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4EE815E" w14:textId="77777777" w:rsidR="00E650CE" w:rsidRDefault="00E650CE">
      <w:pPr>
        <w:pStyle w:val="z-TopofForm"/>
      </w:pPr>
      <w:r>
        <w:t>Top of Form</w:t>
      </w:r>
    </w:p>
    <w:p w14:paraId="6CE5ACD7" w14:textId="4FC4AC4B" w:rsidR="00E650CE" w:rsidRDefault="00E650CE">
      <w:pPr>
        <w:pStyle w:val="Heading5"/>
        <w:divId w:val="134154563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2005-11-09</w:t>
        </w:r>
      </w:hyperlink>
    </w:p>
    <w:p w14:paraId="4224AF10" w14:textId="77777777" w:rsidR="00E650CE" w:rsidRDefault="00E650CE">
      <w:pPr>
        <w:rPr>
          <w:rFonts w:eastAsia="Times New Roman"/>
        </w:rPr>
      </w:pPr>
    </w:p>
    <w:p w14:paraId="145CD580" w14:textId="77777777" w:rsidR="00E650CE" w:rsidRDefault="00E650CE">
      <w:pPr>
        <w:divId w:val="33753958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8775D6D" w14:textId="77777777" w:rsidR="00E650CE" w:rsidRDefault="00E650CE">
      <w:pPr>
        <w:divId w:val="1980842925"/>
        <w:rPr>
          <w:rFonts w:eastAsia="Times New Roman"/>
        </w:rPr>
      </w:pPr>
      <w:r>
        <w:rPr>
          <w:rFonts w:eastAsia="Times New Roman"/>
        </w:rPr>
        <w:pict w14:anchorId="59BEAA4E"/>
      </w:r>
      <w:r>
        <w:rPr>
          <w:rFonts w:eastAsia="Times New Roman"/>
        </w:rPr>
        <w:pict w14:anchorId="02986594"/>
      </w:r>
      <w:r>
        <w:rPr>
          <w:rFonts w:eastAsia="Times New Roman"/>
          <w:noProof/>
        </w:rPr>
        <w:drawing>
          <wp:inline distT="0" distB="0" distL="0" distR="0" wp14:anchorId="2B7DA02E" wp14:editId="0D76CE2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F4D8" w14:textId="77777777" w:rsidR="00E650CE" w:rsidRDefault="00E650C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5AD8C0E" w14:textId="77777777">
        <w:trPr>
          <w:tblCellSpacing w:w="0" w:type="dxa"/>
        </w:trPr>
        <w:tc>
          <w:tcPr>
            <w:tcW w:w="2500" w:type="pct"/>
            <w:hideMark/>
          </w:tcPr>
          <w:p w14:paraId="3188B89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2289/05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10</w:t>
            </w:r>
          </w:p>
        </w:tc>
        <w:tc>
          <w:tcPr>
            <w:tcW w:w="2500" w:type="pct"/>
            <w:hideMark/>
          </w:tcPr>
          <w:p w14:paraId="651D720F" w14:textId="77777777" w:rsidR="00E650CE" w:rsidRDefault="00E650C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9. listopadu 2005</w:t>
            </w:r>
          </w:p>
        </w:tc>
      </w:tr>
    </w:tbl>
    <w:p w14:paraId="5DE2D06C" w14:textId="77777777" w:rsidR="00E650CE" w:rsidRDefault="00E650C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9. listopadu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(42. schůze)</w:t>
      </w:r>
    </w:p>
    <w:p w14:paraId="6162A92E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716C92" w14:textId="77777777">
        <w:trPr>
          <w:tblCellSpacing w:w="0" w:type="dxa"/>
        </w:trPr>
        <w:tc>
          <w:tcPr>
            <w:tcW w:w="50" w:type="pct"/>
            <w:hideMark/>
          </w:tcPr>
          <w:p w14:paraId="210143C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F2C39" wp14:editId="23E044D3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891B24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D1C61" wp14:editId="0AF6AB4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41FCC4F" w14:textId="77777777">
        <w:trPr>
          <w:tblCellSpacing w:w="0" w:type="dxa"/>
        </w:trPr>
        <w:tc>
          <w:tcPr>
            <w:tcW w:w="50" w:type="pct"/>
            <w:hideMark/>
          </w:tcPr>
          <w:p w14:paraId="525ECC8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49363" wp14:editId="14670E5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D9D07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DDD1F" wp14:editId="5338CCF8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D0152C" w14:textId="77777777">
        <w:trPr>
          <w:tblCellSpacing w:w="0" w:type="dxa"/>
        </w:trPr>
        <w:tc>
          <w:tcPr>
            <w:tcW w:w="50" w:type="pct"/>
            <w:hideMark/>
          </w:tcPr>
          <w:p w14:paraId="62EDD36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C36B6" wp14:editId="666BBE2E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D50FE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BD14A" wp14:editId="1948D0E9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43BF9F" w14:textId="77777777">
        <w:trPr>
          <w:tblCellSpacing w:w="0" w:type="dxa"/>
        </w:trPr>
        <w:tc>
          <w:tcPr>
            <w:tcW w:w="50" w:type="pct"/>
            <w:hideMark/>
          </w:tcPr>
          <w:p w14:paraId="49C8DCF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349FF" wp14:editId="5CBA7CD3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D1375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3858A" wp14:editId="1436E5A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informaci ministra zahraničních věcí o aktuální evropské problematice.</w:t>
            </w:r>
          </w:p>
        </w:tc>
      </w:tr>
    </w:tbl>
    <w:p w14:paraId="041AFC26" w14:textId="77777777" w:rsidR="00E650CE" w:rsidRDefault="00E650CE">
      <w:pPr>
        <w:jc w:val="center"/>
        <w:rPr>
          <w:rFonts w:eastAsia="Times New Roman"/>
        </w:rPr>
      </w:pPr>
    </w:p>
    <w:p w14:paraId="1A47F8ED" w14:textId="77777777" w:rsidR="00E650CE" w:rsidRDefault="00E650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D526B1" w14:textId="77777777">
        <w:trPr>
          <w:tblCellSpacing w:w="0" w:type="dxa"/>
        </w:trPr>
        <w:tc>
          <w:tcPr>
            <w:tcW w:w="50" w:type="pct"/>
            <w:hideMark/>
          </w:tcPr>
          <w:p w14:paraId="56255BA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46447" wp14:editId="3E57A4E6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239574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DF2BB" wp14:editId="0635CE59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Vývoj jednání o finanční perspektivě EU za předsednictví Velké Británie v Radě EU a pozice České republiky</w:t>
            </w:r>
          </w:p>
        </w:tc>
      </w:tr>
      <w:tr w:rsidR="00000000" w14:paraId="521D7BD0" w14:textId="77777777">
        <w:trPr>
          <w:tblCellSpacing w:w="0" w:type="dxa"/>
        </w:trPr>
        <w:tc>
          <w:tcPr>
            <w:tcW w:w="50" w:type="pct"/>
            <w:hideMark/>
          </w:tcPr>
          <w:p w14:paraId="383A124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9DAB6" wp14:editId="1B8862AB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DB9CD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DF8D6" wp14:editId="168004DC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1740/05</w:t>
            </w:r>
          </w:p>
        </w:tc>
      </w:tr>
      <w:tr w:rsidR="00000000" w14:paraId="70F9E322" w14:textId="77777777">
        <w:trPr>
          <w:tblCellSpacing w:w="0" w:type="dxa"/>
        </w:trPr>
        <w:tc>
          <w:tcPr>
            <w:tcW w:w="50" w:type="pct"/>
            <w:hideMark/>
          </w:tcPr>
          <w:p w14:paraId="5023B6E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71A9A" wp14:editId="6AD46600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2B80D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A08F4" wp14:editId="26167BB1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191C24" w14:textId="77777777">
        <w:trPr>
          <w:tblCellSpacing w:w="0" w:type="dxa"/>
        </w:trPr>
        <w:tc>
          <w:tcPr>
            <w:tcW w:w="50" w:type="pct"/>
            <w:hideMark/>
          </w:tcPr>
          <w:p w14:paraId="3D8B904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794034D" wp14:editId="144F7E30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BCB0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8A96A" wp14:editId="09782745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1B59854B" w14:textId="0ABA012B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1421.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133190" w14:textId="77777777">
        <w:trPr>
          <w:tblCellSpacing w:w="0" w:type="dxa"/>
        </w:trPr>
        <w:tc>
          <w:tcPr>
            <w:tcW w:w="50" w:type="pct"/>
            <w:hideMark/>
          </w:tcPr>
          <w:p w14:paraId="545B5D8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73AC9" wp14:editId="1BE71E1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F97E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B2A5C" wp14:editId="6C14CD82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6614770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523C9D" w14:textId="77777777">
        <w:trPr>
          <w:tblCellSpacing w:w="0" w:type="dxa"/>
        </w:trPr>
        <w:tc>
          <w:tcPr>
            <w:tcW w:w="50" w:type="pct"/>
            <w:hideMark/>
          </w:tcPr>
          <w:p w14:paraId="3CFE83A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CD601" wp14:editId="6E4AE636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B0C9F9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E9D94" wp14:editId="10A00944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postupu řešení elektronické komunikace pro institucionální zajištění členství ČR v EU </w:t>
            </w:r>
          </w:p>
        </w:tc>
      </w:tr>
      <w:tr w:rsidR="00000000" w14:paraId="53F27841" w14:textId="77777777">
        <w:trPr>
          <w:tblCellSpacing w:w="0" w:type="dxa"/>
        </w:trPr>
        <w:tc>
          <w:tcPr>
            <w:tcW w:w="50" w:type="pct"/>
            <w:hideMark/>
          </w:tcPr>
          <w:p w14:paraId="33EC430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028A7" wp14:editId="43747C4A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D538D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0F2C1" wp14:editId="78FDC813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1744/05</w:t>
            </w:r>
          </w:p>
        </w:tc>
      </w:tr>
      <w:tr w:rsidR="00000000" w14:paraId="7D14340D" w14:textId="77777777">
        <w:trPr>
          <w:tblCellSpacing w:w="0" w:type="dxa"/>
        </w:trPr>
        <w:tc>
          <w:tcPr>
            <w:tcW w:w="50" w:type="pct"/>
            <w:hideMark/>
          </w:tcPr>
          <w:p w14:paraId="17FC41E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18BAC" wp14:editId="5F88083E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8670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12CA9" wp14:editId="280B05B8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CF1E20" w14:textId="77777777">
        <w:trPr>
          <w:tblCellSpacing w:w="0" w:type="dxa"/>
        </w:trPr>
        <w:tc>
          <w:tcPr>
            <w:tcW w:w="50" w:type="pct"/>
            <w:hideMark/>
          </w:tcPr>
          <w:p w14:paraId="0B1DDAC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731C5" wp14:editId="456D344F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5DAD5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CA5DA" wp14:editId="0DF345EF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věcí, ministryní informatiky a vedoucím Úřadu vlády byl stažen z programu jednání.</w:t>
            </w:r>
          </w:p>
        </w:tc>
      </w:tr>
    </w:tbl>
    <w:p w14:paraId="23C3645A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6D6315" w14:textId="77777777">
        <w:trPr>
          <w:tblCellSpacing w:w="0" w:type="dxa"/>
        </w:trPr>
        <w:tc>
          <w:tcPr>
            <w:tcW w:w="50" w:type="pct"/>
            <w:hideMark/>
          </w:tcPr>
          <w:p w14:paraId="19EDA96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E9BF8" wp14:editId="3942512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D88FD6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F6F9A" wp14:editId="76D93026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léčivech</w:t>
            </w:r>
          </w:p>
        </w:tc>
      </w:tr>
      <w:tr w:rsidR="00000000" w14:paraId="5BBF863D" w14:textId="77777777">
        <w:trPr>
          <w:tblCellSpacing w:w="0" w:type="dxa"/>
        </w:trPr>
        <w:tc>
          <w:tcPr>
            <w:tcW w:w="50" w:type="pct"/>
            <w:hideMark/>
          </w:tcPr>
          <w:p w14:paraId="4E7EE53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90D68" wp14:editId="2D23FBF7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2D090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5FA83" wp14:editId="26E84DE1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1014/05</w:t>
            </w:r>
          </w:p>
        </w:tc>
      </w:tr>
      <w:tr w:rsidR="00000000" w14:paraId="25DC8F82" w14:textId="77777777">
        <w:trPr>
          <w:tblCellSpacing w:w="0" w:type="dxa"/>
        </w:trPr>
        <w:tc>
          <w:tcPr>
            <w:tcW w:w="50" w:type="pct"/>
            <w:hideMark/>
          </w:tcPr>
          <w:p w14:paraId="5D8DBD6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085DC" wp14:editId="641C0995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72FA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88FF8" wp14:editId="37A7D3B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80D34D" w14:textId="77777777">
        <w:trPr>
          <w:tblCellSpacing w:w="0" w:type="dxa"/>
        </w:trPr>
        <w:tc>
          <w:tcPr>
            <w:tcW w:w="50" w:type="pct"/>
            <w:hideMark/>
          </w:tcPr>
          <w:p w14:paraId="197A46A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1FD48" wp14:editId="7C0E78E9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F4E84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186F8" wp14:editId="36E3A98B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vlády, ministrem práce a sociálních věcí a ministrem zdravotnictví a ministrem zemědělství a přijala</w:t>
            </w:r>
          </w:p>
        </w:tc>
      </w:tr>
    </w:tbl>
    <w:p w14:paraId="5136F815" w14:textId="75412B22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1422.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43BA38" w14:textId="77777777">
        <w:trPr>
          <w:tblCellSpacing w:w="0" w:type="dxa"/>
        </w:trPr>
        <w:tc>
          <w:tcPr>
            <w:tcW w:w="50" w:type="pct"/>
            <w:hideMark/>
          </w:tcPr>
          <w:p w14:paraId="44D8168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BFDFB" wp14:editId="367B60C6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64DC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C568F" wp14:editId="43D1827E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74BBCC6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D4E001" w14:textId="77777777">
        <w:trPr>
          <w:tblCellSpacing w:w="0" w:type="dxa"/>
        </w:trPr>
        <w:tc>
          <w:tcPr>
            <w:tcW w:w="50" w:type="pct"/>
            <w:hideMark/>
          </w:tcPr>
          <w:p w14:paraId="0F95EE3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7EDBE" wp14:editId="14B8874A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5E1931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ADFA1" wp14:editId="35D1CA61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hodnocení a snižování hluku v životním prostředí</w:t>
            </w:r>
          </w:p>
        </w:tc>
      </w:tr>
      <w:tr w:rsidR="00000000" w14:paraId="61CD24D4" w14:textId="77777777">
        <w:trPr>
          <w:tblCellSpacing w:w="0" w:type="dxa"/>
        </w:trPr>
        <w:tc>
          <w:tcPr>
            <w:tcW w:w="50" w:type="pct"/>
            <w:hideMark/>
          </w:tcPr>
          <w:p w14:paraId="36A2498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DA921" wp14:editId="5A5E322D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EA83C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7C45B" wp14:editId="26F4D95C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1609/05</w:t>
            </w:r>
          </w:p>
        </w:tc>
      </w:tr>
      <w:tr w:rsidR="00000000" w14:paraId="16A4047F" w14:textId="77777777">
        <w:trPr>
          <w:tblCellSpacing w:w="0" w:type="dxa"/>
        </w:trPr>
        <w:tc>
          <w:tcPr>
            <w:tcW w:w="50" w:type="pct"/>
            <w:hideMark/>
          </w:tcPr>
          <w:p w14:paraId="160ACF2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37365" wp14:editId="28AE9C6B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BADC5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38D96" wp14:editId="7C4B8FBA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752863" w14:textId="77777777">
        <w:trPr>
          <w:tblCellSpacing w:w="0" w:type="dxa"/>
        </w:trPr>
        <w:tc>
          <w:tcPr>
            <w:tcW w:w="50" w:type="pct"/>
            <w:hideMark/>
          </w:tcPr>
          <w:p w14:paraId="2D4D3E8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5C369" wp14:editId="18B68244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6471F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02C91" wp14:editId="7DAA838C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vlády, ministrem práce a sociálních věcí a ministrem zdravotnictví byl stažen z programu jednání.</w:t>
            </w:r>
          </w:p>
        </w:tc>
      </w:tr>
    </w:tbl>
    <w:p w14:paraId="309B2A05" w14:textId="77777777" w:rsidR="00E650CE" w:rsidRDefault="00E650C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BE9D50" w14:textId="77777777">
        <w:trPr>
          <w:tblCellSpacing w:w="0" w:type="dxa"/>
        </w:trPr>
        <w:tc>
          <w:tcPr>
            <w:tcW w:w="50" w:type="pct"/>
            <w:hideMark/>
          </w:tcPr>
          <w:p w14:paraId="4BA7C34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5A000" wp14:editId="4E57E981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FC57B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5DAF9" wp14:editId="7ECE4584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5F3FC" w14:textId="77777777" w:rsidR="00E650CE" w:rsidRDefault="00E650C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A00974" w14:textId="77777777">
        <w:trPr>
          <w:tblCellSpacing w:w="0" w:type="dxa"/>
        </w:trPr>
        <w:tc>
          <w:tcPr>
            <w:tcW w:w="50" w:type="pct"/>
            <w:hideMark/>
          </w:tcPr>
          <w:p w14:paraId="0C8DCFE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DC899" wp14:editId="251561F0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76EBEF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AEB2F" wp14:editId="7AFD5059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455/1991 Sb., o živnostenském podnikání (živnostenský zákon), ve znění pozdějších předpisů, a některé další zákony</w:t>
            </w:r>
          </w:p>
        </w:tc>
      </w:tr>
      <w:tr w:rsidR="00000000" w14:paraId="59ADBF33" w14:textId="77777777">
        <w:trPr>
          <w:tblCellSpacing w:w="0" w:type="dxa"/>
        </w:trPr>
        <w:tc>
          <w:tcPr>
            <w:tcW w:w="50" w:type="pct"/>
            <w:hideMark/>
          </w:tcPr>
          <w:p w14:paraId="4C97822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06436" wp14:editId="21114B74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69ECC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860D5" wp14:editId="1DF78DFE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1525/05</w:t>
            </w:r>
          </w:p>
        </w:tc>
      </w:tr>
      <w:tr w:rsidR="00000000" w14:paraId="629B49C5" w14:textId="77777777">
        <w:trPr>
          <w:tblCellSpacing w:w="0" w:type="dxa"/>
        </w:trPr>
        <w:tc>
          <w:tcPr>
            <w:tcW w:w="50" w:type="pct"/>
            <w:hideMark/>
          </w:tcPr>
          <w:p w14:paraId="798CDBD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F0F1B" wp14:editId="05C363BE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D9EE6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616D6" wp14:editId="3736ED07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9E4A06" w14:textId="77777777">
        <w:trPr>
          <w:tblCellSpacing w:w="0" w:type="dxa"/>
        </w:trPr>
        <w:tc>
          <w:tcPr>
            <w:tcW w:w="50" w:type="pct"/>
            <w:hideMark/>
          </w:tcPr>
          <w:p w14:paraId="7A69E36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004DA" wp14:editId="3A36FAD5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46DD2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19CD6" wp14:editId="722AA75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6B8ABEDD" w14:textId="677A0766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1423.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5CCBA1" w14:textId="77777777">
        <w:trPr>
          <w:tblCellSpacing w:w="0" w:type="dxa"/>
        </w:trPr>
        <w:tc>
          <w:tcPr>
            <w:tcW w:w="50" w:type="pct"/>
            <w:hideMark/>
          </w:tcPr>
          <w:p w14:paraId="44C919B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1A5A4" wp14:editId="621C6EE6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EBB3C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76417" wp14:editId="1D27ADD5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4FCE6E2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A75F69" w14:textId="77777777">
        <w:trPr>
          <w:tblCellSpacing w:w="0" w:type="dxa"/>
        </w:trPr>
        <w:tc>
          <w:tcPr>
            <w:tcW w:w="50" w:type="pct"/>
            <w:hideMark/>
          </w:tcPr>
          <w:p w14:paraId="05324EA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49860" wp14:editId="6096661A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5FF713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7DB60" wp14:editId="6807A2E0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insolvenčních správcích a o Asociaci insolvenčních správců České republiky (zákon o insolvenčních správcích)</w:t>
            </w:r>
          </w:p>
        </w:tc>
      </w:tr>
      <w:tr w:rsidR="00000000" w14:paraId="0FAE6C29" w14:textId="77777777">
        <w:trPr>
          <w:tblCellSpacing w:w="0" w:type="dxa"/>
        </w:trPr>
        <w:tc>
          <w:tcPr>
            <w:tcW w:w="50" w:type="pct"/>
            <w:hideMark/>
          </w:tcPr>
          <w:p w14:paraId="270438E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063A3" wp14:editId="11FB2C26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07D62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96FAA" wp14:editId="0F9DC00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1425/05</w:t>
            </w:r>
          </w:p>
        </w:tc>
      </w:tr>
      <w:tr w:rsidR="00000000" w14:paraId="6FF37C71" w14:textId="77777777">
        <w:trPr>
          <w:tblCellSpacing w:w="0" w:type="dxa"/>
        </w:trPr>
        <w:tc>
          <w:tcPr>
            <w:tcW w:w="50" w:type="pct"/>
            <w:hideMark/>
          </w:tcPr>
          <w:p w14:paraId="31780EE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B8190" wp14:editId="4D0648AE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E07B9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F0D1D" wp14:editId="1346B31B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E860BB" w14:textId="77777777">
        <w:trPr>
          <w:tblCellSpacing w:w="0" w:type="dxa"/>
        </w:trPr>
        <w:tc>
          <w:tcPr>
            <w:tcW w:w="50" w:type="pct"/>
            <w:hideMark/>
          </w:tcPr>
          <w:p w14:paraId="6AF9FAA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1D4AC" wp14:editId="5058975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11BF6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38C32" wp14:editId="101649F6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2FD3B403" w14:textId="07F4C6BE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1424.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877AA3" w14:textId="77777777">
        <w:trPr>
          <w:tblCellSpacing w:w="0" w:type="dxa"/>
        </w:trPr>
        <w:tc>
          <w:tcPr>
            <w:tcW w:w="50" w:type="pct"/>
            <w:hideMark/>
          </w:tcPr>
          <w:p w14:paraId="67AD94E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01625" wp14:editId="63FE509F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365C8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7D308" wp14:editId="6017A9A1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978746A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DFF5B9" w14:textId="77777777">
        <w:trPr>
          <w:tblCellSpacing w:w="0" w:type="dxa"/>
        </w:trPr>
        <w:tc>
          <w:tcPr>
            <w:tcW w:w="50" w:type="pct"/>
            <w:hideMark/>
          </w:tcPr>
          <w:p w14:paraId="5D16DEF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36985" wp14:editId="7783D999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175CA5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FAAF6" wp14:editId="5D8E53E4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činnosti institucí zaměstnaneckého penzijního pojištění členských států Evropské unie na území České republiky</w:t>
            </w:r>
          </w:p>
        </w:tc>
      </w:tr>
      <w:tr w:rsidR="00000000" w14:paraId="56984F15" w14:textId="77777777">
        <w:trPr>
          <w:tblCellSpacing w:w="0" w:type="dxa"/>
        </w:trPr>
        <w:tc>
          <w:tcPr>
            <w:tcW w:w="50" w:type="pct"/>
            <w:hideMark/>
          </w:tcPr>
          <w:p w14:paraId="60E281B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53855" wp14:editId="6CBEDAEF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9621B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1FCA8" wp14:editId="28A6A05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1205/05</w:t>
            </w:r>
          </w:p>
        </w:tc>
      </w:tr>
      <w:tr w:rsidR="00000000" w14:paraId="5621CC09" w14:textId="77777777">
        <w:trPr>
          <w:tblCellSpacing w:w="0" w:type="dxa"/>
        </w:trPr>
        <w:tc>
          <w:tcPr>
            <w:tcW w:w="50" w:type="pct"/>
            <w:hideMark/>
          </w:tcPr>
          <w:p w14:paraId="2C1EBE2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2AF7B" wp14:editId="33F2D528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71E31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82059" wp14:editId="352DAE6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B81381" w14:textId="77777777">
        <w:trPr>
          <w:tblCellSpacing w:w="0" w:type="dxa"/>
        </w:trPr>
        <w:tc>
          <w:tcPr>
            <w:tcW w:w="50" w:type="pct"/>
            <w:hideMark/>
          </w:tcPr>
          <w:p w14:paraId="699D579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793FC" wp14:editId="5044EEBB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35883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76102" wp14:editId="07A18B35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1. místopředsedou vlády a ministrem financí a přijala</w:t>
            </w:r>
          </w:p>
        </w:tc>
      </w:tr>
    </w:tbl>
    <w:p w14:paraId="44D10E0F" w14:textId="38C01276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1425.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2B5370" w14:textId="77777777">
        <w:trPr>
          <w:tblCellSpacing w:w="0" w:type="dxa"/>
        </w:trPr>
        <w:tc>
          <w:tcPr>
            <w:tcW w:w="50" w:type="pct"/>
            <w:hideMark/>
          </w:tcPr>
          <w:p w14:paraId="2315394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61EEF" wp14:editId="77BD96E1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24A5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230B2" wp14:editId="4F22F95A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B2CA304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9024D5" w14:textId="77777777">
        <w:trPr>
          <w:tblCellSpacing w:w="0" w:type="dxa"/>
        </w:trPr>
        <w:tc>
          <w:tcPr>
            <w:tcW w:w="50" w:type="pct"/>
            <w:hideMark/>
          </w:tcPr>
          <w:p w14:paraId="3A76A29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4BFA0" wp14:editId="15F80D02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447623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7BBD3" wp14:editId="718D6D09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provádějí některá ustanovení zákona o podpoře výstavby družstevních bytů </w:t>
            </w:r>
          </w:p>
        </w:tc>
      </w:tr>
      <w:tr w:rsidR="00000000" w14:paraId="5C225F99" w14:textId="77777777">
        <w:trPr>
          <w:tblCellSpacing w:w="0" w:type="dxa"/>
        </w:trPr>
        <w:tc>
          <w:tcPr>
            <w:tcW w:w="50" w:type="pct"/>
            <w:hideMark/>
          </w:tcPr>
          <w:p w14:paraId="41E1F09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CD4E0" wp14:editId="709F70B6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D7E2B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3E011" wp14:editId="22A7C00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1595/05</w:t>
            </w:r>
          </w:p>
        </w:tc>
      </w:tr>
      <w:tr w:rsidR="00000000" w14:paraId="56499007" w14:textId="77777777">
        <w:trPr>
          <w:tblCellSpacing w:w="0" w:type="dxa"/>
        </w:trPr>
        <w:tc>
          <w:tcPr>
            <w:tcW w:w="50" w:type="pct"/>
            <w:hideMark/>
          </w:tcPr>
          <w:p w14:paraId="2DBA62D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E6379" wp14:editId="43BAE2C3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6EF8B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A2974" wp14:editId="7C35467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1B5E7D" w14:textId="77777777">
        <w:trPr>
          <w:tblCellSpacing w:w="0" w:type="dxa"/>
        </w:trPr>
        <w:tc>
          <w:tcPr>
            <w:tcW w:w="50" w:type="pct"/>
            <w:hideMark/>
          </w:tcPr>
          <w:p w14:paraId="5F2731C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C4E45" wp14:editId="78B37239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EC72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1E7A6" wp14:editId="7090975B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7604BF24" w14:textId="2C26007E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1426.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D4EE22" w14:textId="77777777">
        <w:trPr>
          <w:tblCellSpacing w:w="0" w:type="dxa"/>
        </w:trPr>
        <w:tc>
          <w:tcPr>
            <w:tcW w:w="50" w:type="pct"/>
            <w:hideMark/>
          </w:tcPr>
          <w:p w14:paraId="2F25D13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B65E8" wp14:editId="2E516C32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D7549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077D6" wp14:editId="00F1ECAA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EC080EB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17EF79" w14:textId="77777777">
        <w:trPr>
          <w:tblCellSpacing w:w="0" w:type="dxa"/>
        </w:trPr>
        <w:tc>
          <w:tcPr>
            <w:tcW w:w="50" w:type="pct"/>
            <w:hideMark/>
          </w:tcPr>
          <w:p w14:paraId="5A1E86C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0F7C5" wp14:editId="11FE1B62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026084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D433C" wp14:editId="66B93D52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Miloše Melčáka, Jiřího Karase, Eduarda Zemana a Ivany Levé na vydání zákona, kterým se mění zákon č. 178/2005 Sb., ze dne 28. dubna 2005, o zrušení Fondu národního majetku a o působnosti Ministerstva financí při privatizaci majetku České republiky (zákon o zrušení Fondu národního majetku) (sněmovní tisk č. 1172)</w:t>
            </w:r>
          </w:p>
        </w:tc>
      </w:tr>
      <w:tr w:rsidR="00000000" w14:paraId="5779B800" w14:textId="77777777">
        <w:trPr>
          <w:tblCellSpacing w:w="0" w:type="dxa"/>
        </w:trPr>
        <w:tc>
          <w:tcPr>
            <w:tcW w:w="50" w:type="pct"/>
            <w:hideMark/>
          </w:tcPr>
          <w:p w14:paraId="674AB57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25B89" wp14:editId="1D2E946D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0A57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0E49A" wp14:editId="004EBAF8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1661/05</w:t>
            </w:r>
          </w:p>
        </w:tc>
      </w:tr>
      <w:tr w:rsidR="00000000" w14:paraId="311EE190" w14:textId="77777777">
        <w:trPr>
          <w:tblCellSpacing w:w="0" w:type="dxa"/>
        </w:trPr>
        <w:tc>
          <w:tcPr>
            <w:tcW w:w="50" w:type="pct"/>
            <w:hideMark/>
          </w:tcPr>
          <w:p w14:paraId="7394C10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77975" wp14:editId="07AB74A5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BEDC8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69876" wp14:editId="2D33BB63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23DB41" w14:textId="77777777">
        <w:trPr>
          <w:tblCellSpacing w:w="0" w:type="dxa"/>
        </w:trPr>
        <w:tc>
          <w:tcPr>
            <w:tcW w:w="50" w:type="pct"/>
            <w:hideMark/>
          </w:tcPr>
          <w:p w14:paraId="08C025D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89A9C" wp14:editId="43401DC0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78320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228BE" wp14:editId="6CA1BA44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a předsedou Legislativní rady vlády p ř e r u š i l a s tím, že jej dokončí na jednání své schůze dne 16. listopadu 2005.</w:t>
            </w:r>
          </w:p>
        </w:tc>
      </w:tr>
    </w:tbl>
    <w:p w14:paraId="1E9F4CF8" w14:textId="77777777" w:rsidR="00E650CE" w:rsidRDefault="00E650C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6F0DFA" w14:textId="77777777">
        <w:trPr>
          <w:tblCellSpacing w:w="0" w:type="dxa"/>
        </w:trPr>
        <w:tc>
          <w:tcPr>
            <w:tcW w:w="50" w:type="pct"/>
            <w:hideMark/>
          </w:tcPr>
          <w:p w14:paraId="60587F6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3BA38" wp14:editId="59BB9F0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CDDA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0C196" wp14:editId="1C9F5C8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3781B44" w14:textId="77777777" w:rsidR="00E650CE" w:rsidRDefault="00E650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F6E755" w14:textId="77777777">
        <w:trPr>
          <w:tblCellSpacing w:w="0" w:type="dxa"/>
        </w:trPr>
        <w:tc>
          <w:tcPr>
            <w:tcW w:w="50" w:type="pct"/>
            <w:hideMark/>
          </w:tcPr>
          <w:p w14:paraId="11BAEBD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C7F81" wp14:editId="7CA44C01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AF5DB9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4C1E4" wp14:editId="3F8F27A9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zákona, kterým se mění zákon č. 140/1961 Sb., trestní zákon, ve znění pozdějších předpisů (sněmovní tisk č. 1169)</w:t>
            </w:r>
          </w:p>
        </w:tc>
      </w:tr>
      <w:tr w:rsidR="00000000" w14:paraId="280B33DD" w14:textId="77777777">
        <w:trPr>
          <w:tblCellSpacing w:w="0" w:type="dxa"/>
        </w:trPr>
        <w:tc>
          <w:tcPr>
            <w:tcW w:w="50" w:type="pct"/>
            <w:hideMark/>
          </w:tcPr>
          <w:p w14:paraId="1F1584C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16472" wp14:editId="54A75263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941C3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08C3D" wp14:editId="3FE0C5B2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1620/05</w:t>
            </w:r>
          </w:p>
        </w:tc>
      </w:tr>
      <w:tr w:rsidR="00000000" w14:paraId="6AF8E383" w14:textId="77777777">
        <w:trPr>
          <w:tblCellSpacing w:w="0" w:type="dxa"/>
        </w:trPr>
        <w:tc>
          <w:tcPr>
            <w:tcW w:w="50" w:type="pct"/>
            <w:hideMark/>
          </w:tcPr>
          <w:p w14:paraId="50D15C8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D06B8" wp14:editId="67C79E81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6BC0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896A6" wp14:editId="7A584BB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E32698" w14:textId="77777777">
        <w:trPr>
          <w:tblCellSpacing w:w="0" w:type="dxa"/>
        </w:trPr>
        <w:tc>
          <w:tcPr>
            <w:tcW w:w="50" w:type="pct"/>
            <w:hideMark/>
          </w:tcPr>
          <w:p w14:paraId="693CF98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CF35C" wp14:editId="10F0E877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E4B7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2E11F" wp14:editId="4053051B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04C7ECC" w14:textId="5FBD6A13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1427.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65E979" w14:textId="77777777">
        <w:trPr>
          <w:tblCellSpacing w:w="0" w:type="dxa"/>
        </w:trPr>
        <w:tc>
          <w:tcPr>
            <w:tcW w:w="50" w:type="pct"/>
            <w:hideMark/>
          </w:tcPr>
          <w:p w14:paraId="61A908F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7A20B" wp14:editId="7610538A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C9AFB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1C346" wp14:editId="208D553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3.</w:t>
            </w:r>
          </w:p>
        </w:tc>
      </w:tr>
    </w:tbl>
    <w:p w14:paraId="70BAAE6E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D6C47D" w14:textId="77777777">
        <w:trPr>
          <w:tblCellSpacing w:w="0" w:type="dxa"/>
        </w:trPr>
        <w:tc>
          <w:tcPr>
            <w:tcW w:w="50" w:type="pct"/>
            <w:hideMark/>
          </w:tcPr>
          <w:p w14:paraId="44C2AC3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B9B90" wp14:editId="7D5BC91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B56B12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D5E47" wp14:editId="5E56A02F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zákona, kterým se mění zákon č. 245/2000 Sb., o státních svátcích, o ostatních svátcích, o významných dnech a o dnech pracovního klidu, ve znění zákona č. 101/2004 Sb. (sněmovní tisk č. 1168)</w:t>
            </w:r>
          </w:p>
        </w:tc>
      </w:tr>
      <w:tr w:rsidR="00000000" w14:paraId="47FBEC0F" w14:textId="77777777">
        <w:trPr>
          <w:tblCellSpacing w:w="0" w:type="dxa"/>
        </w:trPr>
        <w:tc>
          <w:tcPr>
            <w:tcW w:w="50" w:type="pct"/>
            <w:hideMark/>
          </w:tcPr>
          <w:p w14:paraId="153CC68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C1579" wp14:editId="4DE09A19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99F29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49470" wp14:editId="453F60FB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1611/05</w:t>
            </w:r>
          </w:p>
        </w:tc>
      </w:tr>
      <w:tr w:rsidR="00000000" w14:paraId="058BDCA0" w14:textId="77777777">
        <w:trPr>
          <w:tblCellSpacing w:w="0" w:type="dxa"/>
        </w:trPr>
        <w:tc>
          <w:tcPr>
            <w:tcW w:w="50" w:type="pct"/>
            <w:hideMark/>
          </w:tcPr>
          <w:p w14:paraId="269BE28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86449" wp14:editId="44AC1BF6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F12A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9853C" wp14:editId="7D39129B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4304F3" w14:textId="77777777">
        <w:trPr>
          <w:tblCellSpacing w:w="0" w:type="dxa"/>
        </w:trPr>
        <w:tc>
          <w:tcPr>
            <w:tcW w:w="50" w:type="pct"/>
            <w:hideMark/>
          </w:tcPr>
          <w:p w14:paraId="619BA9E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BACE9" wp14:editId="36753000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D31E6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F432C" wp14:editId="6C80BA49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F21D7CF" w14:textId="4E116C9E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1428.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82A9D3" w14:textId="77777777">
        <w:trPr>
          <w:tblCellSpacing w:w="0" w:type="dxa"/>
        </w:trPr>
        <w:tc>
          <w:tcPr>
            <w:tcW w:w="50" w:type="pct"/>
            <w:hideMark/>
          </w:tcPr>
          <w:p w14:paraId="006111D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7716A" wp14:editId="7E46C2C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F73A4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A3862" wp14:editId="4C41F286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30BA068E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551837" w14:textId="77777777">
        <w:trPr>
          <w:tblCellSpacing w:w="0" w:type="dxa"/>
        </w:trPr>
        <w:tc>
          <w:tcPr>
            <w:tcW w:w="50" w:type="pct"/>
            <w:hideMark/>
          </w:tcPr>
          <w:p w14:paraId="6B9A35A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1E050" wp14:editId="78072A89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60906C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7C2EE" wp14:editId="4CFDF35C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gesce k dokumentům orgánů ES týkajícím se financování transevropských dopravních a energetických sítí</w:t>
            </w:r>
          </w:p>
        </w:tc>
      </w:tr>
      <w:tr w:rsidR="00000000" w14:paraId="33D6013F" w14:textId="77777777">
        <w:trPr>
          <w:tblCellSpacing w:w="0" w:type="dxa"/>
        </w:trPr>
        <w:tc>
          <w:tcPr>
            <w:tcW w:w="50" w:type="pct"/>
            <w:hideMark/>
          </w:tcPr>
          <w:p w14:paraId="228EEAB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DF487" wp14:editId="264AAC4C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CF6EA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09D81" wp14:editId="0D6712B1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1683/05</w:t>
            </w:r>
          </w:p>
        </w:tc>
      </w:tr>
      <w:tr w:rsidR="00000000" w14:paraId="63961491" w14:textId="77777777">
        <w:trPr>
          <w:tblCellSpacing w:w="0" w:type="dxa"/>
        </w:trPr>
        <w:tc>
          <w:tcPr>
            <w:tcW w:w="50" w:type="pct"/>
            <w:hideMark/>
          </w:tcPr>
          <w:p w14:paraId="33FAA74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4C5F3" wp14:editId="576AD737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F01D0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F2DF3" wp14:editId="7F229C5D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9C42C4" w14:textId="77777777">
        <w:trPr>
          <w:tblCellSpacing w:w="0" w:type="dxa"/>
        </w:trPr>
        <w:tc>
          <w:tcPr>
            <w:tcW w:w="50" w:type="pct"/>
            <w:hideMark/>
          </w:tcPr>
          <w:p w14:paraId="0F9FF10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59ADC" wp14:editId="36A2EC86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EE075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89B3C" wp14:editId="19481C6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byl stažen z jednání.</w:t>
            </w:r>
          </w:p>
        </w:tc>
      </w:tr>
    </w:tbl>
    <w:p w14:paraId="60BA087B" w14:textId="77777777" w:rsidR="00E650CE" w:rsidRDefault="00E650CE">
      <w:pPr>
        <w:jc w:val="center"/>
        <w:rPr>
          <w:rFonts w:eastAsia="Times New Roman"/>
        </w:rPr>
      </w:pPr>
    </w:p>
    <w:p w14:paraId="5BE44820" w14:textId="77777777" w:rsidR="00E650CE" w:rsidRDefault="00E650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E38E17" w14:textId="77777777">
        <w:trPr>
          <w:tblCellSpacing w:w="0" w:type="dxa"/>
        </w:trPr>
        <w:tc>
          <w:tcPr>
            <w:tcW w:w="50" w:type="pct"/>
            <w:hideMark/>
          </w:tcPr>
          <w:p w14:paraId="5FAFCD9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53E9A" wp14:editId="72EF8ED5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66FDFA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76901" wp14:editId="2D942D4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Státní program na podporu úspor energie a využití obnovitelných zdrojů energie pro rok 2006</w:t>
            </w:r>
          </w:p>
        </w:tc>
      </w:tr>
      <w:tr w:rsidR="00000000" w14:paraId="6AF57FE0" w14:textId="77777777">
        <w:trPr>
          <w:tblCellSpacing w:w="0" w:type="dxa"/>
        </w:trPr>
        <w:tc>
          <w:tcPr>
            <w:tcW w:w="50" w:type="pct"/>
            <w:hideMark/>
          </w:tcPr>
          <w:p w14:paraId="00CED76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A7FAC" wp14:editId="4A20B2C4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2A7C7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6D567" wp14:editId="60E5C63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1739/05</w:t>
            </w:r>
          </w:p>
        </w:tc>
      </w:tr>
      <w:tr w:rsidR="00000000" w14:paraId="60B060EB" w14:textId="77777777">
        <w:trPr>
          <w:tblCellSpacing w:w="0" w:type="dxa"/>
        </w:trPr>
        <w:tc>
          <w:tcPr>
            <w:tcW w:w="50" w:type="pct"/>
            <w:hideMark/>
          </w:tcPr>
          <w:p w14:paraId="6737A4E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1A768" wp14:editId="76B03DE9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BD2E9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3FA85" wp14:editId="64EEA94A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C37CCE" w14:textId="77777777">
        <w:trPr>
          <w:tblCellSpacing w:w="0" w:type="dxa"/>
        </w:trPr>
        <w:tc>
          <w:tcPr>
            <w:tcW w:w="50" w:type="pct"/>
            <w:hideMark/>
          </w:tcPr>
          <w:p w14:paraId="6982F4F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16815" wp14:editId="0C62AC33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C2FD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4C757" wp14:editId="5B1031E4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životního prostředí a přijala</w:t>
            </w:r>
          </w:p>
        </w:tc>
      </w:tr>
    </w:tbl>
    <w:p w14:paraId="2E97CBCB" w14:textId="68D87B3B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1429.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B3FE3E" w14:textId="77777777">
        <w:trPr>
          <w:tblCellSpacing w:w="0" w:type="dxa"/>
        </w:trPr>
        <w:tc>
          <w:tcPr>
            <w:tcW w:w="50" w:type="pct"/>
            <w:hideMark/>
          </w:tcPr>
          <w:p w14:paraId="1072063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6D724" wp14:editId="79883559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5FD5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39D27" wp14:editId="6360CAE4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42D66FE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7B27A3" w14:textId="77777777">
        <w:trPr>
          <w:tblCellSpacing w:w="0" w:type="dxa"/>
        </w:trPr>
        <w:tc>
          <w:tcPr>
            <w:tcW w:w="50" w:type="pct"/>
            <w:hideMark/>
          </w:tcPr>
          <w:p w14:paraId="6CD4F4B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4720F" wp14:editId="29A86C2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0BDE80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94784" wp14:editId="3F4973C3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Metodika výpočtu sazeb mýtného - návrh sazeb poplatků výkonového zpoplatnění</w:t>
            </w:r>
          </w:p>
        </w:tc>
      </w:tr>
      <w:tr w:rsidR="00000000" w14:paraId="4EC38144" w14:textId="77777777">
        <w:trPr>
          <w:tblCellSpacing w:w="0" w:type="dxa"/>
        </w:trPr>
        <w:tc>
          <w:tcPr>
            <w:tcW w:w="50" w:type="pct"/>
            <w:hideMark/>
          </w:tcPr>
          <w:p w14:paraId="1FAC82E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ACD63" wp14:editId="6DD64F17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717A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51692" wp14:editId="455FCA9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1732/05</w:t>
            </w:r>
          </w:p>
        </w:tc>
      </w:tr>
      <w:tr w:rsidR="00000000" w14:paraId="0928A1EB" w14:textId="77777777">
        <w:trPr>
          <w:tblCellSpacing w:w="0" w:type="dxa"/>
        </w:trPr>
        <w:tc>
          <w:tcPr>
            <w:tcW w:w="50" w:type="pct"/>
            <w:hideMark/>
          </w:tcPr>
          <w:p w14:paraId="3D42E37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AC2E5" wp14:editId="774370BA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1E582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88FD8" wp14:editId="07C3507A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3E47D1" w14:textId="77777777">
        <w:trPr>
          <w:tblCellSpacing w:w="0" w:type="dxa"/>
        </w:trPr>
        <w:tc>
          <w:tcPr>
            <w:tcW w:w="50" w:type="pct"/>
            <w:hideMark/>
          </w:tcPr>
          <w:p w14:paraId="76D86E5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3074C" wp14:editId="086BEA8B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0ED64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19AC2" wp14:editId="516ACA29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dopravy p ř e r u š i l a s tím, že jej dokončí na jednání své schůze dne 16. listopadu 2005.</w:t>
            </w:r>
          </w:p>
        </w:tc>
      </w:tr>
    </w:tbl>
    <w:p w14:paraId="1C55EC5A" w14:textId="77777777" w:rsidR="00E650CE" w:rsidRDefault="00E650C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C0A13E" w14:textId="77777777">
        <w:trPr>
          <w:tblCellSpacing w:w="0" w:type="dxa"/>
        </w:trPr>
        <w:tc>
          <w:tcPr>
            <w:tcW w:w="50" w:type="pct"/>
            <w:hideMark/>
          </w:tcPr>
          <w:p w14:paraId="275900D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A5DE4" wp14:editId="3C50A2E2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281F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594A2" wp14:editId="2BA41792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9F6B06C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A1032C" w14:textId="77777777">
        <w:trPr>
          <w:tblCellSpacing w:w="0" w:type="dxa"/>
        </w:trPr>
        <w:tc>
          <w:tcPr>
            <w:tcW w:w="50" w:type="pct"/>
            <w:hideMark/>
          </w:tcPr>
          <w:p w14:paraId="67DB047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8F44F" wp14:editId="2B31645A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8470BE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38885" wp14:editId="53F9162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plán výuky cizích jazyků s akčním plánem pro období 2005 - 2008</w:t>
            </w:r>
          </w:p>
        </w:tc>
      </w:tr>
      <w:tr w:rsidR="00000000" w14:paraId="6CA0395F" w14:textId="77777777">
        <w:trPr>
          <w:tblCellSpacing w:w="0" w:type="dxa"/>
        </w:trPr>
        <w:tc>
          <w:tcPr>
            <w:tcW w:w="50" w:type="pct"/>
            <w:hideMark/>
          </w:tcPr>
          <w:p w14:paraId="14038FC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3CD15" wp14:editId="796F5C37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B02C4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1B606" wp14:editId="4E20CA63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1731/05</w:t>
            </w:r>
          </w:p>
        </w:tc>
      </w:tr>
      <w:tr w:rsidR="00000000" w14:paraId="5CAFC283" w14:textId="77777777">
        <w:trPr>
          <w:tblCellSpacing w:w="0" w:type="dxa"/>
        </w:trPr>
        <w:tc>
          <w:tcPr>
            <w:tcW w:w="50" w:type="pct"/>
            <w:hideMark/>
          </w:tcPr>
          <w:p w14:paraId="59C5E29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1195F" wp14:editId="54373072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92255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A6492" wp14:editId="1501291B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712BB0" w14:textId="77777777">
        <w:trPr>
          <w:tblCellSpacing w:w="0" w:type="dxa"/>
        </w:trPr>
        <w:tc>
          <w:tcPr>
            <w:tcW w:w="50" w:type="pct"/>
            <w:hideMark/>
          </w:tcPr>
          <w:p w14:paraId="5DC60D1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2B225" wp14:editId="5EC91E44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F1A5C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AF4F6" wp14:editId="27B46E8A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školství, mládeže a tělovýchovy p ř e r u š i l a .</w:t>
            </w:r>
          </w:p>
        </w:tc>
      </w:tr>
    </w:tbl>
    <w:p w14:paraId="56A5F6D2" w14:textId="77777777" w:rsidR="00E650CE" w:rsidRDefault="00E650C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5490CC" w14:textId="77777777">
        <w:trPr>
          <w:tblCellSpacing w:w="0" w:type="dxa"/>
        </w:trPr>
        <w:tc>
          <w:tcPr>
            <w:tcW w:w="50" w:type="pct"/>
            <w:hideMark/>
          </w:tcPr>
          <w:p w14:paraId="37FAC81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1708F" wp14:editId="6248024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B8A4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C3FF2" wp14:editId="427E252B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E43B522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7E3CE4" w14:textId="77777777">
        <w:trPr>
          <w:tblCellSpacing w:w="0" w:type="dxa"/>
        </w:trPr>
        <w:tc>
          <w:tcPr>
            <w:tcW w:w="50" w:type="pct"/>
            <w:hideMark/>
          </w:tcPr>
          <w:p w14:paraId="268896B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4BF01" wp14:editId="40008824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10AE19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3B3CD" wp14:editId="44C5C0CD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Projektový záměr projektu B.4 - Řízení znalostí</w:t>
            </w:r>
          </w:p>
        </w:tc>
      </w:tr>
      <w:tr w:rsidR="00000000" w14:paraId="320484FF" w14:textId="77777777">
        <w:trPr>
          <w:tblCellSpacing w:w="0" w:type="dxa"/>
        </w:trPr>
        <w:tc>
          <w:tcPr>
            <w:tcW w:w="50" w:type="pct"/>
            <w:hideMark/>
          </w:tcPr>
          <w:p w14:paraId="7AF2F68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23FBA" wp14:editId="2CD3B8CF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E7A07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5A8F3" wp14:editId="440F649E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1723/05</w:t>
            </w:r>
          </w:p>
        </w:tc>
      </w:tr>
      <w:tr w:rsidR="00000000" w14:paraId="15A50359" w14:textId="77777777">
        <w:trPr>
          <w:tblCellSpacing w:w="0" w:type="dxa"/>
        </w:trPr>
        <w:tc>
          <w:tcPr>
            <w:tcW w:w="50" w:type="pct"/>
            <w:hideMark/>
          </w:tcPr>
          <w:p w14:paraId="726EFD3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3E248" wp14:editId="4D5CB8AD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F4BA8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59A7D" wp14:editId="32A49EDA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E5A84D" w14:textId="77777777">
        <w:trPr>
          <w:tblCellSpacing w:w="0" w:type="dxa"/>
        </w:trPr>
        <w:tc>
          <w:tcPr>
            <w:tcW w:w="50" w:type="pct"/>
            <w:hideMark/>
          </w:tcPr>
          <w:p w14:paraId="767E1E2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EEB55" wp14:editId="6A47096C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58DB6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163A7" wp14:editId="6198DB54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usnesení n e p ř i j a l a .</w:t>
            </w:r>
          </w:p>
        </w:tc>
      </w:tr>
    </w:tbl>
    <w:p w14:paraId="7B76806A" w14:textId="77777777" w:rsidR="00E650CE" w:rsidRDefault="00E650C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B1B213" w14:textId="77777777">
        <w:trPr>
          <w:tblCellSpacing w:w="0" w:type="dxa"/>
        </w:trPr>
        <w:tc>
          <w:tcPr>
            <w:tcW w:w="50" w:type="pct"/>
            <w:hideMark/>
          </w:tcPr>
          <w:p w14:paraId="0C2958D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3014E" wp14:editId="19F5D45F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4142F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0FB7C" wp14:editId="001C75A7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4 a proti 1.</w:t>
            </w:r>
          </w:p>
        </w:tc>
      </w:tr>
    </w:tbl>
    <w:p w14:paraId="07096849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52BA8A" w14:textId="77777777">
        <w:trPr>
          <w:tblCellSpacing w:w="0" w:type="dxa"/>
        </w:trPr>
        <w:tc>
          <w:tcPr>
            <w:tcW w:w="50" w:type="pct"/>
            <w:hideMark/>
          </w:tcPr>
          <w:p w14:paraId="0EF262C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A4495" wp14:editId="7685FBD1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3C4573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A7A8A" wp14:editId="4BDBAC1E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zadluženosti města Smržovka vůči České konsolidační agentuře</w:t>
            </w:r>
          </w:p>
        </w:tc>
      </w:tr>
      <w:tr w:rsidR="00000000" w14:paraId="18490E97" w14:textId="77777777">
        <w:trPr>
          <w:tblCellSpacing w:w="0" w:type="dxa"/>
        </w:trPr>
        <w:tc>
          <w:tcPr>
            <w:tcW w:w="50" w:type="pct"/>
            <w:hideMark/>
          </w:tcPr>
          <w:p w14:paraId="66CB06A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6C647" wp14:editId="12D1614C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CA987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E4960" wp14:editId="3EA19428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1623/05</w:t>
            </w:r>
          </w:p>
        </w:tc>
      </w:tr>
      <w:tr w:rsidR="00000000" w14:paraId="17A46EAA" w14:textId="77777777">
        <w:trPr>
          <w:tblCellSpacing w:w="0" w:type="dxa"/>
        </w:trPr>
        <w:tc>
          <w:tcPr>
            <w:tcW w:w="50" w:type="pct"/>
            <w:hideMark/>
          </w:tcPr>
          <w:p w14:paraId="45C1712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DA9C8" wp14:editId="22274309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EA4C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380E4" wp14:editId="53B495C0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A19A2F" w14:textId="77777777">
        <w:trPr>
          <w:tblCellSpacing w:w="0" w:type="dxa"/>
        </w:trPr>
        <w:tc>
          <w:tcPr>
            <w:tcW w:w="50" w:type="pct"/>
            <w:hideMark/>
          </w:tcPr>
          <w:p w14:paraId="1A3639B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1C84E" wp14:editId="5DCE4535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50DFA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1D92C" wp14:editId="72353B6E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CA4C89A" w14:textId="43D046A2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1430.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3A6772" w14:textId="77777777">
        <w:trPr>
          <w:tblCellSpacing w:w="0" w:type="dxa"/>
        </w:trPr>
        <w:tc>
          <w:tcPr>
            <w:tcW w:w="50" w:type="pct"/>
            <w:hideMark/>
          </w:tcPr>
          <w:p w14:paraId="38B0996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5F1FA" wp14:editId="5391104F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F90B7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B96B7" wp14:editId="4641D986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59F3A42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16004A" w14:textId="77777777">
        <w:trPr>
          <w:tblCellSpacing w:w="0" w:type="dxa"/>
        </w:trPr>
        <w:tc>
          <w:tcPr>
            <w:tcW w:w="50" w:type="pct"/>
            <w:hideMark/>
          </w:tcPr>
          <w:p w14:paraId="288AD88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2CB02" wp14:editId="08730A0F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1A0C79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59E5E" wp14:editId="2FA9497A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Výběr části majetku státu, se kterým je příslušný hospodařit Ústav pro informace ve vzdělávání, příspěvková organizace, k privatizaci podle zákona č. 92/1991 Sb., o podmínkách převodu majetku státu na jiné osoby, ve znění pozdějších předpisů</w:t>
            </w:r>
          </w:p>
        </w:tc>
      </w:tr>
      <w:tr w:rsidR="00000000" w14:paraId="64269087" w14:textId="77777777">
        <w:trPr>
          <w:tblCellSpacing w:w="0" w:type="dxa"/>
        </w:trPr>
        <w:tc>
          <w:tcPr>
            <w:tcW w:w="50" w:type="pct"/>
            <w:hideMark/>
          </w:tcPr>
          <w:p w14:paraId="2715EA4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4922F" wp14:editId="6F18C5C6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C9860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83FAE" wp14:editId="4E5FCEB3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1716/05</w:t>
            </w:r>
          </w:p>
        </w:tc>
      </w:tr>
      <w:tr w:rsidR="00000000" w14:paraId="6DD73251" w14:textId="77777777">
        <w:trPr>
          <w:tblCellSpacing w:w="0" w:type="dxa"/>
        </w:trPr>
        <w:tc>
          <w:tcPr>
            <w:tcW w:w="50" w:type="pct"/>
            <w:hideMark/>
          </w:tcPr>
          <w:p w14:paraId="368385C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996B9" wp14:editId="55680E0C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AFEAF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FD035" wp14:editId="72133FAB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11EE1A" w14:textId="77777777">
        <w:trPr>
          <w:tblCellSpacing w:w="0" w:type="dxa"/>
        </w:trPr>
        <w:tc>
          <w:tcPr>
            <w:tcW w:w="50" w:type="pct"/>
            <w:hideMark/>
          </w:tcPr>
          <w:p w14:paraId="73B24D0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E68B9" wp14:editId="778466BB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41EC4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618DC" wp14:editId="40D46C64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0E84FE2" w14:textId="449DFBD9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1431.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E259CA" w14:textId="77777777">
        <w:trPr>
          <w:tblCellSpacing w:w="0" w:type="dxa"/>
        </w:trPr>
        <w:tc>
          <w:tcPr>
            <w:tcW w:w="50" w:type="pct"/>
            <w:hideMark/>
          </w:tcPr>
          <w:p w14:paraId="2B4D756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F0235" wp14:editId="621488D6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9EDF1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274ED" wp14:editId="4CDC7340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89B76B1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D45F68" w14:textId="77777777">
        <w:trPr>
          <w:tblCellSpacing w:w="0" w:type="dxa"/>
        </w:trPr>
        <w:tc>
          <w:tcPr>
            <w:tcW w:w="50" w:type="pct"/>
            <w:hideMark/>
          </w:tcPr>
          <w:p w14:paraId="2F255C1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E3F35" wp14:editId="2F0BAFBE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74B890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1DD8B" wp14:editId="3B7D0F5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Změna usnesení vlády ze dne 20. dubna 2005 č. 469, k návrhu na sjednání Dohody mezi vládou České republiky a vládou Polské republiky o vzájemném uznávání částí studia, rovnocennosti dokladů o vzdělání a dokladů o vědeckých hodnostech a titulech vydávaných v České republice a v Polské republice </w:t>
            </w:r>
          </w:p>
        </w:tc>
      </w:tr>
      <w:tr w:rsidR="00000000" w14:paraId="5CB976E8" w14:textId="77777777">
        <w:trPr>
          <w:tblCellSpacing w:w="0" w:type="dxa"/>
        </w:trPr>
        <w:tc>
          <w:tcPr>
            <w:tcW w:w="50" w:type="pct"/>
            <w:hideMark/>
          </w:tcPr>
          <w:p w14:paraId="695CE36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1469B" wp14:editId="5CBE7A47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8D09B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5EB0F" wp14:editId="6AF75C3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1721/05</w:t>
            </w:r>
          </w:p>
        </w:tc>
      </w:tr>
      <w:tr w:rsidR="00000000" w14:paraId="08904833" w14:textId="77777777">
        <w:trPr>
          <w:tblCellSpacing w:w="0" w:type="dxa"/>
        </w:trPr>
        <w:tc>
          <w:tcPr>
            <w:tcW w:w="50" w:type="pct"/>
            <w:hideMark/>
          </w:tcPr>
          <w:p w14:paraId="5213978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8910E" wp14:editId="2E01840E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9939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3C8E2" wp14:editId="5CAE37A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D24976" w14:textId="77777777">
        <w:trPr>
          <w:tblCellSpacing w:w="0" w:type="dxa"/>
        </w:trPr>
        <w:tc>
          <w:tcPr>
            <w:tcW w:w="50" w:type="pct"/>
            <w:hideMark/>
          </w:tcPr>
          <w:p w14:paraId="222E8A6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8F7CD" wp14:editId="616744EB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81060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BD638" wp14:editId="13E5FCEF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ministrem zahraničních věcí a přijala</w:t>
            </w:r>
          </w:p>
        </w:tc>
      </w:tr>
    </w:tbl>
    <w:p w14:paraId="2C590FCE" w14:textId="49F40F72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1432.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27ADE3" w14:textId="77777777">
        <w:trPr>
          <w:tblCellSpacing w:w="0" w:type="dxa"/>
        </w:trPr>
        <w:tc>
          <w:tcPr>
            <w:tcW w:w="50" w:type="pct"/>
            <w:hideMark/>
          </w:tcPr>
          <w:p w14:paraId="6FC026C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52773" wp14:editId="216763AF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9D85E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802A0" wp14:editId="2F3963A2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C46C0AB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53C96B" w14:textId="77777777">
        <w:trPr>
          <w:tblCellSpacing w:w="0" w:type="dxa"/>
        </w:trPr>
        <w:tc>
          <w:tcPr>
            <w:tcW w:w="50" w:type="pct"/>
            <w:hideMark/>
          </w:tcPr>
          <w:p w14:paraId="715A4CD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FF779" wp14:editId="44B5AA95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042C38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DF6DD" wp14:editId="17D442DF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Šestá a sedmá periodická zpráva o plnění závazků plynoucích z Mezinárodní úmluvy o odstranění všech forem rasové diskriminace</w:t>
            </w:r>
          </w:p>
        </w:tc>
      </w:tr>
      <w:tr w:rsidR="00000000" w14:paraId="3A3F49BE" w14:textId="77777777">
        <w:trPr>
          <w:tblCellSpacing w:w="0" w:type="dxa"/>
        </w:trPr>
        <w:tc>
          <w:tcPr>
            <w:tcW w:w="50" w:type="pct"/>
            <w:hideMark/>
          </w:tcPr>
          <w:p w14:paraId="0562CA4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61C89" wp14:editId="7C517E18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F6559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F661D" wp14:editId="2FDD4911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1730/05</w:t>
            </w:r>
          </w:p>
        </w:tc>
      </w:tr>
      <w:tr w:rsidR="00000000" w14:paraId="0ACD6A45" w14:textId="77777777">
        <w:trPr>
          <w:tblCellSpacing w:w="0" w:type="dxa"/>
        </w:trPr>
        <w:tc>
          <w:tcPr>
            <w:tcW w:w="50" w:type="pct"/>
            <w:hideMark/>
          </w:tcPr>
          <w:p w14:paraId="28FCD27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8E58B" wp14:editId="229AF391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23144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ED4FF" wp14:editId="75BE13E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694756" w14:textId="77777777">
        <w:trPr>
          <w:tblCellSpacing w:w="0" w:type="dxa"/>
        </w:trPr>
        <w:tc>
          <w:tcPr>
            <w:tcW w:w="50" w:type="pct"/>
            <w:hideMark/>
          </w:tcPr>
          <w:p w14:paraId="05728C5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D5F08" wp14:editId="540363B0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7DE28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4301B" wp14:editId="1E863522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ministrem zahraničních věcí a přijala</w:t>
            </w:r>
          </w:p>
        </w:tc>
      </w:tr>
    </w:tbl>
    <w:p w14:paraId="3FE2A1B5" w14:textId="7E20FDF3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1433.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72DB40" w14:textId="77777777">
        <w:trPr>
          <w:tblCellSpacing w:w="0" w:type="dxa"/>
        </w:trPr>
        <w:tc>
          <w:tcPr>
            <w:tcW w:w="50" w:type="pct"/>
            <w:hideMark/>
          </w:tcPr>
          <w:p w14:paraId="7462732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10B1B" wp14:editId="2C03D5AA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E83CD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89FD8" wp14:editId="7388E713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051E351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55E643" w14:textId="77777777">
        <w:trPr>
          <w:tblCellSpacing w:w="0" w:type="dxa"/>
        </w:trPr>
        <w:tc>
          <w:tcPr>
            <w:tcW w:w="50" w:type="pct"/>
            <w:hideMark/>
          </w:tcPr>
          <w:p w14:paraId="708A75B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5BA49" wp14:editId="6A98826B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AD1C3E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04565" wp14:editId="0C031D92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Příprava IV. Valného shromáždění a konference Madridského klubu v Praze 9.-12. listopadu 2005</w:t>
            </w:r>
          </w:p>
        </w:tc>
      </w:tr>
      <w:tr w:rsidR="00000000" w14:paraId="6806CF75" w14:textId="77777777">
        <w:trPr>
          <w:tblCellSpacing w:w="0" w:type="dxa"/>
        </w:trPr>
        <w:tc>
          <w:tcPr>
            <w:tcW w:w="50" w:type="pct"/>
            <w:hideMark/>
          </w:tcPr>
          <w:p w14:paraId="766F74A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2107A" wp14:editId="748EF920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DAFC1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8348A" wp14:editId="6C046BF8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1747/05</w:t>
            </w:r>
          </w:p>
        </w:tc>
      </w:tr>
      <w:tr w:rsidR="00000000" w14:paraId="7C2161B4" w14:textId="77777777">
        <w:trPr>
          <w:tblCellSpacing w:w="0" w:type="dxa"/>
        </w:trPr>
        <w:tc>
          <w:tcPr>
            <w:tcW w:w="50" w:type="pct"/>
            <w:hideMark/>
          </w:tcPr>
          <w:p w14:paraId="68519D0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F0122" wp14:editId="54CB2887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3355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E9F36" wp14:editId="478E833A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87A2B5" w14:textId="77777777">
        <w:trPr>
          <w:tblCellSpacing w:w="0" w:type="dxa"/>
        </w:trPr>
        <w:tc>
          <w:tcPr>
            <w:tcW w:w="50" w:type="pct"/>
            <w:hideMark/>
          </w:tcPr>
          <w:p w14:paraId="27AE2B3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D3325" wp14:editId="49AFDB92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C4A9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754AA" wp14:editId="34C7FBCA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F79D7A3" w14:textId="41CB4B2C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1434.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3E0885" w14:textId="77777777">
        <w:trPr>
          <w:tblCellSpacing w:w="0" w:type="dxa"/>
        </w:trPr>
        <w:tc>
          <w:tcPr>
            <w:tcW w:w="50" w:type="pct"/>
            <w:hideMark/>
          </w:tcPr>
          <w:p w14:paraId="105278E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33BF0" wp14:editId="37EF51EF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F53D5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71F74" wp14:editId="3EEE98FB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BD9A3B7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88EAB8" w14:textId="77777777">
        <w:trPr>
          <w:tblCellSpacing w:w="0" w:type="dxa"/>
        </w:trPr>
        <w:tc>
          <w:tcPr>
            <w:tcW w:w="50" w:type="pct"/>
            <w:hideMark/>
          </w:tcPr>
          <w:p w14:paraId="176A95A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FA821" wp14:editId="7091D6BF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EFCBA6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858A5" wp14:editId="5D9D8423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organizace mezinárodní konference „EUROPARC 2007“ v Českém Krumlově</w:t>
            </w:r>
          </w:p>
        </w:tc>
      </w:tr>
      <w:tr w:rsidR="00000000" w14:paraId="0518D62B" w14:textId="77777777">
        <w:trPr>
          <w:tblCellSpacing w:w="0" w:type="dxa"/>
        </w:trPr>
        <w:tc>
          <w:tcPr>
            <w:tcW w:w="50" w:type="pct"/>
            <w:hideMark/>
          </w:tcPr>
          <w:p w14:paraId="4FA1904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31684" wp14:editId="68E3C40E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27C76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541E7" wp14:editId="6A1DF536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1742/05</w:t>
            </w:r>
          </w:p>
        </w:tc>
      </w:tr>
      <w:tr w:rsidR="00000000" w14:paraId="069FDE7A" w14:textId="77777777">
        <w:trPr>
          <w:tblCellSpacing w:w="0" w:type="dxa"/>
        </w:trPr>
        <w:tc>
          <w:tcPr>
            <w:tcW w:w="50" w:type="pct"/>
            <w:hideMark/>
          </w:tcPr>
          <w:p w14:paraId="24DCE1C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4FE99" wp14:editId="49B7EF3A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CD4A1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14E07" wp14:editId="1FFB20BC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6DDAD5" w14:textId="77777777">
        <w:trPr>
          <w:tblCellSpacing w:w="0" w:type="dxa"/>
        </w:trPr>
        <w:tc>
          <w:tcPr>
            <w:tcW w:w="50" w:type="pct"/>
            <w:hideMark/>
          </w:tcPr>
          <w:p w14:paraId="3E268F7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39D00" wp14:editId="714AAE29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59A07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85EB2" wp14:editId="3125A802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E7102E7" w14:textId="64C1DE67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1435.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346F10" w14:textId="77777777">
        <w:trPr>
          <w:tblCellSpacing w:w="0" w:type="dxa"/>
        </w:trPr>
        <w:tc>
          <w:tcPr>
            <w:tcW w:w="50" w:type="pct"/>
            <w:hideMark/>
          </w:tcPr>
          <w:p w14:paraId="50895CD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B2A4C" wp14:editId="1D8269B9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B86F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E95F4" wp14:editId="436B90E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795BCC2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21EC93" w14:textId="77777777">
        <w:trPr>
          <w:tblCellSpacing w:w="0" w:type="dxa"/>
        </w:trPr>
        <w:tc>
          <w:tcPr>
            <w:tcW w:w="50" w:type="pct"/>
            <w:hideMark/>
          </w:tcPr>
          <w:p w14:paraId="467759B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1B60C" wp14:editId="26D1A794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6BBA537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69B9A" wp14:editId="025C3DB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33. zasedání Konference Organizace spojených národů pro výživu a zemědělství (FAO)</w:t>
            </w:r>
          </w:p>
        </w:tc>
      </w:tr>
      <w:tr w:rsidR="00000000" w14:paraId="27EDFBA3" w14:textId="77777777">
        <w:trPr>
          <w:tblCellSpacing w:w="0" w:type="dxa"/>
        </w:trPr>
        <w:tc>
          <w:tcPr>
            <w:tcW w:w="50" w:type="pct"/>
            <w:hideMark/>
          </w:tcPr>
          <w:p w14:paraId="3E7DC18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73B24" wp14:editId="3B64A262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75669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64CF7" wp14:editId="52B35E85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1726/05</w:t>
            </w:r>
          </w:p>
        </w:tc>
      </w:tr>
      <w:tr w:rsidR="00000000" w14:paraId="64E0F802" w14:textId="77777777">
        <w:trPr>
          <w:tblCellSpacing w:w="0" w:type="dxa"/>
        </w:trPr>
        <w:tc>
          <w:tcPr>
            <w:tcW w:w="50" w:type="pct"/>
            <w:hideMark/>
          </w:tcPr>
          <w:p w14:paraId="6FDB600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DF666" wp14:editId="522277FA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FFAEC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19242" wp14:editId="2D3498B0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4DB179" w14:textId="77777777">
        <w:trPr>
          <w:tblCellSpacing w:w="0" w:type="dxa"/>
        </w:trPr>
        <w:tc>
          <w:tcPr>
            <w:tcW w:w="50" w:type="pct"/>
            <w:hideMark/>
          </w:tcPr>
          <w:p w14:paraId="25975E4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25FF1" wp14:editId="02B78FC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07FBA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25B24" wp14:editId="763F5C3A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zemědělství a zahraničních věcí a přijala</w:t>
            </w:r>
          </w:p>
        </w:tc>
      </w:tr>
    </w:tbl>
    <w:p w14:paraId="0B9E4235" w14:textId="2E3AD3A0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1436.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0C75BE" w14:textId="77777777">
        <w:trPr>
          <w:tblCellSpacing w:w="0" w:type="dxa"/>
        </w:trPr>
        <w:tc>
          <w:tcPr>
            <w:tcW w:w="50" w:type="pct"/>
            <w:hideMark/>
          </w:tcPr>
          <w:p w14:paraId="515E972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22057" wp14:editId="6D5FB2CC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D9EAA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B2C6E" wp14:editId="43C4363A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40DC8C6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FFA8E8" w14:textId="77777777">
        <w:trPr>
          <w:tblCellSpacing w:w="0" w:type="dxa"/>
        </w:trPr>
        <w:tc>
          <w:tcPr>
            <w:tcW w:w="50" w:type="pct"/>
            <w:hideMark/>
          </w:tcPr>
          <w:p w14:paraId="3FDC2A1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126BC" wp14:editId="7F17E81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7C47D69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EB1FC" wp14:editId="416EFA45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osmého zasedání Konference smluvních stran Úmluvy o ochraně stěhovavých druhů volně žijících živočichů (Nairobi, Keňa, 20.-25. listopadu 2005)</w:t>
            </w:r>
          </w:p>
        </w:tc>
      </w:tr>
      <w:tr w:rsidR="00000000" w14:paraId="732511E9" w14:textId="77777777">
        <w:trPr>
          <w:tblCellSpacing w:w="0" w:type="dxa"/>
        </w:trPr>
        <w:tc>
          <w:tcPr>
            <w:tcW w:w="50" w:type="pct"/>
            <w:hideMark/>
          </w:tcPr>
          <w:p w14:paraId="6CFFAE8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40E38" wp14:editId="3A225C6D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D6B68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09285" wp14:editId="6F41D8BF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1748/05</w:t>
            </w:r>
          </w:p>
        </w:tc>
      </w:tr>
      <w:tr w:rsidR="00000000" w14:paraId="02C9B09E" w14:textId="77777777">
        <w:trPr>
          <w:tblCellSpacing w:w="0" w:type="dxa"/>
        </w:trPr>
        <w:tc>
          <w:tcPr>
            <w:tcW w:w="50" w:type="pct"/>
            <w:hideMark/>
          </w:tcPr>
          <w:p w14:paraId="702D12A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50ED2" wp14:editId="44B67CCF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325A9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EE7F8" wp14:editId="2D75D59C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1A724D" w14:textId="77777777">
        <w:trPr>
          <w:tblCellSpacing w:w="0" w:type="dxa"/>
        </w:trPr>
        <w:tc>
          <w:tcPr>
            <w:tcW w:w="50" w:type="pct"/>
            <w:hideMark/>
          </w:tcPr>
          <w:p w14:paraId="0E89508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08436" wp14:editId="6F2CCA7B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E213B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0B9BC" wp14:editId="2DC22E40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ministrem zahraničních věcí a přijala</w:t>
            </w:r>
          </w:p>
        </w:tc>
      </w:tr>
    </w:tbl>
    <w:p w14:paraId="019FB743" w14:textId="7992C3AA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1437.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CC7F18" w14:textId="77777777">
        <w:trPr>
          <w:tblCellSpacing w:w="0" w:type="dxa"/>
        </w:trPr>
        <w:tc>
          <w:tcPr>
            <w:tcW w:w="50" w:type="pct"/>
            <w:hideMark/>
          </w:tcPr>
          <w:p w14:paraId="67463D2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515A2" wp14:editId="5FCBAD29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A5341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ED869" wp14:editId="6B80F7CD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83497A9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41A512" w14:textId="77777777">
        <w:trPr>
          <w:tblCellSpacing w:w="0" w:type="dxa"/>
        </w:trPr>
        <w:tc>
          <w:tcPr>
            <w:tcW w:w="50" w:type="pct"/>
            <w:hideMark/>
          </w:tcPr>
          <w:p w14:paraId="34AADD0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F7480" wp14:editId="5F15243F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19ED221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C653F" wp14:editId="6164EBF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schůzky předsedů vlád členských zemí Středoevropské iniciativy v Piešťanech ve dnech 24. – 25. listopadu 2005</w:t>
            </w:r>
          </w:p>
        </w:tc>
      </w:tr>
      <w:tr w:rsidR="00000000" w14:paraId="6009D789" w14:textId="77777777">
        <w:trPr>
          <w:tblCellSpacing w:w="0" w:type="dxa"/>
        </w:trPr>
        <w:tc>
          <w:tcPr>
            <w:tcW w:w="50" w:type="pct"/>
            <w:hideMark/>
          </w:tcPr>
          <w:p w14:paraId="26667FC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E3B66" wp14:editId="57F9A6DF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0BFC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3ABBB" wp14:editId="195FDBEF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1745/05</w:t>
            </w:r>
          </w:p>
        </w:tc>
      </w:tr>
      <w:tr w:rsidR="00000000" w14:paraId="1407A0E4" w14:textId="77777777">
        <w:trPr>
          <w:tblCellSpacing w:w="0" w:type="dxa"/>
        </w:trPr>
        <w:tc>
          <w:tcPr>
            <w:tcW w:w="50" w:type="pct"/>
            <w:hideMark/>
          </w:tcPr>
          <w:p w14:paraId="749E7CF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51FBE" wp14:editId="471F6D2D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2D9DB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C372F" wp14:editId="38CDC5C4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31EA0D" w14:textId="77777777">
        <w:trPr>
          <w:tblCellSpacing w:w="0" w:type="dxa"/>
        </w:trPr>
        <w:tc>
          <w:tcPr>
            <w:tcW w:w="50" w:type="pct"/>
            <w:hideMark/>
          </w:tcPr>
          <w:p w14:paraId="03B3FB9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8B2D0" wp14:editId="3960C1C2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C84CA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61468" wp14:editId="2E79A6F5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2ECDBD3" w14:textId="16D3DA9A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1438.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A1384D" w14:textId="77777777">
        <w:trPr>
          <w:tblCellSpacing w:w="0" w:type="dxa"/>
        </w:trPr>
        <w:tc>
          <w:tcPr>
            <w:tcW w:w="50" w:type="pct"/>
            <w:hideMark/>
          </w:tcPr>
          <w:p w14:paraId="63BA051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6E24B" wp14:editId="7F241030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62429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E0371" wp14:editId="5426BF38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9F9CAA6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3E6ECF" w14:textId="77777777">
        <w:trPr>
          <w:tblCellSpacing w:w="0" w:type="dxa"/>
        </w:trPr>
        <w:tc>
          <w:tcPr>
            <w:tcW w:w="50" w:type="pct"/>
            <w:hideMark/>
          </w:tcPr>
          <w:p w14:paraId="0EE012A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2B7E2" wp14:editId="4AD5528F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4537798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D22B8" wp14:editId="7CB9E6D3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průběhu pracovní návštěvy prezidenta republiky Václava Klause ve Slovenské republice dne 21. října 2005 </w:t>
            </w:r>
          </w:p>
        </w:tc>
      </w:tr>
      <w:tr w:rsidR="00000000" w14:paraId="52EEDE03" w14:textId="77777777">
        <w:trPr>
          <w:tblCellSpacing w:w="0" w:type="dxa"/>
        </w:trPr>
        <w:tc>
          <w:tcPr>
            <w:tcW w:w="50" w:type="pct"/>
            <w:hideMark/>
          </w:tcPr>
          <w:p w14:paraId="022DE69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921C5" wp14:editId="5EF13272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F3541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91BE0" wp14:editId="521F56C3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1746/05</w:t>
            </w:r>
          </w:p>
        </w:tc>
      </w:tr>
      <w:tr w:rsidR="00000000" w14:paraId="5394832C" w14:textId="77777777">
        <w:trPr>
          <w:tblCellSpacing w:w="0" w:type="dxa"/>
        </w:trPr>
        <w:tc>
          <w:tcPr>
            <w:tcW w:w="50" w:type="pct"/>
            <w:hideMark/>
          </w:tcPr>
          <w:p w14:paraId="30C8052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05062" wp14:editId="7F287566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9E6B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CB3EE" wp14:editId="23FF7E44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B4259C" w14:textId="77777777">
        <w:trPr>
          <w:tblCellSpacing w:w="0" w:type="dxa"/>
        </w:trPr>
        <w:tc>
          <w:tcPr>
            <w:tcW w:w="50" w:type="pct"/>
            <w:hideMark/>
          </w:tcPr>
          <w:p w14:paraId="03790B8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BB126" wp14:editId="3EE7CC5B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BD3A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798D2" wp14:editId="1BCEA15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7138706" w14:textId="1F684368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1439.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5A5A69" w14:textId="77777777">
        <w:trPr>
          <w:tblCellSpacing w:w="0" w:type="dxa"/>
        </w:trPr>
        <w:tc>
          <w:tcPr>
            <w:tcW w:w="50" w:type="pct"/>
            <w:hideMark/>
          </w:tcPr>
          <w:p w14:paraId="632FB13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0FD91" wp14:editId="63DC97E3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F7CF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BD51B" wp14:editId="60EB2707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F4B54F2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28B69A" w14:textId="77777777">
        <w:trPr>
          <w:tblCellSpacing w:w="0" w:type="dxa"/>
        </w:trPr>
        <w:tc>
          <w:tcPr>
            <w:tcW w:w="50" w:type="pct"/>
            <w:hideMark/>
          </w:tcPr>
          <w:p w14:paraId="4806A9D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5168E" wp14:editId="4D7F0559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42AEACD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D1747" wp14:editId="3472C082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návštěvy ministra zahraničních věcí Cyrila Svobody v Pákistánu a na Palestinských autonomních územích ve dnech 16. – 20. listopadu 2005</w:t>
            </w:r>
          </w:p>
        </w:tc>
      </w:tr>
      <w:tr w:rsidR="00000000" w14:paraId="679BAA93" w14:textId="77777777">
        <w:trPr>
          <w:tblCellSpacing w:w="0" w:type="dxa"/>
        </w:trPr>
        <w:tc>
          <w:tcPr>
            <w:tcW w:w="50" w:type="pct"/>
            <w:hideMark/>
          </w:tcPr>
          <w:p w14:paraId="2EF2024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FFA2B" wp14:editId="643D0D46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DE01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3257A" wp14:editId="66317423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1733/05</w:t>
            </w:r>
          </w:p>
        </w:tc>
      </w:tr>
      <w:tr w:rsidR="00000000" w14:paraId="34FB48F8" w14:textId="77777777">
        <w:trPr>
          <w:tblCellSpacing w:w="0" w:type="dxa"/>
        </w:trPr>
        <w:tc>
          <w:tcPr>
            <w:tcW w:w="50" w:type="pct"/>
            <w:hideMark/>
          </w:tcPr>
          <w:p w14:paraId="59EBB4C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1531C" wp14:editId="6F1E1E54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82F4E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E6F74" wp14:editId="1A86A78F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00C584" w14:textId="77777777">
        <w:trPr>
          <w:tblCellSpacing w:w="0" w:type="dxa"/>
        </w:trPr>
        <w:tc>
          <w:tcPr>
            <w:tcW w:w="50" w:type="pct"/>
            <w:hideMark/>
          </w:tcPr>
          <w:p w14:paraId="272B2B4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6DA83" wp14:editId="5F89AAF4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2762A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04AE7" wp14:editId="51F647D9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0A5FD72" w14:textId="2F7F891C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1440.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2CC133" w14:textId="77777777">
        <w:trPr>
          <w:tblCellSpacing w:w="0" w:type="dxa"/>
        </w:trPr>
        <w:tc>
          <w:tcPr>
            <w:tcW w:w="50" w:type="pct"/>
            <w:hideMark/>
          </w:tcPr>
          <w:p w14:paraId="1AF8C38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F380E" wp14:editId="5E866453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0CB1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3AC13" wp14:editId="41AD52A2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DFC74B3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2BCB8C" w14:textId="77777777">
        <w:trPr>
          <w:tblCellSpacing w:w="0" w:type="dxa"/>
        </w:trPr>
        <w:tc>
          <w:tcPr>
            <w:tcW w:w="50" w:type="pct"/>
            <w:hideMark/>
          </w:tcPr>
          <w:p w14:paraId="5915F98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7E2C0" wp14:editId="2DD2A7AF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B13803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7A671" wp14:editId="5A38E390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dodavatele stavby projektu CCI 2004/CZ/16/C/PE/017 "Olomouc - rekonstrukce a dobudování stokové sítě - II. část"</w:t>
            </w:r>
          </w:p>
        </w:tc>
      </w:tr>
      <w:tr w:rsidR="00000000" w14:paraId="4F01D355" w14:textId="77777777">
        <w:trPr>
          <w:tblCellSpacing w:w="0" w:type="dxa"/>
        </w:trPr>
        <w:tc>
          <w:tcPr>
            <w:tcW w:w="50" w:type="pct"/>
            <w:hideMark/>
          </w:tcPr>
          <w:p w14:paraId="092CB1D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EF316" wp14:editId="484082C9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AE97C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63328" wp14:editId="33457314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1704/05</w:t>
            </w:r>
          </w:p>
        </w:tc>
      </w:tr>
      <w:tr w:rsidR="00000000" w14:paraId="25F80D7B" w14:textId="77777777">
        <w:trPr>
          <w:tblCellSpacing w:w="0" w:type="dxa"/>
        </w:trPr>
        <w:tc>
          <w:tcPr>
            <w:tcW w:w="50" w:type="pct"/>
            <w:hideMark/>
          </w:tcPr>
          <w:p w14:paraId="1415518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C8F53" wp14:editId="1BF31A74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E46B6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A8990" wp14:editId="3E8C46B5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DE37A6" w14:textId="77777777">
        <w:trPr>
          <w:tblCellSpacing w:w="0" w:type="dxa"/>
        </w:trPr>
        <w:tc>
          <w:tcPr>
            <w:tcW w:w="50" w:type="pct"/>
            <w:hideMark/>
          </w:tcPr>
          <w:p w14:paraId="3829E5B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16F16" wp14:editId="4E8F76F5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ED35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37848" wp14:editId="7BBA55D8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209B7FF" w14:textId="0E86D0F5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1441.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B5AC07" w14:textId="77777777">
        <w:trPr>
          <w:tblCellSpacing w:w="0" w:type="dxa"/>
        </w:trPr>
        <w:tc>
          <w:tcPr>
            <w:tcW w:w="50" w:type="pct"/>
            <w:hideMark/>
          </w:tcPr>
          <w:p w14:paraId="49E4593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C2AB1" wp14:editId="547E9F71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ECFC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79569" wp14:editId="55EB8B13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0958539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5865CE" w14:textId="77777777">
        <w:trPr>
          <w:tblCellSpacing w:w="0" w:type="dxa"/>
        </w:trPr>
        <w:tc>
          <w:tcPr>
            <w:tcW w:w="50" w:type="pct"/>
            <w:hideMark/>
          </w:tcPr>
          <w:p w14:paraId="6324BF2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33F01" wp14:editId="56D4E0CE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3C57CF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117B4" wp14:editId="6DB71833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dodavatele stavby projektu CCI 2004/CZ/16/C/PE/008 " Rozšíření kanalizace v aglomeraci Beroun"</w:t>
            </w:r>
          </w:p>
        </w:tc>
      </w:tr>
      <w:tr w:rsidR="00000000" w14:paraId="3FF44BA4" w14:textId="77777777">
        <w:trPr>
          <w:tblCellSpacing w:w="0" w:type="dxa"/>
        </w:trPr>
        <w:tc>
          <w:tcPr>
            <w:tcW w:w="50" w:type="pct"/>
            <w:hideMark/>
          </w:tcPr>
          <w:p w14:paraId="4C46414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84521" wp14:editId="37F0CC58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43893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C1F24" wp14:editId="36A37362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1705/05</w:t>
            </w:r>
          </w:p>
        </w:tc>
      </w:tr>
      <w:tr w:rsidR="00000000" w14:paraId="016DF799" w14:textId="77777777">
        <w:trPr>
          <w:tblCellSpacing w:w="0" w:type="dxa"/>
        </w:trPr>
        <w:tc>
          <w:tcPr>
            <w:tcW w:w="50" w:type="pct"/>
            <w:hideMark/>
          </w:tcPr>
          <w:p w14:paraId="1A0696B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E3F22" wp14:editId="6718CE98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CFBC0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A95DB" wp14:editId="3A13B6F8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0A68CF" w14:textId="77777777">
        <w:trPr>
          <w:tblCellSpacing w:w="0" w:type="dxa"/>
        </w:trPr>
        <w:tc>
          <w:tcPr>
            <w:tcW w:w="50" w:type="pct"/>
            <w:hideMark/>
          </w:tcPr>
          <w:p w14:paraId="72C056E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F1BB7" wp14:editId="58B70A3B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D2260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04F9B" wp14:editId="69CA9C7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E63ADDC" w14:textId="5DACBD99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1442.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FDD13F" w14:textId="77777777">
        <w:trPr>
          <w:tblCellSpacing w:w="0" w:type="dxa"/>
        </w:trPr>
        <w:tc>
          <w:tcPr>
            <w:tcW w:w="50" w:type="pct"/>
            <w:hideMark/>
          </w:tcPr>
          <w:p w14:paraId="2111908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05832" wp14:editId="65A43D7E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2B9C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807FA" wp14:editId="42B6EFAA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9514271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3B6F3B" w14:textId="77777777">
        <w:trPr>
          <w:tblCellSpacing w:w="0" w:type="dxa"/>
        </w:trPr>
        <w:tc>
          <w:tcPr>
            <w:tcW w:w="50" w:type="pct"/>
            <w:hideMark/>
          </w:tcPr>
          <w:p w14:paraId="2D6EB9C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53188" wp14:editId="6B1A3A5F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0BD8C64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E340A" wp14:editId="355F4245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dvou hodnotících komisí pro posouzení a hodnocení nabídek uchazečů zadávacího řízení na dodavatele stavby projektu CCI 2004/CZ/16/C/PE/004 Rekonstrukce úpravny vody a čistírny odpadních vod a rekonstrukce a dokončení kanalizace v povodí Lužické Nisy – podprojekty „Rekonstrukce ÚV Souš“ a „Rekonstrukce a dostavba kanalizace Liberec-Jablonec n.N.“</w:t>
            </w:r>
          </w:p>
        </w:tc>
      </w:tr>
      <w:tr w:rsidR="00000000" w14:paraId="1E41EF80" w14:textId="77777777">
        <w:trPr>
          <w:tblCellSpacing w:w="0" w:type="dxa"/>
        </w:trPr>
        <w:tc>
          <w:tcPr>
            <w:tcW w:w="50" w:type="pct"/>
            <w:hideMark/>
          </w:tcPr>
          <w:p w14:paraId="0126F15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E145B" wp14:editId="59DF9EE1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0483D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F03F0" wp14:editId="70A70519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1706/05</w:t>
            </w:r>
          </w:p>
        </w:tc>
      </w:tr>
      <w:tr w:rsidR="00000000" w14:paraId="1E377BC1" w14:textId="77777777">
        <w:trPr>
          <w:tblCellSpacing w:w="0" w:type="dxa"/>
        </w:trPr>
        <w:tc>
          <w:tcPr>
            <w:tcW w:w="50" w:type="pct"/>
            <w:hideMark/>
          </w:tcPr>
          <w:p w14:paraId="628DC92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B741C" wp14:editId="652242E4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9E9B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D142B" wp14:editId="69ABB2AD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613A11" w14:textId="77777777">
        <w:trPr>
          <w:tblCellSpacing w:w="0" w:type="dxa"/>
        </w:trPr>
        <w:tc>
          <w:tcPr>
            <w:tcW w:w="50" w:type="pct"/>
            <w:hideMark/>
          </w:tcPr>
          <w:p w14:paraId="51935B2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276D4" wp14:editId="42C59701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1DB2C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EE219" wp14:editId="54749FAA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7FD5E9E" w14:textId="1C9BCD66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1443.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217EF1" w14:textId="77777777">
        <w:trPr>
          <w:tblCellSpacing w:w="0" w:type="dxa"/>
        </w:trPr>
        <w:tc>
          <w:tcPr>
            <w:tcW w:w="50" w:type="pct"/>
            <w:hideMark/>
          </w:tcPr>
          <w:p w14:paraId="1E238EF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E1AA5" wp14:editId="32F0F645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30831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49619" wp14:editId="539F1F89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D0FB3E0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0244CC" w14:textId="77777777">
        <w:trPr>
          <w:tblCellSpacing w:w="0" w:type="dxa"/>
        </w:trPr>
        <w:tc>
          <w:tcPr>
            <w:tcW w:w="50" w:type="pct"/>
            <w:hideMark/>
          </w:tcPr>
          <w:p w14:paraId="1E74676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9BE89" wp14:editId="315F5999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2B08C4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D1587" wp14:editId="552FB8CE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v otevřeném řízení na veřejnou zakázku "Alokace pracovišť Magistrátu hlavního města Prahy"</w:t>
            </w:r>
          </w:p>
        </w:tc>
      </w:tr>
      <w:tr w:rsidR="00000000" w14:paraId="602FBD28" w14:textId="77777777">
        <w:trPr>
          <w:tblCellSpacing w:w="0" w:type="dxa"/>
        </w:trPr>
        <w:tc>
          <w:tcPr>
            <w:tcW w:w="50" w:type="pct"/>
            <w:hideMark/>
          </w:tcPr>
          <w:p w14:paraId="4416518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18BBB" wp14:editId="5BEA570E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43696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A90EC" wp14:editId="3E368999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1737/05</w:t>
            </w:r>
          </w:p>
        </w:tc>
      </w:tr>
      <w:tr w:rsidR="00000000" w14:paraId="4E89D867" w14:textId="77777777">
        <w:trPr>
          <w:tblCellSpacing w:w="0" w:type="dxa"/>
        </w:trPr>
        <w:tc>
          <w:tcPr>
            <w:tcW w:w="50" w:type="pct"/>
            <w:hideMark/>
          </w:tcPr>
          <w:p w14:paraId="2278837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98095" wp14:editId="17D6B158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58679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E2EF3" wp14:editId="123BD9AD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AECF56" w14:textId="77777777">
        <w:trPr>
          <w:tblCellSpacing w:w="0" w:type="dxa"/>
        </w:trPr>
        <w:tc>
          <w:tcPr>
            <w:tcW w:w="50" w:type="pct"/>
            <w:hideMark/>
          </w:tcPr>
          <w:p w14:paraId="193FC02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A7A92" wp14:editId="1BDCF9C6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BAB49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6E664" wp14:editId="11A14C6B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354DED9" w14:textId="0EF5A074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1444.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254573" w14:textId="77777777">
        <w:trPr>
          <w:tblCellSpacing w:w="0" w:type="dxa"/>
        </w:trPr>
        <w:tc>
          <w:tcPr>
            <w:tcW w:w="50" w:type="pct"/>
            <w:hideMark/>
          </w:tcPr>
          <w:p w14:paraId="79F6050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D6049" wp14:editId="5A63D24B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C6B8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7782A" wp14:editId="6219B2D4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5E623EB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562562" w14:textId="77777777">
        <w:trPr>
          <w:tblCellSpacing w:w="0" w:type="dxa"/>
        </w:trPr>
        <w:tc>
          <w:tcPr>
            <w:tcW w:w="50" w:type="pct"/>
            <w:hideMark/>
          </w:tcPr>
          <w:p w14:paraId="48FCD1B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E6B7A" wp14:editId="6B9DCF7B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2606A0D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D8950" wp14:editId="0DF97DA2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č. 114/1992 Sb., o ochraně přírody a krajiny, v platném znění, z ochranných podmínek Chráněné krajinné oblasti Poodří za účelem vjezdu motorových vozidel po účelových komunikacích v k.ú. Polanka nad Odrou pro dosažení čerpacích stanic</w:t>
            </w:r>
          </w:p>
        </w:tc>
      </w:tr>
      <w:tr w:rsidR="00000000" w14:paraId="47D82844" w14:textId="77777777">
        <w:trPr>
          <w:tblCellSpacing w:w="0" w:type="dxa"/>
        </w:trPr>
        <w:tc>
          <w:tcPr>
            <w:tcW w:w="50" w:type="pct"/>
            <w:hideMark/>
          </w:tcPr>
          <w:p w14:paraId="6EE51E6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572D7" wp14:editId="6423646A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CC54A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02D32" wp14:editId="1962A637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1708/05</w:t>
            </w:r>
          </w:p>
        </w:tc>
      </w:tr>
      <w:tr w:rsidR="00000000" w14:paraId="5F66DF1D" w14:textId="77777777">
        <w:trPr>
          <w:tblCellSpacing w:w="0" w:type="dxa"/>
        </w:trPr>
        <w:tc>
          <w:tcPr>
            <w:tcW w:w="50" w:type="pct"/>
            <w:hideMark/>
          </w:tcPr>
          <w:p w14:paraId="4A8D88E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F57A8" wp14:editId="2E22B368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C8E0D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95B80" wp14:editId="0D47F241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FCFCC2" w14:textId="77777777">
        <w:trPr>
          <w:tblCellSpacing w:w="0" w:type="dxa"/>
        </w:trPr>
        <w:tc>
          <w:tcPr>
            <w:tcW w:w="50" w:type="pct"/>
            <w:hideMark/>
          </w:tcPr>
          <w:p w14:paraId="088A462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5564C" wp14:editId="5F6C5B4D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B2589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793EE" wp14:editId="66F2EE12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B7973E5" w14:textId="52A054DF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1445.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B86138" w14:textId="77777777">
        <w:trPr>
          <w:tblCellSpacing w:w="0" w:type="dxa"/>
        </w:trPr>
        <w:tc>
          <w:tcPr>
            <w:tcW w:w="50" w:type="pct"/>
            <w:hideMark/>
          </w:tcPr>
          <w:p w14:paraId="5D5FF4B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415DD" wp14:editId="01E7734A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3C69E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E939C" wp14:editId="26B18438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1767D0E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EE1076" w14:textId="77777777">
        <w:trPr>
          <w:tblCellSpacing w:w="0" w:type="dxa"/>
        </w:trPr>
        <w:tc>
          <w:tcPr>
            <w:tcW w:w="50" w:type="pct"/>
            <w:hideMark/>
          </w:tcPr>
          <w:p w14:paraId="69A8688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A19D6" wp14:editId="012DD0C8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7CBE4F1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F3850" wp14:editId="3E10339E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a), b), d) a h) č. 114/1992 Sb., o ochraně přírody a krajiny, z ochranných podmínek Národní přírodní rezervace Božídarské rašeliniště za účelem úpravy vodního režimu přehrazením odvodňovacích příkopů</w:t>
            </w:r>
          </w:p>
        </w:tc>
      </w:tr>
      <w:tr w:rsidR="00000000" w14:paraId="601AAED8" w14:textId="77777777">
        <w:trPr>
          <w:tblCellSpacing w:w="0" w:type="dxa"/>
        </w:trPr>
        <w:tc>
          <w:tcPr>
            <w:tcW w:w="50" w:type="pct"/>
            <w:hideMark/>
          </w:tcPr>
          <w:p w14:paraId="66FA3B5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903FA" wp14:editId="1F3A3D8D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C31C2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818C0" wp14:editId="06BA3F04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1709/05</w:t>
            </w:r>
          </w:p>
        </w:tc>
      </w:tr>
      <w:tr w:rsidR="00000000" w14:paraId="6FB48D52" w14:textId="77777777">
        <w:trPr>
          <w:tblCellSpacing w:w="0" w:type="dxa"/>
        </w:trPr>
        <w:tc>
          <w:tcPr>
            <w:tcW w:w="50" w:type="pct"/>
            <w:hideMark/>
          </w:tcPr>
          <w:p w14:paraId="7AB28FA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037F3" wp14:editId="333F214C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3DC4D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D270B" wp14:editId="7FFFA0F1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547586" w14:textId="77777777">
        <w:trPr>
          <w:tblCellSpacing w:w="0" w:type="dxa"/>
        </w:trPr>
        <w:tc>
          <w:tcPr>
            <w:tcW w:w="50" w:type="pct"/>
            <w:hideMark/>
          </w:tcPr>
          <w:p w14:paraId="7C9E653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E367D" wp14:editId="5E0D137A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9EEF7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126C2" wp14:editId="4528A87C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A2D8DB7" w14:textId="4E4677B8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1446.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F192EA" w14:textId="77777777">
        <w:trPr>
          <w:tblCellSpacing w:w="0" w:type="dxa"/>
        </w:trPr>
        <w:tc>
          <w:tcPr>
            <w:tcW w:w="50" w:type="pct"/>
            <w:hideMark/>
          </w:tcPr>
          <w:p w14:paraId="00A27EE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465E1" wp14:editId="4655317E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E9FF3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896EC" wp14:editId="5AA2C801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19DF29A" w14:textId="77777777" w:rsidR="00E650CE" w:rsidRDefault="00E650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763141" w14:textId="77777777">
        <w:trPr>
          <w:tblCellSpacing w:w="0" w:type="dxa"/>
        </w:trPr>
        <w:tc>
          <w:tcPr>
            <w:tcW w:w="50" w:type="pct"/>
            <w:hideMark/>
          </w:tcPr>
          <w:p w14:paraId="2370BE6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FBA43" wp14:editId="6EF96564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3744978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3B159" wp14:editId="38A7A5A2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z ochranných podmínek CHKO Slavkovský les pro provádění chemického posypu cest při jejich zimní údržbě </w:t>
            </w:r>
          </w:p>
        </w:tc>
      </w:tr>
      <w:tr w:rsidR="00000000" w14:paraId="629D9EFB" w14:textId="77777777">
        <w:trPr>
          <w:tblCellSpacing w:w="0" w:type="dxa"/>
        </w:trPr>
        <w:tc>
          <w:tcPr>
            <w:tcW w:w="50" w:type="pct"/>
            <w:hideMark/>
          </w:tcPr>
          <w:p w14:paraId="1A4C81E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A0CE6" wp14:editId="551D8D40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2034F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0A4D8" wp14:editId="1E80CF15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1710/05</w:t>
            </w:r>
          </w:p>
        </w:tc>
      </w:tr>
      <w:tr w:rsidR="00000000" w14:paraId="2FAEDAA1" w14:textId="77777777">
        <w:trPr>
          <w:tblCellSpacing w:w="0" w:type="dxa"/>
        </w:trPr>
        <w:tc>
          <w:tcPr>
            <w:tcW w:w="50" w:type="pct"/>
            <w:hideMark/>
          </w:tcPr>
          <w:p w14:paraId="53E8F18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51F96" wp14:editId="49E997DB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79D6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388A6" wp14:editId="684E04D8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C897EC" w14:textId="77777777">
        <w:trPr>
          <w:tblCellSpacing w:w="0" w:type="dxa"/>
        </w:trPr>
        <w:tc>
          <w:tcPr>
            <w:tcW w:w="50" w:type="pct"/>
            <w:hideMark/>
          </w:tcPr>
          <w:p w14:paraId="6206144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CC9AF" wp14:editId="2F71F1AD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44ADB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14F0B" wp14:editId="675220A0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9792827" w14:textId="0DBF9CD2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1447.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10AADE" w14:textId="77777777">
        <w:trPr>
          <w:tblCellSpacing w:w="0" w:type="dxa"/>
        </w:trPr>
        <w:tc>
          <w:tcPr>
            <w:tcW w:w="50" w:type="pct"/>
            <w:hideMark/>
          </w:tcPr>
          <w:p w14:paraId="68063DD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A8CD7" wp14:editId="13B9F178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7EC9C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14882" wp14:editId="17F77ABF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B77E7FB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BC9A52" w14:textId="77777777">
        <w:trPr>
          <w:tblCellSpacing w:w="0" w:type="dxa"/>
        </w:trPr>
        <w:tc>
          <w:tcPr>
            <w:tcW w:w="50" w:type="pct"/>
            <w:hideMark/>
          </w:tcPr>
          <w:p w14:paraId="520B602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CAADC" wp14:editId="28A3799D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1974751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D3EA6" wp14:editId="39D92C23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</w:t>
            </w:r>
            <w:r>
              <w:rPr>
                <w:rFonts w:eastAsia="Times New Roman"/>
                <w:sz w:val="27"/>
                <w:szCs w:val="27"/>
              </w:rPr>
              <w:t xml:space="preserve">zákona č. 114/1992 Sb., o ochraně přírody a krajiny, v platném znění, z ochranných podmínek CHKO Slavkovský les pro provádění chemického posypu cest při jejich zimní údržbě </w:t>
            </w:r>
          </w:p>
        </w:tc>
      </w:tr>
      <w:tr w:rsidR="00000000" w14:paraId="41F993E6" w14:textId="77777777">
        <w:trPr>
          <w:tblCellSpacing w:w="0" w:type="dxa"/>
        </w:trPr>
        <w:tc>
          <w:tcPr>
            <w:tcW w:w="50" w:type="pct"/>
            <w:hideMark/>
          </w:tcPr>
          <w:p w14:paraId="157900A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F1FA4" wp14:editId="36EDCA1E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1AB75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FBE2F" wp14:editId="68DFF061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1711/05</w:t>
            </w:r>
          </w:p>
        </w:tc>
      </w:tr>
      <w:tr w:rsidR="00000000" w14:paraId="0EEC0941" w14:textId="77777777">
        <w:trPr>
          <w:tblCellSpacing w:w="0" w:type="dxa"/>
        </w:trPr>
        <w:tc>
          <w:tcPr>
            <w:tcW w:w="50" w:type="pct"/>
            <w:hideMark/>
          </w:tcPr>
          <w:p w14:paraId="1EABB6F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5BB3C" wp14:editId="46BCF29E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972ED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4811F" wp14:editId="7CCA6769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CEDF48" w14:textId="77777777">
        <w:trPr>
          <w:tblCellSpacing w:w="0" w:type="dxa"/>
        </w:trPr>
        <w:tc>
          <w:tcPr>
            <w:tcW w:w="50" w:type="pct"/>
            <w:hideMark/>
          </w:tcPr>
          <w:p w14:paraId="102BC9B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E2F96" wp14:editId="7BA484DA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6802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986AB" wp14:editId="4400487B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658D740" w14:textId="572E52BA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1448.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CCE30E" w14:textId="77777777">
        <w:trPr>
          <w:tblCellSpacing w:w="0" w:type="dxa"/>
        </w:trPr>
        <w:tc>
          <w:tcPr>
            <w:tcW w:w="50" w:type="pct"/>
            <w:hideMark/>
          </w:tcPr>
          <w:p w14:paraId="2946831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961FC" wp14:editId="6960EF70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202F8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E954C" wp14:editId="7E4256E1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12F57B8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C253F4" w14:textId="77777777">
        <w:trPr>
          <w:tblCellSpacing w:w="0" w:type="dxa"/>
        </w:trPr>
        <w:tc>
          <w:tcPr>
            <w:tcW w:w="50" w:type="pct"/>
            <w:hideMark/>
          </w:tcPr>
          <w:p w14:paraId="5044FA3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BE083" wp14:editId="2CB0D549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13F2D8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3273E" wp14:editId="09352136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Kelečský Javorník - souhlas s umístěním mysliveckého zařízení pro uživatele honitby Javorník Eko Agrostav, a.s. Přerov, Tovačovská 300</w:t>
            </w:r>
          </w:p>
        </w:tc>
      </w:tr>
      <w:tr w:rsidR="00000000" w14:paraId="20AE36F1" w14:textId="77777777">
        <w:trPr>
          <w:tblCellSpacing w:w="0" w:type="dxa"/>
        </w:trPr>
        <w:tc>
          <w:tcPr>
            <w:tcW w:w="50" w:type="pct"/>
            <w:hideMark/>
          </w:tcPr>
          <w:p w14:paraId="0D1BB58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7C41F" wp14:editId="1A3BB93F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0F9AA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E7384" wp14:editId="76E24952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1712/05</w:t>
            </w:r>
          </w:p>
        </w:tc>
      </w:tr>
      <w:tr w:rsidR="00000000" w14:paraId="60373CB3" w14:textId="77777777">
        <w:trPr>
          <w:tblCellSpacing w:w="0" w:type="dxa"/>
        </w:trPr>
        <w:tc>
          <w:tcPr>
            <w:tcW w:w="50" w:type="pct"/>
            <w:hideMark/>
          </w:tcPr>
          <w:p w14:paraId="567E8FB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3BBBC" wp14:editId="0FE60792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5B78D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D3194" wp14:editId="23239D76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DDD5B1" w14:textId="77777777">
        <w:trPr>
          <w:tblCellSpacing w:w="0" w:type="dxa"/>
        </w:trPr>
        <w:tc>
          <w:tcPr>
            <w:tcW w:w="50" w:type="pct"/>
            <w:hideMark/>
          </w:tcPr>
          <w:p w14:paraId="4220772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C6F2B" wp14:editId="7D217A0B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87914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3E565" wp14:editId="15940EAA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A5BD36C" w14:textId="6011D9B7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1449.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4492DB" w14:textId="77777777">
        <w:trPr>
          <w:tblCellSpacing w:w="0" w:type="dxa"/>
        </w:trPr>
        <w:tc>
          <w:tcPr>
            <w:tcW w:w="50" w:type="pct"/>
            <w:hideMark/>
          </w:tcPr>
          <w:p w14:paraId="6FCAB43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3415C" wp14:editId="53EF49B3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FB37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B4BCB" wp14:editId="66C77692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7C29EFF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A2C9F7" w14:textId="77777777">
        <w:trPr>
          <w:tblCellSpacing w:w="0" w:type="dxa"/>
        </w:trPr>
        <w:tc>
          <w:tcPr>
            <w:tcW w:w="50" w:type="pct"/>
            <w:hideMark/>
          </w:tcPr>
          <w:p w14:paraId="205A626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CB85A" wp14:editId="21D90B18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467D9AA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B6C9D" wp14:editId="65D29528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26 odst. 1 písm. c), § 26 odst. 2 písm. a) a § 26 odst. 3 písm. a) zákona č. 114/1992 Sb., o ochraně přírody a krajiny, z ochranných podmínek CHKO Šumava v souvislosti se stavební akcí "Stavební úpravy lesní cesty Jezuitská" </w:t>
            </w:r>
          </w:p>
        </w:tc>
      </w:tr>
      <w:tr w:rsidR="00000000" w14:paraId="75FB3105" w14:textId="77777777">
        <w:trPr>
          <w:tblCellSpacing w:w="0" w:type="dxa"/>
        </w:trPr>
        <w:tc>
          <w:tcPr>
            <w:tcW w:w="50" w:type="pct"/>
            <w:hideMark/>
          </w:tcPr>
          <w:p w14:paraId="0F2AE5A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0FC5E" wp14:editId="52CE7E02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B8A76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50717" wp14:editId="5FADDA91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1713/05</w:t>
            </w:r>
          </w:p>
        </w:tc>
      </w:tr>
      <w:tr w:rsidR="00000000" w14:paraId="6C9F58FB" w14:textId="77777777">
        <w:trPr>
          <w:tblCellSpacing w:w="0" w:type="dxa"/>
        </w:trPr>
        <w:tc>
          <w:tcPr>
            <w:tcW w:w="50" w:type="pct"/>
            <w:hideMark/>
          </w:tcPr>
          <w:p w14:paraId="409490E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6C505" wp14:editId="37E10A36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8843D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198B3" wp14:editId="085BF820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17D03" w14:textId="77777777">
        <w:trPr>
          <w:tblCellSpacing w:w="0" w:type="dxa"/>
        </w:trPr>
        <w:tc>
          <w:tcPr>
            <w:tcW w:w="50" w:type="pct"/>
            <w:hideMark/>
          </w:tcPr>
          <w:p w14:paraId="3825992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AA915" wp14:editId="0A457315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0824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CA80D" wp14:editId="6EA7AFC5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3659291" w14:textId="44C99171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1450.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C1D98C" w14:textId="77777777">
        <w:trPr>
          <w:tblCellSpacing w:w="0" w:type="dxa"/>
        </w:trPr>
        <w:tc>
          <w:tcPr>
            <w:tcW w:w="50" w:type="pct"/>
            <w:hideMark/>
          </w:tcPr>
          <w:p w14:paraId="0AB47A2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F097C" wp14:editId="05EBA9B3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BFDE5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9EEBA" wp14:editId="0FA81FFA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EC381D6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85B84C" w14:textId="77777777">
        <w:trPr>
          <w:tblCellSpacing w:w="0" w:type="dxa"/>
        </w:trPr>
        <w:tc>
          <w:tcPr>
            <w:tcW w:w="50" w:type="pct"/>
            <w:hideMark/>
          </w:tcPr>
          <w:p w14:paraId="6D58CE8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F7B75" wp14:editId="7B9015D6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02F6E39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2A6E1" wp14:editId="37E8F48F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1 písm. b) a písm. c) zákona č. 114/1992 Sb., o ochraně přírody a krajiny, v platném znění, z ochranných podmínek CHKO Beskydy pro povolení vjezdu a setrvávání automobilů mimo silnice a místní komunikace a pro povolení táboření </w:t>
            </w:r>
          </w:p>
        </w:tc>
      </w:tr>
      <w:tr w:rsidR="00000000" w14:paraId="546E810E" w14:textId="77777777">
        <w:trPr>
          <w:tblCellSpacing w:w="0" w:type="dxa"/>
        </w:trPr>
        <w:tc>
          <w:tcPr>
            <w:tcW w:w="50" w:type="pct"/>
            <w:hideMark/>
          </w:tcPr>
          <w:p w14:paraId="28FC2E6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ADE39" wp14:editId="792C2D76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8CFA6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8F257" wp14:editId="53D5D1CA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1714/05</w:t>
            </w:r>
          </w:p>
        </w:tc>
      </w:tr>
      <w:tr w:rsidR="00000000" w14:paraId="43D3FC7D" w14:textId="77777777">
        <w:trPr>
          <w:tblCellSpacing w:w="0" w:type="dxa"/>
        </w:trPr>
        <w:tc>
          <w:tcPr>
            <w:tcW w:w="50" w:type="pct"/>
            <w:hideMark/>
          </w:tcPr>
          <w:p w14:paraId="2E59CEE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E1896" wp14:editId="7F620309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24A9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B7A96" wp14:editId="2F3AB252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B1D6B9" w14:textId="77777777">
        <w:trPr>
          <w:tblCellSpacing w:w="0" w:type="dxa"/>
        </w:trPr>
        <w:tc>
          <w:tcPr>
            <w:tcW w:w="50" w:type="pct"/>
            <w:hideMark/>
          </w:tcPr>
          <w:p w14:paraId="368A106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7C7EE" wp14:editId="661DF4FD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A3A30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C6DBF" wp14:editId="5D1AF813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287643A" w14:textId="3C212543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1451.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5764BE" w14:textId="77777777">
        <w:trPr>
          <w:tblCellSpacing w:w="0" w:type="dxa"/>
        </w:trPr>
        <w:tc>
          <w:tcPr>
            <w:tcW w:w="50" w:type="pct"/>
            <w:hideMark/>
          </w:tcPr>
          <w:p w14:paraId="2F1CE9E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BD9E0" wp14:editId="51D25292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6EF4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68FF9" wp14:editId="52BDEA45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AC0ABF5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2A7024" w14:textId="77777777">
        <w:trPr>
          <w:tblCellSpacing w:w="0" w:type="dxa"/>
        </w:trPr>
        <w:tc>
          <w:tcPr>
            <w:tcW w:w="50" w:type="pct"/>
            <w:hideMark/>
          </w:tcPr>
          <w:p w14:paraId="2C91CC2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1365A" wp14:editId="271EFA02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7052524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9D400" wp14:editId="78F6E375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Kokořínsko - povolení přístavby sociálního zařízení k rekreačnímu domu č.p. 53, osada Kokořínský Důl, na pozemku st. p. 103, k.ú. Kokořín, v Přírodní rezervaci (PR) Kokořínský důl</w:t>
            </w:r>
          </w:p>
        </w:tc>
      </w:tr>
      <w:tr w:rsidR="00000000" w14:paraId="4F7394A6" w14:textId="77777777">
        <w:trPr>
          <w:tblCellSpacing w:w="0" w:type="dxa"/>
        </w:trPr>
        <w:tc>
          <w:tcPr>
            <w:tcW w:w="50" w:type="pct"/>
            <w:hideMark/>
          </w:tcPr>
          <w:p w14:paraId="741CD78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0E914" wp14:editId="167A7B8F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85A76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2E7E0" wp14:editId="62E66ECA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1718/05</w:t>
            </w:r>
          </w:p>
        </w:tc>
      </w:tr>
      <w:tr w:rsidR="00000000" w14:paraId="744ACE28" w14:textId="77777777">
        <w:trPr>
          <w:tblCellSpacing w:w="0" w:type="dxa"/>
        </w:trPr>
        <w:tc>
          <w:tcPr>
            <w:tcW w:w="50" w:type="pct"/>
            <w:hideMark/>
          </w:tcPr>
          <w:p w14:paraId="201A7EA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5234F" wp14:editId="3A986511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7A423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A0F14" wp14:editId="16D113D6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7A9D8D" w14:textId="77777777">
        <w:trPr>
          <w:tblCellSpacing w:w="0" w:type="dxa"/>
        </w:trPr>
        <w:tc>
          <w:tcPr>
            <w:tcW w:w="50" w:type="pct"/>
            <w:hideMark/>
          </w:tcPr>
          <w:p w14:paraId="74D3CBB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2BA9A" wp14:editId="13ED9930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3C118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A8801" wp14:editId="1DE03F5E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5FAF4C7" w14:textId="4B9B2FE9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1452.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A0E68D" w14:textId="77777777">
        <w:trPr>
          <w:tblCellSpacing w:w="0" w:type="dxa"/>
        </w:trPr>
        <w:tc>
          <w:tcPr>
            <w:tcW w:w="50" w:type="pct"/>
            <w:hideMark/>
          </w:tcPr>
          <w:p w14:paraId="278D45D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BCB0C" wp14:editId="76D9534A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BE2BB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D261D" wp14:editId="328BCD20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2B9707C" w14:textId="77777777" w:rsidR="00E650CE" w:rsidRDefault="00E650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4AA67B" w14:textId="77777777">
        <w:trPr>
          <w:tblCellSpacing w:w="0" w:type="dxa"/>
        </w:trPr>
        <w:tc>
          <w:tcPr>
            <w:tcW w:w="50" w:type="pct"/>
            <w:hideMark/>
          </w:tcPr>
          <w:p w14:paraId="7F1D26E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90D02" wp14:editId="6584CB09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1C6A4E4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DF2C9" wp14:editId="3F07CCAE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Křivoklátsko - povolení výcviku Hasičského záchranného sboru Středočeského kraje v okrajové části Národní přírodní rezervace (NPR) Týřov dne 16.listopadu 2005</w:t>
            </w:r>
          </w:p>
        </w:tc>
      </w:tr>
      <w:tr w:rsidR="00000000" w14:paraId="55548859" w14:textId="77777777">
        <w:trPr>
          <w:tblCellSpacing w:w="0" w:type="dxa"/>
        </w:trPr>
        <w:tc>
          <w:tcPr>
            <w:tcW w:w="50" w:type="pct"/>
            <w:hideMark/>
          </w:tcPr>
          <w:p w14:paraId="0BE1939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409E0" wp14:editId="323BA7F9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E8496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7CDE1" wp14:editId="01920317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1729/05</w:t>
            </w:r>
          </w:p>
        </w:tc>
      </w:tr>
      <w:tr w:rsidR="00000000" w14:paraId="553E85B5" w14:textId="77777777">
        <w:trPr>
          <w:tblCellSpacing w:w="0" w:type="dxa"/>
        </w:trPr>
        <w:tc>
          <w:tcPr>
            <w:tcW w:w="50" w:type="pct"/>
            <w:hideMark/>
          </w:tcPr>
          <w:p w14:paraId="26FFA45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D2E5E" wp14:editId="1838C204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4F4CB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7C7AD" wp14:editId="123428D8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5A7C96" w14:textId="77777777">
        <w:trPr>
          <w:tblCellSpacing w:w="0" w:type="dxa"/>
        </w:trPr>
        <w:tc>
          <w:tcPr>
            <w:tcW w:w="50" w:type="pct"/>
            <w:hideMark/>
          </w:tcPr>
          <w:p w14:paraId="5A9C554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F96A5" wp14:editId="4F133047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81886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FE2D8" wp14:editId="7E1E4425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86A3D91" w14:textId="4AD1F683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1453.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41272E" w14:textId="77777777">
        <w:trPr>
          <w:tblCellSpacing w:w="0" w:type="dxa"/>
        </w:trPr>
        <w:tc>
          <w:tcPr>
            <w:tcW w:w="50" w:type="pct"/>
            <w:hideMark/>
          </w:tcPr>
          <w:p w14:paraId="0EC8AA9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92AD0" wp14:editId="485C52A4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44035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B38B2" wp14:editId="2D1AB359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588CBE2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7AE30F" w14:textId="77777777">
        <w:trPr>
          <w:tblCellSpacing w:w="0" w:type="dxa"/>
        </w:trPr>
        <w:tc>
          <w:tcPr>
            <w:tcW w:w="50" w:type="pct"/>
            <w:hideMark/>
          </w:tcPr>
          <w:p w14:paraId="3C024B1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F1706" wp14:editId="7F033C22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3F0838E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6E767" wp14:editId="0188286C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100/2001 Sb., o posuzování vlivů na životní prostředí a o změně některých souvisejících zákonů (zákon o posuzování vlivu na životní prostředí), ve znění zákona č. 93/2004 Sb.</w:t>
            </w:r>
          </w:p>
        </w:tc>
      </w:tr>
      <w:tr w:rsidR="00000000" w14:paraId="521C29D9" w14:textId="77777777">
        <w:trPr>
          <w:tblCellSpacing w:w="0" w:type="dxa"/>
        </w:trPr>
        <w:tc>
          <w:tcPr>
            <w:tcW w:w="50" w:type="pct"/>
            <w:hideMark/>
          </w:tcPr>
          <w:p w14:paraId="3A658FB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36E15" wp14:editId="5022F3F8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46399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65C50" wp14:editId="7140667D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1759/05</w:t>
            </w:r>
          </w:p>
        </w:tc>
      </w:tr>
      <w:tr w:rsidR="00000000" w14:paraId="1C72CA43" w14:textId="77777777">
        <w:trPr>
          <w:tblCellSpacing w:w="0" w:type="dxa"/>
        </w:trPr>
        <w:tc>
          <w:tcPr>
            <w:tcW w:w="50" w:type="pct"/>
            <w:hideMark/>
          </w:tcPr>
          <w:p w14:paraId="1D7E5B6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8CC29" wp14:editId="3CAD1963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86262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3B24C" wp14:editId="23CBE474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7BC495" w14:textId="77777777">
        <w:trPr>
          <w:tblCellSpacing w:w="0" w:type="dxa"/>
        </w:trPr>
        <w:tc>
          <w:tcPr>
            <w:tcW w:w="50" w:type="pct"/>
            <w:hideMark/>
          </w:tcPr>
          <w:p w14:paraId="7AC63E3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7FD9F" wp14:editId="2D99A18B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4E721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710BB" wp14:editId="4AA9E1D3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5315501" w14:textId="01A94423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1454.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83B25D" w14:textId="77777777">
        <w:trPr>
          <w:tblCellSpacing w:w="0" w:type="dxa"/>
        </w:trPr>
        <w:tc>
          <w:tcPr>
            <w:tcW w:w="50" w:type="pct"/>
            <w:hideMark/>
          </w:tcPr>
          <w:p w14:paraId="1096EF2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93A49" wp14:editId="7E4DEC2A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61018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A0BF6" wp14:editId="155983DB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C5E8754" w14:textId="77777777" w:rsidR="00E650CE" w:rsidRDefault="00E650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A3C2EC" w14:textId="77777777">
        <w:trPr>
          <w:tblCellSpacing w:w="0" w:type="dxa"/>
        </w:trPr>
        <w:tc>
          <w:tcPr>
            <w:tcW w:w="50" w:type="pct"/>
            <w:hideMark/>
          </w:tcPr>
          <w:p w14:paraId="517A90C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437D6" wp14:editId="567EC6F6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66113ED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3AA60" wp14:editId="19CC0B01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695/2004 Sb., o podmínkách obchodování s povolenkami na emise skleníkových plynů a o změně některých zákonů, zákon č. 86/2002 Sb., o ochraně ovzduší a o změně některých dalších zákonů (zákon o ochraně ovzduší), ve znění pozdějších předpisů, a zákon č. 455/1991 Sb., o živnostenském podnikání (živnostenský zákon), ve znění pozdějších předpisů</w:t>
            </w:r>
          </w:p>
        </w:tc>
      </w:tr>
      <w:tr w:rsidR="00000000" w14:paraId="1A1092DD" w14:textId="77777777">
        <w:trPr>
          <w:tblCellSpacing w:w="0" w:type="dxa"/>
        </w:trPr>
        <w:tc>
          <w:tcPr>
            <w:tcW w:w="50" w:type="pct"/>
            <w:hideMark/>
          </w:tcPr>
          <w:p w14:paraId="2B79C04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EEEF1" wp14:editId="74B17BA0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D18CB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08E6D" wp14:editId="5CC4DB9D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1679/05</w:t>
            </w:r>
          </w:p>
        </w:tc>
      </w:tr>
      <w:tr w:rsidR="00000000" w14:paraId="5CE8F1A5" w14:textId="77777777">
        <w:trPr>
          <w:tblCellSpacing w:w="0" w:type="dxa"/>
        </w:trPr>
        <w:tc>
          <w:tcPr>
            <w:tcW w:w="50" w:type="pct"/>
            <w:hideMark/>
          </w:tcPr>
          <w:p w14:paraId="08DEF34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A0515" wp14:editId="7211B172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2830E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152CF" wp14:editId="1862945C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4F1732" w14:textId="77777777">
        <w:trPr>
          <w:tblCellSpacing w:w="0" w:type="dxa"/>
        </w:trPr>
        <w:tc>
          <w:tcPr>
            <w:tcW w:w="50" w:type="pct"/>
            <w:hideMark/>
          </w:tcPr>
          <w:p w14:paraId="6F8B3E2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25A00" wp14:editId="3EA37DE7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DC37A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1E0D6" wp14:editId="2BBB2405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739AEBC" w14:textId="4D79112A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1455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FBA711" w14:textId="77777777">
        <w:trPr>
          <w:tblCellSpacing w:w="0" w:type="dxa"/>
        </w:trPr>
        <w:tc>
          <w:tcPr>
            <w:tcW w:w="50" w:type="pct"/>
            <w:hideMark/>
          </w:tcPr>
          <w:p w14:paraId="6AF1266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1A916" wp14:editId="4EA07F97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5B41E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BB272" wp14:editId="3909C383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zákona bude doplněn podle připomínky místopředsedy vlády pro ekonomiku (§ 8 nový odst. 6 a 7).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C44E57B" w14:textId="77777777" w:rsidR="00E650CE" w:rsidRDefault="00E650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EBAADF" w14:textId="77777777">
        <w:trPr>
          <w:tblCellSpacing w:w="0" w:type="dxa"/>
        </w:trPr>
        <w:tc>
          <w:tcPr>
            <w:tcW w:w="50" w:type="pct"/>
            <w:hideMark/>
          </w:tcPr>
          <w:p w14:paraId="5A24834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E5B6C" wp14:editId="4426081D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45CC8A8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21E20" wp14:editId="0C1A6016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Koncepce hlavního zaměření činnosti Nejvyššího státního zastupitelství v soustavě státního zastupitelství a soustavy státních zastupitelství jako celku, návrh na zrušení pověření JUDr. Renaty Vesecké řízením Nejvyššího státního zastupitelství a na její jmenování do funkce nejvyšší státní zástupkyně </w:t>
            </w:r>
          </w:p>
        </w:tc>
      </w:tr>
      <w:tr w:rsidR="00000000" w14:paraId="7D60D7E5" w14:textId="77777777">
        <w:trPr>
          <w:tblCellSpacing w:w="0" w:type="dxa"/>
        </w:trPr>
        <w:tc>
          <w:tcPr>
            <w:tcW w:w="50" w:type="pct"/>
            <w:hideMark/>
          </w:tcPr>
          <w:p w14:paraId="3607059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4D0C8" wp14:editId="672A809B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DCD1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4A3E1" wp14:editId="355FEC52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1684/05</w:t>
            </w:r>
          </w:p>
        </w:tc>
      </w:tr>
      <w:tr w:rsidR="00000000" w14:paraId="3E49D349" w14:textId="77777777">
        <w:trPr>
          <w:tblCellSpacing w:w="0" w:type="dxa"/>
        </w:trPr>
        <w:tc>
          <w:tcPr>
            <w:tcW w:w="50" w:type="pct"/>
            <w:hideMark/>
          </w:tcPr>
          <w:p w14:paraId="07475A6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9C9C0" wp14:editId="78BD9AEC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644F7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D3736" wp14:editId="536BE69C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7D9856" w14:textId="77777777">
        <w:trPr>
          <w:tblCellSpacing w:w="0" w:type="dxa"/>
        </w:trPr>
        <w:tc>
          <w:tcPr>
            <w:tcW w:w="50" w:type="pct"/>
            <w:hideMark/>
          </w:tcPr>
          <w:p w14:paraId="313B7AC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AE043" wp14:editId="1DFA5245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E2D7C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2D225" wp14:editId="63B4AE4E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1B49CBF3" w14:textId="69411701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1456.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BE6DB2" w14:textId="77777777">
        <w:trPr>
          <w:tblCellSpacing w:w="0" w:type="dxa"/>
        </w:trPr>
        <w:tc>
          <w:tcPr>
            <w:tcW w:w="50" w:type="pct"/>
            <w:hideMark/>
          </w:tcPr>
          <w:p w14:paraId="7921DF4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FD083" wp14:editId="193EF3D4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80656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CD55F" wp14:editId="303270AF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782FA44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84EC58" w14:textId="77777777">
        <w:trPr>
          <w:tblCellSpacing w:w="0" w:type="dxa"/>
        </w:trPr>
        <w:tc>
          <w:tcPr>
            <w:tcW w:w="50" w:type="pct"/>
            <w:hideMark/>
          </w:tcPr>
          <w:p w14:paraId="16C7C9D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9B4E1" wp14:editId="673CE444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0995F28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DFE50" wp14:editId="01E21556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II. fáze Světového summitu o informační společnosti /WSIS/ (Tunis, 16.-18. listopadu 2005)</w:t>
            </w:r>
          </w:p>
        </w:tc>
      </w:tr>
      <w:tr w:rsidR="00000000" w14:paraId="37F5DF27" w14:textId="77777777">
        <w:trPr>
          <w:tblCellSpacing w:w="0" w:type="dxa"/>
        </w:trPr>
        <w:tc>
          <w:tcPr>
            <w:tcW w:w="50" w:type="pct"/>
            <w:hideMark/>
          </w:tcPr>
          <w:p w14:paraId="7E6BCF9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948A7" wp14:editId="5145024A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08F6E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5B6A2" wp14:editId="41EC5851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1752/05</w:t>
            </w:r>
          </w:p>
        </w:tc>
      </w:tr>
      <w:tr w:rsidR="00000000" w14:paraId="1DB8A6AA" w14:textId="77777777">
        <w:trPr>
          <w:tblCellSpacing w:w="0" w:type="dxa"/>
        </w:trPr>
        <w:tc>
          <w:tcPr>
            <w:tcW w:w="50" w:type="pct"/>
            <w:hideMark/>
          </w:tcPr>
          <w:p w14:paraId="6E7EBB1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4F1BF" wp14:editId="0FBAE975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DBB4E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AE268" wp14:editId="20EC6C67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9A7B7B" w14:textId="77777777">
        <w:trPr>
          <w:tblCellSpacing w:w="0" w:type="dxa"/>
        </w:trPr>
        <w:tc>
          <w:tcPr>
            <w:tcW w:w="50" w:type="pct"/>
            <w:hideMark/>
          </w:tcPr>
          <w:p w14:paraId="4FDE94E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75CDF" wp14:editId="1A82AC5C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04721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AF4A1" wp14:editId="7F278898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ministrem zahraničních věcí a přijala</w:t>
            </w:r>
          </w:p>
        </w:tc>
      </w:tr>
    </w:tbl>
    <w:p w14:paraId="037FF953" w14:textId="145456AB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1457.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A74615" w14:textId="77777777">
        <w:trPr>
          <w:tblCellSpacing w:w="0" w:type="dxa"/>
        </w:trPr>
        <w:tc>
          <w:tcPr>
            <w:tcW w:w="50" w:type="pct"/>
            <w:hideMark/>
          </w:tcPr>
          <w:p w14:paraId="5F8C9E3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033B2" wp14:editId="44BBEC89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FC07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E186F" wp14:editId="32AC6445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B387DF3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907571" w14:textId="77777777">
        <w:trPr>
          <w:tblCellSpacing w:w="0" w:type="dxa"/>
        </w:trPr>
        <w:tc>
          <w:tcPr>
            <w:tcW w:w="50" w:type="pct"/>
            <w:hideMark/>
          </w:tcPr>
          <w:p w14:paraId="2144C9E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F6DFB" wp14:editId="0B7AF188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6701F7E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09C7E" wp14:editId="74D03615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členů Presidia Pozemkového fondu České republiky</w:t>
            </w:r>
          </w:p>
        </w:tc>
      </w:tr>
      <w:tr w:rsidR="00000000" w14:paraId="7ADA9DD9" w14:textId="77777777">
        <w:trPr>
          <w:tblCellSpacing w:w="0" w:type="dxa"/>
        </w:trPr>
        <w:tc>
          <w:tcPr>
            <w:tcW w:w="50" w:type="pct"/>
            <w:hideMark/>
          </w:tcPr>
          <w:p w14:paraId="2DF65B0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7B930" wp14:editId="0D48667E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FC3E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0B396" wp14:editId="234643BB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1784/05</w:t>
            </w:r>
          </w:p>
        </w:tc>
      </w:tr>
      <w:tr w:rsidR="00000000" w14:paraId="29168688" w14:textId="77777777">
        <w:trPr>
          <w:tblCellSpacing w:w="0" w:type="dxa"/>
        </w:trPr>
        <w:tc>
          <w:tcPr>
            <w:tcW w:w="50" w:type="pct"/>
            <w:hideMark/>
          </w:tcPr>
          <w:p w14:paraId="2FE68B7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1264A" wp14:editId="1646B80E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82056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FBC64" wp14:editId="20BB10DC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4603E3" w14:textId="77777777">
        <w:trPr>
          <w:tblCellSpacing w:w="0" w:type="dxa"/>
        </w:trPr>
        <w:tc>
          <w:tcPr>
            <w:tcW w:w="50" w:type="pct"/>
            <w:hideMark/>
          </w:tcPr>
          <w:p w14:paraId="6033CCC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29B2B" wp14:editId="048792E5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4398B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B1F99" wp14:editId="0B982A92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30FF4C8" w14:textId="5EB88FF5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1458.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55C4B4" w14:textId="77777777">
        <w:trPr>
          <w:tblCellSpacing w:w="0" w:type="dxa"/>
        </w:trPr>
        <w:tc>
          <w:tcPr>
            <w:tcW w:w="50" w:type="pct"/>
            <w:hideMark/>
          </w:tcPr>
          <w:p w14:paraId="662E63E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5CB6C" wp14:editId="5E79EAC3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BBD7E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036B3" wp14:editId="02AF2E2C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E6811CC" w14:textId="77777777" w:rsidR="00E650CE" w:rsidRDefault="00E650C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84A457" w14:textId="77777777">
        <w:trPr>
          <w:tblCellSpacing w:w="0" w:type="dxa"/>
        </w:trPr>
        <w:tc>
          <w:tcPr>
            <w:tcW w:w="50" w:type="pct"/>
            <w:hideMark/>
          </w:tcPr>
          <w:p w14:paraId="497F81D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B09DB" wp14:editId="1205CF0F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3BA61BC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53B49" wp14:editId="0C2001EA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vlády České republiky o restrukturalizaci a privatizaci chemického průmyslu </w:t>
            </w:r>
          </w:p>
        </w:tc>
      </w:tr>
      <w:tr w:rsidR="00000000" w14:paraId="29F082DD" w14:textId="77777777">
        <w:trPr>
          <w:tblCellSpacing w:w="0" w:type="dxa"/>
        </w:trPr>
        <w:tc>
          <w:tcPr>
            <w:tcW w:w="50" w:type="pct"/>
            <w:hideMark/>
          </w:tcPr>
          <w:p w14:paraId="71A191E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62FCC" wp14:editId="79946B04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66D46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A6459" wp14:editId="4E4899C0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1783/05</w:t>
            </w:r>
          </w:p>
        </w:tc>
      </w:tr>
      <w:tr w:rsidR="00000000" w14:paraId="1D59D3B9" w14:textId="77777777">
        <w:trPr>
          <w:tblCellSpacing w:w="0" w:type="dxa"/>
        </w:trPr>
        <w:tc>
          <w:tcPr>
            <w:tcW w:w="50" w:type="pct"/>
            <w:hideMark/>
          </w:tcPr>
          <w:p w14:paraId="0AD9184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F3869" wp14:editId="5E63EFEE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8513E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86ADB" wp14:editId="672834E3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2EB1E9" w14:textId="77777777">
        <w:trPr>
          <w:tblCellSpacing w:w="0" w:type="dxa"/>
        </w:trPr>
        <w:tc>
          <w:tcPr>
            <w:tcW w:w="50" w:type="pct"/>
            <w:hideMark/>
          </w:tcPr>
          <w:p w14:paraId="1A1C204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1E6CC" wp14:editId="6E7FDD06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0EDC8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F22DF" wp14:editId="08F989E0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předsedou prezidida Fondu národního majektu České republiky a přijala</w:t>
            </w:r>
          </w:p>
        </w:tc>
      </w:tr>
    </w:tbl>
    <w:p w14:paraId="5F6BF815" w14:textId="478E786F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1459.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183E48" w14:textId="77777777">
        <w:trPr>
          <w:tblCellSpacing w:w="0" w:type="dxa"/>
        </w:trPr>
        <w:tc>
          <w:tcPr>
            <w:tcW w:w="50" w:type="pct"/>
            <w:hideMark/>
          </w:tcPr>
          <w:p w14:paraId="4C191F8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B0714" wp14:editId="55BB66A7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C9A4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DED16" wp14:editId="5B5D255B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91A46EB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039DBE" w14:textId="77777777">
        <w:trPr>
          <w:tblCellSpacing w:w="0" w:type="dxa"/>
        </w:trPr>
        <w:tc>
          <w:tcPr>
            <w:tcW w:w="50" w:type="pct"/>
            <w:hideMark/>
          </w:tcPr>
          <w:p w14:paraId="101F7B7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EEF06" wp14:editId="7DD48048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22D052C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A58D1" wp14:editId="2B3E4423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výsledku plnění odkládacích podmínek při prodeji majetkové účasti společnosti OSINEK, a.s. ve společnosti VÍTKOVICE STEEL, a.s.</w:t>
            </w:r>
          </w:p>
        </w:tc>
      </w:tr>
      <w:tr w:rsidR="00000000" w14:paraId="74AB50BF" w14:textId="77777777">
        <w:trPr>
          <w:tblCellSpacing w:w="0" w:type="dxa"/>
        </w:trPr>
        <w:tc>
          <w:tcPr>
            <w:tcW w:w="50" w:type="pct"/>
            <w:hideMark/>
          </w:tcPr>
          <w:p w14:paraId="7EC73D8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8B002" wp14:editId="44150688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FD35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86605" wp14:editId="585ECD1E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1788/05</w:t>
            </w:r>
          </w:p>
        </w:tc>
      </w:tr>
      <w:tr w:rsidR="00000000" w14:paraId="2A1CC3C6" w14:textId="77777777">
        <w:trPr>
          <w:tblCellSpacing w:w="0" w:type="dxa"/>
        </w:trPr>
        <w:tc>
          <w:tcPr>
            <w:tcW w:w="50" w:type="pct"/>
            <w:hideMark/>
          </w:tcPr>
          <w:p w14:paraId="6B45ACA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FE91D" wp14:editId="59CEE8FB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DEA9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CD127" wp14:editId="5980BB8E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72F089" w14:textId="77777777">
        <w:trPr>
          <w:tblCellSpacing w:w="0" w:type="dxa"/>
        </w:trPr>
        <w:tc>
          <w:tcPr>
            <w:tcW w:w="50" w:type="pct"/>
            <w:hideMark/>
          </w:tcPr>
          <w:p w14:paraId="2C8F499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81020" wp14:editId="5C7F77C9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6E45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343E5" wp14:editId="60F074EB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vldáy a ministrem financí a přijala</w:t>
            </w:r>
          </w:p>
        </w:tc>
      </w:tr>
    </w:tbl>
    <w:p w14:paraId="1B82BF8B" w14:textId="791B3D8D" w:rsidR="00E650CE" w:rsidRDefault="00E650C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1460.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CBFFF3" w14:textId="77777777">
        <w:trPr>
          <w:tblCellSpacing w:w="0" w:type="dxa"/>
        </w:trPr>
        <w:tc>
          <w:tcPr>
            <w:tcW w:w="50" w:type="pct"/>
            <w:hideMark/>
          </w:tcPr>
          <w:p w14:paraId="01FAF01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23537" wp14:editId="4C802A4A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D89B5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33245" wp14:editId="060C75A9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F26BF42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C840060" w14:textId="77777777" w:rsidR="00E650CE" w:rsidRDefault="00E650C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5F0F1B98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FAE98E" w14:textId="77777777">
        <w:trPr>
          <w:tblCellSpacing w:w="0" w:type="dxa"/>
        </w:trPr>
        <w:tc>
          <w:tcPr>
            <w:tcW w:w="50" w:type="pct"/>
            <w:hideMark/>
          </w:tcPr>
          <w:p w14:paraId="61A2835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A79C9" wp14:editId="57EEDFFF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2947FE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41A86" wp14:editId="584A34D6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vývoje zaměstnanosti a nezaměstnanosti v 1. pololetí 2005 (předložil místopředseda vlády a ministr práce a sociálních věcí)</w:t>
            </w:r>
          </w:p>
        </w:tc>
      </w:tr>
      <w:tr w:rsidR="00000000" w14:paraId="32E3E1D9" w14:textId="77777777">
        <w:trPr>
          <w:tblCellSpacing w:w="0" w:type="dxa"/>
        </w:trPr>
        <w:tc>
          <w:tcPr>
            <w:tcW w:w="50" w:type="pct"/>
            <w:hideMark/>
          </w:tcPr>
          <w:p w14:paraId="05DEA80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9CB64" wp14:editId="0B5C770D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E009C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FD847" wp14:editId="13292298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1720/05</w:t>
            </w:r>
          </w:p>
        </w:tc>
      </w:tr>
    </w:tbl>
    <w:p w14:paraId="6B5C1167" w14:textId="77777777" w:rsidR="00E650CE" w:rsidRDefault="00E650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881A0C" w14:textId="77777777">
        <w:trPr>
          <w:tblCellSpacing w:w="0" w:type="dxa"/>
        </w:trPr>
        <w:tc>
          <w:tcPr>
            <w:tcW w:w="50" w:type="pct"/>
            <w:hideMark/>
          </w:tcPr>
          <w:p w14:paraId="461498E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0CC01" wp14:editId="013F1158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F3997F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8FB50" wp14:editId="011E1B90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vývoji peněžních příjmů domácností a životních nákladů za 1. pololetí 2005 (předložil místopředseda vlády a ministr práce a sociálních věcí)</w:t>
            </w:r>
          </w:p>
        </w:tc>
      </w:tr>
      <w:tr w:rsidR="00000000" w14:paraId="17325E20" w14:textId="77777777">
        <w:trPr>
          <w:tblCellSpacing w:w="0" w:type="dxa"/>
        </w:trPr>
        <w:tc>
          <w:tcPr>
            <w:tcW w:w="50" w:type="pct"/>
            <w:hideMark/>
          </w:tcPr>
          <w:p w14:paraId="235C427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406C0" wp14:editId="4A53F0BB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6E655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71A6A" wp14:editId="6FCD1E3C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1717/05</w:t>
            </w:r>
          </w:p>
        </w:tc>
      </w:tr>
    </w:tbl>
    <w:p w14:paraId="0251A8DA" w14:textId="77777777" w:rsidR="00E650CE" w:rsidRDefault="00E650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178640" w14:textId="77777777">
        <w:trPr>
          <w:tblCellSpacing w:w="0" w:type="dxa"/>
        </w:trPr>
        <w:tc>
          <w:tcPr>
            <w:tcW w:w="50" w:type="pct"/>
            <w:hideMark/>
          </w:tcPr>
          <w:p w14:paraId="11C761A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DD9CF" wp14:editId="4D69B756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8FA0ED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B2F9D" wp14:editId="214E7DEB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bodu II.5 usnesení vlády České republiky ze dne 7. července 2005 č. 852 (předložili ministři zemědělství a životního prostředí)</w:t>
            </w:r>
          </w:p>
        </w:tc>
      </w:tr>
      <w:tr w:rsidR="00000000" w14:paraId="3904FDC2" w14:textId="77777777">
        <w:trPr>
          <w:tblCellSpacing w:w="0" w:type="dxa"/>
        </w:trPr>
        <w:tc>
          <w:tcPr>
            <w:tcW w:w="50" w:type="pct"/>
            <w:hideMark/>
          </w:tcPr>
          <w:p w14:paraId="4D8617A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158CA" wp14:editId="74F834F7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46F3D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4E409" wp14:editId="497D144C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1702/05</w:t>
            </w:r>
          </w:p>
        </w:tc>
      </w:tr>
    </w:tbl>
    <w:p w14:paraId="0F87CAFB" w14:textId="77777777" w:rsidR="00E650CE" w:rsidRDefault="00E650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1B7234" w14:textId="77777777">
        <w:trPr>
          <w:tblCellSpacing w:w="0" w:type="dxa"/>
        </w:trPr>
        <w:tc>
          <w:tcPr>
            <w:tcW w:w="50" w:type="pct"/>
            <w:hideMark/>
          </w:tcPr>
          <w:p w14:paraId="6782A7F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07828" wp14:editId="018E7A7D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A71C190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DCCB9" wp14:editId="10A3C1B5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vyhodnocení výsledků imisního monitoringu v roce 2004 a o vyhodnocení činnosti smogového a varovného regulačního systému v České republice v letním období roku 2005 (předložil ministr životního prostředí)</w:t>
            </w:r>
          </w:p>
        </w:tc>
      </w:tr>
      <w:tr w:rsidR="00000000" w14:paraId="134E17D8" w14:textId="77777777">
        <w:trPr>
          <w:tblCellSpacing w:w="0" w:type="dxa"/>
        </w:trPr>
        <w:tc>
          <w:tcPr>
            <w:tcW w:w="50" w:type="pct"/>
            <w:hideMark/>
          </w:tcPr>
          <w:p w14:paraId="4CF8F3E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AFC4A" wp14:editId="58BDA448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B1DBE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452AB" wp14:editId="03F45546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1728/05</w:t>
            </w:r>
          </w:p>
        </w:tc>
      </w:tr>
    </w:tbl>
    <w:p w14:paraId="35F574AA" w14:textId="77777777" w:rsidR="00E650CE" w:rsidRDefault="00E650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3FB137" w14:textId="77777777">
        <w:trPr>
          <w:tblCellSpacing w:w="0" w:type="dxa"/>
        </w:trPr>
        <w:tc>
          <w:tcPr>
            <w:tcW w:w="50" w:type="pct"/>
            <w:hideMark/>
          </w:tcPr>
          <w:p w14:paraId="2489644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80850" wp14:editId="4AE3D382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5D85B9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5F207" wp14:editId="2D92BB2E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Řídícího výboru akciové společnosti České dráhy za III. čtvrtletí 2005 (předložil místopředseda vlády a ministr dopravy)</w:t>
            </w:r>
          </w:p>
        </w:tc>
      </w:tr>
      <w:tr w:rsidR="00000000" w14:paraId="50629BC9" w14:textId="77777777">
        <w:trPr>
          <w:tblCellSpacing w:w="0" w:type="dxa"/>
        </w:trPr>
        <w:tc>
          <w:tcPr>
            <w:tcW w:w="50" w:type="pct"/>
            <w:hideMark/>
          </w:tcPr>
          <w:p w14:paraId="5E7E454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395DF" wp14:editId="7D3974C2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47469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13449" wp14:editId="007F871A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1707/05</w:t>
            </w:r>
          </w:p>
        </w:tc>
      </w:tr>
    </w:tbl>
    <w:p w14:paraId="71FF5E56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153F8B" w14:textId="77777777">
        <w:trPr>
          <w:tblCellSpacing w:w="0" w:type="dxa"/>
        </w:trPr>
        <w:tc>
          <w:tcPr>
            <w:tcW w:w="50" w:type="pct"/>
            <w:hideMark/>
          </w:tcPr>
          <w:p w14:paraId="6CD2EDC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E94DC" wp14:editId="2851A067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2F97BF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3649C" wp14:editId="71B7A2AA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z neformálního jednání ministrů EU odpovědných za sport, které se konalo ve dnech 19.-20. září 2005 v Liverpoolu (předložila ministryně školství, mládeže a tělovýchovy) </w:t>
            </w:r>
          </w:p>
        </w:tc>
      </w:tr>
      <w:tr w:rsidR="00000000" w14:paraId="189563E7" w14:textId="77777777">
        <w:trPr>
          <w:tblCellSpacing w:w="0" w:type="dxa"/>
        </w:trPr>
        <w:tc>
          <w:tcPr>
            <w:tcW w:w="50" w:type="pct"/>
            <w:hideMark/>
          </w:tcPr>
          <w:p w14:paraId="123393B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84679" wp14:editId="65E46D64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75DC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58294" wp14:editId="10AF14CD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1724/05</w:t>
            </w:r>
          </w:p>
        </w:tc>
      </w:tr>
    </w:tbl>
    <w:p w14:paraId="362648C5" w14:textId="77777777" w:rsidR="00E650CE" w:rsidRDefault="00E650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381EBD" w14:textId="77777777">
        <w:trPr>
          <w:tblCellSpacing w:w="0" w:type="dxa"/>
        </w:trPr>
        <w:tc>
          <w:tcPr>
            <w:tcW w:w="50" w:type="pct"/>
            <w:hideMark/>
          </w:tcPr>
          <w:p w14:paraId="75C27BB7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DB652" wp14:editId="340823F5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11106A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84260" wp14:editId="4FF72495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EU ministrů dopravy, telekomunikací a energetiky (část doprava), které se uskutečnilo dne 6.10. 2005 (předložil místopředseda vlády a ministr dopravy)</w:t>
            </w:r>
          </w:p>
        </w:tc>
      </w:tr>
      <w:tr w:rsidR="00000000" w14:paraId="16DB8B4A" w14:textId="77777777">
        <w:trPr>
          <w:tblCellSpacing w:w="0" w:type="dxa"/>
        </w:trPr>
        <w:tc>
          <w:tcPr>
            <w:tcW w:w="50" w:type="pct"/>
            <w:hideMark/>
          </w:tcPr>
          <w:p w14:paraId="150000B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33B73" wp14:editId="494C8404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2948D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1741C" wp14:editId="768003CD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1703/05</w:t>
            </w:r>
          </w:p>
        </w:tc>
      </w:tr>
    </w:tbl>
    <w:p w14:paraId="7F7B580A" w14:textId="77777777" w:rsidR="00E650CE" w:rsidRDefault="00E650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2CB1E1" w14:textId="77777777">
        <w:trPr>
          <w:tblCellSpacing w:w="0" w:type="dxa"/>
        </w:trPr>
        <w:tc>
          <w:tcPr>
            <w:tcW w:w="50" w:type="pct"/>
            <w:hideMark/>
          </w:tcPr>
          <w:p w14:paraId="39ED86B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EC111" wp14:editId="3EE16ABD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85724D3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8AC06" wp14:editId="757C5A70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11. října 2005 v Lucemburku (předložil 1. místopředseda vlády a ministr financí)</w:t>
            </w:r>
          </w:p>
        </w:tc>
      </w:tr>
      <w:tr w:rsidR="00000000" w14:paraId="006B9F1E" w14:textId="77777777">
        <w:trPr>
          <w:tblCellSpacing w:w="0" w:type="dxa"/>
        </w:trPr>
        <w:tc>
          <w:tcPr>
            <w:tcW w:w="50" w:type="pct"/>
            <w:hideMark/>
          </w:tcPr>
          <w:p w14:paraId="37B0EEE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668FB" wp14:editId="11164D69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CA495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48206" wp14:editId="051CE199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1719/05</w:t>
            </w:r>
          </w:p>
        </w:tc>
      </w:tr>
    </w:tbl>
    <w:p w14:paraId="3BC3EA96" w14:textId="77777777" w:rsidR="00E650CE" w:rsidRDefault="00E650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9EB57D" w14:textId="77777777">
        <w:trPr>
          <w:tblCellSpacing w:w="0" w:type="dxa"/>
        </w:trPr>
        <w:tc>
          <w:tcPr>
            <w:tcW w:w="50" w:type="pct"/>
            <w:hideMark/>
          </w:tcPr>
          <w:p w14:paraId="660B482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74DA6" wp14:editId="733AB371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9DC907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2E399" wp14:editId="3FE22DA3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dne 18. října 2005 v Lucemburku (předložil ministr zahraničních věcí)</w:t>
            </w:r>
          </w:p>
        </w:tc>
      </w:tr>
      <w:tr w:rsidR="00000000" w14:paraId="6EA89FD5" w14:textId="77777777">
        <w:trPr>
          <w:tblCellSpacing w:w="0" w:type="dxa"/>
        </w:trPr>
        <w:tc>
          <w:tcPr>
            <w:tcW w:w="50" w:type="pct"/>
            <w:hideMark/>
          </w:tcPr>
          <w:p w14:paraId="4CA56635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DA3E0" wp14:editId="3784A42A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EEB61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AA649" wp14:editId="25EA4637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1736/05</w:t>
            </w:r>
          </w:p>
        </w:tc>
      </w:tr>
    </w:tbl>
    <w:p w14:paraId="5608A60A" w14:textId="77777777" w:rsidR="00E650CE" w:rsidRDefault="00E650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A62A4B" w14:textId="77777777">
        <w:trPr>
          <w:tblCellSpacing w:w="0" w:type="dxa"/>
        </w:trPr>
        <w:tc>
          <w:tcPr>
            <w:tcW w:w="50" w:type="pct"/>
            <w:hideMark/>
          </w:tcPr>
          <w:p w14:paraId="24D6B902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48406" wp14:editId="07999E12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C84405D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1BB62" wp14:editId="798E63D5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rybolov, která se uskutečnila ve dnech 24. a 25. října 2005 (předložil ministr zemědělství)</w:t>
            </w:r>
          </w:p>
        </w:tc>
      </w:tr>
      <w:tr w:rsidR="00000000" w14:paraId="55C90435" w14:textId="77777777">
        <w:trPr>
          <w:tblCellSpacing w:w="0" w:type="dxa"/>
        </w:trPr>
        <w:tc>
          <w:tcPr>
            <w:tcW w:w="50" w:type="pct"/>
            <w:hideMark/>
          </w:tcPr>
          <w:p w14:paraId="79B1586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8DC49" wp14:editId="1147CABE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9993D4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995EC" wp14:editId="5E39295E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1738/05</w:t>
            </w:r>
          </w:p>
        </w:tc>
      </w:tr>
    </w:tbl>
    <w:p w14:paraId="1BB33714" w14:textId="77777777" w:rsidR="00E650CE" w:rsidRDefault="00E650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DAB160" w14:textId="77777777">
        <w:trPr>
          <w:tblCellSpacing w:w="0" w:type="dxa"/>
        </w:trPr>
        <w:tc>
          <w:tcPr>
            <w:tcW w:w="50" w:type="pct"/>
            <w:hideMark/>
          </w:tcPr>
          <w:p w14:paraId="4554BB3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4E28C" wp14:editId="3AA4082D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5E9F8C6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A6EBB" wp14:editId="73D6C13D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prezidenta republiky Václava Klause ve Švédském království a Spojeném království Velké Británie a Severního Irska ve dnech 16. – 19. října 2005 (předložil ministr zahraničních věcí)</w:t>
            </w:r>
          </w:p>
        </w:tc>
      </w:tr>
      <w:tr w:rsidR="00000000" w14:paraId="7963610F" w14:textId="77777777">
        <w:trPr>
          <w:tblCellSpacing w:w="0" w:type="dxa"/>
        </w:trPr>
        <w:tc>
          <w:tcPr>
            <w:tcW w:w="50" w:type="pct"/>
            <w:hideMark/>
          </w:tcPr>
          <w:p w14:paraId="45D374C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0420A" wp14:editId="3AB23D4B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35073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640E8" wp14:editId="3654FC3E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1734/05</w:t>
            </w:r>
          </w:p>
        </w:tc>
      </w:tr>
    </w:tbl>
    <w:p w14:paraId="748F7B9A" w14:textId="77777777" w:rsidR="00E650CE" w:rsidRDefault="00E650C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1F09CA" w14:textId="77777777">
        <w:trPr>
          <w:tblCellSpacing w:w="0" w:type="dxa"/>
        </w:trPr>
        <w:tc>
          <w:tcPr>
            <w:tcW w:w="50" w:type="pct"/>
            <w:hideMark/>
          </w:tcPr>
          <w:p w14:paraId="3F85A63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DA8F1" wp14:editId="25271E43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546CC7A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0BBCA" wp14:editId="44F13137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cesty předsedy vlády Jiřího Paroubka ve Francii ve dnech 17.-18. října 2005 (předložil ministr zahraničních věcí)</w:t>
            </w:r>
          </w:p>
        </w:tc>
      </w:tr>
      <w:tr w:rsidR="00000000" w14:paraId="0DC57CAC" w14:textId="77777777">
        <w:trPr>
          <w:tblCellSpacing w:w="0" w:type="dxa"/>
        </w:trPr>
        <w:tc>
          <w:tcPr>
            <w:tcW w:w="50" w:type="pct"/>
            <w:hideMark/>
          </w:tcPr>
          <w:p w14:paraId="29C736F8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9D5FB" wp14:editId="5292F791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947E7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05967" wp14:editId="38E2BB8E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1735/05</w:t>
            </w:r>
          </w:p>
        </w:tc>
      </w:tr>
    </w:tbl>
    <w:p w14:paraId="6C4C7E3D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64A464" w14:textId="77777777">
        <w:trPr>
          <w:tblCellSpacing w:w="0" w:type="dxa"/>
        </w:trPr>
        <w:tc>
          <w:tcPr>
            <w:tcW w:w="50" w:type="pct"/>
            <w:hideMark/>
          </w:tcPr>
          <w:p w14:paraId="4D93ED5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2093B" wp14:editId="196903B0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F05BE5C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F361A" wp14:editId="7E8B6200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české účasti na EXPO 2005 v Aichi (předložil ministr zahraničních věcí)</w:t>
            </w:r>
          </w:p>
        </w:tc>
      </w:tr>
      <w:tr w:rsidR="00000000" w14:paraId="0E3984BB" w14:textId="77777777">
        <w:trPr>
          <w:tblCellSpacing w:w="0" w:type="dxa"/>
        </w:trPr>
        <w:tc>
          <w:tcPr>
            <w:tcW w:w="50" w:type="pct"/>
            <w:hideMark/>
          </w:tcPr>
          <w:p w14:paraId="6203696B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BA332" wp14:editId="3EF07F1E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F00696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98674" wp14:editId="3EB7E0D7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1750/05 </w:t>
            </w:r>
          </w:p>
        </w:tc>
      </w:tr>
    </w:tbl>
    <w:p w14:paraId="4FA5C469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1F2D4E7" w14:textId="77777777">
        <w:trPr>
          <w:tblCellSpacing w:w="0" w:type="dxa"/>
        </w:trPr>
        <w:tc>
          <w:tcPr>
            <w:tcW w:w="5100" w:type="dxa"/>
            <w:hideMark/>
          </w:tcPr>
          <w:p w14:paraId="256CDF1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963A2" wp14:editId="47B01B49">
                  <wp:extent cx="762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CB835BF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7BDE66B3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C5A0D49" w14:textId="77777777">
        <w:trPr>
          <w:tblCellSpacing w:w="0" w:type="dxa"/>
        </w:trPr>
        <w:tc>
          <w:tcPr>
            <w:tcW w:w="1695" w:type="dxa"/>
            <w:hideMark/>
          </w:tcPr>
          <w:p w14:paraId="1E16D77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6D55B6FE" w14:textId="77777777" w:rsidR="00E650CE" w:rsidRDefault="00E650C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75BC6948" w14:textId="77777777" w:rsidR="00E650CE" w:rsidRDefault="00E650C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81FDF19" w14:textId="77777777" w:rsidR="00E650CE" w:rsidRDefault="00E650C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CE"/>
    <w:rsid w:val="00B3122F"/>
    <w:rsid w:val="00E6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83EE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53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d252728a6bb1a2bdc12570b2002c5b23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2c2a963685446870c12570b2002c6246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7090e70e674f9c56c12570b2002c705a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6b9ba44d2fdede0fc12570b2002c7f98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3dd6deffa4f789fbc12570b2002c6ab8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b951a19ad7378732c12570b2002c79eb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d634b6b32536f15ac12570b2002c82f0%3fOpen&amp;Name=CN=Vladkyne\O=Vlada\C=CZ&amp;Id=C1256A62004E5036" TargetMode="External"/><Relationship Id="rId47" Type="http://schemas.openxmlformats.org/officeDocument/2006/relationships/hyperlink" Target="file:///c:\redir.nsf%3fRedirect&amp;To=\9d960a7bf947adf0c1256c8a00755e91\c6199e288f26c0cdc12570b40048ed21%3fOpen&amp;Name=CN=Vladkyne\O=Vlada\C=CZ&amp;Id=C1256A62004E5036" TargetMode="External"/><Relationship Id="rId50" Type="http://schemas.openxmlformats.org/officeDocument/2006/relationships/hyperlink" Target="file:///c:\redir.nsf%3fRedirect&amp;To=\9d960a7bf947adf0c1256c8a00755e91\3cf10a9999a007f8c12570b40048fbdd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2dbef865215ac087c12570b2002c5f02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b20f2f8d0ddcc1c1c12570b2002c73ff%3fOpen&amp;Name=CN=Vladkyne\O=Vlada\C=CZ&amp;Id=C1256A62004E5036" TargetMode="External"/><Relationship Id="rId11" Type="http://schemas.openxmlformats.org/officeDocument/2006/relationships/hyperlink" Target="file:///c:\redir.nsf%3fRedirect&amp;To=\9d960a7bf947adf0c1256c8a00755e91\7346f352cb7d1520c12570b2002c5520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9ed6be0fa4e4cf4cc12570b2002c6e1d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346024a9d37dddf2c12570b2002c7786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8e306a4ba52305afc12570b2002c7d4c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71700d8df7f44d49c12570b2002c80b1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709a2008ac100a77c12570b2002c88e2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e40333bfb3662438c12570b2002c5ddc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0b21945926be6e42c12570b2002c6ceb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5ece955e9c2c00dfc12570b2002c72d5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f7d6660991b27bc7c12570b2002c7c35%3fOpen&amp;Name=CN=Vladkyne\O=Vlada\C=CZ&amp;Id=C1256A62004E5036" TargetMode="External"/><Relationship Id="rId49" Type="http://schemas.openxmlformats.org/officeDocument/2006/relationships/hyperlink" Target="file:///c:\redir.nsf%3fRedirect&amp;To=\9d960a7bf947adf0c1256c8a00755e91\8194bcf4d7875893c12570b40048f6c5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6b6affda95759faac12570b2002c6497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8200b87945c702e6c12570b2002c7639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326af9cb187dc7f1c12570b2002c878d%3fOpen&amp;Name=CN=Vladkyne\O=Vlada\C=CZ&amp;Id=C1256A62004E5036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ead89bea23ca4f99c12570b2002c5ca8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ba270fb3add7e9cfc12570b2002c6bd4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710304c07bdd26b0c12570b2002c717d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9b97f33bd5bc7b85c12570b2002c751f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9293b14d9e94082bc12570b2002c7b18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316e08c85cd5a9cdc12570b2002c8413%3fOpen&amp;Name=CN=Vladkyne\O=Vlada\C=CZ&amp;Id=C1256A62004E5036" TargetMode="External"/><Relationship Id="rId48" Type="http://schemas.openxmlformats.org/officeDocument/2006/relationships/hyperlink" Target="file:///c:\redir.nsf%3fRedirect&amp;To=\9d960a7bf947adf0c1256c8a00755e91\19cb443ff3e008e0c12570b40048f21b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11-09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a3c9db6bec2df1aac12570b2002c57ea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0dad284e32d55b52c12570b2002c6137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b7c4c96031edf004c12570b2002c6f36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935ba47eefacd484c12570b2002c78b5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a09736c9510ab4c7c12570b2002c7e7f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aebbc28535a0922dc12570b2002c8a32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61f2b330c1fc7998c12570b2002c6984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f458cc8647cf28aec12570b2002c81cc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4162</Words>
  <Characters>23730</Characters>
  <Application>Microsoft Office Word</Application>
  <DocSecurity>0</DocSecurity>
  <Lines>197</Lines>
  <Paragraphs>55</Paragraphs>
  <ScaleCrop>false</ScaleCrop>
  <Company>Profinit EU s.r.o.</Company>
  <LinksUpToDate>false</LinksUpToDate>
  <CharactersWithSpaces>27837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42. schůze - 2005-11-09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