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C54288" w14:textId="77777777" w:rsidR="0022188D" w:rsidRDefault="0022188D">
      <w:pPr>
        <w:pStyle w:val="z-TopofForm"/>
      </w:pPr>
      <w:r>
        <w:t>Top of Form</w:t>
      </w:r>
    </w:p>
    <w:p w14:paraId="5696255C" w14:textId="392F4616" w:rsidR="0022188D" w:rsidRDefault="0022188D">
      <w:pPr>
        <w:pStyle w:val="Heading5"/>
        <w:divId w:val="14321243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2006-10-25</w:t>
        </w:r>
      </w:hyperlink>
    </w:p>
    <w:p w14:paraId="59241EF9" w14:textId="77777777" w:rsidR="0022188D" w:rsidRDefault="0022188D">
      <w:pPr>
        <w:rPr>
          <w:rFonts w:eastAsia="Times New Roman"/>
        </w:rPr>
      </w:pPr>
    </w:p>
    <w:p w14:paraId="59C52D84" w14:textId="77777777" w:rsidR="0022188D" w:rsidRDefault="0022188D">
      <w:pPr>
        <w:divId w:val="64339121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C7012D7" w14:textId="77777777" w:rsidR="0022188D" w:rsidRDefault="0022188D">
      <w:pPr>
        <w:divId w:val="763653071"/>
        <w:rPr>
          <w:rFonts w:eastAsia="Times New Roman"/>
        </w:rPr>
      </w:pPr>
      <w:r>
        <w:rPr>
          <w:rFonts w:eastAsia="Times New Roman"/>
        </w:rPr>
        <w:pict w14:anchorId="298BD5CD"/>
      </w:r>
      <w:r>
        <w:rPr>
          <w:rFonts w:eastAsia="Times New Roman"/>
        </w:rPr>
        <w:pict w14:anchorId="7495EA9E"/>
      </w:r>
      <w:r>
        <w:rPr>
          <w:rFonts w:eastAsia="Times New Roman"/>
          <w:noProof/>
        </w:rPr>
        <w:drawing>
          <wp:inline distT="0" distB="0" distL="0" distR="0" wp14:anchorId="3656A4BD" wp14:editId="34FAAB8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C5E7" w14:textId="77777777" w:rsidR="0022188D" w:rsidRDefault="0022188D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A7F12A3" w14:textId="77777777">
        <w:trPr>
          <w:tblCellSpacing w:w="0" w:type="dxa"/>
        </w:trPr>
        <w:tc>
          <w:tcPr>
            <w:tcW w:w="2500" w:type="pct"/>
            <w:hideMark/>
          </w:tcPr>
          <w:p w14:paraId="10A81C3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2295/06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9</w:t>
            </w:r>
          </w:p>
        </w:tc>
        <w:tc>
          <w:tcPr>
            <w:tcW w:w="2500" w:type="pct"/>
            <w:hideMark/>
          </w:tcPr>
          <w:p w14:paraId="1C502A9A" w14:textId="77777777" w:rsidR="0022188D" w:rsidRDefault="0022188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25. října 2006</w:t>
            </w:r>
          </w:p>
        </w:tc>
      </w:tr>
    </w:tbl>
    <w:p w14:paraId="07FAD601" w14:textId="77777777" w:rsidR="0022188D" w:rsidRDefault="0022188D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25. října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(40. schůze)</w:t>
      </w:r>
    </w:p>
    <w:p w14:paraId="3CF08F39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6D23A2" w14:textId="77777777">
        <w:trPr>
          <w:tblCellSpacing w:w="0" w:type="dxa"/>
        </w:trPr>
        <w:tc>
          <w:tcPr>
            <w:tcW w:w="50" w:type="pct"/>
            <w:hideMark/>
          </w:tcPr>
          <w:p w14:paraId="73B353A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2E463" wp14:editId="11505FF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19CEE4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F4553" wp14:editId="549367E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DA9DAE3" w14:textId="77777777">
        <w:trPr>
          <w:tblCellSpacing w:w="0" w:type="dxa"/>
        </w:trPr>
        <w:tc>
          <w:tcPr>
            <w:tcW w:w="50" w:type="pct"/>
            <w:hideMark/>
          </w:tcPr>
          <w:p w14:paraId="41FCC68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4FDB4" wp14:editId="7885A97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9309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45570" wp14:editId="190E7D8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A9C64A" w14:textId="77777777">
        <w:trPr>
          <w:tblCellSpacing w:w="0" w:type="dxa"/>
        </w:trPr>
        <w:tc>
          <w:tcPr>
            <w:tcW w:w="50" w:type="pct"/>
            <w:hideMark/>
          </w:tcPr>
          <w:p w14:paraId="483EFBA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2AE0F" wp14:editId="080C659F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47F5B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33504" wp14:editId="3635B36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7B3309" w14:textId="77777777">
        <w:trPr>
          <w:tblCellSpacing w:w="0" w:type="dxa"/>
        </w:trPr>
        <w:tc>
          <w:tcPr>
            <w:tcW w:w="50" w:type="pct"/>
            <w:hideMark/>
          </w:tcPr>
          <w:p w14:paraId="0E29052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FF478" wp14:editId="5BC28412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B7CE8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196A2" wp14:editId="650C948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místopředsedy vlády a ministra práce a sociálních věcí, ministrů životního prostředí, dopravy, zahraničních věcí a ministryně zemědělství o aktuální evropské problematice.</w:t>
            </w:r>
          </w:p>
        </w:tc>
      </w:tr>
    </w:tbl>
    <w:p w14:paraId="6561D53B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7927A1" w14:textId="77777777">
        <w:trPr>
          <w:tblCellSpacing w:w="0" w:type="dxa"/>
        </w:trPr>
        <w:tc>
          <w:tcPr>
            <w:tcW w:w="50" w:type="pct"/>
            <w:hideMark/>
          </w:tcPr>
          <w:p w14:paraId="753E270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9CF90" wp14:editId="438C91B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C6C154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F017C" wp14:editId="74A8AA04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412/2005 Sb., o ochraně utajovaných informací a o bezpečnostní způsobilosti</w:t>
            </w:r>
          </w:p>
        </w:tc>
      </w:tr>
      <w:tr w:rsidR="00000000" w14:paraId="770B66FC" w14:textId="77777777">
        <w:trPr>
          <w:tblCellSpacing w:w="0" w:type="dxa"/>
        </w:trPr>
        <w:tc>
          <w:tcPr>
            <w:tcW w:w="50" w:type="pct"/>
            <w:hideMark/>
          </w:tcPr>
          <w:p w14:paraId="07F1EF1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58F4F99" wp14:editId="65ED599A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6DB6D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34B8D" wp14:editId="76C63B8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1553/06</w:t>
            </w:r>
          </w:p>
        </w:tc>
      </w:tr>
      <w:tr w:rsidR="00000000" w14:paraId="7DD4FB81" w14:textId="77777777">
        <w:trPr>
          <w:tblCellSpacing w:w="0" w:type="dxa"/>
        </w:trPr>
        <w:tc>
          <w:tcPr>
            <w:tcW w:w="50" w:type="pct"/>
            <w:hideMark/>
          </w:tcPr>
          <w:p w14:paraId="0B7AC37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7C6E6" wp14:editId="2FC63967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A87D1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4E1B5" wp14:editId="04A3CCED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DCEC5A" w14:textId="77777777">
        <w:trPr>
          <w:tblCellSpacing w:w="0" w:type="dxa"/>
        </w:trPr>
        <w:tc>
          <w:tcPr>
            <w:tcW w:w="50" w:type="pct"/>
            <w:hideMark/>
          </w:tcPr>
          <w:p w14:paraId="6EC17DC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9505B" wp14:editId="698C65A2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2DCC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3E8FE" wp14:editId="5EAE3CC0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Národního bezpečnostního úřadu materiál předložený předsedou vlády a ředitelem Národního bezpečnostního úřadu a přijala</w:t>
            </w:r>
          </w:p>
        </w:tc>
      </w:tr>
    </w:tbl>
    <w:p w14:paraId="2E6410AA" w14:textId="7C14B1E6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1196.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13CB35" w14:textId="77777777">
        <w:trPr>
          <w:tblCellSpacing w:w="0" w:type="dxa"/>
        </w:trPr>
        <w:tc>
          <w:tcPr>
            <w:tcW w:w="50" w:type="pct"/>
            <w:hideMark/>
          </w:tcPr>
          <w:p w14:paraId="4FE006A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D81D7" wp14:editId="674B0B1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CE82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65AF6" wp14:editId="3A0C59C6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11 a proti 2.</w:t>
            </w:r>
          </w:p>
        </w:tc>
      </w:tr>
    </w:tbl>
    <w:p w14:paraId="0B678753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D61690" w14:textId="77777777">
        <w:trPr>
          <w:tblCellSpacing w:w="0" w:type="dxa"/>
        </w:trPr>
        <w:tc>
          <w:tcPr>
            <w:tcW w:w="50" w:type="pct"/>
            <w:hideMark/>
          </w:tcPr>
          <w:p w14:paraId="1DBF312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CC292" wp14:editId="5E211302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ACE63C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327DE" wp14:editId="667D37F4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20/1966 Sb., o péči o zdraví lidu, ve znění pozdějších předpisů</w:t>
            </w:r>
          </w:p>
        </w:tc>
      </w:tr>
      <w:tr w:rsidR="00000000" w14:paraId="7DA0FE9D" w14:textId="77777777">
        <w:trPr>
          <w:tblCellSpacing w:w="0" w:type="dxa"/>
        </w:trPr>
        <w:tc>
          <w:tcPr>
            <w:tcW w:w="50" w:type="pct"/>
            <w:hideMark/>
          </w:tcPr>
          <w:p w14:paraId="322C93A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87058" wp14:editId="465ABE9A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28C1D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F03AC" wp14:editId="4C4C9C46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1534/06</w:t>
            </w:r>
          </w:p>
        </w:tc>
      </w:tr>
      <w:tr w:rsidR="00000000" w14:paraId="4DBFD732" w14:textId="77777777">
        <w:trPr>
          <w:tblCellSpacing w:w="0" w:type="dxa"/>
        </w:trPr>
        <w:tc>
          <w:tcPr>
            <w:tcW w:w="50" w:type="pct"/>
            <w:hideMark/>
          </w:tcPr>
          <w:p w14:paraId="2454BF2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40B83" wp14:editId="460A7183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36073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18F06" wp14:editId="4BC8AA4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947770" w14:textId="77777777">
        <w:trPr>
          <w:tblCellSpacing w:w="0" w:type="dxa"/>
        </w:trPr>
        <w:tc>
          <w:tcPr>
            <w:tcW w:w="50" w:type="pct"/>
            <w:hideMark/>
          </w:tcPr>
          <w:p w14:paraId="53AF699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8479E" wp14:editId="4620679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718F5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2FAF9" wp14:editId="12D30A9C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40B6C912" w14:textId="4183CC8F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1197.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B47FE1" w14:textId="77777777">
        <w:trPr>
          <w:tblCellSpacing w:w="0" w:type="dxa"/>
        </w:trPr>
        <w:tc>
          <w:tcPr>
            <w:tcW w:w="50" w:type="pct"/>
            <w:hideMark/>
          </w:tcPr>
          <w:p w14:paraId="3F4C990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AC894" wp14:editId="60FDC1A9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73AB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B5FD1" wp14:editId="23978C3A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39ACF41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61EAAC" w14:textId="77777777">
        <w:trPr>
          <w:tblCellSpacing w:w="0" w:type="dxa"/>
        </w:trPr>
        <w:tc>
          <w:tcPr>
            <w:tcW w:w="50" w:type="pct"/>
            <w:hideMark/>
          </w:tcPr>
          <w:p w14:paraId="350DB56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B4280" wp14:editId="6762E02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9F4DA2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ED040" wp14:editId="1FC8000B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přidělování gescí a plnění legislativních závazků vyplývajících z členství České republiky v Evropské unii za III. čtvrtletí 2006</w:t>
            </w:r>
          </w:p>
        </w:tc>
      </w:tr>
      <w:tr w:rsidR="00000000" w14:paraId="3269018F" w14:textId="77777777">
        <w:trPr>
          <w:tblCellSpacing w:w="0" w:type="dxa"/>
        </w:trPr>
        <w:tc>
          <w:tcPr>
            <w:tcW w:w="50" w:type="pct"/>
            <w:hideMark/>
          </w:tcPr>
          <w:p w14:paraId="5474C6E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662D6" wp14:editId="2DFA9877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FEDCC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7D637" wp14:editId="04A1AC5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1607/06</w:t>
            </w:r>
          </w:p>
        </w:tc>
      </w:tr>
      <w:tr w:rsidR="00000000" w14:paraId="2585918F" w14:textId="77777777">
        <w:trPr>
          <w:tblCellSpacing w:w="0" w:type="dxa"/>
        </w:trPr>
        <w:tc>
          <w:tcPr>
            <w:tcW w:w="50" w:type="pct"/>
            <w:hideMark/>
          </w:tcPr>
          <w:p w14:paraId="016D8C1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C329C" wp14:editId="710E6852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A315B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504A7" wp14:editId="3150660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70E629" w14:textId="77777777">
        <w:trPr>
          <w:tblCellSpacing w:w="0" w:type="dxa"/>
        </w:trPr>
        <w:tc>
          <w:tcPr>
            <w:tcW w:w="50" w:type="pct"/>
            <w:hideMark/>
          </w:tcPr>
          <w:p w14:paraId="102DEC1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46772A2" wp14:editId="3FA5AB5C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74A0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BC1A9" wp14:editId="4531570C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4A3A7C06" w14:textId="5C93FC16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1198.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BEFE0D" w14:textId="77777777">
        <w:trPr>
          <w:tblCellSpacing w:w="0" w:type="dxa"/>
        </w:trPr>
        <w:tc>
          <w:tcPr>
            <w:tcW w:w="50" w:type="pct"/>
            <w:hideMark/>
          </w:tcPr>
          <w:p w14:paraId="40B4D6C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53B5B" wp14:editId="4522DD49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19AD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02171" wp14:editId="655FE9C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č. 1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1.</w:t>
            </w:r>
          </w:p>
        </w:tc>
      </w:tr>
    </w:tbl>
    <w:p w14:paraId="18253CF9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16D513" w14:textId="77777777">
        <w:trPr>
          <w:tblCellSpacing w:w="0" w:type="dxa"/>
        </w:trPr>
        <w:tc>
          <w:tcPr>
            <w:tcW w:w="50" w:type="pct"/>
            <w:hideMark/>
          </w:tcPr>
          <w:p w14:paraId="67A0E6D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86F8E" wp14:editId="11FC6285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2C56DE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C4A2E" wp14:editId="61969396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vlády v boji proti korupci na období let 2006 až 2011</w:t>
            </w:r>
          </w:p>
        </w:tc>
      </w:tr>
      <w:tr w:rsidR="00000000" w14:paraId="739DF2A2" w14:textId="77777777">
        <w:trPr>
          <w:tblCellSpacing w:w="0" w:type="dxa"/>
        </w:trPr>
        <w:tc>
          <w:tcPr>
            <w:tcW w:w="50" w:type="pct"/>
            <w:hideMark/>
          </w:tcPr>
          <w:p w14:paraId="05F8E15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8C944" wp14:editId="2E3E257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E8A8B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15347" wp14:editId="7C5491F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1592/06</w:t>
            </w:r>
          </w:p>
        </w:tc>
      </w:tr>
      <w:tr w:rsidR="00000000" w14:paraId="23C3BFBE" w14:textId="77777777">
        <w:trPr>
          <w:tblCellSpacing w:w="0" w:type="dxa"/>
        </w:trPr>
        <w:tc>
          <w:tcPr>
            <w:tcW w:w="50" w:type="pct"/>
            <w:hideMark/>
          </w:tcPr>
          <w:p w14:paraId="0D7235D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0ECBA" wp14:editId="2E366B5F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8AF8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1E025" wp14:editId="40C0D3F7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5C0C22" w14:textId="77777777">
        <w:trPr>
          <w:tblCellSpacing w:w="0" w:type="dxa"/>
        </w:trPr>
        <w:tc>
          <w:tcPr>
            <w:tcW w:w="50" w:type="pct"/>
            <w:hideMark/>
          </w:tcPr>
          <w:p w14:paraId="279F97E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0938E" wp14:editId="05798CDA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2E4B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D27A4" wp14:editId="30868B0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informatiky a přijala</w:t>
            </w:r>
          </w:p>
        </w:tc>
      </w:tr>
    </w:tbl>
    <w:p w14:paraId="7C4A1FCE" w14:textId="1592B421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1199.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96FCEB" w14:textId="77777777">
        <w:trPr>
          <w:tblCellSpacing w:w="0" w:type="dxa"/>
        </w:trPr>
        <w:tc>
          <w:tcPr>
            <w:tcW w:w="50" w:type="pct"/>
            <w:hideMark/>
          </w:tcPr>
          <w:p w14:paraId="42B32F8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F89B1" wp14:editId="01A22D76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3141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6B965" wp14:editId="0DF33402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C718455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C17A56" w14:textId="77777777">
        <w:trPr>
          <w:tblCellSpacing w:w="0" w:type="dxa"/>
        </w:trPr>
        <w:tc>
          <w:tcPr>
            <w:tcW w:w="50" w:type="pct"/>
            <w:hideMark/>
          </w:tcPr>
          <w:p w14:paraId="09EE9D3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EE746" wp14:editId="2A9B4B4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212869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31339" wp14:editId="652528E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Volba scénáře zavedení eura v České republice</w:t>
            </w:r>
          </w:p>
        </w:tc>
      </w:tr>
      <w:tr w:rsidR="00000000" w14:paraId="18CC0F3E" w14:textId="77777777">
        <w:trPr>
          <w:tblCellSpacing w:w="0" w:type="dxa"/>
        </w:trPr>
        <w:tc>
          <w:tcPr>
            <w:tcW w:w="50" w:type="pct"/>
            <w:hideMark/>
          </w:tcPr>
          <w:p w14:paraId="087F134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00747" wp14:editId="5F44204F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13631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857A8" wp14:editId="1667A38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1516/06</w:t>
            </w:r>
          </w:p>
        </w:tc>
      </w:tr>
      <w:tr w:rsidR="00000000" w14:paraId="75B4FA34" w14:textId="77777777">
        <w:trPr>
          <w:tblCellSpacing w:w="0" w:type="dxa"/>
        </w:trPr>
        <w:tc>
          <w:tcPr>
            <w:tcW w:w="50" w:type="pct"/>
            <w:hideMark/>
          </w:tcPr>
          <w:p w14:paraId="67717A5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8F6D7" wp14:editId="0A22619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702E8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5816A" wp14:editId="4242B0E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F1D2F" w14:textId="77777777">
        <w:trPr>
          <w:tblCellSpacing w:w="0" w:type="dxa"/>
        </w:trPr>
        <w:tc>
          <w:tcPr>
            <w:tcW w:w="50" w:type="pct"/>
            <w:hideMark/>
          </w:tcPr>
          <w:p w14:paraId="3AEF99F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85466" wp14:editId="701A8A6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F1B8E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D2202" wp14:editId="554E795F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2E1F4E72" w14:textId="3F146A64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1200.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539C02" w14:textId="77777777">
        <w:trPr>
          <w:tblCellSpacing w:w="0" w:type="dxa"/>
        </w:trPr>
        <w:tc>
          <w:tcPr>
            <w:tcW w:w="50" w:type="pct"/>
            <w:hideMark/>
          </w:tcPr>
          <w:p w14:paraId="0211320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318C3" wp14:editId="2C29D63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7E18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BF2F7" wp14:editId="5174D8A7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F94F0C3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C8B613" w14:textId="77777777">
        <w:trPr>
          <w:tblCellSpacing w:w="0" w:type="dxa"/>
        </w:trPr>
        <w:tc>
          <w:tcPr>
            <w:tcW w:w="50" w:type="pct"/>
            <w:hideMark/>
          </w:tcPr>
          <w:p w14:paraId="7FE5426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8603A" wp14:editId="7880579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9305F6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C9FAE" wp14:editId="6F76CB06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Výběrové řízení na prodej aktiv státu ve společnosti AERO Vodochody a.s.</w:t>
            </w:r>
          </w:p>
        </w:tc>
      </w:tr>
      <w:tr w:rsidR="00000000" w14:paraId="06DBCC9E" w14:textId="77777777">
        <w:trPr>
          <w:tblCellSpacing w:w="0" w:type="dxa"/>
        </w:trPr>
        <w:tc>
          <w:tcPr>
            <w:tcW w:w="50" w:type="pct"/>
            <w:hideMark/>
          </w:tcPr>
          <w:p w14:paraId="01FDF7E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785EA" wp14:editId="27B928A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1D373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9E69D" wp14:editId="64F0DB3E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1591/06</w:t>
            </w:r>
          </w:p>
        </w:tc>
      </w:tr>
      <w:tr w:rsidR="00000000" w14:paraId="609A4AEA" w14:textId="77777777">
        <w:trPr>
          <w:tblCellSpacing w:w="0" w:type="dxa"/>
        </w:trPr>
        <w:tc>
          <w:tcPr>
            <w:tcW w:w="50" w:type="pct"/>
            <w:hideMark/>
          </w:tcPr>
          <w:p w14:paraId="3945842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7BAEF" wp14:editId="346B1B65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EAE68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6D0DB" wp14:editId="7C8708E5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C12BF7" w14:textId="77777777">
        <w:trPr>
          <w:tblCellSpacing w:w="0" w:type="dxa"/>
        </w:trPr>
        <w:tc>
          <w:tcPr>
            <w:tcW w:w="50" w:type="pct"/>
            <w:hideMark/>
          </w:tcPr>
          <w:p w14:paraId="1A38E19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D20E4" wp14:editId="6C93B3A7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3AEA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FEBED" wp14:editId="6FEAD06A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4DC08C01" w14:textId="092F00E9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1201.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00444B" w14:textId="77777777">
        <w:trPr>
          <w:tblCellSpacing w:w="0" w:type="dxa"/>
        </w:trPr>
        <w:tc>
          <w:tcPr>
            <w:tcW w:w="50" w:type="pct"/>
            <w:hideMark/>
          </w:tcPr>
          <w:p w14:paraId="6EC7E41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A7350" wp14:editId="293680D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55AF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92AC5" wp14:editId="33EA94AB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6D48EDC6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6C50C8" w14:textId="77777777">
        <w:trPr>
          <w:tblCellSpacing w:w="0" w:type="dxa"/>
        </w:trPr>
        <w:tc>
          <w:tcPr>
            <w:tcW w:w="50" w:type="pct"/>
            <w:hideMark/>
          </w:tcPr>
          <w:p w14:paraId="21D6C0C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63A70" wp14:editId="0C0CBE1F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6AEC29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66029" wp14:editId="2403E7E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úpravu způsobu hospodaření s prostředky rezervních fondů organizačních složek státu kapitoly Ministerstva obrany v roce 2007</w:t>
            </w:r>
          </w:p>
        </w:tc>
      </w:tr>
      <w:tr w:rsidR="00000000" w14:paraId="28871C47" w14:textId="77777777">
        <w:trPr>
          <w:tblCellSpacing w:w="0" w:type="dxa"/>
        </w:trPr>
        <w:tc>
          <w:tcPr>
            <w:tcW w:w="50" w:type="pct"/>
            <w:hideMark/>
          </w:tcPr>
          <w:p w14:paraId="0B63E36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35431" wp14:editId="6021B124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17724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5AE03" wp14:editId="14416D34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1570/06</w:t>
            </w:r>
          </w:p>
        </w:tc>
      </w:tr>
      <w:tr w:rsidR="00000000" w14:paraId="59470B74" w14:textId="77777777">
        <w:trPr>
          <w:tblCellSpacing w:w="0" w:type="dxa"/>
        </w:trPr>
        <w:tc>
          <w:tcPr>
            <w:tcW w:w="50" w:type="pct"/>
            <w:hideMark/>
          </w:tcPr>
          <w:p w14:paraId="6254A28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71BA4" wp14:editId="04BC1B7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EB69C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5DF72" wp14:editId="2809FBFF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7923DF" w14:textId="77777777">
        <w:trPr>
          <w:tblCellSpacing w:w="0" w:type="dxa"/>
        </w:trPr>
        <w:tc>
          <w:tcPr>
            <w:tcW w:w="50" w:type="pct"/>
            <w:hideMark/>
          </w:tcPr>
          <w:p w14:paraId="158F588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5287A" wp14:editId="20BE84B3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430DE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5793B" wp14:editId="2F389ABC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ministrem obrany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s předloženým návrhem usnesení n e s o u h l a s i l a 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u l o ž i l a ministru financí předložit vládě na jednání její schůze dne 1. listopadu 2006 návrh na změnu usnesení vlády ze dne 25. září 2006 č. 1090, k návrhu zákona o státním rozpočtu České republiky na rok 2007 a k návrhům střednědobého výhledu státního rozpočtu České republiky na léta 2008 a 2009 a střednědobých výdajových rámců na léta 2008 a 2009, a to bodu V/4g uvedeného usn</w:t>
            </w:r>
            <w:r>
              <w:rPr>
                <w:rFonts w:eastAsia="Times New Roman"/>
                <w:sz w:val="27"/>
                <w:szCs w:val="27"/>
              </w:rPr>
              <w:t>esení, podle zadání vlády.</w:t>
            </w:r>
          </w:p>
        </w:tc>
      </w:tr>
    </w:tbl>
    <w:p w14:paraId="1C61EA65" w14:textId="77777777" w:rsidR="0022188D" w:rsidRDefault="0022188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12779D" w14:textId="77777777">
        <w:trPr>
          <w:tblCellSpacing w:w="0" w:type="dxa"/>
        </w:trPr>
        <w:tc>
          <w:tcPr>
            <w:tcW w:w="50" w:type="pct"/>
            <w:hideMark/>
          </w:tcPr>
          <w:p w14:paraId="7369E9F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4F105" wp14:editId="51EF14AC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42DC8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8EBBD" wp14:editId="7778A905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 přijetí navrženého usnesení uvedeného v části a) tohoto bodu záznamu hlasovali ze 14 přítomných členů vlády 2 a proti 9.</w:t>
            </w:r>
          </w:p>
        </w:tc>
      </w:tr>
    </w:tbl>
    <w:p w14:paraId="08839CB4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6DB934" w14:textId="77777777">
        <w:trPr>
          <w:tblCellSpacing w:w="0" w:type="dxa"/>
        </w:trPr>
        <w:tc>
          <w:tcPr>
            <w:tcW w:w="50" w:type="pct"/>
            <w:hideMark/>
          </w:tcPr>
          <w:p w14:paraId="3C1F50A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90C37" wp14:editId="6F568D4B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864DC8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76510" wp14:editId="0D6D0988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výjimky Státnímu úřadu pro jadernou bezpečnost z plnění bodu V/4g usnesení vlády ČR ze dne 25. září 2006 č. 1090, k návrhu zákona o státním rozpočtu České republiky na rok 2007</w:t>
            </w:r>
          </w:p>
        </w:tc>
      </w:tr>
      <w:tr w:rsidR="00000000" w14:paraId="349D4290" w14:textId="77777777">
        <w:trPr>
          <w:tblCellSpacing w:w="0" w:type="dxa"/>
        </w:trPr>
        <w:tc>
          <w:tcPr>
            <w:tcW w:w="50" w:type="pct"/>
            <w:hideMark/>
          </w:tcPr>
          <w:p w14:paraId="3C66F1A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35D68" wp14:editId="20F31EB3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50A38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D6A2F" wp14:editId="140F468C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1573/06</w:t>
            </w:r>
          </w:p>
        </w:tc>
      </w:tr>
      <w:tr w:rsidR="00000000" w14:paraId="0D41E906" w14:textId="77777777">
        <w:trPr>
          <w:tblCellSpacing w:w="0" w:type="dxa"/>
        </w:trPr>
        <w:tc>
          <w:tcPr>
            <w:tcW w:w="50" w:type="pct"/>
            <w:hideMark/>
          </w:tcPr>
          <w:p w14:paraId="100F58B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2288D" wp14:editId="38AA6BD6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CB4C7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7B692" wp14:editId="46240A55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542E61" w14:textId="77777777">
        <w:trPr>
          <w:tblCellSpacing w:w="0" w:type="dxa"/>
        </w:trPr>
        <w:tc>
          <w:tcPr>
            <w:tcW w:w="50" w:type="pct"/>
            <w:hideMark/>
          </w:tcPr>
          <w:p w14:paraId="3495329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D2C21" wp14:editId="6182D23E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C2B98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86FDC" wp14:editId="0E7834E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předsedou vlády a předsedkyní Státního úřadu pro jadernou bezpečnost byl za účasti předsedkyně Státního úřadu pro jadernou bezpečnost stažen z jednání.</w:t>
            </w:r>
          </w:p>
        </w:tc>
      </w:tr>
    </w:tbl>
    <w:p w14:paraId="6784443C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D037AE" w14:textId="77777777">
        <w:trPr>
          <w:tblCellSpacing w:w="0" w:type="dxa"/>
        </w:trPr>
        <w:tc>
          <w:tcPr>
            <w:tcW w:w="50" w:type="pct"/>
            <w:hideMark/>
          </w:tcPr>
          <w:p w14:paraId="583A9B8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122DC" wp14:editId="3EF30F37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B6D227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B7ACA" wp14:editId="20C247A4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Souhrnné hodnocení vývoje hospodaření veřejného zdravotního pojištění v roce 2005 zpracované na základě údajů výročních zpráv a účetních závěrek zdravotních pojišťoven za rok 2005</w:t>
            </w:r>
          </w:p>
        </w:tc>
      </w:tr>
      <w:tr w:rsidR="00000000" w14:paraId="4A945712" w14:textId="77777777">
        <w:trPr>
          <w:tblCellSpacing w:w="0" w:type="dxa"/>
        </w:trPr>
        <w:tc>
          <w:tcPr>
            <w:tcW w:w="50" w:type="pct"/>
            <w:hideMark/>
          </w:tcPr>
          <w:p w14:paraId="42F4B8C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31127" wp14:editId="1FF5F650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613E0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7192E" wp14:editId="578DC37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1568/06</w:t>
            </w:r>
          </w:p>
        </w:tc>
      </w:tr>
      <w:tr w:rsidR="00000000" w14:paraId="46476B13" w14:textId="77777777">
        <w:trPr>
          <w:tblCellSpacing w:w="0" w:type="dxa"/>
        </w:trPr>
        <w:tc>
          <w:tcPr>
            <w:tcW w:w="50" w:type="pct"/>
            <w:hideMark/>
          </w:tcPr>
          <w:p w14:paraId="37DD3BE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F95B2" wp14:editId="436ED117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0227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829EA" wp14:editId="0A4C9F39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66422B" w14:textId="77777777">
        <w:trPr>
          <w:tblCellSpacing w:w="0" w:type="dxa"/>
        </w:trPr>
        <w:tc>
          <w:tcPr>
            <w:tcW w:w="50" w:type="pct"/>
            <w:hideMark/>
          </w:tcPr>
          <w:p w14:paraId="3CE3A00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4FD70" wp14:editId="60FB8036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FFF0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27F3F" wp14:editId="62884F6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zdravotnictví a financí a přijala</w:t>
            </w:r>
          </w:p>
        </w:tc>
      </w:tr>
    </w:tbl>
    <w:p w14:paraId="4E055B0A" w14:textId="5A6C913E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1202.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A8014C" w14:textId="77777777">
        <w:trPr>
          <w:tblCellSpacing w:w="0" w:type="dxa"/>
        </w:trPr>
        <w:tc>
          <w:tcPr>
            <w:tcW w:w="50" w:type="pct"/>
            <w:hideMark/>
          </w:tcPr>
          <w:p w14:paraId="3E826C4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A1E9F" wp14:editId="76558031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81550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3CE1D" wp14:editId="7DA7012D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046C84E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B73DD4" w14:textId="77777777">
        <w:trPr>
          <w:tblCellSpacing w:w="0" w:type="dxa"/>
        </w:trPr>
        <w:tc>
          <w:tcPr>
            <w:tcW w:w="50" w:type="pct"/>
            <w:hideMark/>
          </w:tcPr>
          <w:p w14:paraId="167F306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528F7" wp14:editId="14614AE6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86FBD2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311C0" wp14:editId="064CD56F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Nutnost aplikace zásady nediskriminace při zadávání veřejných zakázek v oblasti ICT</w:t>
            </w:r>
          </w:p>
        </w:tc>
      </w:tr>
      <w:tr w:rsidR="00000000" w14:paraId="57F62EE9" w14:textId="77777777">
        <w:trPr>
          <w:tblCellSpacing w:w="0" w:type="dxa"/>
        </w:trPr>
        <w:tc>
          <w:tcPr>
            <w:tcW w:w="50" w:type="pct"/>
            <w:hideMark/>
          </w:tcPr>
          <w:p w14:paraId="4DCBD99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4BF57" wp14:editId="674D596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682F9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B945E" wp14:editId="4327ACB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1565/06</w:t>
            </w:r>
          </w:p>
        </w:tc>
      </w:tr>
      <w:tr w:rsidR="00000000" w14:paraId="024EBF95" w14:textId="77777777">
        <w:trPr>
          <w:tblCellSpacing w:w="0" w:type="dxa"/>
        </w:trPr>
        <w:tc>
          <w:tcPr>
            <w:tcW w:w="50" w:type="pct"/>
            <w:hideMark/>
          </w:tcPr>
          <w:p w14:paraId="1A727AF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9EF20" wp14:editId="51F7882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E2F7F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E03E0" wp14:editId="20577075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F8123E" w14:textId="77777777">
        <w:trPr>
          <w:tblCellSpacing w:w="0" w:type="dxa"/>
        </w:trPr>
        <w:tc>
          <w:tcPr>
            <w:tcW w:w="50" w:type="pct"/>
            <w:hideMark/>
          </w:tcPr>
          <w:p w14:paraId="2218613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2084D" wp14:editId="78855CF8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73E2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C7E9F" wp14:editId="24A25C3A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informatiky a přijala</w:t>
            </w:r>
          </w:p>
        </w:tc>
      </w:tr>
    </w:tbl>
    <w:p w14:paraId="1CE0B795" w14:textId="17419F85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1203.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1AD45C" w14:textId="77777777">
        <w:trPr>
          <w:tblCellSpacing w:w="0" w:type="dxa"/>
        </w:trPr>
        <w:tc>
          <w:tcPr>
            <w:tcW w:w="50" w:type="pct"/>
            <w:hideMark/>
          </w:tcPr>
          <w:p w14:paraId="73EF878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8D4F9" wp14:editId="64CEF4E6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2FFD7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60E58" wp14:editId="01B12A4D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B518E02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382373" w14:textId="77777777">
        <w:trPr>
          <w:tblCellSpacing w:w="0" w:type="dxa"/>
        </w:trPr>
        <w:tc>
          <w:tcPr>
            <w:tcW w:w="50" w:type="pct"/>
            <w:hideMark/>
          </w:tcPr>
          <w:p w14:paraId="02C1D29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087D8" wp14:editId="035821F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0B8F26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BEFEA" wp14:editId="35CFC3DF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září 2006</w:t>
            </w:r>
          </w:p>
        </w:tc>
      </w:tr>
      <w:tr w:rsidR="00000000" w14:paraId="1742AD8B" w14:textId="77777777">
        <w:trPr>
          <w:tblCellSpacing w:w="0" w:type="dxa"/>
        </w:trPr>
        <w:tc>
          <w:tcPr>
            <w:tcW w:w="50" w:type="pct"/>
            <w:hideMark/>
          </w:tcPr>
          <w:p w14:paraId="2EB4CEF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A091D" wp14:editId="765CAC32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3B70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6F45F" wp14:editId="2919C43E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1593/06</w:t>
            </w:r>
          </w:p>
        </w:tc>
      </w:tr>
      <w:tr w:rsidR="00000000" w14:paraId="56C78587" w14:textId="77777777">
        <w:trPr>
          <w:tblCellSpacing w:w="0" w:type="dxa"/>
        </w:trPr>
        <w:tc>
          <w:tcPr>
            <w:tcW w:w="50" w:type="pct"/>
            <w:hideMark/>
          </w:tcPr>
          <w:p w14:paraId="740860F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A4F4B" wp14:editId="4110E91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7D022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B8A20" wp14:editId="5B7EB4E1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E30425" w14:textId="77777777">
        <w:trPr>
          <w:tblCellSpacing w:w="0" w:type="dxa"/>
        </w:trPr>
        <w:tc>
          <w:tcPr>
            <w:tcW w:w="50" w:type="pct"/>
            <w:hideMark/>
          </w:tcPr>
          <w:p w14:paraId="3F5A683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E11FA" wp14:editId="16346F6D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5C883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366A3" wp14:editId="3BA56457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1222C893" w14:textId="7C00B6D9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1204.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79DCCB" w14:textId="77777777">
        <w:trPr>
          <w:tblCellSpacing w:w="0" w:type="dxa"/>
        </w:trPr>
        <w:tc>
          <w:tcPr>
            <w:tcW w:w="50" w:type="pct"/>
            <w:hideMark/>
          </w:tcPr>
          <w:p w14:paraId="5B756DA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73173" wp14:editId="5600EC6E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D10C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B2820" wp14:editId="1BBF509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B180F32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E962AC" w14:textId="77777777">
        <w:trPr>
          <w:tblCellSpacing w:w="0" w:type="dxa"/>
        </w:trPr>
        <w:tc>
          <w:tcPr>
            <w:tcW w:w="50" w:type="pct"/>
            <w:hideMark/>
          </w:tcPr>
          <w:p w14:paraId="250BB48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42340" wp14:editId="09491908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D19694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20605" wp14:editId="69BDDDE8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Postoupení pohledávek České konsolidační agentury za subjekty tzv. ESSK Svit a prodej majetkové účasti České konsolidační agentury ve společnosti Svit a.s. Zlín přímo určenému subjektu</w:t>
            </w:r>
          </w:p>
        </w:tc>
      </w:tr>
      <w:tr w:rsidR="00000000" w14:paraId="2C53F075" w14:textId="77777777">
        <w:trPr>
          <w:tblCellSpacing w:w="0" w:type="dxa"/>
        </w:trPr>
        <w:tc>
          <w:tcPr>
            <w:tcW w:w="50" w:type="pct"/>
            <w:hideMark/>
          </w:tcPr>
          <w:p w14:paraId="2E7B471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7034B" wp14:editId="2646314F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1FDD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E6E1A" wp14:editId="0932C373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1523/06</w:t>
            </w:r>
          </w:p>
        </w:tc>
      </w:tr>
      <w:tr w:rsidR="00000000" w14:paraId="2F9855F1" w14:textId="77777777">
        <w:trPr>
          <w:tblCellSpacing w:w="0" w:type="dxa"/>
        </w:trPr>
        <w:tc>
          <w:tcPr>
            <w:tcW w:w="50" w:type="pct"/>
            <w:hideMark/>
          </w:tcPr>
          <w:p w14:paraId="2B3C79B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0CABF" wp14:editId="16EEF587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15563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E047F" wp14:editId="140F6EC8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4C1442" w14:textId="77777777">
        <w:trPr>
          <w:tblCellSpacing w:w="0" w:type="dxa"/>
        </w:trPr>
        <w:tc>
          <w:tcPr>
            <w:tcW w:w="50" w:type="pct"/>
            <w:hideMark/>
          </w:tcPr>
          <w:p w14:paraId="0225C49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99EB0" wp14:editId="04E989F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F4682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EEC9A" wp14:editId="6AA78CEF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15B1F707" w14:textId="240E632A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1205.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686F7C" w14:textId="77777777">
        <w:trPr>
          <w:tblCellSpacing w:w="0" w:type="dxa"/>
        </w:trPr>
        <w:tc>
          <w:tcPr>
            <w:tcW w:w="50" w:type="pct"/>
            <w:hideMark/>
          </w:tcPr>
          <w:p w14:paraId="675E933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6A77C" wp14:editId="1DE400CA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2B6B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EF676" wp14:editId="2641E5B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589BC30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CE4D5E" w14:textId="77777777">
        <w:trPr>
          <w:tblCellSpacing w:w="0" w:type="dxa"/>
        </w:trPr>
        <w:tc>
          <w:tcPr>
            <w:tcW w:w="50" w:type="pct"/>
            <w:hideMark/>
          </w:tcPr>
          <w:p w14:paraId="40057CF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7211B" wp14:editId="175DF169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D97EF9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31281" wp14:editId="32E98BAC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při prodeji podílu společnosti Exportní garanční a pojišťovací společnost, a. s., ve společnosti Komerční úvěrová pojišťovna EGAP, a.s.</w:t>
            </w:r>
          </w:p>
        </w:tc>
      </w:tr>
      <w:tr w:rsidR="00000000" w14:paraId="35D70A6A" w14:textId="77777777">
        <w:trPr>
          <w:tblCellSpacing w:w="0" w:type="dxa"/>
        </w:trPr>
        <w:tc>
          <w:tcPr>
            <w:tcW w:w="50" w:type="pct"/>
            <w:hideMark/>
          </w:tcPr>
          <w:p w14:paraId="5D7AD1C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010CA" wp14:editId="4BB0DDEA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DEBA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E2D40" wp14:editId="7B5AE8E2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1556/06</w:t>
            </w:r>
          </w:p>
        </w:tc>
      </w:tr>
      <w:tr w:rsidR="00000000" w14:paraId="18606E3C" w14:textId="77777777">
        <w:trPr>
          <w:tblCellSpacing w:w="0" w:type="dxa"/>
        </w:trPr>
        <w:tc>
          <w:tcPr>
            <w:tcW w:w="50" w:type="pct"/>
            <w:hideMark/>
          </w:tcPr>
          <w:p w14:paraId="15B751B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510DF" wp14:editId="7C853511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583D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1C942" wp14:editId="65A2BB05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637E37" w14:textId="77777777">
        <w:trPr>
          <w:tblCellSpacing w:w="0" w:type="dxa"/>
        </w:trPr>
        <w:tc>
          <w:tcPr>
            <w:tcW w:w="50" w:type="pct"/>
            <w:hideMark/>
          </w:tcPr>
          <w:p w14:paraId="4671A91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DAB0D" wp14:editId="6EC7CB57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6FF70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0BC99" wp14:editId="3FDFF3F4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průmyslu a obchodu a přijala</w:t>
            </w:r>
          </w:p>
        </w:tc>
      </w:tr>
    </w:tbl>
    <w:p w14:paraId="76EDB4D5" w14:textId="1087793A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1206.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2821A9" w14:textId="77777777">
        <w:trPr>
          <w:tblCellSpacing w:w="0" w:type="dxa"/>
        </w:trPr>
        <w:tc>
          <w:tcPr>
            <w:tcW w:w="50" w:type="pct"/>
            <w:hideMark/>
          </w:tcPr>
          <w:p w14:paraId="183F39B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E9E3B" wp14:editId="1928E599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957EA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CDFD8" wp14:editId="10244354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4A02032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CEF399" w14:textId="77777777">
        <w:trPr>
          <w:tblCellSpacing w:w="0" w:type="dxa"/>
        </w:trPr>
        <w:tc>
          <w:tcPr>
            <w:tcW w:w="50" w:type="pct"/>
            <w:hideMark/>
          </w:tcPr>
          <w:p w14:paraId="0DFFE2C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7A988" wp14:editId="246FB334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CAC94A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AA1D6" wp14:editId="205F87AE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Generálního tajemníka Organizace Severoatlantické smlouvy Jaap de Hoop Scheffera v České republice dne 30. října 2006</w:t>
            </w:r>
          </w:p>
        </w:tc>
      </w:tr>
      <w:tr w:rsidR="00000000" w14:paraId="161A3348" w14:textId="77777777">
        <w:trPr>
          <w:tblCellSpacing w:w="0" w:type="dxa"/>
        </w:trPr>
        <w:tc>
          <w:tcPr>
            <w:tcW w:w="50" w:type="pct"/>
            <w:hideMark/>
          </w:tcPr>
          <w:p w14:paraId="6564323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4D849" wp14:editId="654A133A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8192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08670" wp14:editId="0BC265E2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1576/06</w:t>
            </w:r>
          </w:p>
        </w:tc>
      </w:tr>
      <w:tr w:rsidR="00000000" w14:paraId="248E63A4" w14:textId="77777777">
        <w:trPr>
          <w:tblCellSpacing w:w="0" w:type="dxa"/>
        </w:trPr>
        <w:tc>
          <w:tcPr>
            <w:tcW w:w="50" w:type="pct"/>
            <w:hideMark/>
          </w:tcPr>
          <w:p w14:paraId="062E0E8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B57DC" wp14:editId="02F654B7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FFB7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C9007" wp14:editId="45CE2214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33B6A1" w14:textId="77777777">
        <w:trPr>
          <w:tblCellSpacing w:w="0" w:type="dxa"/>
        </w:trPr>
        <w:tc>
          <w:tcPr>
            <w:tcW w:w="50" w:type="pct"/>
            <w:hideMark/>
          </w:tcPr>
          <w:p w14:paraId="05913D8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E3954" wp14:editId="26E9F9C0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251A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EF0FF" wp14:editId="331053F5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0F23075" w14:textId="4C1B9F6B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1207.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68A06C" w14:textId="77777777">
        <w:trPr>
          <w:tblCellSpacing w:w="0" w:type="dxa"/>
        </w:trPr>
        <w:tc>
          <w:tcPr>
            <w:tcW w:w="50" w:type="pct"/>
            <w:hideMark/>
          </w:tcPr>
          <w:p w14:paraId="0639B6A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1B872" wp14:editId="69BDAA1B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FBB7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3AC98" wp14:editId="55711471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BDF2C5E" w14:textId="77777777" w:rsidR="0022188D" w:rsidRDefault="0022188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66A9E5" w14:textId="77777777">
        <w:trPr>
          <w:tblCellSpacing w:w="0" w:type="dxa"/>
        </w:trPr>
        <w:tc>
          <w:tcPr>
            <w:tcW w:w="50" w:type="pct"/>
            <w:hideMark/>
          </w:tcPr>
          <w:p w14:paraId="1BB609E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A08FE" wp14:editId="5DA7DF39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1A606F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B7DBA" wp14:editId="7B83113F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pracovní návštěvy ministra zahraničních věcí České republiky Alexandra Vondry v Polské republice ve dnech 6.-7. října 2006</w:t>
            </w:r>
          </w:p>
        </w:tc>
      </w:tr>
      <w:tr w:rsidR="00000000" w14:paraId="186D81E7" w14:textId="77777777">
        <w:trPr>
          <w:tblCellSpacing w:w="0" w:type="dxa"/>
        </w:trPr>
        <w:tc>
          <w:tcPr>
            <w:tcW w:w="50" w:type="pct"/>
            <w:hideMark/>
          </w:tcPr>
          <w:p w14:paraId="0290807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9A56E" wp14:editId="348C5D6E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9C6F7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9112B" wp14:editId="134447AF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1575/06</w:t>
            </w:r>
          </w:p>
        </w:tc>
      </w:tr>
      <w:tr w:rsidR="00000000" w14:paraId="3FC1CC4E" w14:textId="77777777">
        <w:trPr>
          <w:tblCellSpacing w:w="0" w:type="dxa"/>
        </w:trPr>
        <w:tc>
          <w:tcPr>
            <w:tcW w:w="50" w:type="pct"/>
            <w:hideMark/>
          </w:tcPr>
          <w:p w14:paraId="3C1D389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ECCBB" wp14:editId="4480F8B3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098C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1D1E8" wp14:editId="666E73D1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6B9FCA" w14:textId="77777777">
        <w:trPr>
          <w:tblCellSpacing w:w="0" w:type="dxa"/>
        </w:trPr>
        <w:tc>
          <w:tcPr>
            <w:tcW w:w="50" w:type="pct"/>
            <w:hideMark/>
          </w:tcPr>
          <w:p w14:paraId="08C7A72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DFE28" wp14:editId="4EEC0738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643C5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DBC25" wp14:editId="0887B841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9DDB544" w14:textId="1630EF6F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1208.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5E350E" w14:textId="77777777">
        <w:trPr>
          <w:tblCellSpacing w:w="0" w:type="dxa"/>
        </w:trPr>
        <w:tc>
          <w:tcPr>
            <w:tcW w:w="50" w:type="pct"/>
            <w:hideMark/>
          </w:tcPr>
          <w:p w14:paraId="097FC3F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43CCD" wp14:editId="728D5E3C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E123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514DD" wp14:editId="24DE3FDF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72628D6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B6094B" w14:textId="77777777">
        <w:trPr>
          <w:tblCellSpacing w:w="0" w:type="dxa"/>
        </w:trPr>
        <w:tc>
          <w:tcPr>
            <w:tcW w:w="50" w:type="pct"/>
            <w:hideMark/>
          </w:tcPr>
          <w:p w14:paraId="6DF96FE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522D4" wp14:editId="6056108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547132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51270" wp14:editId="03613526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Konference vládních zmocněnců Mezinárodní telekomunikační unie (Antalya, 6. – 24. 11. 2006)</w:t>
            </w:r>
          </w:p>
        </w:tc>
      </w:tr>
      <w:tr w:rsidR="00000000" w14:paraId="6A2CE3CE" w14:textId="77777777">
        <w:trPr>
          <w:tblCellSpacing w:w="0" w:type="dxa"/>
        </w:trPr>
        <w:tc>
          <w:tcPr>
            <w:tcW w:w="50" w:type="pct"/>
            <w:hideMark/>
          </w:tcPr>
          <w:p w14:paraId="7C8F6B7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099D8" wp14:editId="205ABF4C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19CF2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9998E" wp14:editId="7234B95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1566/06</w:t>
            </w:r>
          </w:p>
        </w:tc>
      </w:tr>
      <w:tr w:rsidR="00000000" w14:paraId="1FD84166" w14:textId="77777777">
        <w:trPr>
          <w:tblCellSpacing w:w="0" w:type="dxa"/>
        </w:trPr>
        <w:tc>
          <w:tcPr>
            <w:tcW w:w="50" w:type="pct"/>
            <w:hideMark/>
          </w:tcPr>
          <w:p w14:paraId="572C517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76039" wp14:editId="74F36344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3E373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40B95" wp14:editId="3FAD31EA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0502F8" w14:textId="77777777">
        <w:trPr>
          <w:tblCellSpacing w:w="0" w:type="dxa"/>
        </w:trPr>
        <w:tc>
          <w:tcPr>
            <w:tcW w:w="50" w:type="pct"/>
            <w:hideMark/>
          </w:tcPr>
          <w:p w14:paraId="46519D6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0AF3A" wp14:editId="022F406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1415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589E6" wp14:editId="5A483364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informatiky a zahraničních věcí a přijala</w:t>
            </w:r>
          </w:p>
        </w:tc>
      </w:tr>
    </w:tbl>
    <w:p w14:paraId="0C4FC5CE" w14:textId="2DFE2394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1209.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688EB5" w14:textId="77777777">
        <w:trPr>
          <w:tblCellSpacing w:w="0" w:type="dxa"/>
        </w:trPr>
        <w:tc>
          <w:tcPr>
            <w:tcW w:w="50" w:type="pct"/>
            <w:hideMark/>
          </w:tcPr>
          <w:p w14:paraId="6B641DE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87752" wp14:editId="57363F28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C8F0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1CE7A" wp14:editId="46FAFC35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8379D62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D9D8C4" w14:textId="77777777">
        <w:trPr>
          <w:tblCellSpacing w:w="0" w:type="dxa"/>
        </w:trPr>
        <w:tc>
          <w:tcPr>
            <w:tcW w:w="50" w:type="pct"/>
            <w:hideMark/>
          </w:tcPr>
          <w:p w14:paraId="289D742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A4796" wp14:editId="1089002A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B7E7EF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80759" wp14:editId="649ED518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Poodří - </w:t>
            </w:r>
            <w:r>
              <w:rPr>
                <w:rFonts w:eastAsia="Times New Roman"/>
                <w:sz w:val="27"/>
                <w:szCs w:val="27"/>
              </w:rPr>
              <w:t>povolení vstupu a vjezdu doc. RNDr. Bohumíra Lojkáska, CSc., bytem Korunní 74, 709 00 Ostrava, do Národní přírodní rezervace (NPR) Polanská niva a Přírodní rezervace (PR) Polanský les za účelem ichtyologického průzkumu se zaměřením na inventarizační průzkumy piskoře pruhovaného</w:t>
            </w:r>
          </w:p>
        </w:tc>
      </w:tr>
      <w:tr w:rsidR="00000000" w14:paraId="2733ED6B" w14:textId="77777777">
        <w:trPr>
          <w:tblCellSpacing w:w="0" w:type="dxa"/>
        </w:trPr>
        <w:tc>
          <w:tcPr>
            <w:tcW w:w="50" w:type="pct"/>
            <w:hideMark/>
          </w:tcPr>
          <w:p w14:paraId="065DCDE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1EBFC" wp14:editId="13A6FC77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B072E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01383" wp14:editId="3769377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1569/06</w:t>
            </w:r>
          </w:p>
        </w:tc>
      </w:tr>
      <w:tr w:rsidR="00000000" w14:paraId="12618F2C" w14:textId="77777777">
        <w:trPr>
          <w:tblCellSpacing w:w="0" w:type="dxa"/>
        </w:trPr>
        <w:tc>
          <w:tcPr>
            <w:tcW w:w="50" w:type="pct"/>
            <w:hideMark/>
          </w:tcPr>
          <w:p w14:paraId="0E27E6E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2D1BC" wp14:editId="67B507E4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D12AB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C9391" wp14:editId="42B5DE11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E0FC83" w14:textId="77777777">
        <w:trPr>
          <w:tblCellSpacing w:w="0" w:type="dxa"/>
        </w:trPr>
        <w:tc>
          <w:tcPr>
            <w:tcW w:w="50" w:type="pct"/>
            <w:hideMark/>
          </w:tcPr>
          <w:p w14:paraId="43BE3DC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51B73" wp14:editId="02CAEC7D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5527B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F257E" wp14:editId="34AE2174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F43D215" w14:textId="1A14B412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1210.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2CB8AE" w14:textId="77777777">
        <w:trPr>
          <w:tblCellSpacing w:w="0" w:type="dxa"/>
        </w:trPr>
        <w:tc>
          <w:tcPr>
            <w:tcW w:w="50" w:type="pct"/>
            <w:hideMark/>
          </w:tcPr>
          <w:p w14:paraId="57DF34B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61EFB" wp14:editId="781F53BA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62D1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C10E3" wp14:editId="6980BA4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9B59F36" w14:textId="77777777" w:rsidR="0022188D" w:rsidRDefault="0022188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D90676" w14:textId="77777777">
        <w:trPr>
          <w:tblCellSpacing w:w="0" w:type="dxa"/>
        </w:trPr>
        <w:tc>
          <w:tcPr>
            <w:tcW w:w="50" w:type="pct"/>
            <w:hideMark/>
          </w:tcPr>
          <w:p w14:paraId="27A9B6B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7A352" wp14:editId="2AC12CA0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4D2FA4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9B391" wp14:editId="6DCA996A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Kokořínsko podle ustanovení § 43 a § 26 odst. 2 písm. b) a § 26 odst. 3 písm. a) zákona 114/1992 Sb., a to za účelem vytvoření čtyř tůní v k.ú. Korce, v I. zóně CHKO Kokořínsko</w:t>
            </w:r>
          </w:p>
        </w:tc>
      </w:tr>
      <w:tr w:rsidR="00000000" w14:paraId="0E7FC885" w14:textId="77777777">
        <w:trPr>
          <w:tblCellSpacing w:w="0" w:type="dxa"/>
        </w:trPr>
        <w:tc>
          <w:tcPr>
            <w:tcW w:w="50" w:type="pct"/>
            <w:hideMark/>
          </w:tcPr>
          <w:p w14:paraId="4CD98FF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C6C40" wp14:editId="2A8186BA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4F24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A5F3E" wp14:editId="7CC4A6E9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1577/06</w:t>
            </w:r>
          </w:p>
        </w:tc>
      </w:tr>
      <w:tr w:rsidR="00000000" w14:paraId="5297E7F1" w14:textId="77777777">
        <w:trPr>
          <w:tblCellSpacing w:w="0" w:type="dxa"/>
        </w:trPr>
        <w:tc>
          <w:tcPr>
            <w:tcW w:w="50" w:type="pct"/>
            <w:hideMark/>
          </w:tcPr>
          <w:p w14:paraId="573C3C4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42D3C" wp14:editId="1588228D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E259B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24734" wp14:editId="46925069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704EC8" w14:textId="77777777">
        <w:trPr>
          <w:tblCellSpacing w:w="0" w:type="dxa"/>
        </w:trPr>
        <w:tc>
          <w:tcPr>
            <w:tcW w:w="50" w:type="pct"/>
            <w:hideMark/>
          </w:tcPr>
          <w:p w14:paraId="28A9E01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3A0A9" wp14:editId="4FD76F66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05CC0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98D93" wp14:editId="3318FAF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C8B1145" w14:textId="52B0FD7E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1211.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CC1F3A" w14:textId="77777777">
        <w:trPr>
          <w:tblCellSpacing w:w="0" w:type="dxa"/>
        </w:trPr>
        <w:tc>
          <w:tcPr>
            <w:tcW w:w="50" w:type="pct"/>
            <w:hideMark/>
          </w:tcPr>
          <w:p w14:paraId="3E2249E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1E41F" wp14:editId="2679712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79E17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68A43" wp14:editId="5C22DC71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BD6AAFE" w14:textId="77777777" w:rsidR="0022188D" w:rsidRDefault="0022188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5E4AA9" w14:textId="77777777">
        <w:trPr>
          <w:tblCellSpacing w:w="0" w:type="dxa"/>
        </w:trPr>
        <w:tc>
          <w:tcPr>
            <w:tcW w:w="50" w:type="pct"/>
            <w:hideMark/>
          </w:tcPr>
          <w:p w14:paraId="356AB19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FCC6B" wp14:editId="1C01F7E5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92B7CC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FC990" wp14:editId="313443B9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zákona č. 114/1992 Sb., o ochraně přírody a krajiny, ve znění pozdějších předpisů, ze základních ochranných podmínek NP Šumava pro pana Jaroslava Zelingera, jednatele firmy Ječmínek, s.r.o., se sídlem Praha 1, Karlova 21, k vjezdu motorových vozidel na lesní účelovou komunikaci Čeňkova Pila - Turnerova chata za účelem zajištění provozu občerstvení a ubytování v Turnerově chatě</w:t>
            </w:r>
          </w:p>
        </w:tc>
      </w:tr>
      <w:tr w:rsidR="00000000" w14:paraId="25648BE5" w14:textId="77777777">
        <w:trPr>
          <w:tblCellSpacing w:w="0" w:type="dxa"/>
        </w:trPr>
        <w:tc>
          <w:tcPr>
            <w:tcW w:w="50" w:type="pct"/>
            <w:hideMark/>
          </w:tcPr>
          <w:p w14:paraId="60631EF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6E2B4" wp14:editId="3203ECB5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7E76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CA302" wp14:editId="232679F7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1578/06</w:t>
            </w:r>
          </w:p>
        </w:tc>
      </w:tr>
      <w:tr w:rsidR="00000000" w14:paraId="598CD946" w14:textId="77777777">
        <w:trPr>
          <w:tblCellSpacing w:w="0" w:type="dxa"/>
        </w:trPr>
        <w:tc>
          <w:tcPr>
            <w:tcW w:w="50" w:type="pct"/>
            <w:hideMark/>
          </w:tcPr>
          <w:p w14:paraId="1D579C3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1C456" wp14:editId="2875D549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11DE6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41448" wp14:editId="250AE1EE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52279F" w14:textId="77777777">
        <w:trPr>
          <w:tblCellSpacing w:w="0" w:type="dxa"/>
        </w:trPr>
        <w:tc>
          <w:tcPr>
            <w:tcW w:w="50" w:type="pct"/>
            <w:hideMark/>
          </w:tcPr>
          <w:p w14:paraId="0B78287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A1DC9" wp14:editId="26A575F2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48B5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A9B28" wp14:editId="100F29FF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2C7069C" w14:textId="2705EEE1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1212.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84A400" w14:textId="77777777">
        <w:trPr>
          <w:tblCellSpacing w:w="0" w:type="dxa"/>
        </w:trPr>
        <w:tc>
          <w:tcPr>
            <w:tcW w:w="50" w:type="pct"/>
            <w:hideMark/>
          </w:tcPr>
          <w:p w14:paraId="28554E4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AD4A9" wp14:editId="704D13A2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A9288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72F8D" wp14:editId="40E81E3F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2946FA4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3FDDAA" w14:textId="77777777">
        <w:trPr>
          <w:tblCellSpacing w:w="0" w:type="dxa"/>
        </w:trPr>
        <w:tc>
          <w:tcPr>
            <w:tcW w:w="50" w:type="pct"/>
            <w:hideMark/>
          </w:tcPr>
          <w:p w14:paraId="338B9FA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D318D" wp14:editId="77C2BFD1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0E79731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5ADB7" wp14:editId="5D25F176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ustanovení § 43 a § 26 odst. 3 písm. a) zákona č. 114/1992 Sb., a to za účelem plánované výstavby „šumavského roubeného stavení“ na pozemku č. 537/1 v k.ú. Zdíkov, nacházejícím se ve II. zóně CHKO Šumava</w:t>
            </w:r>
          </w:p>
        </w:tc>
      </w:tr>
      <w:tr w:rsidR="00000000" w14:paraId="143575F4" w14:textId="77777777">
        <w:trPr>
          <w:tblCellSpacing w:w="0" w:type="dxa"/>
        </w:trPr>
        <w:tc>
          <w:tcPr>
            <w:tcW w:w="50" w:type="pct"/>
            <w:hideMark/>
          </w:tcPr>
          <w:p w14:paraId="0127AD1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D2D9D" wp14:editId="75BB892B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27CEC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A2C1C" wp14:editId="6DCB00D1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1579/06</w:t>
            </w:r>
          </w:p>
        </w:tc>
      </w:tr>
      <w:tr w:rsidR="00000000" w14:paraId="6EFD1356" w14:textId="77777777">
        <w:trPr>
          <w:tblCellSpacing w:w="0" w:type="dxa"/>
        </w:trPr>
        <w:tc>
          <w:tcPr>
            <w:tcW w:w="50" w:type="pct"/>
            <w:hideMark/>
          </w:tcPr>
          <w:p w14:paraId="61FACAA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B392E" wp14:editId="1DFD58E1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D97F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767F0" wp14:editId="1D6B1E82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831AB1" w14:textId="77777777">
        <w:trPr>
          <w:tblCellSpacing w:w="0" w:type="dxa"/>
        </w:trPr>
        <w:tc>
          <w:tcPr>
            <w:tcW w:w="50" w:type="pct"/>
            <w:hideMark/>
          </w:tcPr>
          <w:p w14:paraId="7DDBB44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E1D2C" wp14:editId="4E31E073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9F6F7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C6FD8" wp14:editId="42DBAA07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3A3CDA5" w14:textId="6B99C865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1213.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55AA24" w14:textId="77777777">
        <w:trPr>
          <w:tblCellSpacing w:w="0" w:type="dxa"/>
        </w:trPr>
        <w:tc>
          <w:tcPr>
            <w:tcW w:w="50" w:type="pct"/>
            <w:hideMark/>
          </w:tcPr>
          <w:p w14:paraId="4E15088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6B25A" wp14:editId="01C4D814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44DB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21F47" wp14:editId="2196CE24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B6CDFF2" w14:textId="77777777" w:rsidR="0022188D" w:rsidRDefault="0022188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92BEB8" w14:textId="77777777">
        <w:trPr>
          <w:tblCellSpacing w:w="0" w:type="dxa"/>
        </w:trPr>
        <w:tc>
          <w:tcPr>
            <w:tcW w:w="50" w:type="pct"/>
            <w:hideMark/>
          </w:tcPr>
          <w:p w14:paraId="1AD841F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EF958" wp14:editId="09607CA3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566C4A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A409F" wp14:editId="19ADF193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zákona č. 114/1992 Sb., o ochraně přírody a krajiny, ve znění pozdějších předpisů, ze základních ochranných podmínek NP Šumava pro paní Alenu Marcovou, bytem Praha 5 – Zbraslav, A. Santarové 1450/3, k vjezdu dvou osobních motorových vozidel na účelovou komunikaci za účelem příjezdu k soukromému rekreačnímu objektu č.p. 17 v k.ú. obce Svinná Lada</w:t>
            </w:r>
          </w:p>
        </w:tc>
      </w:tr>
      <w:tr w:rsidR="00000000" w14:paraId="667264C1" w14:textId="77777777">
        <w:trPr>
          <w:tblCellSpacing w:w="0" w:type="dxa"/>
        </w:trPr>
        <w:tc>
          <w:tcPr>
            <w:tcW w:w="50" w:type="pct"/>
            <w:hideMark/>
          </w:tcPr>
          <w:p w14:paraId="52AB452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957C3" wp14:editId="0448B8FF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7C3E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DCA5A" wp14:editId="6178D5FB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1580/06</w:t>
            </w:r>
          </w:p>
        </w:tc>
      </w:tr>
      <w:tr w:rsidR="00000000" w14:paraId="31E4EC27" w14:textId="77777777">
        <w:trPr>
          <w:tblCellSpacing w:w="0" w:type="dxa"/>
        </w:trPr>
        <w:tc>
          <w:tcPr>
            <w:tcW w:w="50" w:type="pct"/>
            <w:hideMark/>
          </w:tcPr>
          <w:p w14:paraId="4D902E0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5DE9D" wp14:editId="232A247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42D4A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5FE1D" wp14:editId="20B2754E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B936D2" w14:textId="77777777">
        <w:trPr>
          <w:tblCellSpacing w:w="0" w:type="dxa"/>
        </w:trPr>
        <w:tc>
          <w:tcPr>
            <w:tcW w:w="50" w:type="pct"/>
            <w:hideMark/>
          </w:tcPr>
          <w:p w14:paraId="364453B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AF1D9" wp14:editId="4B2CFABB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C21C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BBD2A" wp14:editId="4CB4B6F2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978FA9F" w14:textId="588FF49B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1214.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1290A3" w14:textId="77777777">
        <w:trPr>
          <w:tblCellSpacing w:w="0" w:type="dxa"/>
        </w:trPr>
        <w:tc>
          <w:tcPr>
            <w:tcW w:w="50" w:type="pct"/>
            <w:hideMark/>
          </w:tcPr>
          <w:p w14:paraId="5133618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B2EB7" wp14:editId="329C034A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25C7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6FB6F" wp14:editId="2658AB17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143684C" w14:textId="77777777" w:rsidR="0022188D" w:rsidRDefault="0022188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08A06D" w14:textId="77777777">
        <w:trPr>
          <w:tblCellSpacing w:w="0" w:type="dxa"/>
        </w:trPr>
        <w:tc>
          <w:tcPr>
            <w:tcW w:w="50" w:type="pct"/>
            <w:hideMark/>
          </w:tcPr>
          <w:p w14:paraId="7205167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85C0F" wp14:editId="7FE088F5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83B611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31337" wp14:editId="7F351AB0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 platném znění, z ochranných podmínek CHKO Beskydy pro použití chemických prostředků při zimní údržbě komunikací</w:t>
            </w:r>
          </w:p>
        </w:tc>
      </w:tr>
      <w:tr w:rsidR="00000000" w14:paraId="3926186F" w14:textId="77777777">
        <w:trPr>
          <w:tblCellSpacing w:w="0" w:type="dxa"/>
        </w:trPr>
        <w:tc>
          <w:tcPr>
            <w:tcW w:w="50" w:type="pct"/>
            <w:hideMark/>
          </w:tcPr>
          <w:p w14:paraId="4AFF2CB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DDFDA" wp14:editId="4D91893C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64693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A90DF" wp14:editId="3EA49F31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1581/06</w:t>
            </w:r>
          </w:p>
        </w:tc>
      </w:tr>
      <w:tr w:rsidR="00000000" w14:paraId="473BBE03" w14:textId="77777777">
        <w:trPr>
          <w:tblCellSpacing w:w="0" w:type="dxa"/>
        </w:trPr>
        <w:tc>
          <w:tcPr>
            <w:tcW w:w="50" w:type="pct"/>
            <w:hideMark/>
          </w:tcPr>
          <w:p w14:paraId="05843AE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BEF05" wp14:editId="498D72F3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D4B54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FAFD7" wp14:editId="0789A399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8E9D78" w14:textId="77777777">
        <w:trPr>
          <w:tblCellSpacing w:w="0" w:type="dxa"/>
        </w:trPr>
        <w:tc>
          <w:tcPr>
            <w:tcW w:w="50" w:type="pct"/>
            <w:hideMark/>
          </w:tcPr>
          <w:p w14:paraId="59F542A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5EBEA" wp14:editId="694846D9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0B823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2E0AE" wp14:editId="790231A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73BCE3F" w14:textId="5F88FD69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1215.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3E5FB7" w14:textId="77777777">
        <w:trPr>
          <w:tblCellSpacing w:w="0" w:type="dxa"/>
        </w:trPr>
        <w:tc>
          <w:tcPr>
            <w:tcW w:w="50" w:type="pct"/>
            <w:hideMark/>
          </w:tcPr>
          <w:p w14:paraId="4C6435E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6ACBA" wp14:editId="208D411A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5CCC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73AA4" wp14:editId="3E618842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0EAAC66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904BEF" w14:textId="77777777">
        <w:trPr>
          <w:tblCellSpacing w:w="0" w:type="dxa"/>
        </w:trPr>
        <w:tc>
          <w:tcPr>
            <w:tcW w:w="50" w:type="pct"/>
            <w:hideMark/>
          </w:tcPr>
          <w:p w14:paraId="05E4926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52E48" wp14:editId="47BD65FC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CD07E7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E489E" wp14:editId="0134A799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 platném znění, z ochranných podmínek Chráněné krajinné oblasti Jeseníky pro použití chemických prostředků při zimní údržbě komunikací v intravilánu města Jeseník</w:t>
            </w:r>
          </w:p>
        </w:tc>
      </w:tr>
      <w:tr w:rsidR="00000000" w14:paraId="20A395A3" w14:textId="77777777">
        <w:trPr>
          <w:tblCellSpacing w:w="0" w:type="dxa"/>
        </w:trPr>
        <w:tc>
          <w:tcPr>
            <w:tcW w:w="50" w:type="pct"/>
            <w:hideMark/>
          </w:tcPr>
          <w:p w14:paraId="1BBDEC3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E5606" wp14:editId="2D06FBEC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1BAC0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B6692" wp14:editId="6A9AE712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1582/06</w:t>
            </w:r>
          </w:p>
        </w:tc>
      </w:tr>
      <w:tr w:rsidR="00000000" w14:paraId="1CE70235" w14:textId="77777777">
        <w:trPr>
          <w:tblCellSpacing w:w="0" w:type="dxa"/>
        </w:trPr>
        <w:tc>
          <w:tcPr>
            <w:tcW w:w="50" w:type="pct"/>
            <w:hideMark/>
          </w:tcPr>
          <w:p w14:paraId="3EB042D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F9D71" wp14:editId="2D67D437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00130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5057F" wp14:editId="09F07F81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12AD77" w14:textId="77777777">
        <w:trPr>
          <w:tblCellSpacing w:w="0" w:type="dxa"/>
        </w:trPr>
        <w:tc>
          <w:tcPr>
            <w:tcW w:w="50" w:type="pct"/>
            <w:hideMark/>
          </w:tcPr>
          <w:p w14:paraId="654C7F1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82B57" wp14:editId="53839145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B4C5B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8EB77" wp14:editId="491E278B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39584D9" w14:textId="1847BB41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1216.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6B7B63" w14:textId="77777777">
        <w:trPr>
          <w:tblCellSpacing w:w="0" w:type="dxa"/>
        </w:trPr>
        <w:tc>
          <w:tcPr>
            <w:tcW w:w="50" w:type="pct"/>
            <w:hideMark/>
          </w:tcPr>
          <w:p w14:paraId="7A1651C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FEE51" wp14:editId="3DC665B4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BE3B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880C8" wp14:editId="35B1630E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5693645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D187EE" w14:textId="77777777">
        <w:trPr>
          <w:tblCellSpacing w:w="0" w:type="dxa"/>
        </w:trPr>
        <w:tc>
          <w:tcPr>
            <w:tcW w:w="50" w:type="pct"/>
            <w:hideMark/>
          </w:tcPr>
          <w:p w14:paraId="2053BC7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1E73A" wp14:editId="22807F6D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7724BC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54D0B" wp14:editId="7E896DAB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Jizerské hory pro Ministerstvo vnitra ČR, odbor sportu, oddělení zimních sportů, za účelem úpravy lyžařských tras Jizerské magistrály a běžeckých tratí v lyžařském areálu „v Břízkách“ na území CHKO Jizerské hory</w:t>
            </w:r>
          </w:p>
        </w:tc>
      </w:tr>
      <w:tr w:rsidR="00000000" w14:paraId="4E5096CD" w14:textId="77777777">
        <w:trPr>
          <w:tblCellSpacing w:w="0" w:type="dxa"/>
        </w:trPr>
        <w:tc>
          <w:tcPr>
            <w:tcW w:w="50" w:type="pct"/>
            <w:hideMark/>
          </w:tcPr>
          <w:p w14:paraId="2F58744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12EAE" wp14:editId="54A8C943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709D5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DF983" wp14:editId="6699FF30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1583/06</w:t>
            </w:r>
          </w:p>
        </w:tc>
      </w:tr>
      <w:tr w:rsidR="00000000" w14:paraId="16B6D211" w14:textId="77777777">
        <w:trPr>
          <w:tblCellSpacing w:w="0" w:type="dxa"/>
        </w:trPr>
        <w:tc>
          <w:tcPr>
            <w:tcW w:w="50" w:type="pct"/>
            <w:hideMark/>
          </w:tcPr>
          <w:p w14:paraId="04B616E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FC428" wp14:editId="6F7505B3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99935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895B1" wp14:editId="02439646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6ACEE9" w14:textId="77777777">
        <w:trPr>
          <w:tblCellSpacing w:w="0" w:type="dxa"/>
        </w:trPr>
        <w:tc>
          <w:tcPr>
            <w:tcW w:w="50" w:type="pct"/>
            <w:hideMark/>
          </w:tcPr>
          <w:p w14:paraId="7EA59F0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8AF5A" wp14:editId="7A9C0B2D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1D87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5BB74" wp14:editId="0CD51F98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7908D86" w14:textId="714EEAC7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1217.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52ECF2" w14:textId="77777777">
        <w:trPr>
          <w:tblCellSpacing w:w="0" w:type="dxa"/>
        </w:trPr>
        <w:tc>
          <w:tcPr>
            <w:tcW w:w="50" w:type="pct"/>
            <w:hideMark/>
          </w:tcPr>
          <w:p w14:paraId="1F920F1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9C483" wp14:editId="4864BB91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59D52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C8BAE" wp14:editId="54078287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E58C719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E141E1" w14:textId="77777777">
        <w:trPr>
          <w:tblCellSpacing w:w="0" w:type="dxa"/>
        </w:trPr>
        <w:tc>
          <w:tcPr>
            <w:tcW w:w="50" w:type="pct"/>
            <w:hideMark/>
          </w:tcPr>
          <w:p w14:paraId="6EDAD2F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75999" wp14:editId="63A51347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BDD03A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17CAF" wp14:editId="3B792303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zákona č. 114/1992 Sb., o ochraně přírody a krajiny, ve znění pozdějších předpisů, ze základních ochranných podmínek NP Šumava pro pana Jaroslava Zelingera, bytem Rejštejn, Svojše 44, k vjezdu dvou motorových vozidel na lesní účelovou komunikaci Čeňkova Pila – objekt čp.44 (u Turnerovy chaty)</w:t>
            </w:r>
          </w:p>
        </w:tc>
      </w:tr>
      <w:tr w:rsidR="00000000" w14:paraId="298335A3" w14:textId="77777777">
        <w:trPr>
          <w:tblCellSpacing w:w="0" w:type="dxa"/>
        </w:trPr>
        <w:tc>
          <w:tcPr>
            <w:tcW w:w="50" w:type="pct"/>
            <w:hideMark/>
          </w:tcPr>
          <w:p w14:paraId="04A9416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0F0F9" wp14:editId="236953DB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3E34F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2B268" wp14:editId="3A42FBF3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1584/06</w:t>
            </w:r>
          </w:p>
        </w:tc>
      </w:tr>
      <w:tr w:rsidR="00000000" w14:paraId="250C5D8A" w14:textId="77777777">
        <w:trPr>
          <w:tblCellSpacing w:w="0" w:type="dxa"/>
        </w:trPr>
        <w:tc>
          <w:tcPr>
            <w:tcW w:w="50" w:type="pct"/>
            <w:hideMark/>
          </w:tcPr>
          <w:p w14:paraId="29AD676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86DA6" wp14:editId="42234103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640B2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1E369" wp14:editId="5AFE0C62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8DA8A7" w14:textId="77777777">
        <w:trPr>
          <w:tblCellSpacing w:w="0" w:type="dxa"/>
        </w:trPr>
        <w:tc>
          <w:tcPr>
            <w:tcW w:w="50" w:type="pct"/>
            <w:hideMark/>
          </w:tcPr>
          <w:p w14:paraId="666D3B8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DF240" wp14:editId="00B37B9D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92171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9DAE7" wp14:editId="296F917C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78BBE78" w14:textId="0107A423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1218.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7B7441" w14:textId="77777777">
        <w:trPr>
          <w:tblCellSpacing w:w="0" w:type="dxa"/>
        </w:trPr>
        <w:tc>
          <w:tcPr>
            <w:tcW w:w="50" w:type="pct"/>
            <w:hideMark/>
          </w:tcPr>
          <w:p w14:paraId="4716FD7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CFE8D" wp14:editId="312E30C4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06085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1A093" wp14:editId="434A0B48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D27E2B6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7FF8E1" w14:textId="77777777">
        <w:trPr>
          <w:tblCellSpacing w:w="0" w:type="dxa"/>
        </w:trPr>
        <w:tc>
          <w:tcPr>
            <w:tcW w:w="50" w:type="pct"/>
            <w:hideMark/>
          </w:tcPr>
          <w:p w14:paraId="2E315F1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FA7DF" wp14:editId="29F7B9E7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371AFD9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3ACFC" wp14:editId="652FFFC2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Zamítnutí žádosti o povolení výjimky podle ustanovení § 43 zákona č. 114/1992 Sb., o ochraně přírody a krajiny z ochranných podmínek Národního parku České Švýcarsko, uvedených v § 16 odst.1 písm. d) a § 16 odst.2 písm. b) zákona</w:t>
            </w:r>
          </w:p>
        </w:tc>
      </w:tr>
      <w:tr w:rsidR="00000000" w14:paraId="2DC701C9" w14:textId="77777777">
        <w:trPr>
          <w:tblCellSpacing w:w="0" w:type="dxa"/>
        </w:trPr>
        <w:tc>
          <w:tcPr>
            <w:tcW w:w="50" w:type="pct"/>
            <w:hideMark/>
          </w:tcPr>
          <w:p w14:paraId="457B93D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3A8DD" wp14:editId="59221BFF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3C9F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8ED44" wp14:editId="61D30532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1585/06</w:t>
            </w:r>
          </w:p>
        </w:tc>
      </w:tr>
      <w:tr w:rsidR="00000000" w14:paraId="5420D827" w14:textId="77777777">
        <w:trPr>
          <w:tblCellSpacing w:w="0" w:type="dxa"/>
        </w:trPr>
        <w:tc>
          <w:tcPr>
            <w:tcW w:w="50" w:type="pct"/>
            <w:hideMark/>
          </w:tcPr>
          <w:p w14:paraId="469C50B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B318B" wp14:editId="4C288E4B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0538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7A332" wp14:editId="336C87BC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1CF922" w14:textId="77777777">
        <w:trPr>
          <w:tblCellSpacing w:w="0" w:type="dxa"/>
        </w:trPr>
        <w:tc>
          <w:tcPr>
            <w:tcW w:w="50" w:type="pct"/>
            <w:hideMark/>
          </w:tcPr>
          <w:p w14:paraId="0B112AE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01794" wp14:editId="49B57244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A7DED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D6AF3" wp14:editId="3F2CDAB9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58E6012" w14:textId="15BE65A2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1219.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A4C44B" w14:textId="77777777">
        <w:trPr>
          <w:tblCellSpacing w:w="0" w:type="dxa"/>
        </w:trPr>
        <w:tc>
          <w:tcPr>
            <w:tcW w:w="50" w:type="pct"/>
            <w:hideMark/>
          </w:tcPr>
          <w:p w14:paraId="520880C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FBB02" wp14:editId="5A46005C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4073B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8B1F2" wp14:editId="791F79A9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60B58A5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2597BA" w14:textId="77777777">
        <w:trPr>
          <w:tblCellSpacing w:w="0" w:type="dxa"/>
        </w:trPr>
        <w:tc>
          <w:tcPr>
            <w:tcW w:w="50" w:type="pct"/>
            <w:hideMark/>
          </w:tcPr>
          <w:p w14:paraId="5C54A54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B460D" wp14:editId="450B2BBA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6549D5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95197" wp14:editId="0CDBF197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Jeseníky - Národní přírodní rezervace (NPR) Praděd a NPR Šerák - Keprník - výjimka pro povolení vstupu za účelem zpracování diplomové práce Moniky Vejrostové z Prahy 5, studentky Přírodovědecké fakulty UK v Praze, na téma rozmístění blokových akumulací v Hrubém Jeseníku</w:t>
            </w:r>
          </w:p>
        </w:tc>
      </w:tr>
      <w:tr w:rsidR="00000000" w14:paraId="60091959" w14:textId="77777777">
        <w:trPr>
          <w:tblCellSpacing w:w="0" w:type="dxa"/>
        </w:trPr>
        <w:tc>
          <w:tcPr>
            <w:tcW w:w="50" w:type="pct"/>
            <w:hideMark/>
          </w:tcPr>
          <w:p w14:paraId="283ABB7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FD843" wp14:editId="7CA87B32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5EE6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B2CEA" wp14:editId="044701AD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1586/06</w:t>
            </w:r>
          </w:p>
        </w:tc>
      </w:tr>
      <w:tr w:rsidR="00000000" w14:paraId="5D9D743F" w14:textId="77777777">
        <w:trPr>
          <w:tblCellSpacing w:w="0" w:type="dxa"/>
        </w:trPr>
        <w:tc>
          <w:tcPr>
            <w:tcW w:w="50" w:type="pct"/>
            <w:hideMark/>
          </w:tcPr>
          <w:p w14:paraId="581E637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7F635" wp14:editId="394D171C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9C66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C6E6D" wp14:editId="09A542F6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77E505" w14:textId="77777777">
        <w:trPr>
          <w:tblCellSpacing w:w="0" w:type="dxa"/>
        </w:trPr>
        <w:tc>
          <w:tcPr>
            <w:tcW w:w="50" w:type="pct"/>
            <w:hideMark/>
          </w:tcPr>
          <w:p w14:paraId="7C81876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69868" wp14:editId="2C119ABC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335CB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9E6AE" wp14:editId="0BC36686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B99A7D1" w14:textId="1CFB584D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1220.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5BC298" w14:textId="77777777">
        <w:trPr>
          <w:tblCellSpacing w:w="0" w:type="dxa"/>
        </w:trPr>
        <w:tc>
          <w:tcPr>
            <w:tcW w:w="50" w:type="pct"/>
            <w:hideMark/>
          </w:tcPr>
          <w:p w14:paraId="70C7BCD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0D6D4" wp14:editId="6C7E6D09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45B9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9F34C" wp14:editId="69677C5B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8452745" w14:textId="77777777" w:rsidR="0022188D" w:rsidRDefault="0022188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2B5FB9" w14:textId="77777777">
        <w:trPr>
          <w:tblCellSpacing w:w="0" w:type="dxa"/>
        </w:trPr>
        <w:tc>
          <w:tcPr>
            <w:tcW w:w="50" w:type="pct"/>
            <w:hideMark/>
          </w:tcPr>
          <w:p w14:paraId="40006B3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A8F6B" wp14:editId="0FFCC5FA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B1D0A9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3D3F2" wp14:editId="1826D9BC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Brouskův mlýn - žádost Zemědělské vodohospodářské správy, pracoviště České Budějovice, o povolení údržby hlavního odvodňovacího zařízení Třebeč - Brouskův Mlýn formou pročištění od nánosů a prořezání náletových dřevin</w:t>
            </w:r>
          </w:p>
        </w:tc>
      </w:tr>
      <w:tr w:rsidR="00000000" w14:paraId="60A32597" w14:textId="77777777">
        <w:trPr>
          <w:tblCellSpacing w:w="0" w:type="dxa"/>
        </w:trPr>
        <w:tc>
          <w:tcPr>
            <w:tcW w:w="50" w:type="pct"/>
            <w:hideMark/>
          </w:tcPr>
          <w:p w14:paraId="1F04309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BCDA7" wp14:editId="198D36AB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C82E3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6FE09" wp14:editId="44FC76C9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1597/06</w:t>
            </w:r>
          </w:p>
        </w:tc>
      </w:tr>
      <w:tr w:rsidR="00000000" w14:paraId="282C1D09" w14:textId="77777777">
        <w:trPr>
          <w:tblCellSpacing w:w="0" w:type="dxa"/>
        </w:trPr>
        <w:tc>
          <w:tcPr>
            <w:tcW w:w="50" w:type="pct"/>
            <w:hideMark/>
          </w:tcPr>
          <w:p w14:paraId="6DE5F1B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5DCDB" wp14:editId="72D67D3F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5D2F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FC2DD" wp14:editId="0B335E32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D769B6" w14:textId="77777777">
        <w:trPr>
          <w:tblCellSpacing w:w="0" w:type="dxa"/>
        </w:trPr>
        <w:tc>
          <w:tcPr>
            <w:tcW w:w="50" w:type="pct"/>
            <w:hideMark/>
          </w:tcPr>
          <w:p w14:paraId="3F62B60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169B2" wp14:editId="4D30C115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EE7A5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C204A" wp14:editId="691F92AB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5FF67BA" w14:textId="39642D8A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1221.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8FC45D" w14:textId="77777777">
        <w:trPr>
          <w:tblCellSpacing w:w="0" w:type="dxa"/>
        </w:trPr>
        <w:tc>
          <w:tcPr>
            <w:tcW w:w="50" w:type="pct"/>
            <w:hideMark/>
          </w:tcPr>
          <w:p w14:paraId="323B00B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A9783" wp14:editId="77A38448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85F6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6BC8F" wp14:editId="1E4CA446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26CD922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269CFA" w14:textId="77777777">
        <w:trPr>
          <w:tblCellSpacing w:w="0" w:type="dxa"/>
        </w:trPr>
        <w:tc>
          <w:tcPr>
            <w:tcW w:w="50" w:type="pct"/>
            <w:hideMark/>
          </w:tcPr>
          <w:p w14:paraId="34D2D3C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6E199" wp14:editId="2349B86C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7135EC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4DB3A" wp14:editId="2CCB31AA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 pozdějším znění, z ochranných podmínek Chráněné krajinné oblasti Kokořínsko, pro použití chemických prostředků při zimní údržbě komunikací</w:t>
            </w:r>
          </w:p>
        </w:tc>
      </w:tr>
      <w:tr w:rsidR="00000000" w14:paraId="663041A6" w14:textId="77777777">
        <w:trPr>
          <w:tblCellSpacing w:w="0" w:type="dxa"/>
        </w:trPr>
        <w:tc>
          <w:tcPr>
            <w:tcW w:w="50" w:type="pct"/>
            <w:hideMark/>
          </w:tcPr>
          <w:p w14:paraId="2D6109A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D0853" wp14:editId="62750927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AFAB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D156E" wp14:editId="285BE4E5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1598/06</w:t>
            </w:r>
          </w:p>
        </w:tc>
      </w:tr>
      <w:tr w:rsidR="00000000" w14:paraId="07380410" w14:textId="77777777">
        <w:trPr>
          <w:tblCellSpacing w:w="0" w:type="dxa"/>
        </w:trPr>
        <w:tc>
          <w:tcPr>
            <w:tcW w:w="50" w:type="pct"/>
            <w:hideMark/>
          </w:tcPr>
          <w:p w14:paraId="6453662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8E70D" wp14:editId="1B74D0F7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81DE3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15524" wp14:editId="5BAC35DF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D37D71" w14:textId="77777777">
        <w:trPr>
          <w:tblCellSpacing w:w="0" w:type="dxa"/>
        </w:trPr>
        <w:tc>
          <w:tcPr>
            <w:tcW w:w="50" w:type="pct"/>
            <w:hideMark/>
          </w:tcPr>
          <w:p w14:paraId="0B007FF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B8626" wp14:editId="01764D5B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9789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23EC0" wp14:editId="49AE2969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C8009F5" w14:textId="38EC9B7D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1222.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B158FA" w14:textId="77777777">
        <w:trPr>
          <w:tblCellSpacing w:w="0" w:type="dxa"/>
        </w:trPr>
        <w:tc>
          <w:tcPr>
            <w:tcW w:w="50" w:type="pct"/>
            <w:hideMark/>
          </w:tcPr>
          <w:p w14:paraId="770AAE6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7886F" wp14:editId="39B9E00B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D2952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4D80B" wp14:editId="4270F3DD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AAF5E3D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C95356" w14:textId="77777777">
        <w:trPr>
          <w:tblCellSpacing w:w="0" w:type="dxa"/>
        </w:trPr>
        <w:tc>
          <w:tcPr>
            <w:tcW w:w="50" w:type="pct"/>
            <w:hideMark/>
          </w:tcPr>
          <w:p w14:paraId="74BF27E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84546" wp14:editId="299635B2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46A5EF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6A80A" wp14:editId="68B93EDA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 d) zákona č. 114/1992 Sb., o ochraně přírody a krajiny, z ochranných podmínek Národní přírodní rezervace Mionší v Chráněné krajinné oblasti Beskydy pro vstup, a to za účelem fotografování</w:t>
            </w:r>
          </w:p>
        </w:tc>
      </w:tr>
      <w:tr w:rsidR="00000000" w14:paraId="041E808D" w14:textId="77777777">
        <w:trPr>
          <w:tblCellSpacing w:w="0" w:type="dxa"/>
        </w:trPr>
        <w:tc>
          <w:tcPr>
            <w:tcW w:w="50" w:type="pct"/>
            <w:hideMark/>
          </w:tcPr>
          <w:p w14:paraId="498EF9E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D2C62" wp14:editId="7F8C6764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1545A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76595" wp14:editId="41B0E184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1599/06</w:t>
            </w:r>
          </w:p>
        </w:tc>
      </w:tr>
      <w:tr w:rsidR="00000000" w14:paraId="0DA89639" w14:textId="77777777">
        <w:trPr>
          <w:tblCellSpacing w:w="0" w:type="dxa"/>
        </w:trPr>
        <w:tc>
          <w:tcPr>
            <w:tcW w:w="50" w:type="pct"/>
            <w:hideMark/>
          </w:tcPr>
          <w:p w14:paraId="2136430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85D5F" wp14:editId="56B2C5E0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B5C73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DFD57" wp14:editId="67CCB9B6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4024CD" w14:textId="77777777">
        <w:trPr>
          <w:tblCellSpacing w:w="0" w:type="dxa"/>
        </w:trPr>
        <w:tc>
          <w:tcPr>
            <w:tcW w:w="50" w:type="pct"/>
            <w:hideMark/>
          </w:tcPr>
          <w:p w14:paraId="1797CB3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D636B" wp14:editId="1ADBD3B8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5CEEC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5F722" wp14:editId="42F6C385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CD09946" w14:textId="4F99E989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1223.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4077E2" w14:textId="77777777">
        <w:trPr>
          <w:tblCellSpacing w:w="0" w:type="dxa"/>
        </w:trPr>
        <w:tc>
          <w:tcPr>
            <w:tcW w:w="50" w:type="pct"/>
            <w:hideMark/>
          </w:tcPr>
          <w:p w14:paraId="2994F33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79C03" wp14:editId="11E8D8A3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4438B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BABE0" wp14:editId="1C8D6EDE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A43E3CF" w14:textId="77777777" w:rsidR="0022188D" w:rsidRDefault="0022188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B8F95A" w14:textId="77777777">
        <w:trPr>
          <w:tblCellSpacing w:w="0" w:type="dxa"/>
        </w:trPr>
        <w:tc>
          <w:tcPr>
            <w:tcW w:w="50" w:type="pct"/>
            <w:hideMark/>
          </w:tcPr>
          <w:p w14:paraId="0987335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300DA" wp14:editId="37A4B2F7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22C9AB2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728CAA" wp14:editId="798B34EA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platném znění, z ochranných podmínek Chráněné krajinné oblasti Český ráj, pro použití chemických prostředků při zimní údržbě komunikací </w:t>
            </w:r>
          </w:p>
        </w:tc>
      </w:tr>
      <w:tr w:rsidR="00000000" w14:paraId="26AEF295" w14:textId="77777777">
        <w:trPr>
          <w:tblCellSpacing w:w="0" w:type="dxa"/>
        </w:trPr>
        <w:tc>
          <w:tcPr>
            <w:tcW w:w="50" w:type="pct"/>
            <w:hideMark/>
          </w:tcPr>
          <w:p w14:paraId="2C42ABE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9E912" wp14:editId="1BEF3F51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CA0F0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CCFEE" wp14:editId="37A1BE92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1600/06</w:t>
            </w:r>
          </w:p>
        </w:tc>
      </w:tr>
      <w:tr w:rsidR="00000000" w14:paraId="2C36B452" w14:textId="77777777">
        <w:trPr>
          <w:tblCellSpacing w:w="0" w:type="dxa"/>
        </w:trPr>
        <w:tc>
          <w:tcPr>
            <w:tcW w:w="50" w:type="pct"/>
            <w:hideMark/>
          </w:tcPr>
          <w:p w14:paraId="209D07B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8AA19" wp14:editId="744270B9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3D92D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B5BC6" wp14:editId="672C8A6D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468EE6" w14:textId="77777777">
        <w:trPr>
          <w:tblCellSpacing w:w="0" w:type="dxa"/>
        </w:trPr>
        <w:tc>
          <w:tcPr>
            <w:tcW w:w="50" w:type="pct"/>
            <w:hideMark/>
          </w:tcPr>
          <w:p w14:paraId="49B0777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76D16" wp14:editId="27B0B7A4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3191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1CF77" wp14:editId="2C00ED9C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DE4FDF3" w14:textId="09A50AEF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1224.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65F59B" w14:textId="77777777">
        <w:trPr>
          <w:tblCellSpacing w:w="0" w:type="dxa"/>
        </w:trPr>
        <w:tc>
          <w:tcPr>
            <w:tcW w:w="50" w:type="pct"/>
            <w:hideMark/>
          </w:tcPr>
          <w:p w14:paraId="14EF187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84A4C" wp14:editId="65370A2B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94D4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DF52E" wp14:editId="6003AC38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38C1539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0DA58C" w14:textId="77777777">
        <w:trPr>
          <w:tblCellSpacing w:w="0" w:type="dxa"/>
        </w:trPr>
        <w:tc>
          <w:tcPr>
            <w:tcW w:w="50" w:type="pct"/>
            <w:hideMark/>
          </w:tcPr>
          <w:p w14:paraId="5017045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2B744" wp14:editId="056D53CB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1E0E9F9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44D0A" wp14:editId="477C5E9C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platném znění, z ochranných podmínek Chráněné krajinné oblasti Žďárské vrchy pro použití chemických prostředků při zimní údržbě komunikací </w:t>
            </w:r>
          </w:p>
        </w:tc>
      </w:tr>
      <w:tr w:rsidR="00000000" w14:paraId="3582B91D" w14:textId="77777777">
        <w:trPr>
          <w:tblCellSpacing w:w="0" w:type="dxa"/>
        </w:trPr>
        <w:tc>
          <w:tcPr>
            <w:tcW w:w="50" w:type="pct"/>
            <w:hideMark/>
          </w:tcPr>
          <w:p w14:paraId="5094B41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668AF" wp14:editId="6D2AA52A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DB41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F20D0" wp14:editId="176A9C6A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1601/06</w:t>
            </w:r>
          </w:p>
        </w:tc>
      </w:tr>
      <w:tr w:rsidR="00000000" w14:paraId="719DD8A2" w14:textId="77777777">
        <w:trPr>
          <w:tblCellSpacing w:w="0" w:type="dxa"/>
        </w:trPr>
        <w:tc>
          <w:tcPr>
            <w:tcW w:w="50" w:type="pct"/>
            <w:hideMark/>
          </w:tcPr>
          <w:p w14:paraId="7304509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F419B" wp14:editId="2E84D2DE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94C6D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A565B" wp14:editId="13EFB462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C91578" w14:textId="77777777">
        <w:trPr>
          <w:tblCellSpacing w:w="0" w:type="dxa"/>
        </w:trPr>
        <w:tc>
          <w:tcPr>
            <w:tcW w:w="50" w:type="pct"/>
            <w:hideMark/>
          </w:tcPr>
          <w:p w14:paraId="4F8CC29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7C67A" wp14:editId="6FB61CF8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167D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2509A" wp14:editId="7A5AFD2F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149742F" w14:textId="3D5068B4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1225.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AEDDAF" w14:textId="77777777">
        <w:trPr>
          <w:tblCellSpacing w:w="0" w:type="dxa"/>
        </w:trPr>
        <w:tc>
          <w:tcPr>
            <w:tcW w:w="50" w:type="pct"/>
            <w:hideMark/>
          </w:tcPr>
          <w:p w14:paraId="29FB15E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FDABB" wp14:editId="6866E5B6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83144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776A5" wp14:editId="3DDF77A0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27B6B40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2CE1D2" w14:textId="77777777">
        <w:trPr>
          <w:tblCellSpacing w:w="0" w:type="dxa"/>
        </w:trPr>
        <w:tc>
          <w:tcPr>
            <w:tcW w:w="50" w:type="pct"/>
            <w:hideMark/>
          </w:tcPr>
          <w:p w14:paraId="63CE469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D0D3E" wp14:editId="46F1CE60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7B76447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72452" wp14:editId="6C8949C2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Sb., o ochraně přírody a krajiny, v platném znění, z ochranných podmínek Chráněné krajinné oblasti České středohoří pro provedení terénních úprav a změnu vodního režimu v souvislosti se stavební akcí "Revitalizace Žalanského potoka"</w:t>
            </w:r>
          </w:p>
        </w:tc>
      </w:tr>
      <w:tr w:rsidR="00000000" w14:paraId="7EA0B809" w14:textId="77777777">
        <w:trPr>
          <w:tblCellSpacing w:w="0" w:type="dxa"/>
        </w:trPr>
        <w:tc>
          <w:tcPr>
            <w:tcW w:w="50" w:type="pct"/>
            <w:hideMark/>
          </w:tcPr>
          <w:p w14:paraId="6BDFFA7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F8DDC" wp14:editId="405230D3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7DA5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7EAD1" wp14:editId="12681770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1602/06</w:t>
            </w:r>
          </w:p>
        </w:tc>
      </w:tr>
      <w:tr w:rsidR="00000000" w14:paraId="59E48EE7" w14:textId="77777777">
        <w:trPr>
          <w:tblCellSpacing w:w="0" w:type="dxa"/>
        </w:trPr>
        <w:tc>
          <w:tcPr>
            <w:tcW w:w="50" w:type="pct"/>
            <w:hideMark/>
          </w:tcPr>
          <w:p w14:paraId="76C12F7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7F06A" wp14:editId="4EAEEC59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46241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DE401" wp14:editId="5510D3C0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9349A5" w14:textId="77777777">
        <w:trPr>
          <w:tblCellSpacing w:w="0" w:type="dxa"/>
        </w:trPr>
        <w:tc>
          <w:tcPr>
            <w:tcW w:w="50" w:type="pct"/>
            <w:hideMark/>
          </w:tcPr>
          <w:p w14:paraId="304B257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86158" wp14:editId="4DDB125C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E7F44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C1F66" wp14:editId="312D7867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B7D1076" w14:textId="35845F18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1226.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BF10E0" w14:textId="77777777">
        <w:trPr>
          <w:tblCellSpacing w:w="0" w:type="dxa"/>
        </w:trPr>
        <w:tc>
          <w:tcPr>
            <w:tcW w:w="50" w:type="pct"/>
            <w:hideMark/>
          </w:tcPr>
          <w:p w14:paraId="37ED70A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0D3EC" wp14:editId="5B7EC9AB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8C01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B8328" wp14:editId="16B36DCD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1F709EA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734D41" w14:textId="77777777">
        <w:trPr>
          <w:tblCellSpacing w:w="0" w:type="dxa"/>
        </w:trPr>
        <w:tc>
          <w:tcPr>
            <w:tcW w:w="50" w:type="pct"/>
            <w:hideMark/>
          </w:tcPr>
          <w:p w14:paraId="7D4413B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803E5" wp14:editId="090A71C3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7B67A0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B0C32" wp14:editId="52CFC982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Český ráj podle ustanovení § 43 a § 26 odst. 2 písm. a) a b) zákona 114/1992 Sb., a to za účelem možnosti stavby „Areálu zdraví“ na p.č. 506/2 a 506/3 v k.ú. Ondříkovice, v I. zóně CHKO Český ráj a v ochranném pásmu PP Ondříkovický pseudokrasový systém</w:t>
            </w:r>
          </w:p>
        </w:tc>
      </w:tr>
      <w:tr w:rsidR="00000000" w14:paraId="6DD5C93B" w14:textId="77777777">
        <w:trPr>
          <w:tblCellSpacing w:w="0" w:type="dxa"/>
        </w:trPr>
        <w:tc>
          <w:tcPr>
            <w:tcW w:w="50" w:type="pct"/>
            <w:hideMark/>
          </w:tcPr>
          <w:p w14:paraId="5867AF1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25712" wp14:editId="25831506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B52EE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A4599" wp14:editId="5ADCBDD2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1603/06</w:t>
            </w:r>
          </w:p>
        </w:tc>
      </w:tr>
      <w:tr w:rsidR="00000000" w14:paraId="118DA501" w14:textId="77777777">
        <w:trPr>
          <w:tblCellSpacing w:w="0" w:type="dxa"/>
        </w:trPr>
        <w:tc>
          <w:tcPr>
            <w:tcW w:w="50" w:type="pct"/>
            <w:hideMark/>
          </w:tcPr>
          <w:p w14:paraId="3D95D0C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B06D1" wp14:editId="61F15E7C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77FF6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29DBB" wp14:editId="5C29CAE0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6E7810" w14:textId="77777777">
        <w:trPr>
          <w:tblCellSpacing w:w="0" w:type="dxa"/>
        </w:trPr>
        <w:tc>
          <w:tcPr>
            <w:tcW w:w="50" w:type="pct"/>
            <w:hideMark/>
          </w:tcPr>
          <w:p w14:paraId="01FFCCA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8D934" wp14:editId="4D9173F6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A68A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A7690" wp14:editId="7243561D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900C5AB" w14:textId="45DF146F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1227.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C5B932" w14:textId="77777777">
        <w:trPr>
          <w:tblCellSpacing w:w="0" w:type="dxa"/>
        </w:trPr>
        <w:tc>
          <w:tcPr>
            <w:tcW w:w="50" w:type="pct"/>
            <w:hideMark/>
          </w:tcPr>
          <w:p w14:paraId="3DAC126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B94A4" wp14:editId="1A922608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49E43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9BB33" wp14:editId="1D1F7982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A5EA67A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5C498F" w14:textId="77777777">
        <w:trPr>
          <w:tblCellSpacing w:w="0" w:type="dxa"/>
        </w:trPr>
        <w:tc>
          <w:tcPr>
            <w:tcW w:w="50" w:type="pct"/>
            <w:hideMark/>
          </w:tcPr>
          <w:p w14:paraId="2C25851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52BF1" wp14:editId="1EF3B3D7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366EA27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6F92E" wp14:editId="6BD2046B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Mazurovy Chalupy - povolení odchytu živočichů v rámci bakalářské práce Lukáše Dubrovského, studenta Přírodovědecké fakulty UP Olomouc, na téma "Inventarizace výskytu brouků čeledi střevlíkovitých (Carabidae) v PR Mazurovy Chalupy"</w:t>
            </w:r>
          </w:p>
        </w:tc>
      </w:tr>
      <w:tr w:rsidR="00000000" w14:paraId="46B3D1DC" w14:textId="77777777">
        <w:trPr>
          <w:tblCellSpacing w:w="0" w:type="dxa"/>
        </w:trPr>
        <w:tc>
          <w:tcPr>
            <w:tcW w:w="50" w:type="pct"/>
            <w:hideMark/>
          </w:tcPr>
          <w:p w14:paraId="687EDCF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06B3D" wp14:editId="721EF26D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F0171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735C3" wp14:editId="4EE63E8C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1604/06</w:t>
            </w:r>
          </w:p>
        </w:tc>
      </w:tr>
      <w:tr w:rsidR="00000000" w14:paraId="4AB857E1" w14:textId="77777777">
        <w:trPr>
          <w:tblCellSpacing w:w="0" w:type="dxa"/>
        </w:trPr>
        <w:tc>
          <w:tcPr>
            <w:tcW w:w="50" w:type="pct"/>
            <w:hideMark/>
          </w:tcPr>
          <w:p w14:paraId="7B86B75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A705A" wp14:editId="2FB51153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347D5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674E5" wp14:editId="059F4392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C29DE3" w14:textId="77777777">
        <w:trPr>
          <w:tblCellSpacing w:w="0" w:type="dxa"/>
        </w:trPr>
        <w:tc>
          <w:tcPr>
            <w:tcW w:w="50" w:type="pct"/>
            <w:hideMark/>
          </w:tcPr>
          <w:p w14:paraId="1D10294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FEB5D" wp14:editId="142538E3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C812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417BB" wp14:editId="7F0F54C5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72FF192" w14:textId="0808A371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1228.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F29C0E" w14:textId="77777777">
        <w:trPr>
          <w:tblCellSpacing w:w="0" w:type="dxa"/>
        </w:trPr>
        <w:tc>
          <w:tcPr>
            <w:tcW w:w="50" w:type="pct"/>
            <w:hideMark/>
          </w:tcPr>
          <w:p w14:paraId="75533B4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402E1" wp14:editId="085F2837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66A2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67B7B" wp14:editId="390BEBAF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pro14.</w:t>
            </w:r>
          </w:p>
        </w:tc>
      </w:tr>
    </w:tbl>
    <w:p w14:paraId="515988AC" w14:textId="77777777" w:rsidR="0022188D" w:rsidRDefault="0022188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E47202" w14:textId="77777777">
        <w:trPr>
          <w:tblCellSpacing w:w="0" w:type="dxa"/>
        </w:trPr>
        <w:tc>
          <w:tcPr>
            <w:tcW w:w="50" w:type="pct"/>
            <w:hideMark/>
          </w:tcPr>
          <w:p w14:paraId="72DD022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D75CA" wp14:editId="317C785C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23A9746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2412F" wp14:editId="302B60CC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České Švýcarsko pro firmu DEMOS, s. r. o., pro vjezd do lokality „Na Tokání“ v souvislosti realizací stavby čistírny odpadních vod a kanalizace v této lokalitě na území NP České Švýcarsko</w:t>
            </w:r>
          </w:p>
        </w:tc>
      </w:tr>
      <w:tr w:rsidR="00000000" w14:paraId="10C22F98" w14:textId="77777777">
        <w:trPr>
          <w:tblCellSpacing w:w="0" w:type="dxa"/>
        </w:trPr>
        <w:tc>
          <w:tcPr>
            <w:tcW w:w="50" w:type="pct"/>
            <w:hideMark/>
          </w:tcPr>
          <w:p w14:paraId="74F68C9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D38D8" wp14:editId="60EA7BED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7C833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11B8D" wp14:editId="25AAABA5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1605/06</w:t>
            </w:r>
          </w:p>
        </w:tc>
      </w:tr>
      <w:tr w:rsidR="00000000" w14:paraId="5178BD67" w14:textId="77777777">
        <w:trPr>
          <w:tblCellSpacing w:w="0" w:type="dxa"/>
        </w:trPr>
        <w:tc>
          <w:tcPr>
            <w:tcW w:w="50" w:type="pct"/>
            <w:hideMark/>
          </w:tcPr>
          <w:p w14:paraId="04A89B8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78DFE" wp14:editId="2E5F13D4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47F6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87B98" wp14:editId="5EFA25F2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58347C" w14:textId="77777777">
        <w:trPr>
          <w:tblCellSpacing w:w="0" w:type="dxa"/>
        </w:trPr>
        <w:tc>
          <w:tcPr>
            <w:tcW w:w="50" w:type="pct"/>
            <w:hideMark/>
          </w:tcPr>
          <w:p w14:paraId="2007059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EA9CD" wp14:editId="2515051A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6E3E4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171F1" wp14:editId="452CE691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AE25B33" w14:textId="7077D058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1229.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8CD869" w14:textId="77777777">
        <w:trPr>
          <w:tblCellSpacing w:w="0" w:type="dxa"/>
        </w:trPr>
        <w:tc>
          <w:tcPr>
            <w:tcW w:w="50" w:type="pct"/>
            <w:hideMark/>
          </w:tcPr>
          <w:p w14:paraId="58D1B1C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63578" wp14:editId="2B8E32E8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9E220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3C0DB" wp14:editId="074A4B7B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6571ADF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0DAE4A" w14:textId="77777777">
        <w:trPr>
          <w:tblCellSpacing w:w="0" w:type="dxa"/>
        </w:trPr>
        <w:tc>
          <w:tcPr>
            <w:tcW w:w="50" w:type="pct"/>
            <w:hideMark/>
          </w:tcPr>
          <w:p w14:paraId="36AEB80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E70D2" wp14:editId="1E7AF88A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67D798C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D8E36" wp14:editId="2D65A3C8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d) a § 26 odst. 1 písm. c) zákona č. 114/1992 Sb., o ochraně přírody a krajiny, ve znění pozdějších předpisů, ze základních ochranných podmínek NP a CHKO Šumava pro České dráhy, a.s., Správu dopravní cesty, se sídlem v Českých Budějovicích, Nádražní 12, a Správu železniční dopravní cesty, s.o., Stavební správu Plzeň, se sídlem v Plzni, Purkyňova 22, k vjezdu na účelové komunikace vedoucí k železničním tratím a drážním pozemkům</w:t>
            </w:r>
          </w:p>
        </w:tc>
      </w:tr>
      <w:tr w:rsidR="00000000" w14:paraId="73F38353" w14:textId="77777777">
        <w:trPr>
          <w:tblCellSpacing w:w="0" w:type="dxa"/>
        </w:trPr>
        <w:tc>
          <w:tcPr>
            <w:tcW w:w="50" w:type="pct"/>
            <w:hideMark/>
          </w:tcPr>
          <w:p w14:paraId="08E4211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8F45E" wp14:editId="1CD38348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6C29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01F6B" wp14:editId="77A249E6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1606/06</w:t>
            </w:r>
          </w:p>
        </w:tc>
      </w:tr>
      <w:tr w:rsidR="00000000" w14:paraId="39CEF02A" w14:textId="77777777">
        <w:trPr>
          <w:tblCellSpacing w:w="0" w:type="dxa"/>
        </w:trPr>
        <w:tc>
          <w:tcPr>
            <w:tcW w:w="50" w:type="pct"/>
            <w:hideMark/>
          </w:tcPr>
          <w:p w14:paraId="6002060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9EA7A" wp14:editId="39A50FC8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D422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B2DBF" wp14:editId="20F6B3CF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EDBB4E" w14:textId="77777777">
        <w:trPr>
          <w:tblCellSpacing w:w="0" w:type="dxa"/>
        </w:trPr>
        <w:tc>
          <w:tcPr>
            <w:tcW w:w="50" w:type="pct"/>
            <w:hideMark/>
          </w:tcPr>
          <w:p w14:paraId="52E03E9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CC140" wp14:editId="086E7ECF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F188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3746A" wp14:editId="2995B63D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9377056" w14:textId="30BB5FDB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1230.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D7C98D" w14:textId="77777777">
        <w:trPr>
          <w:tblCellSpacing w:w="0" w:type="dxa"/>
        </w:trPr>
        <w:tc>
          <w:tcPr>
            <w:tcW w:w="50" w:type="pct"/>
            <w:hideMark/>
          </w:tcPr>
          <w:p w14:paraId="4EDD544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D10AF" wp14:editId="2BF5F134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71B1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31376" wp14:editId="637E58DA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E5C11E4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7195EE" w14:textId="77777777">
        <w:trPr>
          <w:tblCellSpacing w:w="0" w:type="dxa"/>
        </w:trPr>
        <w:tc>
          <w:tcPr>
            <w:tcW w:w="50" w:type="pct"/>
            <w:hideMark/>
          </w:tcPr>
          <w:p w14:paraId="2D2758C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38BE0" wp14:editId="4BB9BA56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5985BB5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E444B" wp14:editId="1CFEC864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plnění maastrichtských konvergenčních kritérií a stupně ekonomické sladěnosti ČR s eurozónou</w:t>
            </w:r>
          </w:p>
        </w:tc>
      </w:tr>
      <w:tr w:rsidR="00000000" w14:paraId="4780A8CA" w14:textId="77777777">
        <w:trPr>
          <w:tblCellSpacing w:w="0" w:type="dxa"/>
        </w:trPr>
        <w:tc>
          <w:tcPr>
            <w:tcW w:w="50" w:type="pct"/>
            <w:hideMark/>
          </w:tcPr>
          <w:p w14:paraId="7291BFA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A6151" wp14:editId="27545B16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731F3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71BCE" wp14:editId="5F328C3E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1614/06</w:t>
            </w:r>
          </w:p>
        </w:tc>
      </w:tr>
      <w:tr w:rsidR="00000000" w14:paraId="6175AFED" w14:textId="77777777">
        <w:trPr>
          <w:tblCellSpacing w:w="0" w:type="dxa"/>
        </w:trPr>
        <w:tc>
          <w:tcPr>
            <w:tcW w:w="50" w:type="pct"/>
            <w:hideMark/>
          </w:tcPr>
          <w:p w14:paraId="2DD82F3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B21A2" wp14:editId="44860809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99198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F2659" wp14:editId="459EFF72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C217E9" w14:textId="77777777">
        <w:trPr>
          <w:tblCellSpacing w:w="0" w:type="dxa"/>
        </w:trPr>
        <w:tc>
          <w:tcPr>
            <w:tcW w:w="50" w:type="pct"/>
            <w:hideMark/>
          </w:tcPr>
          <w:p w14:paraId="7AEB0D6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A8D74" wp14:editId="32D1A190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6E47B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FE60F" wp14:editId="5B9991A2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guvernérem České národní banky a přijala</w:t>
            </w:r>
          </w:p>
        </w:tc>
      </w:tr>
    </w:tbl>
    <w:p w14:paraId="041C3D16" w14:textId="637485A3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1231.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D34CE6" w14:textId="77777777">
        <w:trPr>
          <w:tblCellSpacing w:w="0" w:type="dxa"/>
        </w:trPr>
        <w:tc>
          <w:tcPr>
            <w:tcW w:w="50" w:type="pct"/>
            <w:hideMark/>
          </w:tcPr>
          <w:p w14:paraId="4A6016C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4D8EE" wp14:editId="76B2FD92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6F3C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6C572" wp14:editId="3DC1868C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A39D617" w14:textId="77777777" w:rsidR="0022188D" w:rsidRDefault="0022188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4F57AA" w14:textId="77777777">
        <w:trPr>
          <w:tblCellSpacing w:w="0" w:type="dxa"/>
        </w:trPr>
        <w:tc>
          <w:tcPr>
            <w:tcW w:w="50" w:type="pct"/>
            <w:hideMark/>
          </w:tcPr>
          <w:p w14:paraId="77D7159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3846C" wp14:editId="530BFBB9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1163DE2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4D5E8" wp14:editId="534ED5C2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Přesun problematiky personálních a vzdělávacích činností ve státní správě podle části I. usnesení vlády č. 1277 ze dne 11. prosince 2000, koordinace regulatorní reformy v České republice a reformy a modernizace ústřední státní správy z Úřadu vlády České republiky na Ministerstvo vnitra</w:t>
            </w:r>
          </w:p>
        </w:tc>
      </w:tr>
      <w:tr w:rsidR="00000000" w14:paraId="5E39777A" w14:textId="77777777">
        <w:trPr>
          <w:tblCellSpacing w:w="0" w:type="dxa"/>
        </w:trPr>
        <w:tc>
          <w:tcPr>
            <w:tcW w:w="50" w:type="pct"/>
            <w:hideMark/>
          </w:tcPr>
          <w:p w14:paraId="61E2DD2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B6153" wp14:editId="3C816B91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4A736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87F47" wp14:editId="7D07AC51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1613/06</w:t>
            </w:r>
          </w:p>
        </w:tc>
      </w:tr>
      <w:tr w:rsidR="00000000" w14:paraId="43964F73" w14:textId="77777777">
        <w:trPr>
          <w:tblCellSpacing w:w="0" w:type="dxa"/>
        </w:trPr>
        <w:tc>
          <w:tcPr>
            <w:tcW w:w="50" w:type="pct"/>
            <w:hideMark/>
          </w:tcPr>
          <w:p w14:paraId="5DA96D5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AA45A" wp14:editId="582FCD29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4A3A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E8E23" wp14:editId="40FFB24D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B7C3D4" w14:textId="77777777">
        <w:trPr>
          <w:tblCellSpacing w:w="0" w:type="dxa"/>
        </w:trPr>
        <w:tc>
          <w:tcPr>
            <w:tcW w:w="50" w:type="pct"/>
            <w:hideMark/>
          </w:tcPr>
          <w:p w14:paraId="7872C13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808CB" wp14:editId="2E261EE7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6A93D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C3E84" wp14:editId="44770314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ministrem vnitra a informatiky a přijala</w:t>
            </w:r>
          </w:p>
        </w:tc>
      </w:tr>
    </w:tbl>
    <w:p w14:paraId="58E0727B" w14:textId="6D1C7E31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1232.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B987C1" w14:textId="77777777">
        <w:trPr>
          <w:tblCellSpacing w:w="0" w:type="dxa"/>
        </w:trPr>
        <w:tc>
          <w:tcPr>
            <w:tcW w:w="50" w:type="pct"/>
            <w:hideMark/>
          </w:tcPr>
          <w:p w14:paraId="3594CA0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DE7CA" wp14:editId="2471FBD6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1827B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71736" wp14:editId="2DA23D9F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11 a proti 1.</w:t>
            </w:r>
          </w:p>
        </w:tc>
      </w:tr>
    </w:tbl>
    <w:p w14:paraId="0599C7E4" w14:textId="77777777" w:rsidR="0022188D" w:rsidRDefault="0022188D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7707D5" w14:textId="77777777">
        <w:trPr>
          <w:tblCellSpacing w:w="0" w:type="dxa"/>
        </w:trPr>
        <w:tc>
          <w:tcPr>
            <w:tcW w:w="50" w:type="pct"/>
            <w:hideMark/>
          </w:tcPr>
          <w:p w14:paraId="779621F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2CFC8" wp14:editId="068A0F64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55A1B3A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D19BC" wp14:editId="4F513A28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Zpětvzetí vládního návrhu zákona, kterým se mění zákon č. 245/2006 Sb., o veřejných neziskových ústavních zdravotnických zařízeních a o změně některých zákonů, a zákon č. 48/1997 Sb., o veřejném zdravotním pojištění a o změně a doplnění některých souvisejících zákonů, ve znění pozdějších předpisů (sněmovní tisk č. 48), z dalšího projednávání v Poslanecké sněmovně Parlamentu České republiky </w:t>
            </w:r>
          </w:p>
        </w:tc>
      </w:tr>
      <w:tr w:rsidR="00000000" w14:paraId="0393DD77" w14:textId="77777777">
        <w:trPr>
          <w:tblCellSpacing w:w="0" w:type="dxa"/>
        </w:trPr>
        <w:tc>
          <w:tcPr>
            <w:tcW w:w="50" w:type="pct"/>
            <w:hideMark/>
          </w:tcPr>
          <w:p w14:paraId="6C74464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0E9EB" wp14:editId="418AD0F6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7F73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F3920" wp14:editId="7CBF263C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1609/06</w:t>
            </w:r>
          </w:p>
        </w:tc>
      </w:tr>
      <w:tr w:rsidR="00000000" w14:paraId="542EE67E" w14:textId="77777777">
        <w:trPr>
          <w:tblCellSpacing w:w="0" w:type="dxa"/>
        </w:trPr>
        <w:tc>
          <w:tcPr>
            <w:tcW w:w="50" w:type="pct"/>
            <w:hideMark/>
          </w:tcPr>
          <w:p w14:paraId="5AA3C19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AD30B" wp14:editId="21EF2198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46DA3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87A77" wp14:editId="0AAF148E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29D4B0" w14:textId="77777777">
        <w:trPr>
          <w:tblCellSpacing w:w="0" w:type="dxa"/>
        </w:trPr>
        <w:tc>
          <w:tcPr>
            <w:tcW w:w="50" w:type="pct"/>
            <w:hideMark/>
          </w:tcPr>
          <w:p w14:paraId="264D608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43FA8" wp14:editId="12FB1974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D762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C2FB6" wp14:editId="5C8F3846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70D131B6" w14:textId="722959A1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1233.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A880DB" w14:textId="77777777">
        <w:trPr>
          <w:tblCellSpacing w:w="0" w:type="dxa"/>
        </w:trPr>
        <w:tc>
          <w:tcPr>
            <w:tcW w:w="50" w:type="pct"/>
            <w:hideMark/>
          </w:tcPr>
          <w:p w14:paraId="246D0D4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EC97D" wp14:editId="1E34CE7A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A22D1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1E0C8" wp14:editId="767936EA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9641F8F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0244A1" w14:textId="77777777">
        <w:trPr>
          <w:tblCellSpacing w:w="0" w:type="dxa"/>
        </w:trPr>
        <w:tc>
          <w:tcPr>
            <w:tcW w:w="50" w:type="pct"/>
            <w:hideMark/>
          </w:tcPr>
          <w:p w14:paraId="711B8E2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C9C55" wp14:editId="67461CF4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4929933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19FB3" wp14:editId="0FE84E74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Národního Lisabonského programu 2005 - 2008 (Národního programu reforem České republiky)</w:t>
            </w:r>
          </w:p>
        </w:tc>
      </w:tr>
      <w:tr w:rsidR="00000000" w14:paraId="2A59DD02" w14:textId="77777777">
        <w:trPr>
          <w:tblCellSpacing w:w="0" w:type="dxa"/>
        </w:trPr>
        <w:tc>
          <w:tcPr>
            <w:tcW w:w="50" w:type="pct"/>
            <w:hideMark/>
          </w:tcPr>
          <w:p w14:paraId="010FBA8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66300" wp14:editId="1BE0CCF2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74291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32081" wp14:editId="50A2BE5E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1618/06</w:t>
            </w:r>
          </w:p>
        </w:tc>
      </w:tr>
      <w:tr w:rsidR="00000000" w14:paraId="2F2FEBCB" w14:textId="77777777">
        <w:trPr>
          <w:tblCellSpacing w:w="0" w:type="dxa"/>
        </w:trPr>
        <w:tc>
          <w:tcPr>
            <w:tcW w:w="50" w:type="pct"/>
            <w:hideMark/>
          </w:tcPr>
          <w:p w14:paraId="54805FC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DFD42" wp14:editId="2C99900A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E65AA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798EA" wp14:editId="61F21535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7694FB" w14:textId="77777777">
        <w:trPr>
          <w:tblCellSpacing w:w="0" w:type="dxa"/>
        </w:trPr>
        <w:tc>
          <w:tcPr>
            <w:tcW w:w="50" w:type="pct"/>
            <w:hideMark/>
          </w:tcPr>
          <w:p w14:paraId="5C7596A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4880B" wp14:editId="5783D627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1383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B6CEF" wp14:editId="6C4EF3B3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ministrem financí a přijala</w:t>
            </w:r>
          </w:p>
        </w:tc>
      </w:tr>
    </w:tbl>
    <w:p w14:paraId="573E5CD0" w14:textId="4312D49A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1234.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E45E2A" w14:textId="77777777">
        <w:trPr>
          <w:tblCellSpacing w:w="0" w:type="dxa"/>
        </w:trPr>
        <w:tc>
          <w:tcPr>
            <w:tcW w:w="50" w:type="pct"/>
            <w:hideMark/>
          </w:tcPr>
          <w:p w14:paraId="0E7B8C8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80301" wp14:editId="7EC80345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ADF4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259F6" wp14:editId="58B221C9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4FD5404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DF8337" w14:textId="77777777">
        <w:trPr>
          <w:tblCellSpacing w:w="0" w:type="dxa"/>
        </w:trPr>
        <w:tc>
          <w:tcPr>
            <w:tcW w:w="50" w:type="pct"/>
            <w:hideMark/>
          </w:tcPr>
          <w:p w14:paraId="058CE05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6F9AE" wp14:editId="20656400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0888317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A1B08" wp14:editId="3AABE33D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ze dne 24. května 2006 č. 604, o Strategii obnovy území postiženého mimořádnými záplavami na jaře 2006 a ke zlepšení podpory operativního řízení ochrany před povodněmi</w:t>
            </w:r>
          </w:p>
        </w:tc>
      </w:tr>
      <w:tr w:rsidR="00000000" w14:paraId="1C3BBFE3" w14:textId="77777777">
        <w:trPr>
          <w:tblCellSpacing w:w="0" w:type="dxa"/>
        </w:trPr>
        <w:tc>
          <w:tcPr>
            <w:tcW w:w="50" w:type="pct"/>
            <w:hideMark/>
          </w:tcPr>
          <w:p w14:paraId="78B9CA0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97333" wp14:editId="0A0555C7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7F12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87CA7" wp14:editId="0592BF7B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1617/06</w:t>
            </w:r>
          </w:p>
        </w:tc>
      </w:tr>
      <w:tr w:rsidR="00000000" w14:paraId="5BEFE365" w14:textId="77777777">
        <w:trPr>
          <w:tblCellSpacing w:w="0" w:type="dxa"/>
        </w:trPr>
        <w:tc>
          <w:tcPr>
            <w:tcW w:w="50" w:type="pct"/>
            <w:hideMark/>
          </w:tcPr>
          <w:p w14:paraId="3B3D22F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8769F" wp14:editId="4A7BA0A8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72F36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F2048" wp14:editId="3C161611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42D91B" w14:textId="77777777">
        <w:trPr>
          <w:tblCellSpacing w:w="0" w:type="dxa"/>
        </w:trPr>
        <w:tc>
          <w:tcPr>
            <w:tcW w:w="50" w:type="pct"/>
            <w:hideMark/>
          </w:tcPr>
          <w:p w14:paraId="1CF3900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94E96" wp14:editId="1B28A41D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848E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CBB4A" wp14:editId="2C19B5B0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178FCA4F" w14:textId="6E694ABF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1235.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ED0B39" w14:textId="77777777">
        <w:trPr>
          <w:tblCellSpacing w:w="0" w:type="dxa"/>
        </w:trPr>
        <w:tc>
          <w:tcPr>
            <w:tcW w:w="50" w:type="pct"/>
            <w:hideMark/>
          </w:tcPr>
          <w:p w14:paraId="025108F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BF66E" wp14:editId="7009C8F7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D11A5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F9CA6" wp14:editId="4ED95BF4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1D46558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A41233" w14:textId="77777777">
        <w:trPr>
          <w:tblCellSpacing w:w="0" w:type="dxa"/>
        </w:trPr>
        <w:tc>
          <w:tcPr>
            <w:tcW w:w="50" w:type="pct"/>
            <w:hideMark/>
          </w:tcPr>
          <w:p w14:paraId="5C40C06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97CB5" wp14:editId="1821CFCC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3B22FF2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D86BF" wp14:editId="41972BB9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Popis zpravodajských služeb České republiky</w:t>
            </w:r>
          </w:p>
        </w:tc>
      </w:tr>
      <w:tr w:rsidR="00000000" w14:paraId="0C2084A1" w14:textId="77777777">
        <w:trPr>
          <w:tblCellSpacing w:w="0" w:type="dxa"/>
        </w:trPr>
        <w:tc>
          <w:tcPr>
            <w:tcW w:w="50" w:type="pct"/>
            <w:hideMark/>
          </w:tcPr>
          <w:p w14:paraId="595B18D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525FB" wp14:editId="2C3EFCDB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5335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71BE7" wp14:editId="7F762530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D269/2006</w:t>
            </w:r>
          </w:p>
        </w:tc>
      </w:tr>
      <w:tr w:rsidR="00000000" w14:paraId="368D3B72" w14:textId="77777777">
        <w:trPr>
          <w:tblCellSpacing w:w="0" w:type="dxa"/>
        </w:trPr>
        <w:tc>
          <w:tcPr>
            <w:tcW w:w="50" w:type="pct"/>
            <w:hideMark/>
          </w:tcPr>
          <w:p w14:paraId="568CC20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D8C15" wp14:editId="55740653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D0A9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3925D" wp14:editId="72B2EF6B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6AA6D9" w14:textId="77777777">
        <w:trPr>
          <w:tblCellSpacing w:w="0" w:type="dxa"/>
        </w:trPr>
        <w:tc>
          <w:tcPr>
            <w:tcW w:w="50" w:type="pct"/>
            <w:hideMark/>
          </w:tcPr>
          <w:p w14:paraId="632E5B8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7E2D1" wp14:editId="3EE54B03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B39F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B78D2" wp14:editId="04D6FC1D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ministrem vnitra a informatiky a ministrem obrany a přijala</w:t>
            </w:r>
          </w:p>
        </w:tc>
      </w:tr>
    </w:tbl>
    <w:p w14:paraId="448F9392" w14:textId="23BFCCDA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1236.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C90708" w14:textId="77777777">
        <w:trPr>
          <w:tblCellSpacing w:w="0" w:type="dxa"/>
        </w:trPr>
        <w:tc>
          <w:tcPr>
            <w:tcW w:w="50" w:type="pct"/>
            <w:hideMark/>
          </w:tcPr>
          <w:p w14:paraId="531D1F7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2A6B2" wp14:editId="0311E36B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D8A8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E30CC" wp14:editId="32B2F368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71FA682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7F2246" w14:textId="77777777">
        <w:trPr>
          <w:tblCellSpacing w:w="0" w:type="dxa"/>
        </w:trPr>
        <w:tc>
          <w:tcPr>
            <w:tcW w:w="50" w:type="pct"/>
            <w:hideMark/>
          </w:tcPr>
          <w:p w14:paraId="2443929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0997A" wp14:editId="617C95BD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4F5B314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96B40" wp14:editId="49E425D4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funkci vedoucího zastupitelského úřadu v hodnosti mimořádného a zplnomocněného velvyslance České republiky</w:t>
            </w:r>
          </w:p>
        </w:tc>
      </w:tr>
      <w:tr w:rsidR="00000000" w14:paraId="0A66E854" w14:textId="77777777">
        <w:trPr>
          <w:tblCellSpacing w:w="0" w:type="dxa"/>
        </w:trPr>
        <w:tc>
          <w:tcPr>
            <w:tcW w:w="50" w:type="pct"/>
            <w:hideMark/>
          </w:tcPr>
          <w:p w14:paraId="4052C65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C1CF7" wp14:editId="2A401F9A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8F316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911B0" wp14:editId="6BF8765C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V255/2006</w:t>
            </w:r>
          </w:p>
        </w:tc>
      </w:tr>
      <w:tr w:rsidR="00000000" w14:paraId="1E3E2E99" w14:textId="77777777">
        <w:trPr>
          <w:tblCellSpacing w:w="0" w:type="dxa"/>
        </w:trPr>
        <w:tc>
          <w:tcPr>
            <w:tcW w:w="50" w:type="pct"/>
            <w:hideMark/>
          </w:tcPr>
          <w:p w14:paraId="28EBA2E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19724" wp14:editId="2A701353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D631B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2296D" wp14:editId="701BFF01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DA1FE6" w14:textId="77777777">
        <w:trPr>
          <w:tblCellSpacing w:w="0" w:type="dxa"/>
        </w:trPr>
        <w:tc>
          <w:tcPr>
            <w:tcW w:w="50" w:type="pct"/>
            <w:hideMark/>
          </w:tcPr>
          <w:p w14:paraId="528E537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2C358" wp14:editId="53DCFC15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24B25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F87DF" wp14:editId="51CC5279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E069D28" w14:textId="77777777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1237/V.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5F912A" w14:textId="77777777">
        <w:trPr>
          <w:tblCellSpacing w:w="0" w:type="dxa"/>
        </w:trPr>
        <w:tc>
          <w:tcPr>
            <w:tcW w:w="50" w:type="pct"/>
            <w:hideMark/>
          </w:tcPr>
          <w:p w14:paraId="5EC8093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4CB58" wp14:editId="4F79AB36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17067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A11F5" wp14:editId="5C7FA796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650F038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9C397E" w14:textId="77777777">
        <w:trPr>
          <w:tblCellSpacing w:w="0" w:type="dxa"/>
        </w:trPr>
        <w:tc>
          <w:tcPr>
            <w:tcW w:w="50" w:type="pct"/>
            <w:hideMark/>
          </w:tcPr>
          <w:p w14:paraId="7A1C66D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D1F8D" wp14:editId="31C039F1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2EA21F6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BA499" wp14:editId="40665773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vnitrostátního koordinačního mechanismu pro přípravu a výkon předsednictví České republiky v Radě Evropské unie</w:t>
            </w:r>
          </w:p>
        </w:tc>
      </w:tr>
      <w:tr w:rsidR="00000000" w14:paraId="6664DDAF" w14:textId="77777777">
        <w:trPr>
          <w:tblCellSpacing w:w="0" w:type="dxa"/>
        </w:trPr>
        <w:tc>
          <w:tcPr>
            <w:tcW w:w="50" w:type="pct"/>
            <w:hideMark/>
          </w:tcPr>
          <w:p w14:paraId="305666A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5B6C3" wp14:editId="74B12476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CB9E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0C9F6" wp14:editId="46E0CF63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1623/06</w:t>
            </w:r>
          </w:p>
        </w:tc>
      </w:tr>
      <w:tr w:rsidR="00000000" w14:paraId="62AABFCB" w14:textId="77777777">
        <w:trPr>
          <w:tblCellSpacing w:w="0" w:type="dxa"/>
        </w:trPr>
        <w:tc>
          <w:tcPr>
            <w:tcW w:w="50" w:type="pct"/>
            <w:hideMark/>
          </w:tcPr>
          <w:p w14:paraId="46996BB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0EDD2" wp14:editId="22305780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C585C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9848B" wp14:editId="237EA76F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BDAC0D" w14:textId="77777777">
        <w:trPr>
          <w:tblCellSpacing w:w="0" w:type="dxa"/>
        </w:trPr>
        <w:tc>
          <w:tcPr>
            <w:tcW w:w="50" w:type="pct"/>
            <w:hideMark/>
          </w:tcPr>
          <w:p w14:paraId="4B8CC30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A061F" wp14:editId="48F9A0F6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23068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0E512" wp14:editId="5680A600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B7E4E42" w14:textId="7EDD36CD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1238.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ACF5E6" w14:textId="77777777">
        <w:trPr>
          <w:tblCellSpacing w:w="0" w:type="dxa"/>
        </w:trPr>
        <w:tc>
          <w:tcPr>
            <w:tcW w:w="50" w:type="pct"/>
            <w:hideMark/>
          </w:tcPr>
          <w:p w14:paraId="778D042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D2C43" wp14:editId="1747CD26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545A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5F73B" wp14:editId="6C3A76C3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3624C40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450F05" w14:textId="77777777">
        <w:trPr>
          <w:tblCellSpacing w:w="0" w:type="dxa"/>
        </w:trPr>
        <w:tc>
          <w:tcPr>
            <w:tcW w:w="50" w:type="pct"/>
            <w:hideMark/>
          </w:tcPr>
          <w:p w14:paraId="7D1408F7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AF900" wp14:editId="665F26AD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04A8E42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BA518" wp14:editId="35D9794A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Statutu Výboru pro Evropskou unii</w:t>
            </w:r>
          </w:p>
        </w:tc>
      </w:tr>
      <w:tr w:rsidR="00000000" w14:paraId="147EE7A6" w14:textId="77777777">
        <w:trPr>
          <w:tblCellSpacing w:w="0" w:type="dxa"/>
        </w:trPr>
        <w:tc>
          <w:tcPr>
            <w:tcW w:w="50" w:type="pct"/>
            <w:hideMark/>
          </w:tcPr>
          <w:p w14:paraId="1A5E19C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ED130" wp14:editId="1A7C1F51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F641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A2A17" wp14:editId="34BD68A8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1624/06</w:t>
            </w:r>
          </w:p>
        </w:tc>
      </w:tr>
      <w:tr w:rsidR="00000000" w14:paraId="17D0C92A" w14:textId="77777777">
        <w:trPr>
          <w:tblCellSpacing w:w="0" w:type="dxa"/>
        </w:trPr>
        <w:tc>
          <w:tcPr>
            <w:tcW w:w="50" w:type="pct"/>
            <w:hideMark/>
          </w:tcPr>
          <w:p w14:paraId="63898E5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4C6A0" wp14:editId="7224E0E8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27756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51CFF" wp14:editId="09C607BB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C790B3" w14:textId="77777777">
        <w:trPr>
          <w:tblCellSpacing w:w="0" w:type="dxa"/>
        </w:trPr>
        <w:tc>
          <w:tcPr>
            <w:tcW w:w="50" w:type="pct"/>
            <w:hideMark/>
          </w:tcPr>
          <w:p w14:paraId="3FC21FA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3410A" wp14:editId="1C82E7A3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644B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D2B3C" wp14:editId="5F708086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A0709E7" w14:textId="7C9BC65A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1239.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B61F38" w14:textId="77777777">
        <w:trPr>
          <w:tblCellSpacing w:w="0" w:type="dxa"/>
        </w:trPr>
        <w:tc>
          <w:tcPr>
            <w:tcW w:w="50" w:type="pct"/>
            <w:hideMark/>
          </w:tcPr>
          <w:p w14:paraId="5B13CBD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F8BD0" wp14:editId="5BA3A36C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7EF62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13FA0" wp14:editId="23B2AB5A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BD87425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32F63C" w14:textId="77777777">
        <w:trPr>
          <w:tblCellSpacing w:w="0" w:type="dxa"/>
        </w:trPr>
        <w:tc>
          <w:tcPr>
            <w:tcW w:w="50" w:type="pct"/>
            <w:hideMark/>
          </w:tcPr>
          <w:p w14:paraId="49EC904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46773" wp14:editId="5EE172C1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1366B4C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C3700" wp14:editId="2BD6A928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Problematika řešení pozemků pro výstavbu vzletové a přistávací dráhy O6R-24L pro Letiště Praha - Ruzyně</w:t>
            </w:r>
          </w:p>
        </w:tc>
      </w:tr>
      <w:tr w:rsidR="00000000" w14:paraId="663E3AF5" w14:textId="77777777">
        <w:trPr>
          <w:tblCellSpacing w:w="0" w:type="dxa"/>
        </w:trPr>
        <w:tc>
          <w:tcPr>
            <w:tcW w:w="50" w:type="pct"/>
            <w:hideMark/>
          </w:tcPr>
          <w:p w14:paraId="4C1D4CD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4392C" wp14:editId="39B23E6D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1A97C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1B597" wp14:editId="70701B19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6955FA" w14:textId="77777777">
        <w:trPr>
          <w:tblCellSpacing w:w="0" w:type="dxa"/>
        </w:trPr>
        <w:tc>
          <w:tcPr>
            <w:tcW w:w="50" w:type="pct"/>
            <w:hideMark/>
          </w:tcPr>
          <w:p w14:paraId="7C68BEA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C8598" wp14:editId="1C2DE745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667A2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E0DBF" wp14:editId="3E321D65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209D77" w14:textId="77777777">
        <w:trPr>
          <w:tblCellSpacing w:w="0" w:type="dxa"/>
        </w:trPr>
        <w:tc>
          <w:tcPr>
            <w:tcW w:w="50" w:type="pct"/>
            <w:hideMark/>
          </w:tcPr>
          <w:p w14:paraId="231444E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E90B2" wp14:editId="1521D0D0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4B0D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46E5D" wp14:editId="3B1AC578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dopravy přijala</w:t>
            </w:r>
          </w:p>
        </w:tc>
      </w:tr>
    </w:tbl>
    <w:p w14:paraId="7645C002" w14:textId="774D910C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1240.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C71986" w14:textId="77777777">
        <w:trPr>
          <w:tblCellSpacing w:w="0" w:type="dxa"/>
        </w:trPr>
        <w:tc>
          <w:tcPr>
            <w:tcW w:w="50" w:type="pct"/>
            <w:hideMark/>
          </w:tcPr>
          <w:p w14:paraId="6CE40E8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664B6" wp14:editId="2F2264F9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0D356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8698A" wp14:editId="6D45BF1A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62AE061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94461A" w14:textId="77777777">
        <w:trPr>
          <w:tblCellSpacing w:w="0" w:type="dxa"/>
        </w:trPr>
        <w:tc>
          <w:tcPr>
            <w:tcW w:w="50" w:type="pct"/>
            <w:hideMark/>
          </w:tcPr>
          <w:p w14:paraId="25EEB3A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13ED5" wp14:editId="3B944AEB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516E829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AF588" wp14:editId="167A4C48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zmocněnce vlády pro přípravu a uspořádání Mistrovství světa v klasickém lyžování v roce 2009 v České republice</w:t>
            </w:r>
          </w:p>
        </w:tc>
      </w:tr>
      <w:tr w:rsidR="00000000" w14:paraId="3BF767CB" w14:textId="77777777">
        <w:trPr>
          <w:tblCellSpacing w:w="0" w:type="dxa"/>
        </w:trPr>
        <w:tc>
          <w:tcPr>
            <w:tcW w:w="50" w:type="pct"/>
            <w:hideMark/>
          </w:tcPr>
          <w:p w14:paraId="2E52213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D32E1" wp14:editId="1725E1F2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D1500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9AC4D" wp14:editId="4233BFF8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1637/06</w:t>
            </w:r>
          </w:p>
        </w:tc>
      </w:tr>
      <w:tr w:rsidR="00000000" w14:paraId="60FF69A6" w14:textId="77777777">
        <w:trPr>
          <w:tblCellSpacing w:w="0" w:type="dxa"/>
        </w:trPr>
        <w:tc>
          <w:tcPr>
            <w:tcW w:w="50" w:type="pct"/>
            <w:hideMark/>
          </w:tcPr>
          <w:p w14:paraId="1D55B56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85732" wp14:editId="16160BA8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1C33E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9F47C" wp14:editId="6CB52BAF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29BBC7" w14:textId="77777777">
        <w:trPr>
          <w:tblCellSpacing w:w="0" w:type="dxa"/>
        </w:trPr>
        <w:tc>
          <w:tcPr>
            <w:tcW w:w="50" w:type="pct"/>
            <w:hideMark/>
          </w:tcPr>
          <w:p w14:paraId="4184EB9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9D554" wp14:editId="7A59E1FC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4E8AA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F8518" wp14:editId="50E1CFFF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371580FC" w14:textId="2152E3F6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1241.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C87C80" w14:textId="77777777">
        <w:trPr>
          <w:tblCellSpacing w:w="0" w:type="dxa"/>
        </w:trPr>
        <w:tc>
          <w:tcPr>
            <w:tcW w:w="50" w:type="pct"/>
            <w:hideMark/>
          </w:tcPr>
          <w:p w14:paraId="4F02062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54128" wp14:editId="38D15501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318B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6C70E" wp14:editId="6BFF3DB3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65D07AD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36A708" w14:textId="77777777">
        <w:trPr>
          <w:tblCellSpacing w:w="0" w:type="dxa"/>
        </w:trPr>
        <w:tc>
          <w:tcPr>
            <w:tcW w:w="50" w:type="pct"/>
            <w:hideMark/>
          </w:tcPr>
          <w:p w14:paraId="19FC552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EDF28" wp14:editId="1BF3E75C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005AD8A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F887D" wp14:editId="44241BF8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ředitele Státního zemědělského intervenčního fondu</w:t>
            </w:r>
          </w:p>
        </w:tc>
      </w:tr>
      <w:tr w:rsidR="00000000" w14:paraId="7218C1CE" w14:textId="77777777">
        <w:trPr>
          <w:tblCellSpacing w:w="0" w:type="dxa"/>
        </w:trPr>
        <w:tc>
          <w:tcPr>
            <w:tcW w:w="50" w:type="pct"/>
            <w:hideMark/>
          </w:tcPr>
          <w:p w14:paraId="23B2BD5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1DCF9" wp14:editId="37971B2B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1790B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A0AE0" wp14:editId="25800D71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1636/06</w:t>
            </w:r>
          </w:p>
        </w:tc>
      </w:tr>
      <w:tr w:rsidR="00000000" w14:paraId="3A2C5588" w14:textId="77777777">
        <w:trPr>
          <w:tblCellSpacing w:w="0" w:type="dxa"/>
        </w:trPr>
        <w:tc>
          <w:tcPr>
            <w:tcW w:w="50" w:type="pct"/>
            <w:hideMark/>
          </w:tcPr>
          <w:p w14:paraId="3ACFF48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06844" wp14:editId="0AFCC5BC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E56A5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A6649" wp14:editId="4172BFB5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7A56FD" w14:textId="77777777">
        <w:trPr>
          <w:tblCellSpacing w:w="0" w:type="dxa"/>
        </w:trPr>
        <w:tc>
          <w:tcPr>
            <w:tcW w:w="50" w:type="pct"/>
            <w:hideMark/>
          </w:tcPr>
          <w:p w14:paraId="51DA0D6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15DA4" wp14:editId="02E24316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41482B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442B0" wp14:editId="18EF2D6A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zemědělství a přijala</w:t>
            </w:r>
          </w:p>
        </w:tc>
      </w:tr>
    </w:tbl>
    <w:p w14:paraId="0467F8B0" w14:textId="32A8132A" w:rsidR="0022188D" w:rsidRDefault="0022188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1242.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C15BD2" w14:textId="77777777">
        <w:trPr>
          <w:tblCellSpacing w:w="0" w:type="dxa"/>
        </w:trPr>
        <w:tc>
          <w:tcPr>
            <w:tcW w:w="50" w:type="pct"/>
            <w:hideMark/>
          </w:tcPr>
          <w:p w14:paraId="23BC241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DECF6" wp14:editId="6D686EB5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C09FD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C11AF" wp14:editId="7EEF5132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7EC30CE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99D675" w14:textId="77777777">
        <w:trPr>
          <w:tblCellSpacing w:w="0" w:type="dxa"/>
        </w:trPr>
        <w:tc>
          <w:tcPr>
            <w:tcW w:w="50" w:type="pct"/>
            <w:hideMark/>
          </w:tcPr>
          <w:p w14:paraId="0B18F41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AD736" wp14:editId="40EF09C2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5758614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63AD5" wp14:editId="601BD1AC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jmenování Národního koordinátora zavedení eura v České republice</w:t>
            </w:r>
          </w:p>
        </w:tc>
      </w:tr>
      <w:tr w:rsidR="00000000" w14:paraId="27B5F096" w14:textId="77777777">
        <w:trPr>
          <w:tblCellSpacing w:w="0" w:type="dxa"/>
        </w:trPr>
        <w:tc>
          <w:tcPr>
            <w:tcW w:w="50" w:type="pct"/>
            <w:hideMark/>
          </w:tcPr>
          <w:p w14:paraId="4CC540A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79A96" wp14:editId="240243EF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4D8A0D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500B1" wp14:editId="23284A1D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1635/06</w:t>
            </w:r>
          </w:p>
        </w:tc>
      </w:tr>
      <w:tr w:rsidR="00000000" w14:paraId="78D7D9E2" w14:textId="77777777">
        <w:trPr>
          <w:tblCellSpacing w:w="0" w:type="dxa"/>
        </w:trPr>
        <w:tc>
          <w:tcPr>
            <w:tcW w:w="50" w:type="pct"/>
            <w:hideMark/>
          </w:tcPr>
          <w:p w14:paraId="09DB787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FFCC5" wp14:editId="0981014A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A56F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B20B1" wp14:editId="6CC1F19A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725839" w14:textId="77777777">
        <w:trPr>
          <w:tblCellSpacing w:w="0" w:type="dxa"/>
        </w:trPr>
        <w:tc>
          <w:tcPr>
            <w:tcW w:w="50" w:type="pct"/>
            <w:hideMark/>
          </w:tcPr>
          <w:p w14:paraId="0BCEB93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E8FD6" wp14:editId="31C0FE5A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A49EF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A94F7" wp14:editId="6961B280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.</w:t>
            </w:r>
          </w:p>
        </w:tc>
      </w:tr>
    </w:tbl>
    <w:p w14:paraId="5FAF3FEC" w14:textId="77777777" w:rsidR="0022188D" w:rsidRDefault="0022188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6BBCE1" w14:textId="77777777">
        <w:trPr>
          <w:tblCellSpacing w:w="0" w:type="dxa"/>
        </w:trPr>
        <w:tc>
          <w:tcPr>
            <w:tcW w:w="50" w:type="pct"/>
            <w:hideMark/>
          </w:tcPr>
          <w:p w14:paraId="613429E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9D27B" wp14:editId="67DCADCB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399090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44148" wp14:editId="76491648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039D209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53B9C5B" w14:textId="77777777" w:rsidR="0022188D" w:rsidRDefault="0022188D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7AEA16E9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C0472D" w14:textId="77777777">
        <w:trPr>
          <w:tblCellSpacing w:w="0" w:type="dxa"/>
        </w:trPr>
        <w:tc>
          <w:tcPr>
            <w:tcW w:w="50" w:type="pct"/>
            <w:hideMark/>
          </w:tcPr>
          <w:p w14:paraId="017DF04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8D206" wp14:editId="3ACE1269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77731D9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52515" wp14:editId="708C4F6C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čerpání prostředků strukturálních fondů alokace roku 2004 - stav plnění k 31. 8. 2006 (předložil ministr pro místní rozvoj)</w:t>
            </w:r>
          </w:p>
        </w:tc>
      </w:tr>
      <w:tr w:rsidR="00000000" w14:paraId="074CB9BA" w14:textId="77777777">
        <w:trPr>
          <w:tblCellSpacing w:w="0" w:type="dxa"/>
        </w:trPr>
        <w:tc>
          <w:tcPr>
            <w:tcW w:w="50" w:type="pct"/>
            <w:hideMark/>
          </w:tcPr>
          <w:p w14:paraId="7577332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FD64C" wp14:editId="2D5D0963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F26D0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DE465" wp14:editId="126FD0D5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1564/06</w:t>
            </w:r>
          </w:p>
        </w:tc>
      </w:tr>
    </w:tbl>
    <w:p w14:paraId="257DB983" w14:textId="77777777" w:rsidR="0022188D" w:rsidRDefault="0022188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FABC7F" w14:textId="77777777">
        <w:trPr>
          <w:tblCellSpacing w:w="0" w:type="dxa"/>
        </w:trPr>
        <w:tc>
          <w:tcPr>
            <w:tcW w:w="50" w:type="pct"/>
            <w:hideMark/>
          </w:tcPr>
          <w:p w14:paraId="63429F1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B428F" wp14:editId="53255738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DDF3B8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FCF11" wp14:editId="5A07A334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indikativního cíle výroby elektřiny z obnovitelných zdrojů za rok 2005 (předložili ministři průmyslu a obchodu, životního prostředí a předseda Energetického regulačního úřadu)</w:t>
            </w:r>
          </w:p>
        </w:tc>
      </w:tr>
      <w:tr w:rsidR="00000000" w14:paraId="4027B374" w14:textId="77777777">
        <w:trPr>
          <w:tblCellSpacing w:w="0" w:type="dxa"/>
        </w:trPr>
        <w:tc>
          <w:tcPr>
            <w:tcW w:w="50" w:type="pct"/>
            <w:hideMark/>
          </w:tcPr>
          <w:p w14:paraId="791E3EE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CEE89" wp14:editId="7527E624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604444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4F455" wp14:editId="370E2118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1567/06</w:t>
            </w:r>
          </w:p>
        </w:tc>
      </w:tr>
    </w:tbl>
    <w:p w14:paraId="4E1C3F4F" w14:textId="77777777" w:rsidR="0022188D" w:rsidRDefault="0022188D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544891" w14:textId="77777777">
        <w:trPr>
          <w:tblCellSpacing w:w="0" w:type="dxa"/>
        </w:trPr>
        <w:tc>
          <w:tcPr>
            <w:tcW w:w="50" w:type="pct"/>
            <w:hideMark/>
          </w:tcPr>
          <w:p w14:paraId="2CB58F32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862BF" wp14:editId="269108BD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C432E4E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8FBDA" wp14:editId="64B28EB8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neformálním zasedání Rady ministrů hospodářství a financí (ECOFIN) ve dnech 8.-9. září 2006 v Helsinkách (předložil ministr financí)</w:t>
            </w:r>
          </w:p>
        </w:tc>
      </w:tr>
      <w:tr w:rsidR="00000000" w14:paraId="046FBB31" w14:textId="77777777">
        <w:trPr>
          <w:tblCellSpacing w:w="0" w:type="dxa"/>
        </w:trPr>
        <w:tc>
          <w:tcPr>
            <w:tcW w:w="50" w:type="pct"/>
            <w:hideMark/>
          </w:tcPr>
          <w:p w14:paraId="6470C188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A0F59" wp14:editId="4FCB8F64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BD7CF6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8C2CC" wp14:editId="3565F349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1558/06</w:t>
            </w:r>
          </w:p>
        </w:tc>
      </w:tr>
    </w:tbl>
    <w:p w14:paraId="4D6D07C3" w14:textId="77777777" w:rsidR="0022188D" w:rsidRDefault="0022188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02FB8F" w14:textId="77777777">
        <w:trPr>
          <w:tblCellSpacing w:w="0" w:type="dxa"/>
        </w:trPr>
        <w:tc>
          <w:tcPr>
            <w:tcW w:w="50" w:type="pct"/>
            <w:hideMark/>
          </w:tcPr>
          <w:p w14:paraId="6ACFB02F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315EE" wp14:editId="79DD2034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CA6EDF1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95571" wp14:editId="53BF8EEA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ministra životního prostředí České republiky Petra J. Kalaše v Bruselu ve dnech 5. - 6. října 2006 (předložil ministr životního prostředí)</w:t>
            </w:r>
          </w:p>
        </w:tc>
      </w:tr>
      <w:tr w:rsidR="00000000" w14:paraId="6F979542" w14:textId="77777777">
        <w:trPr>
          <w:tblCellSpacing w:w="0" w:type="dxa"/>
        </w:trPr>
        <w:tc>
          <w:tcPr>
            <w:tcW w:w="50" w:type="pct"/>
            <w:hideMark/>
          </w:tcPr>
          <w:p w14:paraId="6C7981F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A900E" wp14:editId="39D55C40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B41CA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0E422" wp14:editId="597CC0DF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1594/06</w:t>
            </w:r>
          </w:p>
        </w:tc>
      </w:tr>
    </w:tbl>
    <w:p w14:paraId="2545EBA1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9674423" w14:textId="77777777">
        <w:trPr>
          <w:tblCellSpacing w:w="0" w:type="dxa"/>
        </w:trPr>
        <w:tc>
          <w:tcPr>
            <w:tcW w:w="5100" w:type="dxa"/>
            <w:hideMark/>
          </w:tcPr>
          <w:p w14:paraId="066D53A3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000A8" wp14:editId="7525F81B">
                  <wp:extent cx="762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B2E470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 o p o l á n e k , v. r.</w:t>
            </w:r>
          </w:p>
        </w:tc>
      </w:tr>
    </w:tbl>
    <w:p w14:paraId="79ADCAD4" w14:textId="77777777" w:rsidR="0022188D" w:rsidRDefault="0022188D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392D594" w14:textId="77777777">
        <w:trPr>
          <w:tblCellSpacing w:w="0" w:type="dxa"/>
        </w:trPr>
        <w:tc>
          <w:tcPr>
            <w:tcW w:w="1695" w:type="dxa"/>
            <w:hideMark/>
          </w:tcPr>
          <w:p w14:paraId="1B4B183C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AED7AF5" w14:textId="77777777" w:rsidR="0022188D" w:rsidRDefault="0022188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63188108" w14:textId="77777777" w:rsidR="0022188D" w:rsidRDefault="0022188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E1AE9E5" w14:textId="77777777" w:rsidR="0022188D" w:rsidRDefault="0022188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D"/>
    <w:rsid w:val="0022188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451F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391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c0dfde989d8d3004c125720d002b71f8%3fOpenDocument" TargetMode="External"/><Relationship Id="rId18" Type="http://schemas.openxmlformats.org/officeDocument/2006/relationships/hyperlink" Target="file:///c:\usneseni\usneseni_webtest.nsf\9d960a7bf947adf0c1256c8a00755e91\ace77b68cc39fe76c125720d002b79eb%3fOpenDocument" TargetMode="External"/><Relationship Id="rId26" Type="http://schemas.openxmlformats.org/officeDocument/2006/relationships/hyperlink" Target="file:///c:\usneseni\usneseni_webtest.nsf\9d960a7bf947adf0c1256c8a00755e91\f6bb52f877fba1bec125720d002b8184%3fOpenDocument" TargetMode="External"/><Relationship Id="rId39" Type="http://schemas.openxmlformats.org/officeDocument/2006/relationships/hyperlink" Target="file:///c:\usneseni\usneseni_webtest.nsf\9d960a7bf947adf0c1256c8a00755e91\4bacf25a34c03a8ec125720d002b90db%3fOpenDocument" TargetMode="External"/><Relationship Id="rId21" Type="http://schemas.openxmlformats.org/officeDocument/2006/relationships/hyperlink" Target="file:///c:\usneseni\usneseni_webtest.nsf\9d960a7bf947adf0c1256c8a00755e91\9a7a7d319a8d3607c125720d002b7c24%3fOpenDocument" TargetMode="External"/><Relationship Id="rId34" Type="http://schemas.openxmlformats.org/officeDocument/2006/relationships/hyperlink" Target="file:///c:\usneseni\usneseni_webtest.nsf\9d960a7bf947adf0c1256c8a00755e91\9abb4d84be97add1c125720d002b8b71%3fOpenDocument" TargetMode="External"/><Relationship Id="rId42" Type="http://schemas.openxmlformats.org/officeDocument/2006/relationships/hyperlink" Target="file:///c:\usneseni\usneseni_webtest.nsf\9d960a7bf947adf0c1256c8a00755e91\e99dbb288e036c6bc125720d002b9430%3fOpenDocument" TargetMode="External"/><Relationship Id="rId47" Type="http://schemas.openxmlformats.org/officeDocument/2006/relationships/hyperlink" Target="file:///c:\usneseni\usneseni_webtest.nsf\9d960a7bf947adf0c1256c8a00755e91\2160ea226e9e7920c12572110025e394%3fOpenDocument" TargetMode="External"/><Relationship Id="rId50" Type="http://schemas.openxmlformats.org/officeDocument/2006/relationships/hyperlink" Target="file:///c:\usneseni\usneseni_webtest.nsf\9d960a7bf947adf0c1256c8a00755e91\07f7a198c48e5ca0c1257211003a2846%3fOpenDocument" TargetMode="External"/><Relationship Id="rId55" Type="http://schemas.openxmlformats.org/officeDocument/2006/relationships/hyperlink" Target="file:///c:\usneseni\usneseni_webtest.nsf\9d960a7bf947adf0c1256c8a00755e91\38a4ca8f574b9066c12572130023c8b0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65b2b8952b533b4ec125720d002b754e%3fOpenDocument" TargetMode="External"/><Relationship Id="rId29" Type="http://schemas.openxmlformats.org/officeDocument/2006/relationships/hyperlink" Target="file:///c:\usneseni\usneseni_webtest.nsf\9d960a7bf947adf0c1256c8a00755e91\aa1b81298cccc075c125720d002b8569%3fOpenDocument" TargetMode="External"/><Relationship Id="rId11" Type="http://schemas.openxmlformats.org/officeDocument/2006/relationships/hyperlink" Target="file:///c:\usneseni\usneseni_webtest.nsf\9d960a7bf947adf0c1256c8a00755e91\70c4f4bb464ab4f9c125720d002b6fb5%3fOpenDocument" TargetMode="External"/><Relationship Id="rId24" Type="http://schemas.openxmlformats.org/officeDocument/2006/relationships/hyperlink" Target="file:///c:\usneseni\usneseni_webtest.nsf\9d960a7bf947adf0c1256c8a00755e91\37b3e81fddbd426ac125720d002b7f56%3fOpenDocument" TargetMode="External"/><Relationship Id="rId32" Type="http://schemas.openxmlformats.org/officeDocument/2006/relationships/hyperlink" Target="file:///c:\usneseni\usneseni_webtest.nsf\9d960a7bf947adf0c1256c8a00755e91\761c2b51b56540d8c125720d002b8936%3fOpenDocument" TargetMode="External"/><Relationship Id="rId37" Type="http://schemas.openxmlformats.org/officeDocument/2006/relationships/hyperlink" Target="file:///c:\usneseni\usneseni_webtest.nsf\9d960a7bf947adf0c1256c8a00755e91\7c3590ee4e72b1e6c125720d002b8eae%3fOpenDocument" TargetMode="External"/><Relationship Id="rId40" Type="http://schemas.openxmlformats.org/officeDocument/2006/relationships/hyperlink" Target="file:///c:\usneseni\usneseni_webtest.nsf\9d960a7bf947adf0c1256c8a00755e91\eea44d2c289b724bc125720d002b91f7%3fOpenDocument" TargetMode="External"/><Relationship Id="rId45" Type="http://schemas.openxmlformats.org/officeDocument/2006/relationships/hyperlink" Target="file:///c:\usneseni\usneseni_webtest.nsf\9d960a7bf947adf0c1256c8a00755e91\bdd71fdac3ed98dcc125720d002b9764%3fOpenDocument" TargetMode="External"/><Relationship Id="rId53" Type="http://schemas.openxmlformats.org/officeDocument/2006/relationships/hyperlink" Target="file:///c:\usneseni\usneseni_webtest.nsf\9d960a7bf947adf0c1256c8a00755e91\d4ea15600cb3fdf6c1257213002289ed%3fOpenDocument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usneseni\usneseni_webtest.nsf\9d960a7bf947adf0c1256c8a00755e91\3812bb48f5aa1053c125720d002b7afb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9c4b21c81f9ff81ec125720d002b731e%3fOpenDocument" TargetMode="External"/><Relationship Id="rId22" Type="http://schemas.openxmlformats.org/officeDocument/2006/relationships/hyperlink" Target="file:///c:\usneseni\usneseni_webtest.nsf\9d960a7bf947adf0c1256c8a00755e91\20538a3c44aff963c125720d002b7d3e%3fOpenDocument" TargetMode="External"/><Relationship Id="rId27" Type="http://schemas.openxmlformats.org/officeDocument/2006/relationships/hyperlink" Target="file:///c:\usneseni\usneseni_webtest.nsf\9d960a7bf947adf0c1256c8a00755e91\7607421dde612e6ec125720d002b82a0%3fOpenDocument" TargetMode="External"/><Relationship Id="rId30" Type="http://schemas.openxmlformats.org/officeDocument/2006/relationships/hyperlink" Target="file:///c:\usneseni\usneseni_webtest.nsf\9d960a7bf947adf0c1256c8a00755e91\3c0ba17dfb864e35c125720d002b869a%3fOpenDocument" TargetMode="External"/><Relationship Id="rId35" Type="http://schemas.openxmlformats.org/officeDocument/2006/relationships/hyperlink" Target="file:///c:\usneseni\usneseni_webtest.nsf\9d960a7bf947adf0c1256c8a00755e91\d94f90f503b89963c125720d002b8c7f%3fOpenDocument" TargetMode="External"/><Relationship Id="rId43" Type="http://schemas.openxmlformats.org/officeDocument/2006/relationships/hyperlink" Target="file:///c:\usneseni\usneseni_webtest.nsf\9d960a7bf947adf0c1256c8a00755e91\094c8c6424055961c125720d002b9536%3fOpenDocument" TargetMode="External"/><Relationship Id="rId48" Type="http://schemas.openxmlformats.org/officeDocument/2006/relationships/hyperlink" Target="file:///c:\usneseni\usneseni_webtest.nsf\9d960a7bf947adf0c1256c8a00755e91\6ba15f4c6d322ecac12572110025e84f%3fOpenDocument" TargetMode="External"/><Relationship Id="rId56" Type="http://schemas.openxmlformats.org/officeDocument/2006/relationships/hyperlink" Target="file:///c:\usneseni\usneseni_webtest.nsf\9d960a7bf947adf0c1256c8a00755e91\2b8513a4fbd9621bc12572130023cc32%3fOpenDocument" TargetMode="External"/><Relationship Id="rId8" Type="http://schemas.openxmlformats.org/officeDocument/2006/relationships/hyperlink" Target="file:///c:\Users\jzilt\Documents\OtherFirms\Gor\vlada_zaznamy\web\cs%3fOpen&amp;2006&amp;10-25" TargetMode="External"/><Relationship Id="rId51" Type="http://schemas.openxmlformats.org/officeDocument/2006/relationships/hyperlink" Target="file:///c:\usneseni\usneseni_webtest.nsf\9d960a7bf947adf0c1256c8a00755e91\ca72108b6153e5cbc125721300227a56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22599a2802433e47c125720d002b70da%3fOpenDocument" TargetMode="External"/><Relationship Id="rId17" Type="http://schemas.openxmlformats.org/officeDocument/2006/relationships/hyperlink" Target="file:///c:\usneseni\usneseni_webtest.nsf\9d960a7bf947adf0c1256c8a00755e91\fafea131efab8f37c125720d002b78ac%3fOpenDocument" TargetMode="External"/><Relationship Id="rId25" Type="http://schemas.openxmlformats.org/officeDocument/2006/relationships/hyperlink" Target="file:///c:\usneseni\usneseni_webtest.nsf\9d960a7bf947adf0c1256c8a00755e91\24dd58cf8fb862a7c125720d002b8073%3fOpenDocument" TargetMode="External"/><Relationship Id="rId33" Type="http://schemas.openxmlformats.org/officeDocument/2006/relationships/hyperlink" Target="file:///c:\usneseni\usneseni_webtest.nsf\9d960a7bf947adf0c1256c8a00755e91\b3497dfa72720b06c125720d002b8a4b%3fOpenDocument" TargetMode="External"/><Relationship Id="rId38" Type="http://schemas.openxmlformats.org/officeDocument/2006/relationships/hyperlink" Target="file:///c:\usneseni\usneseni_webtest.nsf\9d960a7bf947adf0c1256c8a00755e91\b001113d1d51734fc125720d002b8fbe%3fOpenDocument" TargetMode="External"/><Relationship Id="rId46" Type="http://schemas.openxmlformats.org/officeDocument/2006/relationships/hyperlink" Target="file:///c:\usneseni\usneseni_webtest.nsf\9d960a7bf947adf0c1256c8a00755e91\16e2361735e05aa5c12572110025dfbf%3fOpenDocument" TargetMode="External"/><Relationship Id="rId20" Type="http://schemas.openxmlformats.org/officeDocument/2006/relationships/hyperlink" Target="file:///c:\usneseni\usneseni_webtest.nsf\9d960a7bf947adf0c1256c8a00755e91\d138d02d38eb2133c125720d002b9945%3fOpenDocument" TargetMode="External"/><Relationship Id="rId41" Type="http://schemas.openxmlformats.org/officeDocument/2006/relationships/hyperlink" Target="file:///c:\usneseni\usneseni_webtest.nsf\9d960a7bf947adf0c1256c8a00755e91\3ff6e5f3ee1381e1c125720d002b9308%3fOpenDocument" TargetMode="External"/><Relationship Id="rId54" Type="http://schemas.openxmlformats.org/officeDocument/2006/relationships/hyperlink" Target="file:///c:\usneseni\usneseni_webtest.nsf\9d960a7bf947adf0c1256c8a00755e91\12a027582d034a62c125721300228c2d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1e50476665c2612fc125720d002b743b%3fOpenDocument" TargetMode="External"/><Relationship Id="rId23" Type="http://schemas.openxmlformats.org/officeDocument/2006/relationships/hyperlink" Target="file:///c:\usneseni\usneseni_webtest.nsf\9d960a7bf947adf0c1256c8a00755e91\67a1c96ace9fdb7cc125720d002b7e50%3fOpenDocument" TargetMode="External"/><Relationship Id="rId28" Type="http://schemas.openxmlformats.org/officeDocument/2006/relationships/hyperlink" Target="file:///c:\usneseni\usneseni_webtest.nsf\9d960a7bf947adf0c1256c8a00755e91\60506e748b6c2913c125720d002b83cb%3fOpenDocument" TargetMode="External"/><Relationship Id="rId36" Type="http://schemas.openxmlformats.org/officeDocument/2006/relationships/hyperlink" Target="file:///c:\usneseni\usneseni_webtest.nsf\9d960a7bf947adf0c1256c8a00755e91\35147eea1714445cc125720d002b8d92%3fOpenDocument" TargetMode="External"/><Relationship Id="rId49" Type="http://schemas.openxmlformats.org/officeDocument/2006/relationships/hyperlink" Target="file:///c:\usneseni\usneseni_webtest.nsf\9d960a7bf947adf0c1256c8a00755e91\18faf7a694d6a103c1257211003a2512%3fOpenDocument" TargetMode="External"/><Relationship Id="rId57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usneseni\usneseni_webtest.nsf\9d960a7bf947adf0c1256c8a00755e91\c78363486ffa85f9c125720d002b87a2%3fOpenDocument" TargetMode="External"/><Relationship Id="rId44" Type="http://schemas.openxmlformats.org/officeDocument/2006/relationships/hyperlink" Target="file:///c:\usneseni\usneseni_webtest.nsf\9d960a7bf947adf0c1256c8a00755e91\7ef1632a8114932ac125720d002b9648%3fOpenDocument" TargetMode="External"/><Relationship Id="rId52" Type="http://schemas.openxmlformats.org/officeDocument/2006/relationships/hyperlink" Target="file:///c:\usneseni\usneseni_webtest.nsf\9d960a7bf947adf0c1256c8a00755e91\836865857561897bc12572130022864a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4133</Words>
  <Characters>23560</Characters>
  <Application>Microsoft Office Word</Application>
  <DocSecurity>0</DocSecurity>
  <Lines>196</Lines>
  <Paragraphs>55</Paragraphs>
  <ScaleCrop>false</ScaleCrop>
  <Company>Profinit EU s.r.o.</Company>
  <LinksUpToDate>false</LinksUpToDate>
  <CharactersWithSpaces>27638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40. schůze - 2006-10-25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