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F01B711" w14:textId="77777777" w:rsidR="00512808" w:rsidRDefault="00512808">
      <w:pPr>
        <w:pStyle w:val="z-TopofForm"/>
      </w:pPr>
      <w:r>
        <w:t>Top of Form</w:t>
      </w:r>
    </w:p>
    <w:p w14:paraId="2FD90BF3" w14:textId="2D0EEF74" w:rsidR="00512808" w:rsidRDefault="00512808">
      <w:pPr>
        <w:pStyle w:val="Heading5"/>
        <w:divId w:val="185985559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2006-12-20</w:t>
        </w:r>
      </w:hyperlink>
    </w:p>
    <w:p w14:paraId="34AC3E06" w14:textId="77777777" w:rsidR="00512808" w:rsidRDefault="00512808">
      <w:pPr>
        <w:rPr>
          <w:rFonts w:eastAsia="Times New Roman"/>
        </w:rPr>
      </w:pPr>
    </w:p>
    <w:p w14:paraId="4ED4305D" w14:textId="77777777" w:rsidR="00512808" w:rsidRDefault="00512808">
      <w:pPr>
        <w:divId w:val="100011186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D5044DD" w14:textId="77777777" w:rsidR="00512808" w:rsidRDefault="00512808">
      <w:pPr>
        <w:divId w:val="1385332143"/>
        <w:rPr>
          <w:rFonts w:eastAsia="Times New Roman"/>
        </w:rPr>
      </w:pPr>
      <w:r>
        <w:rPr>
          <w:rFonts w:eastAsia="Times New Roman"/>
        </w:rPr>
        <w:pict w14:anchorId="267CD726"/>
      </w:r>
      <w:r>
        <w:rPr>
          <w:rFonts w:eastAsia="Times New Roman"/>
        </w:rPr>
        <w:pict w14:anchorId="1E56A526"/>
      </w:r>
      <w:r>
        <w:rPr>
          <w:rFonts w:eastAsia="Times New Roman"/>
          <w:noProof/>
        </w:rPr>
        <w:drawing>
          <wp:inline distT="0" distB="0" distL="0" distR="0" wp14:anchorId="7D0A5C32" wp14:editId="117FEF9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EAD66" w14:textId="77777777" w:rsidR="00512808" w:rsidRDefault="00512808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C40EBD2" w14:textId="77777777">
        <w:trPr>
          <w:tblCellSpacing w:w="0" w:type="dxa"/>
        </w:trPr>
        <w:tc>
          <w:tcPr>
            <w:tcW w:w="2500" w:type="pct"/>
            <w:hideMark/>
          </w:tcPr>
          <w:p w14:paraId="6FFEF718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2311/06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7</w:t>
            </w:r>
          </w:p>
        </w:tc>
        <w:tc>
          <w:tcPr>
            <w:tcW w:w="2500" w:type="pct"/>
            <w:hideMark/>
          </w:tcPr>
          <w:p w14:paraId="235A5A24" w14:textId="77777777" w:rsidR="00512808" w:rsidRDefault="0051280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20. prosince 2006</w:t>
            </w:r>
          </w:p>
        </w:tc>
      </w:tr>
    </w:tbl>
    <w:p w14:paraId="41A3C1D6" w14:textId="77777777" w:rsidR="00512808" w:rsidRDefault="00512808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20. prosince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(48. schůze)</w:t>
      </w:r>
    </w:p>
    <w:p w14:paraId="425013D2" w14:textId="77777777" w:rsidR="00512808" w:rsidRDefault="0051280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F7CCED" w14:textId="77777777">
        <w:trPr>
          <w:tblCellSpacing w:w="0" w:type="dxa"/>
        </w:trPr>
        <w:tc>
          <w:tcPr>
            <w:tcW w:w="50" w:type="pct"/>
            <w:hideMark/>
          </w:tcPr>
          <w:p w14:paraId="15153A68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1820D7" wp14:editId="5CB0CAE5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6A6E5676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649786" wp14:editId="7F15AB78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7C2E85F6" w14:textId="77777777">
        <w:trPr>
          <w:tblCellSpacing w:w="0" w:type="dxa"/>
        </w:trPr>
        <w:tc>
          <w:tcPr>
            <w:tcW w:w="50" w:type="pct"/>
            <w:hideMark/>
          </w:tcPr>
          <w:p w14:paraId="2E7D74B1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6018D8" wp14:editId="6AA61937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F286EA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2251D7" wp14:editId="1CAA4614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418C7C" w14:textId="77777777">
        <w:trPr>
          <w:tblCellSpacing w:w="0" w:type="dxa"/>
        </w:trPr>
        <w:tc>
          <w:tcPr>
            <w:tcW w:w="50" w:type="pct"/>
            <w:hideMark/>
          </w:tcPr>
          <w:p w14:paraId="1FD62F19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4F1DBF" wp14:editId="3534FB5F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D987F4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9C388A" wp14:editId="2031D57C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AEA12F" w14:textId="77777777">
        <w:trPr>
          <w:tblCellSpacing w:w="0" w:type="dxa"/>
        </w:trPr>
        <w:tc>
          <w:tcPr>
            <w:tcW w:w="50" w:type="pct"/>
            <w:hideMark/>
          </w:tcPr>
          <w:p w14:paraId="77B739CD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D7B73C" wp14:editId="189D53B0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31559F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A04713" wp14:editId="2DD39053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vzala na vědomí</w:t>
            </w:r>
            <w:r>
              <w:rPr>
                <w:rFonts w:eastAsia="Times New Roman"/>
                <w:sz w:val="27"/>
                <w:szCs w:val="27"/>
              </w:rPr>
              <w:t xml:space="preserve"> ústní informace předsedy vlády a ministra životního prostředí o aktuální evropské problematice.</w:t>
            </w:r>
          </w:p>
        </w:tc>
      </w:tr>
    </w:tbl>
    <w:p w14:paraId="4C6A5B8B" w14:textId="77777777" w:rsidR="00512808" w:rsidRDefault="0051280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4753F0" w14:textId="77777777">
        <w:trPr>
          <w:tblCellSpacing w:w="0" w:type="dxa"/>
        </w:trPr>
        <w:tc>
          <w:tcPr>
            <w:tcW w:w="50" w:type="pct"/>
            <w:hideMark/>
          </w:tcPr>
          <w:p w14:paraId="2746CAAD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85493A0" wp14:editId="4FB021F0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61DA06E4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12D299" wp14:editId="74260C53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stanovení emisních limitů a dalších podmínek provozu ostatních stacionárních zdrojů znečišťování ovzduší</w:t>
            </w:r>
          </w:p>
        </w:tc>
      </w:tr>
      <w:tr w:rsidR="00000000" w14:paraId="0A72EAF9" w14:textId="77777777">
        <w:trPr>
          <w:tblCellSpacing w:w="0" w:type="dxa"/>
        </w:trPr>
        <w:tc>
          <w:tcPr>
            <w:tcW w:w="50" w:type="pct"/>
            <w:hideMark/>
          </w:tcPr>
          <w:p w14:paraId="3F6BE25F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B3B6B3" wp14:editId="7374D641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D83B97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4C64BC" wp14:editId="61C17A81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1816/06</w:t>
            </w:r>
          </w:p>
        </w:tc>
      </w:tr>
      <w:tr w:rsidR="00000000" w14:paraId="7EC62FAC" w14:textId="77777777">
        <w:trPr>
          <w:tblCellSpacing w:w="0" w:type="dxa"/>
        </w:trPr>
        <w:tc>
          <w:tcPr>
            <w:tcW w:w="50" w:type="pct"/>
            <w:hideMark/>
          </w:tcPr>
          <w:p w14:paraId="75AD0122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858A84" wp14:editId="5C1FDA1F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117BC7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FFADE1" wp14:editId="07BE69AF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659D68" w14:textId="77777777">
        <w:trPr>
          <w:tblCellSpacing w:w="0" w:type="dxa"/>
        </w:trPr>
        <w:tc>
          <w:tcPr>
            <w:tcW w:w="50" w:type="pct"/>
            <w:hideMark/>
          </w:tcPr>
          <w:p w14:paraId="141FC409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E902FE" wp14:editId="3C248864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B04C23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912E0E" wp14:editId="3CA0C519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14:paraId="6C544538" w14:textId="2FFB4085" w:rsidR="00512808" w:rsidRDefault="0051280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1456.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9DE3AE" w14:textId="77777777">
        <w:trPr>
          <w:tblCellSpacing w:w="0" w:type="dxa"/>
        </w:trPr>
        <w:tc>
          <w:tcPr>
            <w:tcW w:w="50" w:type="pct"/>
            <w:hideMark/>
          </w:tcPr>
          <w:p w14:paraId="77F05626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B62D24" wp14:editId="2DEEAED9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25E3B8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B67C8B" wp14:editId="4BD4C5CC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6348240" w14:textId="77777777" w:rsidR="00512808" w:rsidRDefault="00512808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C36D80" w14:textId="77777777">
        <w:trPr>
          <w:tblCellSpacing w:w="0" w:type="dxa"/>
        </w:trPr>
        <w:tc>
          <w:tcPr>
            <w:tcW w:w="50" w:type="pct"/>
            <w:hideMark/>
          </w:tcPr>
          <w:p w14:paraId="7775846C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B51321" wp14:editId="09ABA1AC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726625C2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65FE4E" wp14:editId="1BD9C05E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stanovení kategorií obcí výkonu služby vojáků z povolání a koeficientů pro výpočet přídavku na bydlení</w:t>
            </w:r>
          </w:p>
        </w:tc>
      </w:tr>
      <w:tr w:rsidR="00000000" w14:paraId="06526BE0" w14:textId="77777777">
        <w:trPr>
          <w:tblCellSpacing w:w="0" w:type="dxa"/>
        </w:trPr>
        <w:tc>
          <w:tcPr>
            <w:tcW w:w="50" w:type="pct"/>
            <w:hideMark/>
          </w:tcPr>
          <w:p w14:paraId="0B4CA23E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B59B50" wp14:editId="5113F246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F8D6BA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4259B3" wp14:editId="5D77DB94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1893/06</w:t>
            </w:r>
          </w:p>
        </w:tc>
      </w:tr>
      <w:tr w:rsidR="00000000" w14:paraId="3EB6596D" w14:textId="77777777">
        <w:trPr>
          <w:tblCellSpacing w:w="0" w:type="dxa"/>
        </w:trPr>
        <w:tc>
          <w:tcPr>
            <w:tcW w:w="50" w:type="pct"/>
            <w:hideMark/>
          </w:tcPr>
          <w:p w14:paraId="23011CBC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2F9568" wp14:editId="6E838C0C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B82026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A09D53" wp14:editId="77C04174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843DA5" w14:textId="77777777">
        <w:trPr>
          <w:tblCellSpacing w:w="0" w:type="dxa"/>
        </w:trPr>
        <w:tc>
          <w:tcPr>
            <w:tcW w:w="50" w:type="pct"/>
            <w:hideMark/>
          </w:tcPr>
          <w:p w14:paraId="74917BBE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9C0A36" wp14:editId="6E4071E3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451D5D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5DFB1D" wp14:editId="657765DE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obrany a přijala</w:t>
            </w:r>
          </w:p>
        </w:tc>
      </w:tr>
    </w:tbl>
    <w:p w14:paraId="363DBA02" w14:textId="63F976FF" w:rsidR="00512808" w:rsidRDefault="0051280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1457.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AE9402" w14:textId="77777777">
        <w:trPr>
          <w:tblCellSpacing w:w="0" w:type="dxa"/>
        </w:trPr>
        <w:tc>
          <w:tcPr>
            <w:tcW w:w="50" w:type="pct"/>
            <w:hideMark/>
          </w:tcPr>
          <w:p w14:paraId="7915BB1C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8BE9CA" wp14:editId="0294B2B1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B81FF3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97EEA5" wp14:editId="68AAE836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770C554" w14:textId="77777777" w:rsidR="00512808" w:rsidRDefault="0051280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FE63A8" w14:textId="77777777">
        <w:trPr>
          <w:tblCellSpacing w:w="0" w:type="dxa"/>
        </w:trPr>
        <w:tc>
          <w:tcPr>
            <w:tcW w:w="50" w:type="pct"/>
            <w:hideMark/>
          </w:tcPr>
          <w:p w14:paraId="0C4EEEA0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9B6044" wp14:editId="06C90C30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4B253210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E54E19" wp14:editId="1CF20BEC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stanoví technické požadavky na výrobky z hlediska jejich elektromagnetické kompatibility</w:t>
            </w:r>
          </w:p>
        </w:tc>
      </w:tr>
      <w:tr w:rsidR="00000000" w14:paraId="1A817376" w14:textId="77777777">
        <w:trPr>
          <w:tblCellSpacing w:w="0" w:type="dxa"/>
        </w:trPr>
        <w:tc>
          <w:tcPr>
            <w:tcW w:w="50" w:type="pct"/>
            <w:hideMark/>
          </w:tcPr>
          <w:p w14:paraId="764207AF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C0135C" wp14:editId="3FB373DC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2DB4E4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7084AE" wp14:editId="119EE52D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1483/06</w:t>
            </w:r>
          </w:p>
        </w:tc>
      </w:tr>
      <w:tr w:rsidR="00000000" w14:paraId="1857FC37" w14:textId="77777777">
        <w:trPr>
          <w:tblCellSpacing w:w="0" w:type="dxa"/>
        </w:trPr>
        <w:tc>
          <w:tcPr>
            <w:tcW w:w="50" w:type="pct"/>
            <w:hideMark/>
          </w:tcPr>
          <w:p w14:paraId="7337272B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CA9A49" wp14:editId="528D9911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E68A65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360402" wp14:editId="3C448A9B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509764" w14:textId="77777777">
        <w:trPr>
          <w:tblCellSpacing w:w="0" w:type="dxa"/>
        </w:trPr>
        <w:tc>
          <w:tcPr>
            <w:tcW w:w="50" w:type="pct"/>
            <w:hideMark/>
          </w:tcPr>
          <w:p w14:paraId="02739450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8639E5" wp14:editId="3467DB03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0D7BBC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49CD3F" wp14:editId="1D53A47C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průmyslu a obchodu a přijala</w:t>
            </w:r>
          </w:p>
        </w:tc>
      </w:tr>
    </w:tbl>
    <w:p w14:paraId="6DCCBBBB" w14:textId="705BFA6B" w:rsidR="00512808" w:rsidRDefault="0051280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1458.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1255E7" w14:textId="77777777">
        <w:trPr>
          <w:tblCellSpacing w:w="0" w:type="dxa"/>
        </w:trPr>
        <w:tc>
          <w:tcPr>
            <w:tcW w:w="50" w:type="pct"/>
            <w:hideMark/>
          </w:tcPr>
          <w:p w14:paraId="624ADE0E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CD9DE2C" wp14:editId="3D2D0F82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35B94B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B8B9AF" wp14:editId="3DB81EAE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77648DE" w14:textId="77777777" w:rsidR="00512808" w:rsidRDefault="0051280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8DDC25" w14:textId="77777777">
        <w:trPr>
          <w:tblCellSpacing w:w="0" w:type="dxa"/>
        </w:trPr>
        <w:tc>
          <w:tcPr>
            <w:tcW w:w="50" w:type="pct"/>
            <w:hideMark/>
          </w:tcPr>
          <w:p w14:paraId="0FD67792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7DC436" wp14:editId="02DD4501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31B5C686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ACF4BA" wp14:editId="6F357AB5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Antonína Sedi, Anny Čurdové a dalších na vydání zákona, kterým se mění zákon č. 170/2002 Sb., o válečných veteránech, ve znění zákona č. 190/2005 Sb. (sněmovní tisk č. 102)</w:t>
            </w:r>
          </w:p>
        </w:tc>
      </w:tr>
      <w:tr w:rsidR="00000000" w14:paraId="535BE12F" w14:textId="77777777">
        <w:trPr>
          <w:tblCellSpacing w:w="0" w:type="dxa"/>
        </w:trPr>
        <w:tc>
          <w:tcPr>
            <w:tcW w:w="50" w:type="pct"/>
            <w:hideMark/>
          </w:tcPr>
          <w:p w14:paraId="4E434CA2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B15B53" wp14:editId="3C097CCF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DFD0DA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05DC34" wp14:editId="22DD89EA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1811/06</w:t>
            </w:r>
          </w:p>
        </w:tc>
      </w:tr>
      <w:tr w:rsidR="00000000" w14:paraId="3F8AE076" w14:textId="77777777">
        <w:trPr>
          <w:tblCellSpacing w:w="0" w:type="dxa"/>
        </w:trPr>
        <w:tc>
          <w:tcPr>
            <w:tcW w:w="50" w:type="pct"/>
            <w:hideMark/>
          </w:tcPr>
          <w:p w14:paraId="06DAA570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009360" wp14:editId="39229AA6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09799B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93A4CC" wp14:editId="5E2625C9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7DFB3E" w14:textId="77777777">
        <w:trPr>
          <w:tblCellSpacing w:w="0" w:type="dxa"/>
        </w:trPr>
        <w:tc>
          <w:tcPr>
            <w:tcW w:w="50" w:type="pct"/>
            <w:hideMark/>
          </w:tcPr>
          <w:p w14:paraId="4DD1EEB3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847DA3" wp14:editId="0DD4CC75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BF2F15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B449E5" wp14:editId="1A83A22C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spravedlnosti a předsedou Legislativní rady vlády a přijala</w:t>
            </w:r>
          </w:p>
        </w:tc>
      </w:tr>
    </w:tbl>
    <w:p w14:paraId="2A1C3F5C" w14:textId="1E822DDA" w:rsidR="00512808" w:rsidRDefault="0051280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1459.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EADE47" w14:textId="77777777">
        <w:trPr>
          <w:tblCellSpacing w:w="0" w:type="dxa"/>
        </w:trPr>
        <w:tc>
          <w:tcPr>
            <w:tcW w:w="50" w:type="pct"/>
            <w:hideMark/>
          </w:tcPr>
          <w:p w14:paraId="18B76AFD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F12C81" wp14:editId="2D452562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903916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B7F63E" wp14:editId="3C6E99F7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F5E291A" w14:textId="77777777" w:rsidR="00512808" w:rsidRDefault="0051280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235C91" w14:textId="77777777">
        <w:trPr>
          <w:tblCellSpacing w:w="0" w:type="dxa"/>
        </w:trPr>
        <w:tc>
          <w:tcPr>
            <w:tcW w:w="50" w:type="pct"/>
            <w:hideMark/>
          </w:tcPr>
          <w:p w14:paraId="6A5BA615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1572B7" wp14:editId="23DEDC74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58FF5316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BC1F4A" wp14:editId="470928DB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zastupitelstva Karlovarského kraje na vydání zákona, kterým se mění zákon č. 20/1987 Sb., o státní památkové péči, ve znění zákona č. 425/1990 Sb., zákona č. 242/1992 Sb., zákona č. 361/1999 Sb., zákona č. 122/2000 Sb., zákona č. 132/2000 Sb., zákona č. 146/2001 Sb., zákona č. 320/2002 Sb., zákona č. 18/2004 Sb., zákona č. 186/2004 Sb., zákona č. 1/2005 Sb., a zákona č. 3/2005 Sb., nálezu Ústavního soudu ČR č. 240/2005 Sb., zákona č. 186/2006 Sb., a zákona č. 203/2006 Sb. (sněmovní tisk č. 101)</w:t>
            </w:r>
          </w:p>
        </w:tc>
      </w:tr>
      <w:tr w:rsidR="00000000" w14:paraId="1D0CEE58" w14:textId="77777777">
        <w:trPr>
          <w:tblCellSpacing w:w="0" w:type="dxa"/>
        </w:trPr>
        <w:tc>
          <w:tcPr>
            <w:tcW w:w="50" w:type="pct"/>
            <w:hideMark/>
          </w:tcPr>
          <w:p w14:paraId="25A2FDE5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7144A2" wp14:editId="2562C3FC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F2FE26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0558D0" wp14:editId="3D2CFB3B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1810/06</w:t>
            </w:r>
          </w:p>
        </w:tc>
      </w:tr>
      <w:tr w:rsidR="00000000" w14:paraId="3DEE0D44" w14:textId="77777777">
        <w:trPr>
          <w:tblCellSpacing w:w="0" w:type="dxa"/>
        </w:trPr>
        <w:tc>
          <w:tcPr>
            <w:tcW w:w="50" w:type="pct"/>
            <w:hideMark/>
          </w:tcPr>
          <w:p w14:paraId="1420673C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AECDD8" wp14:editId="2A1B8EEB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25244A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4690BB" wp14:editId="742B5216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FA9268" w14:textId="77777777">
        <w:trPr>
          <w:tblCellSpacing w:w="0" w:type="dxa"/>
        </w:trPr>
        <w:tc>
          <w:tcPr>
            <w:tcW w:w="50" w:type="pct"/>
            <w:hideMark/>
          </w:tcPr>
          <w:p w14:paraId="707FB022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F91572" wp14:editId="3AB88F34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94FEA9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5AA118" wp14:editId="10E30271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spravedlnosti a předsedou Legislativní rady vlády a přijala</w:t>
            </w:r>
          </w:p>
        </w:tc>
      </w:tr>
    </w:tbl>
    <w:p w14:paraId="32CF60BF" w14:textId="458600C6" w:rsidR="00512808" w:rsidRDefault="0051280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1460.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53D063" w14:textId="77777777">
        <w:trPr>
          <w:tblCellSpacing w:w="0" w:type="dxa"/>
        </w:trPr>
        <w:tc>
          <w:tcPr>
            <w:tcW w:w="50" w:type="pct"/>
            <w:hideMark/>
          </w:tcPr>
          <w:p w14:paraId="58BF455E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E17207" wp14:editId="36E07399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D51A04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BF9490" wp14:editId="5FB34C4D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86E43FF" w14:textId="77777777" w:rsidR="00512808" w:rsidRDefault="0051280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A8F5FA" w14:textId="77777777">
        <w:trPr>
          <w:tblCellSpacing w:w="0" w:type="dxa"/>
        </w:trPr>
        <w:tc>
          <w:tcPr>
            <w:tcW w:w="50" w:type="pct"/>
            <w:hideMark/>
          </w:tcPr>
          <w:p w14:paraId="69338C43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8306B4" wp14:editId="49A51456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7998E57D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0A0547" wp14:editId="64794D0E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Návrhy operačních programů pro období 2007 - 2013</w:t>
            </w:r>
          </w:p>
        </w:tc>
      </w:tr>
      <w:tr w:rsidR="00000000" w14:paraId="2D018BE2" w14:textId="77777777">
        <w:trPr>
          <w:tblCellSpacing w:w="0" w:type="dxa"/>
        </w:trPr>
        <w:tc>
          <w:tcPr>
            <w:tcW w:w="50" w:type="pct"/>
            <w:hideMark/>
          </w:tcPr>
          <w:p w14:paraId="61F1648A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8E113E" wp14:editId="1138345E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AAF18E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3DC082" wp14:editId="400F0435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1910/06</w:t>
            </w:r>
          </w:p>
        </w:tc>
      </w:tr>
      <w:tr w:rsidR="00000000" w14:paraId="76E55E40" w14:textId="77777777">
        <w:trPr>
          <w:tblCellSpacing w:w="0" w:type="dxa"/>
        </w:trPr>
        <w:tc>
          <w:tcPr>
            <w:tcW w:w="50" w:type="pct"/>
            <w:hideMark/>
          </w:tcPr>
          <w:p w14:paraId="2F6038E4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213BF3" wp14:editId="650592D2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7349DD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DE6F50" wp14:editId="6D610E8D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FE596D" w14:textId="77777777">
        <w:trPr>
          <w:tblCellSpacing w:w="0" w:type="dxa"/>
        </w:trPr>
        <w:tc>
          <w:tcPr>
            <w:tcW w:w="50" w:type="pct"/>
            <w:hideMark/>
          </w:tcPr>
          <w:p w14:paraId="585DBB94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7823CB" wp14:editId="7F020439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F20033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690AFA" wp14:editId="57D6CD7E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pro místní rozvoj a přijala</w:t>
            </w:r>
          </w:p>
        </w:tc>
      </w:tr>
    </w:tbl>
    <w:p w14:paraId="6CB98D93" w14:textId="5EBB3BF7" w:rsidR="00512808" w:rsidRDefault="0051280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1461.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F28A86" w14:textId="77777777">
        <w:trPr>
          <w:tblCellSpacing w:w="0" w:type="dxa"/>
        </w:trPr>
        <w:tc>
          <w:tcPr>
            <w:tcW w:w="50" w:type="pct"/>
            <w:hideMark/>
          </w:tcPr>
          <w:p w14:paraId="25793E95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964F36" wp14:editId="2F69AECC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62AF79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639C55" wp14:editId="7C7122A5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76B92126" w14:textId="77777777" w:rsidR="00512808" w:rsidRDefault="0051280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7F0336" w14:textId="77777777">
        <w:trPr>
          <w:tblCellSpacing w:w="0" w:type="dxa"/>
        </w:trPr>
        <w:tc>
          <w:tcPr>
            <w:tcW w:w="50" w:type="pct"/>
            <w:hideMark/>
          </w:tcPr>
          <w:p w14:paraId="3739B347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4B15DF" wp14:editId="2A92BE4A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3B9F8A07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9AF226" wp14:editId="054890C6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Záměr sloučení orgánů daňové a celní správy a sloučení výběru daní a pojistného na veřejnoprávní pojištění</w:t>
            </w:r>
          </w:p>
        </w:tc>
      </w:tr>
      <w:tr w:rsidR="00000000" w14:paraId="6E6C3764" w14:textId="77777777">
        <w:trPr>
          <w:tblCellSpacing w:w="0" w:type="dxa"/>
        </w:trPr>
        <w:tc>
          <w:tcPr>
            <w:tcW w:w="50" w:type="pct"/>
            <w:hideMark/>
          </w:tcPr>
          <w:p w14:paraId="0DAB1233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E69DCC" wp14:editId="694078D8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E5F16F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68D939" wp14:editId="766248FA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1876/06</w:t>
            </w:r>
          </w:p>
        </w:tc>
      </w:tr>
      <w:tr w:rsidR="00000000" w14:paraId="5E006666" w14:textId="77777777">
        <w:trPr>
          <w:tblCellSpacing w:w="0" w:type="dxa"/>
        </w:trPr>
        <w:tc>
          <w:tcPr>
            <w:tcW w:w="50" w:type="pct"/>
            <w:hideMark/>
          </w:tcPr>
          <w:p w14:paraId="4895F223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96A6E4" wp14:editId="358D4D46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76F777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DA451C" wp14:editId="3899EC02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480405" w14:textId="77777777">
        <w:trPr>
          <w:tblCellSpacing w:w="0" w:type="dxa"/>
        </w:trPr>
        <w:tc>
          <w:tcPr>
            <w:tcW w:w="50" w:type="pct"/>
            <w:hideMark/>
          </w:tcPr>
          <w:p w14:paraId="50652C8C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FFE258" wp14:editId="0A9B06BD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6ADA5D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5E400C" wp14:editId="52CBFFD3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3FCEEC50" w14:textId="6F256963" w:rsidR="00512808" w:rsidRDefault="0051280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1462.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B455A7" w14:textId="77777777">
        <w:trPr>
          <w:tblCellSpacing w:w="0" w:type="dxa"/>
        </w:trPr>
        <w:tc>
          <w:tcPr>
            <w:tcW w:w="50" w:type="pct"/>
            <w:hideMark/>
          </w:tcPr>
          <w:p w14:paraId="004C9142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22180B" wp14:editId="72014864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6D3C70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4321D5" wp14:editId="4875CBCF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13 přítomných členů vlády hlasovalo pro 13.</w:t>
            </w:r>
          </w:p>
        </w:tc>
      </w:tr>
    </w:tbl>
    <w:p w14:paraId="4A46BC05" w14:textId="77777777" w:rsidR="00512808" w:rsidRDefault="0051280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DE3AC3" w14:textId="77777777">
        <w:trPr>
          <w:tblCellSpacing w:w="0" w:type="dxa"/>
        </w:trPr>
        <w:tc>
          <w:tcPr>
            <w:tcW w:w="50" w:type="pct"/>
            <w:hideMark/>
          </w:tcPr>
          <w:p w14:paraId="16A7DB65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189F76" wp14:editId="4DAA54D9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4098616C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85E0A7" wp14:editId="1D0815A7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Zabezpečení integrace azylantů a osob požívajících doplňkové ochrany v roce 2007</w:t>
            </w:r>
          </w:p>
        </w:tc>
      </w:tr>
      <w:tr w:rsidR="00000000" w14:paraId="24E9235B" w14:textId="77777777">
        <w:trPr>
          <w:tblCellSpacing w:w="0" w:type="dxa"/>
        </w:trPr>
        <w:tc>
          <w:tcPr>
            <w:tcW w:w="50" w:type="pct"/>
            <w:hideMark/>
          </w:tcPr>
          <w:p w14:paraId="58810C1A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3356DF" wp14:editId="7E98937B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BA234D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5EDA28" wp14:editId="57E40FC4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1906/06</w:t>
            </w:r>
          </w:p>
        </w:tc>
      </w:tr>
      <w:tr w:rsidR="00000000" w14:paraId="7D18F8C6" w14:textId="77777777">
        <w:trPr>
          <w:tblCellSpacing w:w="0" w:type="dxa"/>
        </w:trPr>
        <w:tc>
          <w:tcPr>
            <w:tcW w:w="50" w:type="pct"/>
            <w:hideMark/>
          </w:tcPr>
          <w:p w14:paraId="1EFE207E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3DA6DF" wp14:editId="4F379C97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3151BA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7F360F" wp14:editId="624991D3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B0180A" w14:textId="77777777">
        <w:trPr>
          <w:tblCellSpacing w:w="0" w:type="dxa"/>
        </w:trPr>
        <w:tc>
          <w:tcPr>
            <w:tcW w:w="50" w:type="pct"/>
            <w:hideMark/>
          </w:tcPr>
          <w:p w14:paraId="420CCA93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6C2438" wp14:editId="3EB646A5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C452F9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C0FAA9" wp14:editId="135D139E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informatiky a přijala</w:t>
            </w:r>
          </w:p>
        </w:tc>
      </w:tr>
    </w:tbl>
    <w:p w14:paraId="6396FB97" w14:textId="33017D5E" w:rsidR="00512808" w:rsidRDefault="0051280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1463.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769FC2" w14:textId="77777777">
        <w:trPr>
          <w:tblCellSpacing w:w="0" w:type="dxa"/>
        </w:trPr>
        <w:tc>
          <w:tcPr>
            <w:tcW w:w="50" w:type="pct"/>
            <w:hideMark/>
          </w:tcPr>
          <w:p w14:paraId="323EC665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C64F5D" wp14:editId="76DFA11C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4DD1CE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34B8F6" wp14:editId="0DA8B712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ADB99BC" w14:textId="77777777" w:rsidR="00512808" w:rsidRDefault="0051280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5D7587" w14:textId="77777777">
        <w:trPr>
          <w:tblCellSpacing w:w="0" w:type="dxa"/>
        </w:trPr>
        <w:tc>
          <w:tcPr>
            <w:tcW w:w="50" w:type="pct"/>
            <w:hideMark/>
          </w:tcPr>
          <w:p w14:paraId="05A5AD59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83F134" wp14:editId="0CC90C32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3FF7E01C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E58567" wp14:editId="5B3B6C79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Pokračování projektu Budování kapacit v oblasti migračního managementu Iráku</w:t>
            </w:r>
          </w:p>
        </w:tc>
      </w:tr>
      <w:tr w:rsidR="00000000" w14:paraId="50B77969" w14:textId="77777777">
        <w:trPr>
          <w:tblCellSpacing w:w="0" w:type="dxa"/>
        </w:trPr>
        <w:tc>
          <w:tcPr>
            <w:tcW w:w="50" w:type="pct"/>
            <w:hideMark/>
          </w:tcPr>
          <w:p w14:paraId="53729056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BD56AB" wp14:editId="27B2A980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181A57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1D6301" wp14:editId="5E6BC61F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1877/06</w:t>
            </w:r>
          </w:p>
        </w:tc>
      </w:tr>
      <w:tr w:rsidR="00000000" w14:paraId="06D5C20D" w14:textId="77777777">
        <w:trPr>
          <w:tblCellSpacing w:w="0" w:type="dxa"/>
        </w:trPr>
        <w:tc>
          <w:tcPr>
            <w:tcW w:w="50" w:type="pct"/>
            <w:hideMark/>
          </w:tcPr>
          <w:p w14:paraId="29B98A16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9C8C45" wp14:editId="7BBE1A50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F338C5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047ACE" wp14:editId="11E80189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AF8D6C" w14:textId="77777777">
        <w:trPr>
          <w:tblCellSpacing w:w="0" w:type="dxa"/>
        </w:trPr>
        <w:tc>
          <w:tcPr>
            <w:tcW w:w="50" w:type="pct"/>
            <w:hideMark/>
          </w:tcPr>
          <w:p w14:paraId="51821017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8FB04D" wp14:editId="7F6B310B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B01202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45603E" wp14:editId="5689FE11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informatiky a přijala</w:t>
            </w:r>
          </w:p>
        </w:tc>
      </w:tr>
    </w:tbl>
    <w:p w14:paraId="3FD15900" w14:textId="363EF96F" w:rsidR="00512808" w:rsidRDefault="0051280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1464.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C33C04" w14:textId="77777777">
        <w:trPr>
          <w:tblCellSpacing w:w="0" w:type="dxa"/>
        </w:trPr>
        <w:tc>
          <w:tcPr>
            <w:tcW w:w="50" w:type="pct"/>
            <w:hideMark/>
          </w:tcPr>
          <w:p w14:paraId="5D503D00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E4C053" wp14:editId="10B2E415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410755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E4A863" wp14:editId="141C9EA2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BE2541F" w14:textId="77777777" w:rsidR="00512808" w:rsidRDefault="0051280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BB286E" w14:textId="77777777">
        <w:trPr>
          <w:tblCellSpacing w:w="0" w:type="dxa"/>
        </w:trPr>
        <w:tc>
          <w:tcPr>
            <w:tcW w:w="50" w:type="pct"/>
            <w:hideMark/>
          </w:tcPr>
          <w:p w14:paraId="64C20DF7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FE56F7" wp14:editId="405AF85A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039E9B5E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F67E7E" wp14:editId="175F93E6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Záměr ČR převzít na podzim roku 2008 vedoucí roli v Provinčním rekonstrukčním týmu Pol-e-Khomri v Afghánistánu v rámci operace NATO ISAF</w:t>
            </w:r>
          </w:p>
        </w:tc>
      </w:tr>
      <w:tr w:rsidR="00000000" w14:paraId="56DAB161" w14:textId="77777777">
        <w:trPr>
          <w:tblCellSpacing w:w="0" w:type="dxa"/>
        </w:trPr>
        <w:tc>
          <w:tcPr>
            <w:tcW w:w="50" w:type="pct"/>
            <w:hideMark/>
          </w:tcPr>
          <w:p w14:paraId="050B0883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B9963A" wp14:editId="12C50757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524982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B74709" wp14:editId="312CE11D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1902/06</w:t>
            </w:r>
          </w:p>
        </w:tc>
      </w:tr>
      <w:tr w:rsidR="00000000" w14:paraId="0BF5A7D5" w14:textId="77777777">
        <w:trPr>
          <w:tblCellSpacing w:w="0" w:type="dxa"/>
        </w:trPr>
        <w:tc>
          <w:tcPr>
            <w:tcW w:w="50" w:type="pct"/>
            <w:hideMark/>
          </w:tcPr>
          <w:p w14:paraId="1ED3B613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C4DBE5" wp14:editId="1834A92D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FCB698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4AD3AD" wp14:editId="4CA773C1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319009" w14:textId="77777777">
        <w:trPr>
          <w:tblCellSpacing w:w="0" w:type="dxa"/>
        </w:trPr>
        <w:tc>
          <w:tcPr>
            <w:tcW w:w="50" w:type="pct"/>
            <w:hideMark/>
          </w:tcPr>
          <w:p w14:paraId="6A345C36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10A022" wp14:editId="4BDC1D34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C2688B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594076" wp14:editId="390AD046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0E6F86B5" w14:textId="307739FE" w:rsidR="00512808" w:rsidRDefault="0051280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1465.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2BB4E1" w14:textId="77777777">
        <w:trPr>
          <w:tblCellSpacing w:w="0" w:type="dxa"/>
        </w:trPr>
        <w:tc>
          <w:tcPr>
            <w:tcW w:w="50" w:type="pct"/>
            <w:hideMark/>
          </w:tcPr>
          <w:p w14:paraId="678F94A2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E4EC5C" wp14:editId="5F4C8AF1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46049D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7B33C4" wp14:editId="0F7DB57B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6C6FE46" w14:textId="77777777" w:rsidR="00512808" w:rsidRDefault="0051280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7BFF17" w14:textId="77777777">
        <w:trPr>
          <w:tblCellSpacing w:w="0" w:type="dxa"/>
        </w:trPr>
        <w:tc>
          <w:tcPr>
            <w:tcW w:w="50" w:type="pct"/>
            <w:hideMark/>
          </w:tcPr>
          <w:p w14:paraId="6B15716F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A7E9E7" wp14:editId="18C521EE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30AD9D65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B36739" wp14:editId="468BE5A6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Udělení výjimky Úřadu pro ochranu hospodářské soutěže z plnění bodu V/4g usnesení vlády ČR ze dne 25. září 2006 č. 1090, k návrhu zákona o státním rozpočtu České republiky na rok 2007 a souhlas s nakládáním s prostředky rezervního fondu Úřadu pro ochranu hospodářské soutěže určenými na pořízení nového sídla ÚOHS v roce 2007 v souladu s bodem II/2 usnesení vlády ČR ze dne 25. září 2006 č. 1090, k návrhu zákona o státním rozpočtu České republiky na rok 2007</w:t>
            </w:r>
          </w:p>
        </w:tc>
      </w:tr>
      <w:tr w:rsidR="00000000" w14:paraId="5B60A5D1" w14:textId="77777777">
        <w:trPr>
          <w:tblCellSpacing w:w="0" w:type="dxa"/>
        </w:trPr>
        <w:tc>
          <w:tcPr>
            <w:tcW w:w="50" w:type="pct"/>
            <w:hideMark/>
          </w:tcPr>
          <w:p w14:paraId="22F5CF34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F5F960" wp14:editId="1A6CE38B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1ABA0F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621526" wp14:editId="73D241D8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1899/06</w:t>
            </w:r>
          </w:p>
        </w:tc>
      </w:tr>
      <w:tr w:rsidR="00000000" w14:paraId="5A1D853E" w14:textId="77777777">
        <w:trPr>
          <w:tblCellSpacing w:w="0" w:type="dxa"/>
        </w:trPr>
        <w:tc>
          <w:tcPr>
            <w:tcW w:w="50" w:type="pct"/>
            <w:hideMark/>
          </w:tcPr>
          <w:p w14:paraId="25C630FF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350303" wp14:editId="60C17A8E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5279F5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878C13" wp14:editId="6015A3B8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F71731" w14:textId="77777777">
        <w:trPr>
          <w:tblCellSpacing w:w="0" w:type="dxa"/>
        </w:trPr>
        <w:tc>
          <w:tcPr>
            <w:tcW w:w="50" w:type="pct"/>
            <w:hideMark/>
          </w:tcPr>
          <w:p w14:paraId="398D822D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36BC8F" wp14:editId="03EC9750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C7CC59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7597FA" wp14:editId="08542957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předsedy Úřadu pro ochranu hospodářské soutěže materiál předložený předsedou vlády a předsedou Úřadu pro ochranu hospodářské soutěže a přijala</w:t>
            </w:r>
          </w:p>
        </w:tc>
      </w:tr>
    </w:tbl>
    <w:p w14:paraId="4541C117" w14:textId="47DA3FAB" w:rsidR="00512808" w:rsidRDefault="0051280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1466.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72D2A1" w14:textId="77777777">
        <w:trPr>
          <w:tblCellSpacing w:w="0" w:type="dxa"/>
        </w:trPr>
        <w:tc>
          <w:tcPr>
            <w:tcW w:w="50" w:type="pct"/>
            <w:hideMark/>
          </w:tcPr>
          <w:p w14:paraId="069966CD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C2A814" wp14:editId="09B6C6F5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0978F9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FB679E" wp14:editId="1EC2DE3C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74075316" w14:textId="77777777" w:rsidR="00512808" w:rsidRDefault="0051280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ABC90F" w14:textId="77777777">
        <w:trPr>
          <w:tblCellSpacing w:w="0" w:type="dxa"/>
        </w:trPr>
        <w:tc>
          <w:tcPr>
            <w:tcW w:w="50" w:type="pct"/>
            <w:hideMark/>
          </w:tcPr>
          <w:p w14:paraId="580B62B6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D4625D" wp14:editId="52CE56F6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47D6B35D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EAF8A7" wp14:editId="6151FDFA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o navýšení finančních prostředků schválených usnesením vlády ze dne 4. června 2003 č. 552, k řešení zmírnění dopadů ukončení těžby uhlí v kladenském regionu</w:t>
            </w:r>
          </w:p>
        </w:tc>
      </w:tr>
      <w:tr w:rsidR="00000000" w14:paraId="1549AA40" w14:textId="77777777">
        <w:trPr>
          <w:tblCellSpacing w:w="0" w:type="dxa"/>
        </w:trPr>
        <w:tc>
          <w:tcPr>
            <w:tcW w:w="50" w:type="pct"/>
            <w:hideMark/>
          </w:tcPr>
          <w:p w14:paraId="634D08DB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893B76" wp14:editId="28BAD6F7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59B38B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D584F1" wp14:editId="7459E8C4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1900/06</w:t>
            </w:r>
          </w:p>
        </w:tc>
      </w:tr>
      <w:tr w:rsidR="00000000" w14:paraId="6C0C9845" w14:textId="77777777">
        <w:trPr>
          <w:tblCellSpacing w:w="0" w:type="dxa"/>
        </w:trPr>
        <w:tc>
          <w:tcPr>
            <w:tcW w:w="50" w:type="pct"/>
            <w:hideMark/>
          </w:tcPr>
          <w:p w14:paraId="4615090E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439187" wp14:editId="1332B84B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093395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D4DD54" wp14:editId="503BAF50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0D66A8" w14:textId="77777777">
        <w:trPr>
          <w:tblCellSpacing w:w="0" w:type="dxa"/>
        </w:trPr>
        <w:tc>
          <w:tcPr>
            <w:tcW w:w="50" w:type="pct"/>
            <w:hideMark/>
          </w:tcPr>
          <w:p w14:paraId="3A3A714C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C17B10" wp14:editId="459AD6F9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194F8A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35F735" wp14:editId="1159838C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 průmyslu a obchodu a financí a přijala</w:t>
            </w:r>
          </w:p>
        </w:tc>
      </w:tr>
    </w:tbl>
    <w:p w14:paraId="522808E2" w14:textId="0F6CF7AA" w:rsidR="00512808" w:rsidRDefault="0051280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1467.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5EBB83" w14:textId="77777777">
        <w:trPr>
          <w:tblCellSpacing w:w="0" w:type="dxa"/>
        </w:trPr>
        <w:tc>
          <w:tcPr>
            <w:tcW w:w="50" w:type="pct"/>
            <w:hideMark/>
          </w:tcPr>
          <w:p w14:paraId="64E99560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185CCA" wp14:editId="6BAC7D6F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146474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54F32D" wp14:editId="7D01D5E4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24C76B8" w14:textId="77777777" w:rsidR="00512808" w:rsidRDefault="0051280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5EA101" w14:textId="77777777">
        <w:trPr>
          <w:tblCellSpacing w:w="0" w:type="dxa"/>
        </w:trPr>
        <w:tc>
          <w:tcPr>
            <w:tcW w:w="50" w:type="pct"/>
            <w:hideMark/>
          </w:tcPr>
          <w:p w14:paraId="6A733A6C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779625" wp14:editId="68C7EF44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6195294F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32FE22" wp14:editId="144C56EA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úkolů uložených vládou České republiky za měsíc listopad 2006</w:t>
            </w:r>
          </w:p>
        </w:tc>
      </w:tr>
      <w:tr w:rsidR="00000000" w14:paraId="6833E677" w14:textId="77777777">
        <w:trPr>
          <w:tblCellSpacing w:w="0" w:type="dxa"/>
        </w:trPr>
        <w:tc>
          <w:tcPr>
            <w:tcW w:w="50" w:type="pct"/>
            <w:hideMark/>
          </w:tcPr>
          <w:p w14:paraId="73536D04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AF0C73" wp14:editId="097D6F86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8A217F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2C0FB1" wp14:editId="3162D2FE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1905/06</w:t>
            </w:r>
          </w:p>
        </w:tc>
      </w:tr>
      <w:tr w:rsidR="00000000" w14:paraId="2F413AC3" w14:textId="77777777">
        <w:trPr>
          <w:tblCellSpacing w:w="0" w:type="dxa"/>
        </w:trPr>
        <w:tc>
          <w:tcPr>
            <w:tcW w:w="50" w:type="pct"/>
            <w:hideMark/>
          </w:tcPr>
          <w:p w14:paraId="2A1D6190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451E02" wp14:editId="719D145B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348E3B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22DAE6" wp14:editId="7E347C7F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0BFE42" w14:textId="77777777">
        <w:trPr>
          <w:tblCellSpacing w:w="0" w:type="dxa"/>
        </w:trPr>
        <w:tc>
          <w:tcPr>
            <w:tcW w:w="50" w:type="pct"/>
            <w:hideMark/>
          </w:tcPr>
          <w:p w14:paraId="74780FB2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991743" wp14:editId="121E3A63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FF1D18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B2A1A9" wp14:editId="5BF0A4FD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vedoucím Úřadu vlády a přijala</w:t>
            </w:r>
          </w:p>
        </w:tc>
      </w:tr>
    </w:tbl>
    <w:p w14:paraId="4125E9F7" w14:textId="6188B7D3" w:rsidR="00512808" w:rsidRDefault="0051280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1468.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5180BA" w14:textId="77777777">
        <w:trPr>
          <w:tblCellSpacing w:w="0" w:type="dxa"/>
        </w:trPr>
        <w:tc>
          <w:tcPr>
            <w:tcW w:w="50" w:type="pct"/>
            <w:hideMark/>
          </w:tcPr>
          <w:p w14:paraId="668D8737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F65A86" wp14:editId="3AFB8DA3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8924B1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758094" wp14:editId="39D289DA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27C44506" w14:textId="77777777" w:rsidR="00512808" w:rsidRDefault="0051280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9BF215" w14:textId="77777777">
        <w:trPr>
          <w:tblCellSpacing w:w="0" w:type="dxa"/>
        </w:trPr>
        <w:tc>
          <w:tcPr>
            <w:tcW w:w="50" w:type="pct"/>
            <w:hideMark/>
          </w:tcPr>
          <w:p w14:paraId="2F98CEC6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FF5319" wp14:editId="4A23DD4B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1441425F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ED5FB6" wp14:editId="197D9E50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zapojení České republiky do budování integrovaného a udržitelného Globálního pozorovacího systému Země a zajištění účasti České republiky na programu Evropského společenství Globálního monitoringu životního prostředí a bezpečnosti</w:t>
            </w:r>
          </w:p>
        </w:tc>
      </w:tr>
      <w:tr w:rsidR="00000000" w14:paraId="01BF4B72" w14:textId="77777777">
        <w:trPr>
          <w:tblCellSpacing w:w="0" w:type="dxa"/>
        </w:trPr>
        <w:tc>
          <w:tcPr>
            <w:tcW w:w="50" w:type="pct"/>
            <w:hideMark/>
          </w:tcPr>
          <w:p w14:paraId="47A2D29D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2F2AB3" wp14:editId="4385BB04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76B9B6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6465D0" wp14:editId="32A2D9D8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1901/06</w:t>
            </w:r>
          </w:p>
        </w:tc>
      </w:tr>
      <w:tr w:rsidR="00000000" w14:paraId="385C99A3" w14:textId="77777777">
        <w:trPr>
          <w:tblCellSpacing w:w="0" w:type="dxa"/>
        </w:trPr>
        <w:tc>
          <w:tcPr>
            <w:tcW w:w="50" w:type="pct"/>
            <w:hideMark/>
          </w:tcPr>
          <w:p w14:paraId="22BDFD1A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8C01EC" wp14:editId="12327508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A39A1F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C07385" wp14:editId="561C9752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0B3ECF" w14:textId="77777777">
        <w:trPr>
          <w:tblCellSpacing w:w="0" w:type="dxa"/>
        </w:trPr>
        <w:tc>
          <w:tcPr>
            <w:tcW w:w="50" w:type="pct"/>
            <w:hideMark/>
          </w:tcPr>
          <w:p w14:paraId="537EDE27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E6151C" wp14:editId="12C4915E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1D5323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096D7C" wp14:editId="76B9F992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ministryní školství, mládeže a tělovýchovy a přijala</w:t>
            </w:r>
          </w:p>
        </w:tc>
      </w:tr>
    </w:tbl>
    <w:p w14:paraId="77753D8C" w14:textId="519B514A" w:rsidR="00512808" w:rsidRDefault="0051280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1469.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8FC9CF" w14:textId="77777777">
        <w:trPr>
          <w:tblCellSpacing w:w="0" w:type="dxa"/>
        </w:trPr>
        <w:tc>
          <w:tcPr>
            <w:tcW w:w="50" w:type="pct"/>
            <w:hideMark/>
          </w:tcPr>
          <w:p w14:paraId="67C72675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A859D6" wp14:editId="708B540F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1B476B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24C42D" wp14:editId="1986CE96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423DE04B" w14:textId="77777777" w:rsidR="00512808" w:rsidRDefault="0051280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E0D5A8" w14:textId="77777777">
        <w:trPr>
          <w:tblCellSpacing w:w="0" w:type="dxa"/>
        </w:trPr>
        <w:tc>
          <w:tcPr>
            <w:tcW w:w="50" w:type="pct"/>
            <w:hideMark/>
          </w:tcPr>
          <w:p w14:paraId="5AD26BC5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B01AF8" wp14:editId="76078B0F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557D4C31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6EBF07" wp14:editId="25A33DB2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přístup České republiky k Úmluvě o Evropském lesnickém institutu (European Forest Institute - EFI)</w:t>
            </w:r>
          </w:p>
        </w:tc>
      </w:tr>
      <w:tr w:rsidR="00000000" w14:paraId="544AE580" w14:textId="77777777">
        <w:trPr>
          <w:tblCellSpacing w:w="0" w:type="dxa"/>
        </w:trPr>
        <w:tc>
          <w:tcPr>
            <w:tcW w:w="50" w:type="pct"/>
            <w:hideMark/>
          </w:tcPr>
          <w:p w14:paraId="46717069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829A74" wp14:editId="676BFDE0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F258F2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F75AE3" wp14:editId="10667F26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1907/06</w:t>
            </w:r>
          </w:p>
        </w:tc>
      </w:tr>
      <w:tr w:rsidR="00000000" w14:paraId="52BCADCA" w14:textId="77777777">
        <w:trPr>
          <w:tblCellSpacing w:w="0" w:type="dxa"/>
        </w:trPr>
        <w:tc>
          <w:tcPr>
            <w:tcW w:w="50" w:type="pct"/>
            <w:hideMark/>
          </w:tcPr>
          <w:p w14:paraId="58533212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288FA0" wp14:editId="7A1AB727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B4BCD3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F13EB0" wp14:editId="5AFED8F3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E6949F" w14:textId="77777777">
        <w:trPr>
          <w:tblCellSpacing w:w="0" w:type="dxa"/>
        </w:trPr>
        <w:tc>
          <w:tcPr>
            <w:tcW w:w="50" w:type="pct"/>
            <w:hideMark/>
          </w:tcPr>
          <w:p w14:paraId="2B63EEA2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D5DB95" wp14:editId="1055E642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C684EF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6F20A8" wp14:editId="2444AD17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zemědělství a ministrem zahraničních věcí a přijala</w:t>
            </w:r>
          </w:p>
        </w:tc>
      </w:tr>
    </w:tbl>
    <w:p w14:paraId="65E082C2" w14:textId="10B2F874" w:rsidR="00512808" w:rsidRDefault="0051280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1470.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818230" w14:textId="77777777">
        <w:trPr>
          <w:tblCellSpacing w:w="0" w:type="dxa"/>
        </w:trPr>
        <w:tc>
          <w:tcPr>
            <w:tcW w:w="50" w:type="pct"/>
            <w:hideMark/>
          </w:tcPr>
          <w:p w14:paraId="71053500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B11FF2" wp14:editId="1B2389E4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CF29BF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6DB6C9" wp14:editId="350A1762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786C6ABD" w14:textId="77777777" w:rsidR="00512808" w:rsidRDefault="0051280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44FD36" w14:textId="77777777">
        <w:trPr>
          <w:tblCellSpacing w:w="0" w:type="dxa"/>
        </w:trPr>
        <w:tc>
          <w:tcPr>
            <w:tcW w:w="50" w:type="pct"/>
            <w:hideMark/>
          </w:tcPr>
          <w:p w14:paraId="7247C5E0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2FE6B0" wp14:editId="4BB1D0D8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467F0DE6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A5BF50" wp14:editId="14A95FE5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člena Rady pro výzkum a vývoj</w:t>
            </w:r>
          </w:p>
        </w:tc>
      </w:tr>
      <w:tr w:rsidR="00000000" w14:paraId="2F6D33E3" w14:textId="77777777">
        <w:trPr>
          <w:tblCellSpacing w:w="0" w:type="dxa"/>
        </w:trPr>
        <w:tc>
          <w:tcPr>
            <w:tcW w:w="50" w:type="pct"/>
            <w:hideMark/>
          </w:tcPr>
          <w:p w14:paraId="58B2AD20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D0832C" wp14:editId="1A45048E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A87A6B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CC7FB2" wp14:editId="144BADC7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1897/06</w:t>
            </w:r>
          </w:p>
        </w:tc>
      </w:tr>
      <w:tr w:rsidR="00000000" w14:paraId="6A3800EC" w14:textId="77777777">
        <w:trPr>
          <w:tblCellSpacing w:w="0" w:type="dxa"/>
        </w:trPr>
        <w:tc>
          <w:tcPr>
            <w:tcW w:w="50" w:type="pct"/>
            <w:hideMark/>
          </w:tcPr>
          <w:p w14:paraId="0B6C5D37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56642A" wp14:editId="2B4D73EE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40C0F9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652EAD" wp14:editId="25BC8C0D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FACC53" w14:textId="77777777">
        <w:trPr>
          <w:tblCellSpacing w:w="0" w:type="dxa"/>
        </w:trPr>
        <w:tc>
          <w:tcPr>
            <w:tcW w:w="50" w:type="pct"/>
            <w:hideMark/>
          </w:tcPr>
          <w:p w14:paraId="0188503B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558319" wp14:editId="64932EA5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7A8986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71649A" wp14:editId="022D6109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školství, mládeže a tělovýchovy a přijala</w:t>
            </w:r>
          </w:p>
        </w:tc>
      </w:tr>
    </w:tbl>
    <w:p w14:paraId="387D47A5" w14:textId="044DFAD5" w:rsidR="00512808" w:rsidRDefault="0051280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1471.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EDC771" w14:textId="77777777">
        <w:trPr>
          <w:tblCellSpacing w:w="0" w:type="dxa"/>
        </w:trPr>
        <w:tc>
          <w:tcPr>
            <w:tcW w:w="50" w:type="pct"/>
            <w:hideMark/>
          </w:tcPr>
          <w:p w14:paraId="39326753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F037C4" wp14:editId="1798151A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B2A195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6E4815" wp14:editId="61D02BF6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45090C9F" w14:textId="77777777" w:rsidR="00512808" w:rsidRDefault="0051280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E65B63" w14:textId="77777777">
        <w:trPr>
          <w:tblCellSpacing w:w="0" w:type="dxa"/>
        </w:trPr>
        <w:tc>
          <w:tcPr>
            <w:tcW w:w="50" w:type="pct"/>
            <w:hideMark/>
          </w:tcPr>
          <w:p w14:paraId="0736100C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337082" wp14:editId="726FF388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40125F7F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DE8D1C" wp14:editId="33D849CF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Rozhodnutí o privatizaci podle § 10 odst. 1 zákona č. 92/1991 Sb., o podmínkách převodu majetku státu na jiné osoby, ve znění pozdějších předpisů (materiál č. 223)</w:t>
            </w:r>
          </w:p>
        </w:tc>
      </w:tr>
      <w:tr w:rsidR="00000000" w14:paraId="2C766A9B" w14:textId="77777777">
        <w:trPr>
          <w:tblCellSpacing w:w="0" w:type="dxa"/>
        </w:trPr>
        <w:tc>
          <w:tcPr>
            <w:tcW w:w="50" w:type="pct"/>
            <w:hideMark/>
          </w:tcPr>
          <w:p w14:paraId="6F4CAD0B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944D7D" wp14:editId="536D6C3B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977528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DDF9A3" wp14:editId="09BEB2C4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1885/06</w:t>
            </w:r>
          </w:p>
        </w:tc>
      </w:tr>
      <w:tr w:rsidR="00000000" w14:paraId="2C72AAFC" w14:textId="77777777">
        <w:trPr>
          <w:tblCellSpacing w:w="0" w:type="dxa"/>
        </w:trPr>
        <w:tc>
          <w:tcPr>
            <w:tcW w:w="50" w:type="pct"/>
            <w:hideMark/>
          </w:tcPr>
          <w:p w14:paraId="55E48583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DCC6CB" wp14:editId="77C33F6C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E2DE30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64FECF" wp14:editId="75900651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64D8F5" w14:textId="77777777">
        <w:trPr>
          <w:tblCellSpacing w:w="0" w:type="dxa"/>
        </w:trPr>
        <w:tc>
          <w:tcPr>
            <w:tcW w:w="50" w:type="pct"/>
            <w:hideMark/>
          </w:tcPr>
          <w:p w14:paraId="46164D54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4F3754" wp14:editId="470A6C8E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A169CD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F351A9" wp14:editId="1290A494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56E3EFAA" w14:textId="7EB29512" w:rsidR="00512808" w:rsidRDefault="0051280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1472.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68E3B1" w14:textId="77777777">
        <w:trPr>
          <w:tblCellSpacing w:w="0" w:type="dxa"/>
        </w:trPr>
        <w:tc>
          <w:tcPr>
            <w:tcW w:w="50" w:type="pct"/>
            <w:hideMark/>
          </w:tcPr>
          <w:p w14:paraId="016E4399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066FB2" wp14:editId="5BF7E6C4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23FB34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5CC4A5" wp14:editId="11F0C6CF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63F3CE99" w14:textId="77777777" w:rsidR="00512808" w:rsidRDefault="0051280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B4D830" w14:textId="77777777">
        <w:trPr>
          <w:tblCellSpacing w:w="0" w:type="dxa"/>
        </w:trPr>
        <w:tc>
          <w:tcPr>
            <w:tcW w:w="50" w:type="pct"/>
            <w:hideMark/>
          </w:tcPr>
          <w:p w14:paraId="1B49A07F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07B702" wp14:editId="0C04B054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729EE49A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ED4FDF" wp14:editId="6D1DF12E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 zákona č. 114/1992 Sb., o ochraně přírody a krajiny, z ochranných podmínek Národní přírodní rezervace Adršpašsko-teplické skály v Chráněné krajinné oblasti Broumovsko a to za účelem zpracování diplomové práce na téma "Geomorfologické poměry jižní části Adršpašsko-teplického skalního města ve vztahu k životnímu prostředí" metodou GPS</w:t>
            </w:r>
          </w:p>
        </w:tc>
      </w:tr>
      <w:tr w:rsidR="00000000" w14:paraId="10738CF0" w14:textId="77777777">
        <w:trPr>
          <w:tblCellSpacing w:w="0" w:type="dxa"/>
        </w:trPr>
        <w:tc>
          <w:tcPr>
            <w:tcW w:w="50" w:type="pct"/>
            <w:hideMark/>
          </w:tcPr>
          <w:p w14:paraId="38D6872C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BA6361" wp14:editId="798348D7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0C85BE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8E60AF" wp14:editId="3D1FE7BA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1887/06</w:t>
            </w:r>
          </w:p>
        </w:tc>
      </w:tr>
      <w:tr w:rsidR="00000000" w14:paraId="7A6338DE" w14:textId="77777777">
        <w:trPr>
          <w:tblCellSpacing w:w="0" w:type="dxa"/>
        </w:trPr>
        <w:tc>
          <w:tcPr>
            <w:tcW w:w="50" w:type="pct"/>
            <w:hideMark/>
          </w:tcPr>
          <w:p w14:paraId="3BF28E88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098F5C" wp14:editId="65CD6628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52CBD9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D4ED0B" wp14:editId="6A9670AC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47C96F" w14:textId="77777777">
        <w:trPr>
          <w:tblCellSpacing w:w="0" w:type="dxa"/>
        </w:trPr>
        <w:tc>
          <w:tcPr>
            <w:tcW w:w="50" w:type="pct"/>
            <w:hideMark/>
          </w:tcPr>
          <w:p w14:paraId="4B899236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6D60BC" wp14:editId="0724D581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BAFB4E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1F7B19" wp14:editId="71C241A0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14:paraId="6C0788F4" w14:textId="5686C813" w:rsidR="00512808" w:rsidRDefault="0051280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1473.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DFE654" w14:textId="77777777">
        <w:trPr>
          <w:tblCellSpacing w:w="0" w:type="dxa"/>
        </w:trPr>
        <w:tc>
          <w:tcPr>
            <w:tcW w:w="50" w:type="pct"/>
            <w:hideMark/>
          </w:tcPr>
          <w:p w14:paraId="781DEC7A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5C8545" wp14:editId="2C718282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05FDA1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A871EC" wp14:editId="6E272327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0F93DA05" w14:textId="77777777" w:rsidR="00512808" w:rsidRDefault="0051280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355909" w14:textId="77777777">
        <w:trPr>
          <w:tblCellSpacing w:w="0" w:type="dxa"/>
        </w:trPr>
        <w:tc>
          <w:tcPr>
            <w:tcW w:w="50" w:type="pct"/>
            <w:hideMark/>
          </w:tcPr>
          <w:p w14:paraId="361F9974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7C86C0" wp14:editId="3A4A700F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754ED459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B9B01D" wp14:editId="72A61901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43, § 35 odst. 2 zákona č. 114/1992 Sb., o ochraně přírody a krajiny, z ochranných podmínek Národní přírodní památky Landek za účelem realizace záměru "Sanace sesuvného území URX" </w:t>
            </w:r>
          </w:p>
        </w:tc>
      </w:tr>
      <w:tr w:rsidR="00000000" w14:paraId="59310DFB" w14:textId="77777777">
        <w:trPr>
          <w:tblCellSpacing w:w="0" w:type="dxa"/>
        </w:trPr>
        <w:tc>
          <w:tcPr>
            <w:tcW w:w="50" w:type="pct"/>
            <w:hideMark/>
          </w:tcPr>
          <w:p w14:paraId="55A58E1A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1A3EB6" wp14:editId="2EE4B5FE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496192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269E01" wp14:editId="3F883FD7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1888/06</w:t>
            </w:r>
          </w:p>
        </w:tc>
      </w:tr>
      <w:tr w:rsidR="00000000" w14:paraId="7D2D46CF" w14:textId="77777777">
        <w:trPr>
          <w:tblCellSpacing w:w="0" w:type="dxa"/>
        </w:trPr>
        <w:tc>
          <w:tcPr>
            <w:tcW w:w="50" w:type="pct"/>
            <w:hideMark/>
          </w:tcPr>
          <w:p w14:paraId="49F23E42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05ECC6" wp14:editId="235967AF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4B4F47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EB72CD" wp14:editId="5E9FEE39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19C48C" w14:textId="77777777">
        <w:trPr>
          <w:tblCellSpacing w:w="0" w:type="dxa"/>
        </w:trPr>
        <w:tc>
          <w:tcPr>
            <w:tcW w:w="50" w:type="pct"/>
            <w:hideMark/>
          </w:tcPr>
          <w:p w14:paraId="4D026251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82F30C" wp14:editId="12B2F43F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82A5A6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50C30A" wp14:editId="135752A4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14:paraId="3195F06C" w14:textId="2567721F" w:rsidR="00512808" w:rsidRDefault="0051280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1474.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4D35B2" w14:textId="77777777">
        <w:trPr>
          <w:tblCellSpacing w:w="0" w:type="dxa"/>
        </w:trPr>
        <w:tc>
          <w:tcPr>
            <w:tcW w:w="50" w:type="pct"/>
            <w:hideMark/>
          </w:tcPr>
          <w:p w14:paraId="6035369A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0A28BC" wp14:editId="58C96EE4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7C9AD8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AFFC51" wp14:editId="746F80F2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0C11D6CB" w14:textId="77777777" w:rsidR="00512808" w:rsidRDefault="0051280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CC3C61" w14:textId="77777777">
        <w:trPr>
          <w:tblCellSpacing w:w="0" w:type="dxa"/>
        </w:trPr>
        <w:tc>
          <w:tcPr>
            <w:tcW w:w="50" w:type="pct"/>
            <w:hideMark/>
          </w:tcPr>
          <w:p w14:paraId="2369D73B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B2B5BA" wp14:editId="06F29D7B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2E72AFBA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90235E" wp14:editId="48A9A304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Přírodní rezervace (PR) Na Hornické - nově zpracovaný záměr "Obnova slepého ramene v k.ú. Svatá Kateřina" (Agroprojekce Litomyšl, s.r.o., č. zak. 6990/05, srpen 2006), okres Kutná Hora, žadatel o výjimku Miloš Charvát, Svatý Mikuláš 115, 284 01 Nové Dvory</w:t>
            </w:r>
          </w:p>
        </w:tc>
      </w:tr>
      <w:tr w:rsidR="00000000" w14:paraId="1A9CC1BA" w14:textId="77777777">
        <w:trPr>
          <w:tblCellSpacing w:w="0" w:type="dxa"/>
        </w:trPr>
        <w:tc>
          <w:tcPr>
            <w:tcW w:w="50" w:type="pct"/>
            <w:hideMark/>
          </w:tcPr>
          <w:p w14:paraId="3635057E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DFB070" wp14:editId="56808650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208BB7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AD8BCC" wp14:editId="6BD8D7B1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1909/06</w:t>
            </w:r>
          </w:p>
        </w:tc>
      </w:tr>
      <w:tr w:rsidR="00000000" w14:paraId="31AC1C78" w14:textId="77777777">
        <w:trPr>
          <w:tblCellSpacing w:w="0" w:type="dxa"/>
        </w:trPr>
        <w:tc>
          <w:tcPr>
            <w:tcW w:w="50" w:type="pct"/>
            <w:hideMark/>
          </w:tcPr>
          <w:p w14:paraId="0AC0B2AC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D77F2F" wp14:editId="7E371ED6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932982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A7062F" wp14:editId="59A4F816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2AE5D6" w14:textId="77777777">
        <w:trPr>
          <w:tblCellSpacing w:w="0" w:type="dxa"/>
        </w:trPr>
        <w:tc>
          <w:tcPr>
            <w:tcW w:w="50" w:type="pct"/>
            <w:hideMark/>
          </w:tcPr>
          <w:p w14:paraId="32CD02EF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CE5AFB" wp14:editId="0F8513BF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F64E68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534194" wp14:editId="3807B7A3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14:paraId="21C03EE7" w14:textId="52D517DF" w:rsidR="00512808" w:rsidRDefault="0051280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1475.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DF1944" w14:textId="77777777">
        <w:trPr>
          <w:tblCellSpacing w:w="0" w:type="dxa"/>
        </w:trPr>
        <w:tc>
          <w:tcPr>
            <w:tcW w:w="50" w:type="pct"/>
            <w:hideMark/>
          </w:tcPr>
          <w:p w14:paraId="6739D6A4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1CBF36" wp14:editId="38E029AC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EC50A8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AB8806" wp14:editId="718E0E2A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2DD9368C" w14:textId="77777777" w:rsidR="00512808" w:rsidRDefault="0051280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B17359" w14:textId="77777777">
        <w:trPr>
          <w:tblCellSpacing w:w="0" w:type="dxa"/>
        </w:trPr>
        <w:tc>
          <w:tcPr>
            <w:tcW w:w="50" w:type="pct"/>
            <w:hideMark/>
          </w:tcPr>
          <w:p w14:paraId="010E619E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C2661A" wp14:editId="49D3F598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1FC3AC30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81B5B0" wp14:editId="0224093E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37/2003 Sb., o odměnách za výkon funkce členům zastupitelstev, ve znění pozdějších předpisů</w:t>
            </w:r>
          </w:p>
        </w:tc>
      </w:tr>
      <w:tr w:rsidR="00000000" w14:paraId="00C68046" w14:textId="77777777">
        <w:trPr>
          <w:tblCellSpacing w:w="0" w:type="dxa"/>
        </w:trPr>
        <w:tc>
          <w:tcPr>
            <w:tcW w:w="50" w:type="pct"/>
            <w:hideMark/>
          </w:tcPr>
          <w:p w14:paraId="22A2EE5E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833D01" wp14:editId="34C83305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9F63DA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5A279F" wp14:editId="40AEF2AD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1916/06</w:t>
            </w:r>
          </w:p>
        </w:tc>
      </w:tr>
      <w:tr w:rsidR="00000000" w14:paraId="559439C0" w14:textId="77777777">
        <w:trPr>
          <w:tblCellSpacing w:w="0" w:type="dxa"/>
        </w:trPr>
        <w:tc>
          <w:tcPr>
            <w:tcW w:w="50" w:type="pct"/>
            <w:hideMark/>
          </w:tcPr>
          <w:p w14:paraId="5A339F99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A0B0B1" wp14:editId="39A7219C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7E83D5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1370F" wp14:editId="1E6A2F0A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26AB6C" w14:textId="77777777">
        <w:trPr>
          <w:tblCellSpacing w:w="0" w:type="dxa"/>
        </w:trPr>
        <w:tc>
          <w:tcPr>
            <w:tcW w:w="50" w:type="pct"/>
            <w:hideMark/>
          </w:tcPr>
          <w:p w14:paraId="32785D82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9B5E62" wp14:editId="6580C7F1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A80723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834970" wp14:editId="7FA4FBD7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informatiky a přijala</w:t>
            </w:r>
          </w:p>
        </w:tc>
      </w:tr>
    </w:tbl>
    <w:p w14:paraId="298B22AE" w14:textId="257155EA" w:rsidR="00512808" w:rsidRDefault="0051280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1476.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664D5F" w14:textId="77777777">
        <w:trPr>
          <w:tblCellSpacing w:w="0" w:type="dxa"/>
        </w:trPr>
        <w:tc>
          <w:tcPr>
            <w:tcW w:w="50" w:type="pct"/>
            <w:hideMark/>
          </w:tcPr>
          <w:p w14:paraId="59BE3BE2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5E631C" wp14:editId="7B0D1AAF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0C42A9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C5B2F8" wp14:editId="7B6FB69F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9 přítomných členů vlády hlasovalo pro 8 a proti 1.</w:t>
            </w:r>
          </w:p>
        </w:tc>
      </w:tr>
    </w:tbl>
    <w:p w14:paraId="7EB318A3" w14:textId="77777777" w:rsidR="00512808" w:rsidRDefault="0051280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D5713E" w14:textId="77777777">
        <w:trPr>
          <w:tblCellSpacing w:w="0" w:type="dxa"/>
        </w:trPr>
        <w:tc>
          <w:tcPr>
            <w:tcW w:w="50" w:type="pct"/>
            <w:hideMark/>
          </w:tcPr>
          <w:p w14:paraId="37C53155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BDEC7F" wp14:editId="1C268BFF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23025722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D57089" wp14:editId="504AE267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strategický referenční rámec České republiky pro čerpání prostředků ze strukturálních fondů a Fondu soudržnosti v letech 2007-2013</w:t>
            </w:r>
          </w:p>
        </w:tc>
      </w:tr>
      <w:tr w:rsidR="00000000" w14:paraId="64D969EC" w14:textId="77777777">
        <w:trPr>
          <w:tblCellSpacing w:w="0" w:type="dxa"/>
        </w:trPr>
        <w:tc>
          <w:tcPr>
            <w:tcW w:w="50" w:type="pct"/>
            <w:hideMark/>
          </w:tcPr>
          <w:p w14:paraId="366632B6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DC70D1" wp14:editId="1AE0F53E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B44C22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2D13E8" wp14:editId="33617097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1913/06</w:t>
            </w:r>
          </w:p>
        </w:tc>
      </w:tr>
      <w:tr w:rsidR="00000000" w14:paraId="079EA86C" w14:textId="77777777">
        <w:trPr>
          <w:tblCellSpacing w:w="0" w:type="dxa"/>
        </w:trPr>
        <w:tc>
          <w:tcPr>
            <w:tcW w:w="50" w:type="pct"/>
            <w:hideMark/>
          </w:tcPr>
          <w:p w14:paraId="03C17E12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292B5F" wp14:editId="12719F2D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0E2B44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F435A6" wp14:editId="52BAF2E7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D3706D" w14:textId="77777777">
        <w:trPr>
          <w:tblCellSpacing w:w="0" w:type="dxa"/>
        </w:trPr>
        <w:tc>
          <w:tcPr>
            <w:tcW w:w="50" w:type="pct"/>
            <w:hideMark/>
          </w:tcPr>
          <w:p w14:paraId="6CAFED1B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055A56" wp14:editId="0D678DF4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2815A7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BD9504" wp14:editId="7C0AB050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pro místní rozvoj a přijala</w:t>
            </w:r>
          </w:p>
        </w:tc>
      </w:tr>
    </w:tbl>
    <w:p w14:paraId="4A8CC762" w14:textId="07A836DD" w:rsidR="00512808" w:rsidRDefault="0051280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1477.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D453EA" w14:textId="77777777">
        <w:trPr>
          <w:tblCellSpacing w:w="0" w:type="dxa"/>
        </w:trPr>
        <w:tc>
          <w:tcPr>
            <w:tcW w:w="50" w:type="pct"/>
            <w:hideMark/>
          </w:tcPr>
          <w:p w14:paraId="15C9E6E1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1AE28D" wp14:editId="3F720DDE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AAF05E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8AE4E7" wp14:editId="0C7C30F0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9A404F5" w14:textId="77777777" w:rsidR="00512808" w:rsidRDefault="0051280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E839F7" w14:textId="77777777">
        <w:trPr>
          <w:tblCellSpacing w:w="0" w:type="dxa"/>
        </w:trPr>
        <w:tc>
          <w:tcPr>
            <w:tcW w:w="50" w:type="pct"/>
            <w:hideMark/>
          </w:tcPr>
          <w:p w14:paraId="545F19BF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6E1173" wp14:editId="00A02D57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5F6BA00F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F81DCD" wp14:editId="189C07FC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vlády o přejímání legislativních závazků, vyplývajících z členství České republiky v Evropské unii za rok 2006</w:t>
            </w:r>
          </w:p>
        </w:tc>
      </w:tr>
      <w:tr w:rsidR="00000000" w14:paraId="4B24FC05" w14:textId="77777777">
        <w:trPr>
          <w:tblCellSpacing w:w="0" w:type="dxa"/>
        </w:trPr>
        <w:tc>
          <w:tcPr>
            <w:tcW w:w="50" w:type="pct"/>
            <w:hideMark/>
          </w:tcPr>
          <w:p w14:paraId="6E047C63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EB0A9A" wp14:editId="3802930B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24E2FE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CFEE11" wp14:editId="24ECD4E6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1920/06</w:t>
            </w:r>
          </w:p>
        </w:tc>
      </w:tr>
      <w:tr w:rsidR="00000000" w14:paraId="14D22245" w14:textId="77777777">
        <w:trPr>
          <w:tblCellSpacing w:w="0" w:type="dxa"/>
        </w:trPr>
        <w:tc>
          <w:tcPr>
            <w:tcW w:w="50" w:type="pct"/>
            <w:hideMark/>
          </w:tcPr>
          <w:p w14:paraId="64E52C2C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B0436A" wp14:editId="0116F468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DC8474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AAE46A" wp14:editId="7F099DE8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17EE65" w14:textId="77777777">
        <w:trPr>
          <w:tblCellSpacing w:w="0" w:type="dxa"/>
        </w:trPr>
        <w:tc>
          <w:tcPr>
            <w:tcW w:w="50" w:type="pct"/>
            <w:hideMark/>
          </w:tcPr>
          <w:p w14:paraId="5C797985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FBCC10" wp14:editId="0CD0422E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37D5F5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879350" wp14:editId="682B2B2B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spravedlnosti a předsedou Legislativní rady vlády a přijala</w:t>
            </w:r>
          </w:p>
        </w:tc>
      </w:tr>
    </w:tbl>
    <w:p w14:paraId="79218316" w14:textId="1496A60B" w:rsidR="00512808" w:rsidRDefault="0051280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1478.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4AD4F0" w14:textId="77777777">
        <w:trPr>
          <w:tblCellSpacing w:w="0" w:type="dxa"/>
        </w:trPr>
        <w:tc>
          <w:tcPr>
            <w:tcW w:w="50" w:type="pct"/>
            <w:hideMark/>
          </w:tcPr>
          <w:p w14:paraId="15AEE080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23F8EC" wp14:editId="0E114995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E74B90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40966C" wp14:editId="70D77709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9 přítomných členů vlády hlasovalo pro 9.</w:t>
            </w:r>
          </w:p>
        </w:tc>
      </w:tr>
    </w:tbl>
    <w:p w14:paraId="75D7DE51" w14:textId="77777777" w:rsidR="00512808" w:rsidRDefault="0051280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D6FFB8" w14:textId="77777777">
        <w:trPr>
          <w:tblCellSpacing w:w="0" w:type="dxa"/>
        </w:trPr>
        <w:tc>
          <w:tcPr>
            <w:tcW w:w="50" w:type="pct"/>
            <w:hideMark/>
          </w:tcPr>
          <w:p w14:paraId="7578AF40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FE9141" wp14:editId="05171D32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31E824C2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C7AB94" wp14:editId="210E313F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vojenských cvičeních jednotek a štábů Armády České republiky se zahraničními partnery na území České republiky i mimo ně, plánovaných v roce 2007</w:t>
            </w:r>
          </w:p>
        </w:tc>
      </w:tr>
      <w:tr w:rsidR="00000000" w14:paraId="3C000390" w14:textId="77777777">
        <w:trPr>
          <w:tblCellSpacing w:w="0" w:type="dxa"/>
        </w:trPr>
        <w:tc>
          <w:tcPr>
            <w:tcW w:w="50" w:type="pct"/>
            <w:hideMark/>
          </w:tcPr>
          <w:p w14:paraId="201CF622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84079E" wp14:editId="3C25080C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1B4A59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B2916B" wp14:editId="2481A6A4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1918/06</w:t>
            </w:r>
          </w:p>
        </w:tc>
      </w:tr>
      <w:tr w:rsidR="00000000" w14:paraId="1782DEEC" w14:textId="77777777">
        <w:trPr>
          <w:tblCellSpacing w:w="0" w:type="dxa"/>
        </w:trPr>
        <w:tc>
          <w:tcPr>
            <w:tcW w:w="50" w:type="pct"/>
            <w:hideMark/>
          </w:tcPr>
          <w:p w14:paraId="67956CDF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E2A34B" wp14:editId="3D9F3330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7EA4BD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7B8218" wp14:editId="603A9B66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A6306C" w14:textId="77777777">
        <w:trPr>
          <w:tblCellSpacing w:w="0" w:type="dxa"/>
        </w:trPr>
        <w:tc>
          <w:tcPr>
            <w:tcW w:w="50" w:type="pct"/>
            <w:hideMark/>
          </w:tcPr>
          <w:p w14:paraId="12AECBAB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68793D" wp14:editId="19FFE331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C820FB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BB93F7" wp14:editId="1F2810F2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obrany a přijala</w:t>
            </w:r>
          </w:p>
        </w:tc>
      </w:tr>
    </w:tbl>
    <w:p w14:paraId="409C8703" w14:textId="380B5F89" w:rsidR="00512808" w:rsidRDefault="0051280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1479.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EDB6AF" w14:textId="77777777">
        <w:trPr>
          <w:tblCellSpacing w:w="0" w:type="dxa"/>
        </w:trPr>
        <w:tc>
          <w:tcPr>
            <w:tcW w:w="50" w:type="pct"/>
            <w:hideMark/>
          </w:tcPr>
          <w:p w14:paraId="4FF44785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1EDFD1" wp14:editId="3E7D2ED7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689374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7AC6BE" wp14:editId="782762A7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198646D8" w14:textId="77777777" w:rsidR="00512808" w:rsidRDefault="0051280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4D068D" w14:textId="77777777">
        <w:trPr>
          <w:tblCellSpacing w:w="0" w:type="dxa"/>
        </w:trPr>
        <w:tc>
          <w:tcPr>
            <w:tcW w:w="50" w:type="pct"/>
            <w:hideMark/>
          </w:tcPr>
          <w:p w14:paraId="4F589C44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0095A2" wp14:editId="23793029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156FC7B4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39533B" wp14:editId="613B036E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Realizace projektu "MŠMT - Rekonstrukce objektu Na Poříčí 4, Praha 1"</w:t>
            </w:r>
          </w:p>
        </w:tc>
      </w:tr>
      <w:tr w:rsidR="00000000" w14:paraId="1FC0AA6C" w14:textId="77777777">
        <w:trPr>
          <w:tblCellSpacing w:w="0" w:type="dxa"/>
        </w:trPr>
        <w:tc>
          <w:tcPr>
            <w:tcW w:w="50" w:type="pct"/>
            <w:hideMark/>
          </w:tcPr>
          <w:p w14:paraId="320137F9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FF7CB0" wp14:editId="775F2AB9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CD22E5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F703A7" wp14:editId="5753EEAA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1917/06</w:t>
            </w:r>
          </w:p>
        </w:tc>
      </w:tr>
      <w:tr w:rsidR="00000000" w14:paraId="2CC33DB8" w14:textId="77777777">
        <w:trPr>
          <w:tblCellSpacing w:w="0" w:type="dxa"/>
        </w:trPr>
        <w:tc>
          <w:tcPr>
            <w:tcW w:w="50" w:type="pct"/>
            <w:hideMark/>
          </w:tcPr>
          <w:p w14:paraId="3D56B532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F7D729" wp14:editId="44060CD9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720F56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27A937" wp14:editId="0793684B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1D98EA" w14:textId="77777777">
        <w:trPr>
          <w:tblCellSpacing w:w="0" w:type="dxa"/>
        </w:trPr>
        <w:tc>
          <w:tcPr>
            <w:tcW w:w="50" w:type="pct"/>
            <w:hideMark/>
          </w:tcPr>
          <w:p w14:paraId="59238FC3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14B966" wp14:editId="5F1941B7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4F1676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FAE424" wp14:editId="420F310A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projednávání materiálu předloženého ministryní školství, mládeže a tělovýchovy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přerušila</w:t>
            </w:r>
            <w:r>
              <w:rPr>
                <w:rFonts w:eastAsia="Times New Roman"/>
                <w:sz w:val="27"/>
                <w:szCs w:val="27"/>
              </w:rPr>
              <w:t xml:space="preserve"> </w:t>
            </w:r>
            <w:r>
              <w:rPr>
                <w:rFonts w:eastAsia="Times New Roman"/>
                <w:sz w:val="27"/>
                <w:szCs w:val="27"/>
              </w:rPr>
              <w:t>s tím, že ministryně školství, mládeže a tělovýchovy doloží nezbytnost rekonstrukce uvedeného objektu a potřebnost tohoto objektu pro Ministerstvo školství, mládeže a tělovýchovy.</w:t>
            </w:r>
          </w:p>
        </w:tc>
      </w:tr>
    </w:tbl>
    <w:p w14:paraId="6F801FFF" w14:textId="77777777" w:rsidR="00512808" w:rsidRDefault="005128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6E8A23" w14:textId="77777777">
        <w:trPr>
          <w:tblCellSpacing w:w="0" w:type="dxa"/>
        </w:trPr>
        <w:tc>
          <w:tcPr>
            <w:tcW w:w="50" w:type="pct"/>
            <w:hideMark/>
          </w:tcPr>
          <w:p w14:paraId="2158756C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D91F0D" wp14:editId="33892E6F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9D6668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C723B4" wp14:editId="62B17FE3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8 a proti nikdo.</w:t>
            </w:r>
          </w:p>
        </w:tc>
      </w:tr>
    </w:tbl>
    <w:p w14:paraId="59B618D6" w14:textId="77777777" w:rsidR="00512808" w:rsidRDefault="0051280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605522" w14:textId="77777777">
        <w:trPr>
          <w:tblCellSpacing w:w="0" w:type="dxa"/>
        </w:trPr>
        <w:tc>
          <w:tcPr>
            <w:tcW w:w="50" w:type="pct"/>
            <w:hideMark/>
          </w:tcPr>
          <w:p w14:paraId="39E3A575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841CF4" wp14:editId="3D578F49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6D4F3991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20CAC5" wp14:editId="7C0FCCF1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jmenování rektora Vysoké školy uměleckoprůmyslové v Praze </w:t>
            </w:r>
          </w:p>
        </w:tc>
      </w:tr>
      <w:tr w:rsidR="00000000" w14:paraId="140B2E8B" w14:textId="77777777">
        <w:trPr>
          <w:tblCellSpacing w:w="0" w:type="dxa"/>
        </w:trPr>
        <w:tc>
          <w:tcPr>
            <w:tcW w:w="50" w:type="pct"/>
            <w:hideMark/>
          </w:tcPr>
          <w:p w14:paraId="71AEAABA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36308A" wp14:editId="0AF0E2B2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D8964F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3581DB" wp14:editId="5DC39B6E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1923/06</w:t>
            </w:r>
          </w:p>
        </w:tc>
      </w:tr>
      <w:tr w:rsidR="00000000" w14:paraId="4A7EF44C" w14:textId="77777777">
        <w:trPr>
          <w:tblCellSpacing w:w="0" w:type="dxa"/>
        </w:trPr>
        <w:tc>
          <w:tcPr>
            <w:tcW w:w="50" w:type="pct"/>
            <w:hideMark/>
          </w:tcPr>
          <w:p w14:paraId="0C0535CF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2EA1E1" wp14:editId="7C05032F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EDF93A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582918" wp14:editId="3C2D63D9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6CB3B9" w14:textId="77777777">
        <w:trPr>
          <w:tblCellSpacing w:w="0" w:type="dxa"/>
        </w:trPr>
        <w:tc>
          <w:tcPr>
            <w:tcW w:w="50" w:type="pct"/>
            <w:hideMark/>
          </w:tcPr>
          <w:p w14:paraId="036ED35E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5C456A" wp14:editId="52DFB538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AF62C3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380AA5" wp14:editId="5FFD4BF5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ministryní školství, mládeže a tělovýchovy byl stažen z jednání.</w:t>
            </w:r>
          </w:p>
        </w:tc>
      </w:tr>
    </w:tbl>
    <w:p w14:paraId="513794BA" w14:textId="77777777" w:rsidR="00512808" w:rsidRDefault="005128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565F6F" w14:textId="77777777">
        <w:trPr>
          <w:tblCellSpacing w:w="0" w:type="dxa"/>
        </w:trPr>
        <w:tc>
          <w:tcPr>
            <w:tcW w:w="50" w:type="pct"/>
            <w:hideMark/>
          </w:tcPr>
          <w:p w14:paraId="5C517936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57E520" wp14:editId="2DFDBE6A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A3FE0F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7EAE6A" wp14:editId="68F60467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982B4B" w14:textId="77777777" w:rsidR="00512808" w:rsidRDefault="005128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B08ED9" w14:textId="77777777">
        <w:trPr>
          <w:tblCellSpacing w:w="0" w:type="dxa"/>
        </w:trPr>
        <w:tc>
          <w:tcPr>
            <w:tcW w:w="50" w:type="pct"/>
            <w:hideMark/>
          </w:tcPr>
          <w:p w14:paraId="0EC1D3C3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13D2D6" wp14:editId="308C3967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3CE58874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830035" wp14:editId="52ABB849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Zpětvzetí vládního návrhu zákona, kterým se mění zákon č. 262/2006 Sb., zákoník práce, a některé další zákony </w:t>
            </w:r>
          </w:p>
        </w:tc>
      </w:tr>
      <w:tr w:rsidR="00000000" w14:paraId="1F8D2E53" w14:textId="77777777">
        <w:trPr>
          <w:tblCellSpacing w:w="0" w:type="dxa"/>
        </w:trPr>
        <w:tc>
          <w:tcPr>
            <w:tcW w:w="50" w:type="pct"/>
            <w:hideMark/>
          </w:tcPr>
          <w:p w14:paraId="2C650A54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C9A9DB" wp14:editId="7385E829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49F6C8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28502C" wp14:editId="6C989BBF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DA5033" w14:textId="77777777">
        <w:trPr>
          <w:tblCellSpacing w:w="0" w:type="dxa"/>
        </w:trPr>
        <w:tc>
          <w:tcPr>
            <w:tcW w:w="50" w:type="pct"/>
            <w:hideMark/>
          </w:tcPr>
          <w:p w14:paraId="0636ED90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9BE0A7" wp14:editId="380640A8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4464C3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EB4CA3" wp14:editId="77E800B9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A5302B" w14:textId="77777777">
        <w:trPr>
          <w:tblCellSpacing w:w="0" w:type="dxa"/>
        </w:trPr>
        <w:tc>
          <w:tcPr>
            <w:tcW w:w="50" w:type="pct"/>
            <w:hideMark/>
          </w:tcPr>
          <w:p w14:paraId="284399AF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70AE8C" wp14:editId="6FE4F5B7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6B8A4B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B36AE9" wp14:editId="2719492F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z podnětu místopředsedy vlády a ministra práce a sociálních věcí přijala</w:t>
            </w:r>
          </w:p>
        </w:tc>
      </w:tr>
    </w:tbl>
    <w:p w14:paraId="1835C20E" w14:textId="294E34E9" w:rsidR="00512808" w:rsidRDefault="0051280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1480.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7210A3" w14:textId="77777777">
        <w:trPr>
          <w:tblCellSpacing w:w="0" w:type="dxa"/>
        </w:trPr>
        <w:tc>
          <w:tcPr>
            <w:tcW w:w="50" w:type="pct"/>
            <w:hideMark/>
          </w:tcPr>
          <w:p w14:paraId="6162643B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195011" wp14:editId="3621544C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AC20C6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ABC353" wp14:editId="53710737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06F52CB6" w14:textId="77777777" w:rsidR="00512808" w:rsidRDefault="0051280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AA2979" w14:textId="77777777">
        <w:trPr>
          <w:tblCellSpacing w:w="0" w:type="dxa"/>
        </w:trPr>
        <w:tc>
          <w:tcPr>
            <w:tcW w:w="50" w:type="pct"/>
            <w:hideMark/>
          </w:tcPr>
          <w:p w14:paraId="06C10063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2EAE6F" wp14:editId="43E6AFEA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35388745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F78AD0" wp14:editId="4A950921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průběhu jednání s konsorciem Kapsch ve věci Etapy 1 Systému výkonového zpoplatnění vybraných pozemních komunikací</w:t>
            </w:r>
          </w:p>
        </w:tc>
      </w:tr>
      <w:tr w:rsidR="00000000" w14:paraId="11309541" w14:textId="77777777">
        <w:trPr>
          <w:tblCellSpacing w:w="0" w:type="dxa"/>
        </w:trPr>
        <w:tc>
          <w:tcPr>
            <w:tcW w:w="50" w:type="pct"/>
            <w:hideMark/>
          </w:tcPr>
          <w:p w14:paraId="1F05E4C5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8C2056" wp14:editId="64C16BEA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261CED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55E6B1" wp14:editId="598009B6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1933/06</w:t>
            </w:r>
          </w:p>
        </w:tc>
      </w:tr>
      <w:tr w:rsidR="00000000" w14:paraId="7AB6BBE7" w14:textId="77777777">
        <w:trPr>
          <w:tblCellSpacing w:w="0" w:type="dxa"/>
        </w:trPr>
        <w:tc>
          <w:tcPr>
            <w:tcW w:w="50" w:type="pct"/>
            <w:hideMark/>
          </w:tcPr>
          <w:p w14:paraId="0FDA9A56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017D3C" wp14:editId="742E32C5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5F7FCD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5EB6D0" wp14:editId="6B981E27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9697BF" w14:textId="77777777">
        <w:trPr>
          <w:tblCellSpacing w:w="0" w:type="dxa"/>
        </w:trPr>
        <w:tc>
          <w:tcPr>
            <w:tcW w:w="50" w:type="pct"/>
            <w:hideMark/>
          </w:tcPr>
          <w:p w14:paraId="4F53845A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C9C125" wp14:editId="68036F65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095F37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D5766B" wp14:editId="262CC2F6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dopravy a přijala</w:t>
            </w:r>
          </w:p>
        </w:tc>
      </w:tr>
    </w:tbl>
    <w:p w14:paraId="48486143" w14:textId="0B1BA41A" w:rsidR="00512808" w:rsidRDefault="0051280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1481.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10B404" w14:textId="77777777">
        <w:trPr>
          <w:tblCellSpacing w:w="0" w:type="dxa"/>
        </w:trPr>
        <w:tc>
          <w:tcPr>
            <w:tcW w:w="50" w:type="pct"/>
            <w:hideMark/>
          </w:tcPr>
          <w:p w14:paraId="1BC8303E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4013E9" wp14:editId="1B48A27F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EF7963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8E953D" wp14:editId="15001A5B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9 přítomných členů vlády hlasovalo pro 9.</w:t>
            </w:r>
          </w:p>
        </w:tc>
      </w:tr>
    </w:tbl>
    <w:p w14:paraId="52D6CA41" w14:textId="77777777" w:rsidR="00512808" w:rsidRDefault="0051280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8484CA" w14:textId="77777777">
        <w:trPr>
          <w:tblCellSpacing w:w="0" w:type="dxa"/>
        </w:trPr>
        <w:tc>
          <w:tcPr>
            <w:tcW w:w="50" w:type="pct"/>
            <w:hideMark/>
          </w:tcPr>
          <w:p w14:paraId="151A006C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FFDCB1" wp14:editId="55C23EA7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218EFCCA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EA6A08" wp14:editId="16F274D3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nového koordinátora/zástupce mezinárodního fondu Eurimages</w:t>
            </w:r>
          </w:p>
        </w:tc>
      </w:tr>
      <w:tr w:rsidR="00000000" w14:paraId="479763B2" w14:textId="77777777">
        <w:trPr>
          <w:tblCellSpacing w:w="0" w:type="dxa"/>
        </w:trPr>
        <w:tc>
          <w:tcPr>
            <w:tcW w:w="50" w:type="pct"/>
            <w:hideMark/>
          </w:tcPr>
          <w:p w14:paraId="47E6DDB9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7873CE" wp14:editId="1DFF85AC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D4DFB7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B7D73F" wp14:editId="1DC97BD5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1915/06</w:t>
            </w:r>
          </w:p>
        </w:tc>
      </w:tr>
      <w:tr w:rsidR="00000000" w14:paraId="2B346B78" w14:textId="77777777">
        <w:trPr>
          <w:tblCellSpacing w:w="0" w:type="dxa"/>
        </w:trPr>
        <w:tc>
          <w:tcPr>
            <w:tcW w:w="50" w:type="pct"/>
            <w:hideMark/>
          </w:tcPr>
          <w:p w14:paraId="15D87304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A05C3D" wp14:editId="03FF8367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C121A4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60C7D4" wp14:editId="27DEFFCF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B44A88" w14:textId="77777777">
        <w:trPr>
          <w:tblCellSpacing w:w="0" w:type="dxa"/>
        </w:trPr>
        <w:tc>
          <w:tcPr>
            <w:tcW w:w="50" w:type="pct"/>
            <w:hideMark/>
          </w:tcPr>
          <w:p w14:paraId="150B9ABC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088257" wp14:editId="2E7D0ACA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3BE45A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13B04B" wp14:editId="245ED69C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kultury a přijala</w:t>
            </w:r>
          </w:p>
        </w:tc>
      </w:tr>
    </w:tbl>
    <w:p w14:paraId="649C045E" w14:textId="0F2A15A7" w:rsidR="00512808" w:rsidRDefault="0051280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1482.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080284" w14:textId="77777777">
        <w:trPr>
          <w:tblCellSpacing w:w="0" w:type="dxa"/>
        </w:trPr>
        <w:tc>
          <w:tcPr>
            <w:tcW w:w="50" w:type="pct"/>
            <w:hideMark/>
          </w:tcPr>
          <w:p w14:paraId="5060767E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5BDC56" wp14:editId="1020BBE4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AEB2A4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D4DBD7" wp14:editId="4B02A1EB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2A5539A0" w14:textId="77777777" w:rsidR="00512808" w:rsidRDefault="0051280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22908765" w14:textId="77777777" w:rsidR="00512808" w:rsidRDefault="00512808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1DA6E01F" w14:textId="77777777" w:rsidR="00512808" w:rsidRDefault="0051280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9DD69A" w14:textId="77777777">
        <w:trPr>
          <w:tblCellSpacing w:w="0" w:type="dxa"/>
        </w:trPr>
        <w:tc>
          <w:tcPr>
            <w:tcW w:w="50" w:type="pct"/>
            <w:hideMark/>
          </w:tcPr>
          <w:p w14:paraId="25F0C21B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0A93E8" wp14:editId="13D8F577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20534C2B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4D82F7" wp14:editId="09A60212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zřizování speciální protikorupční linky (tel. 199) (předložil ministr vnitra a informatiky)</w:t>
            </w:r>
          </w:p>
        </w:tc>
      </w:tr>
      <w:tr w:rsidR="00000000" w14:paraId="2C467349" w14:textId="77777777">
        <w:trPr>
          <w:tblCellSpacing w:w="0" w:type="dxa"/>
        </w:trPr>
        <w:tc>
          <w:tcPr>
            <w:tcW w:w="50" w:type="pct"/>
            <w:hideMark/>
          </w:tcPr>
          <w:p w14:paraId="603EA8A3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AA12D4" wp14:editId="57A121E3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D8551F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9DD742" wp14:editId="5157D7FE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1891/06</w:t>
            </w:r>
          </w:p>
        </w:tc>
      </w:tr>
    </w:tbl>
    <w:p w14:paraId="25C17603" w14:textId="77777777" w:rsidR="00512808" w:rsidRDefault="005128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8A9863" w14:textId="77777777">
        <w:trPr>
          <w:tblCellSpacing w:w="0" w:type="dxa"/>
        </w:trPr>
        <w:tc>
          <w:tcPr>
            <w:tcW w:w="50" w:type="pct"/>
            <w:hideMark/>
          </w:tcPr>
          <w:p w14:paraId="09D9174D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05FD05" wp14:editId="2AC8892D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685FA004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434D73" wp14:editId="32FF2745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jednáních mezi Ministerstvem vnitra, Ministerstvem práce a sociálních věcí a Ministerstvem financí o zajištění financování výkonu přenesené působnosti na úseku sociálních služeb, hmotné nouze a na úseku sociálně-právní ochrany dětí (předložil ministr vnitra a informatiky)</w:t>
            </w:r>
          </w:p>
        </w:tc>
      </w:tr>
      <w:tr w:rsidR="00000000" w14:paraId="7A0B01DA" w14:textId="77777777">
        <w:trPr>
          <w:tblCellSpacing w:w="0" w:type="dxa"/>
        </w:trPr>
        <w:tc>
          <w:tcPr>
            <w:tcW w:w="50" w:type="pct"/>
            <w:hideMark/>
          </w:tcPr>
          <w:p w14:paraId="5B04ED1F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924A87" wp14:editId="6441C2F4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09B253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E10766" wp14:editId="58E5A38D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1895/06</w:t>
            </w:r>
          </w:p>
        </w:tc>
      </w:tr>
    </w:tbl>
    <w:p w14:paraId="1352F106" w14:textId="77777777" w:rsidR="00512808" w:rsidRDefault="005128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B2C05F" w14:textId="77777777">
        <w:trPr>
          <w:tblCellSpacing w:w="0" w:type="dxa"/>
        </w:trPr>
        <w:tc>
          <w:tcPr>
            <w:tcW w:w="50" w:type="pct"/>
            <w:hideMark/>
          </w:tcPr>
          <w:p w14:paraId="6FF52B26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C04DB5" wp14:editId="787211C3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2B8544F2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204D2A" wp14:editId="313D30AE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Plán kontrolní činnosti NKÚ na rok 2007 (předložil vedoucí Úřadu vlády)</w:t>
            </w:r>
          </w:p>
        </w:tc>
      </w:tr>
      <w:tr w:rsidR="00000000" w14:paraId="78746D53" w14:textId="77777777">
        <w:trPr>
          <w:tblCellSpacing w:w="0" w:type="dxa"/>
        </w:trPr>
        <w:tc>
          <w:tcPr>
            <w:tcW w:w="50" w:type="pct"/>
            <w:hideMark/>
          </w:tcPr>
          <w:p w14:paraId="0E8AC8CB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8156AF" wp14:editId="63E73863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45C3C6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6B0C60" wp14:editId="7DC6939E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1875/06</w:t>
            </w:r>
          </w:p>
        </w:tc>
      </w:tr>
    </w:tbl>
    <w:p w14:paraId="259306A9" w14:textId="77777777" w:rsidR="00512808" w:rsidRDefault="005128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E7A4F7" w14:textId="77777777">
        <w:trPr>
          <w:tblCellSpacing w:w="0" w:type="dxa"/>
        </w:trPr>
        <w:tc>
          <w:tcPr>
            <w:tcW w:w="50" w:type="pct"/>
            <w:hideMark/>
          </w:tcPr>
          <w:p w14:paraId="14733E77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19FEF2" wp14:editId="6E566F24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24301022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F2A122" wp14:editId="6B1C3BF0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Změny plánu kontrolní činnosti NKÚ na rok 2006 (předložil vedoucí Úřadu vlády)</w:t>
            </w:r>
          </w:p>
        </w:tc>
      </w:tr>
      <w:tr w:rsidR="00000000" w14:paraId="288B1F8E" w14:textId="77777777">
        <w:trPr>
          <w:tblCellSpacing w:w="0" w:type="dxa"/>
        </w:trPr>
        <w:tc>
          <w:tcPr>
            <w:tcW w:w="50" w:type="pct"/>
            <w:hideMark/>
          </w:tcPr>
          <w:p w14:paraId="6BB095E8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3454EF" wp14:editId="33AB1A49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73E0FC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1C249B" wp14:editId="40B53017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1874/06</w:t>
            </w:r>
          </w:p>
        </w:tc>
      </w:tr>
    </w:tbl>
    <w:p w14:paraId="7C4655BC" w14:textId="77777777" w:rsidR="00512808" w:rsidRDefault="005128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71B1BB" w14:textId="77777777">
        <w:trPr>
          <w:tblCellSpacing w:w="0" w:type="dxa"/>
        </w:trPr>
        <w:tc>
          <w:tcPr>
            <w:tcW w:w="50" w:type="pct"/>
            <w:hideMark/>
          </w:tcPr>
          <w:p w14:paraId="3154149E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02BDC6" wp14:editId="3E36F91F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01A7CD0A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FFE9D6" wp14:editId="3DBAA3D7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Přehled nápravných opatření MPSV k odstranění nedostatků uvedených v Kontrolním závěru Nejvyššího kontrolního úřadu z kontrolní akce č.05/33 (předložil místopředseda vlády a ministr práce a sociálních věcí)</w:t>
            </w:r>
          </w:p>
        </w:tc>
      </w:tr>
      <w:tr w:rsidR="00000000" w14:paraId="5C043380" w14:textId="77777777">
        <w:trPr>
          <w:tblCellSpacing w:w="0" w:type="dxa"/>
        </w:trPr>
        <w:tc>
          <w:tcPr>
            <w:tcW w:w="50" w:type="pct"/>
            <w:hideMark/>
          </w:tcPr>
          <w:p w14:paraId="2DBC1626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2C3491" wp14:editId="06E960C4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AA6C29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31FA9F" wp14:editId="1268812D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1894/06</w:t>
            </w:r>
          </w:p>
        </w:tc>
      </w:tr>
    </w:tbl>
    <w:p w14:paraId="2838AC73" w14:textId="77777777" w:rsidR="00512808" w:rsidRDefault="0051280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258222" w14:textId="77777777">
        <w:trPr>
          <w:tblCellSpacing w:w="0" w:type="dxa"/>
        </w:trPr>
        <w:tc>
          <w:tcPr>
            <w:tcW w:w="50" w:type="pct"/>
            <w:hideMark/>
          </w:tcPr>
          <w:p w14:paraId="213C8C00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3065E7" wp14:editId="31C21E7E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2AD395C5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189DDD" wp14:editId="6E6D1C2C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8. Valného shromáždění Mezivládní organizace pro mezinárodní železniční přepravu (OTIF) (předložili ministři dopravy a zahraničních věcí)</w:t>
            </w:r>
          </w:p>
        </w:tc>
      </w:tr>
      <w:tr w:rsidR="00000000" w14:paraId="7ECD324B" w14:textId="77777777">
        <w:trPr>
          <w:tblCellSpacing w:w="0" w:type="dxa"/>
        </w:trPr>
        <w:tc>
          <w:tcPr>
            <w:tcW w:w="50" w:type="pct"/>
            <w:hideMark/>
          </w:tcPr>
          <w:p w14:paraId="43FE047B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DEAB9C" wp14:editId="7B6A619A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FEAA05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2F3A5F" wp14:editId="1DDF17DE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1867/06</w:t>
            </w:r>
          </w:p>
        </w:tc>
      </w:tr>
    </w:tbl>
    <w:p w14:paraId="210F5518" w14:textId="77777777" w:rsidR="00512808" w:rsidRDefault="005128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C3BD7E" w14:textId="77777777">
        <w:trPr>
          <w:tblCellSpacing w:w="0" w:type="dxa"/>
        </w:trPr>
        <w:tc>
          <w:tcPr>
            <w:tcW w:w="50" w:type="pct"/>
            <w:hideMark/>
          </w:tcPr>
          <w:p w14:paraId="64404F36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A372D2" wp14:editId="2378AD98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122BAE20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A868BF" wp14:editId="42C760FF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3. zasedání Konference smluvních stran Rotterdamské úmluvy o postupu předchozího souhlasu pro určité nebezpečné chemické látky a pesticidy v mezinárodním obchodu (předložil ministr životního prostředí)</w:t>
            </w:r>
          </w:p>
        </w:tc>
      </w:tr>
      <w:tr w:rsidR="00000000" w14:paraId="1D4D2BD2" w14:textId="77777777">
        <w:trPr>
          <w:tblCellSpacing w:w="0" w:type="dxa"/>
        </w:trPr>
        <w:tc>
          <w:tcPr>
            <w:tcW w:w="50" w:type="pct"/>
            <w:hideMark/>
          </w:tcPr>
          <w:p w14:paraId="604969A2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E0E8E8" wp14:editId="5053F70E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66440A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39A7C8" wp14:editId="7EE6795F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1886/06</w:t>
            </w:r>
          </w:p>
        </w:tc>
      </w:tr>
    </w:tbl>
    <w:p w14:paraId="3496D841" w14:textId="77777777" w:rsidR="00512808" w:rsidRDefault="005128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BCB5ED" w14:textId="77777777">
        <w:trPr>
          <w:tblCellSpacing w:w="0" w:type="dxa"/>
        </w:trPr>
        <w:tc>
          <w:tcPr>
            <w:tcW w:w="50" w:type="pct"/>
            <w:hideMark/>
          </w:tcPr>
          <w:p w14:paraId="19F2FB99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CB29EB" wp14:editId="0F1418AE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19AAE916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038BE1" wp14:editId="5019E0D9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zasedání Rady ministrů financí a hospodářství (ECOFIN) dne 7. listopadu 2006 v Bruselu (předložil ministr financí)</w:t>
            </w:r>
          </w:p>
        </w:tc>
      </w:tr>
      <w:tr w:rsidR="00000000" w14:paraId="65B73156" w14:textId="77777777">
        <w:trPr>
          <w:tblCellSpacing w:w="0" w:type="dxa"/>
        </w:trPr>
        <w:tc>
          <w:tcPr>
            <w:tcW w:w="50" w:type="pct"/>
            <w:hideMark/>
          </w:tcPr>
          <w:p w14:paraId="7E9C2321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D3C1D2" wp14:editId="55BF58B9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FCA79E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BB9D55" wp14:editId="408F7D7A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1881/06</w:t>
            </w:r>
          </w:p>
        </w:tc>
      </w:tr>
    </w:tbl>
    <w:p w14:paraId="3FECA162" w14:textId="77777777" w:rsidR="00512808" w:rsidRDefault="005128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B0C512" w14:textId="77777777">
        <w:trPr>
          <w:tblCellSpacing w:w="0" w:type="dxa"/>
        </w:trPr>
        <w:tc>
          <w:tcPr>
            <w:tcW w:w="50" w:type="pct"/>
            <w:hideMark/>
          </w:tcPr>
          <w:p w14:paraId="73F81114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D829E" wp14:editId="7618C44E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0EB41C5D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2FED88" wp14:editId="5CB8445C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zasedání Rady ministrů hospodářství a financí (rozpočtový ECOFIN) dne 21. listopadu 2006 (předložil ministr financí)</w:t>
            </w:r>
          </w:p>
        </w:tc>
      </w:tr>
      <w:tr w:rsidR="00000000" w14:paraId="193C0456" w14:textId="77777777">
        <w:trPr>
          <w:tblCellSpacing w:w="0" w:type="dxa"/>
        </w:trPr>
        <w:tc>
          <w:tcPr>
            <w:tcW w:w="50" w:type="pct"/>
            <w:hideMark/>
          </w:tcPr>
          <w:p w14:paraId="4E852099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2361FA" wp14:editId="7C728484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407E59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52ADD8" wp14:editId="0EE414E8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1896/06</w:t>
            </w:r>
          </w:p>
        </w:tc>
      </w:tr>
    </w:tbl>
    <w:p w14:paraId="2E7F0F37" w14:textId="77777777" w:rsidR="00512808" w:rsidRDefault="005128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92FD5C" w14:textId="77777777">
        <w:trPr>
          <w:tblCellSpacing w:w="0" w:type="dxa"/>
        </w:trPr>
        <w:tc>
          <w:tcPr>
            <w:tcW w:w="50" w:type="pct"/>
            <w:hideMark/>
          </w:tcPr>
          <w:p w14:paraId="5B777EC1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02CF29" wp14:editId="09D251A8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1246A0C9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9353E0" wp14:editId="03059AE9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 mimořádného zasedání Rady EU pro zaměstnanost, sociální politiku, zdraví a ochranu spotřebitele (Brusel, 7. listopadu 2006) (předložil místopředseda vlády a ministr práce a sociálních věcí)</w:t>
            </w:r>
          </w:p>
        </w:tc>
      </w:tr>
      <w:tr w:rsidR="00000000" w14:paraId="79659D7B" w14:textId="77777777">
        <w:trPr>
          <w:tblCellSpacing w:w="0" w:type="dxa"/>
        </w:trPr>
        <w:tc>
          <w:tcPr>
            <w:tcW w:w="50" w:type="pct"/>
            <w:hideMark/>
          </w:tcPr>
          <w:p w14:paraId="340E910F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148AA7" wp14:editId="7417F060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DFAFBC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6D7D30" wp14:editId="646881C3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1904/06</w:t>
            </w:r>
          </w:p>
        </w:tc>
      </w:tr>
    </w:tbl>
    <w:p w14:paraId="4A575DE3" w14:textId="77777777" w:rsidR="00512808" w:rsidRDefault="005128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3434AD" w14:textId="77777777">
        <w:trPr>
          <w:tblCellSpacing w:w="0" w:type="dxa"/>
        </w:trPr>
        <w:tc>
          <w:tcPr>
            <w:tcW w:w="50" w:type="pct"/>
            <w:hideMark/>
          </w:tcPr>
          <w:p w14:paraId="14B99E04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470230" wp14:editId="772BB7F0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2FEFBD0C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3C5D7C" wp14:editId="1DDB3C16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ministrů EU pro vzdělávání, mládež a kulturu, které se konalo ve dnech 13.-14. listopadu 2006 v Bruselu (část vzdělávání a mládež) (předložila ministryně školství, mládeže a tělovýchovy)</w:t>
            </w:r>
          </w:p>
        </w:tc>
      </w:tr>
      <w:tr w:rsidR="00000000" w14:paraId="5794B7D1" w14:textId="77777777">
        <w:trPr>
          <w:tblCellSpacing w:w="0" w:type="dxa"/>
        </w:trPr>
        <w:tc>
          <w:tcPr>
            <w:tcW w:w="50" w:type="pct"/>
            <w:hideMark/>
          </w:tcPr>
          <w:p w14:paraId="3CD596FB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9CC9E4" wp14:editId="5FFA2EFB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0DF59F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E93677" wp14:editId="5CDB408E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1883/06</w:t>
            </w:r>
          </w:p>
        </w:tc>
      </w:tr>
    </w:tbl>
    <w:p w14:paraId="7F5CABB5" w14:textId="77777777" w:rsidR="00512808" w:rsidRDefault="005128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7E4AD0" w14:textId="77777777">
        <w:trPr>
          <w:tblCellSpacing w:w="0" w:type="dxa"/>
        </w:trPr>
        <w:tc>
          <w:tcPr>
            <w:tcW w:w="50" w:type="pct"/>
            <w:hideMark/>
          </w:tcPr>
          <w:p w14:paraId="21343657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4872CE" wp14:editId="10694645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6B157D8C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B97B17" wp14:editId="33B3F9C6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pro zemědělství a rybolov konaného ve dnech 20. a 21. listopadu 2006 (předložila ministryně zemědělství)</w:t>
            </w:r>
          </w:p>
        </w:tc>
      </w:tr>
      <w:tr w:rsidR="00000000" w14:paraId="4F18EF5C" w14:textId="77777777">
        <w:trPr>
          <w:tblCellSpacing w:w="0" w:type="dxa"/>
        </w:trPr>
        <w:tc>
          <w:tcPr>
            <w:tcW w:w="50" w:type="pct"/>
            <w:hideMark/>
          </w:tcPr>
          <w:p w14:paraId="3208D738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81E14C" wp14:editId="03ACD537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354807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7C3FBA" wp14:editId="71A58481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1908/06</w:t>
            </w:r>
          </w:p>
        </w:tc>
      </w:tr>
    </w:tbl>
    <w:p w14:paraId="0AA38CD1" w14:textId="77777777" w:rsidR="00512808" w:rsidRDefault="005128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B62FF1" w14:textId="77777777">
        <w:trPr>
          <w:tblCellSpacing w:w="0" w:type="dxa"/>
        </w:trPr>
        <w:tc>
          <w:tcPr>
            <w:tcW w:w="50" w:type="pct"/>
            <w:hideMark/>
          </w:tcPr>
          <w:p w14:paraId="3F5DF316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D94312" wp14:editId="2AEEED45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12435F92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1140EA" wp14:editId="4FF42A79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schůzce předsedů vlád členských zemí Středoevropské iniciativy v Tiraně ve dnech 23. - 24. listopadu 2006 (předložil ministr zahraničních věcí)</w:t>
            </w:r>
          </w:p>
        </w:tc>
      </w:tr>
      <w:tr w:rsidR="00000000" w14:paraId="1214F349" w14:textId="77777777">
        <w:trPr>
          <w:tblCellSpacing w:w="0" w:type="dxa"/>
        </w:trPr>
        <w:tc>
          <w:tcPr>
            <w:tcW w:w="50" w:type="pct"/>
            <w:hideMark/>
          </w:tcPr>
          <w:p w14:paraId="115A0A78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0E3926" wp14:editId="6DB354CC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504FDF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C908D4" wp14:editId="22646417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1872/06</w:t>
            </w:r>
          </w:p>
        </w:tc>
      </w:tr>
    </w:tbl>
    <w:p w14:paraId="48C5DFC1" w14:textId="77777777" w:rsidR="00512808" w:rsidRDefault="0051280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180C2B" w14:textId="77777777">
        <w:trPr>
          <w:tblCellSpacing w:w="0" w:type="dxa"/>
        </w:trPr>
        <w:tc>
          <w:tcPr>
            <w:tcW w:w="50" w:type="pct"/>
            <w:hideMark/>
          </w:tcPr>
          <w:p w14:paraId="6A25DDB5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608D3E" wp14:editId="1317308F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49B7467D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AE97CB" wp14:editId="740237A4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uskutečnění státní návštěvy prezidenta Chorvatské republiky Stjepana Mesiče v České republice ve dnech 13.-14. listopadu 2006 (předložil ministr zahraničních věcí)</w:t>
            </w:r>
          </w:p>
        </w:tc>
      </w:tr>
      <w:tr w:rsidR="00000000" w14:paraId="426893FB" w14:textId="77777777">
        <w:trPr>
          <w:tblCellSpacing w:w="0" w:type="dxa"/>
        </w:trPr>
        <w:tc>
          <w:tcPr>
            <w:tcW w:w="50" w:type="pct"/>
            <w:hideMark/>
          </w:tcPr>
          <w:p w14:paraId="10979089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1D8C63" wp14:editId="4C9F648A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90931D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E0F347" wp14:editId="65E1A8E8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1871/06</w:t>
            </w:r>
          </w:p>
        </w:tc>
      </w:tr>
    </w:tbl>
    <w:p w14:paraId="4101D2DC" w14:textId="77777777" w:rsidR="00512808" w:rsidRDefault="005128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329381" w14:textId="77777777">
        <w:trPr>
          <w:tblCellSpacing w:w="0" w:type="dxa"/>
        </w:trPr>
        <w:tc>
          <w:tcPr>
            <w:tcW w:w="50" w:type="pct"/>
            <w:hideMark/>
          </w:tcPr>
          <w:p w14:paraId="7E03111E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19BC60" wp14:editId="7F5C7E85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56B4ABE0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6EB7BE" wp14:editId="248BBE94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návštěvy komisařky EU pro zemědělství a rozvoj venkova paní Mariann Fischer Boel v ČR ve dnech 23. - 24. 11. 2006 (předložila ministryně zemědělství)</w:t>
            </w:r>
          </w:p>
        </w:tc>
      </w:tr>
      <w:tr w:rsidR="00000000" w14:paraId="07767FA3" w14:textId="77777777">
        <w:trPr>
          <w:tblCellSpacing w:w="0" w:type="dxa"/>
        </w:trPr>
        <w:tc>
          <w:tcPr>
            <w:tcW w:w="50" w:type="pct"/>
            <w:hideMark/>
          </w:tcPr>
          <w:p w14:paraId="6B51A19D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1B0357" wp14:editId="475BF6B3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B1F7A7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13FF8E" wp14:editId="503FABD9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1879/06</w:t>
            </w:r>
          </w:p>
        </w:tc>
      </w:tr>
    </w:tbl>
    <w:p w14:paraId="680B4C01" w14:textId="77777777" w:rsidR="00512808" w:rsidRDefault="005128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419C91" w14:textId="77777777">
        <w:trPr>
          <w:tblCellSpacing w:w="0" w:type="dxa"/>
        </w:trPr>
        <w:tc>
          <w:tcPr>
            <w:tcW w:w="50" w:type="pct"/>
            <w:hideMark/>
          </w:tcPr>
          <w:p w14:paraId="146FC09F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B085B0" wp14:editId="50059351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1E3D49B6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F1773A" wp14:editId="4A7795A8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MŠMT o stavu a rozvoji vzdělávací soustavy v ČR za rok 2005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 xml:space="preserve"> </w:t>
            </w:r>
            <w:r>
              <w:rPr>
                <w:rFonts w:eastAsia="Times New Roman"/>
                <w:sz w:val="27"/>
                <w:szCs w:val="27"/>
              </w:rPr>
              <w:t>(předložila ministryně školství, mládeže a tělovýchovy)</w:t>
            </w:r>
          </w:p>
        </w:tc>
      </w:tr>
      <w:tr w:rsidR="00000000" w14:paraId="10E0C5AE" w14:textId="77777777">
        <w:trPr>
          <w:tblCellSpacing w:w="0" w:type="dxa"/>
        </w:trPr>
        <w:tc>
          <w:tcPr>
            <w:tcW w:w="50" w:type="pct"/>
            <w:hideMark/>
          </w:tcPr>
          <w:p w14:paraId="60202B29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B5209A" wp14:editId="07B09FB2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249E7B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EB2AC9" wp14:editId="61D5208F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1934/06</w:t>
            </w:r>
          </w:p>
        </w:tc>
      </w:tr>
    </w:tbl>
    <w:p w14:paraId="1A0C5464" w14:textId="77777777" w:rsidR="00512808" w:rsidRDefault="005128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DEA91D" w14:textId="77777777">
        <w:trPr>
          <w:tblCellSpacing w:w="0" w:type="dxa"/>
        </w:trPr>
        <w:tc>
          <w:tcPr>
            <w:tcW w:w="50" w:type="pct"/>
            <w:hideMark/>
          </w:tcPr>
          <w:p w14:paraId="660E524C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4EE8FD" wp14:editId="164CFFFD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4E7822DF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054ABA" wp14:editId="1D1095CB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Národní koordinační skupiny pro digitální vysílání v České republice (předložil ministr vnitra a informatiky)</w:t>
            </w:r>
          </w:p>
        </w:tc>
      </w:tr>
      <w:tr w:rsidR="00000000" w14:paraId="65287181" w14:textId="77777777">
        <w:trPr>
          <w:tblCellSpacing w:w="0" w:type="dxa"/>
        </w:trPr>
        <w:tc>
          <w:tcPr>
            <w:tcW w:w="50" w:type="pct"/>
            <w:hideMark/>
          </w:tcPr>
          <w:p w14:paraId="060AB127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4F4685" wp14:editId="1C511185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3AE322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19CD71" wp14:editId="11EB55C0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1938/06</w:t>
            </w:r>
          </w:p>
        </w:tc>
      </w:tr>
    </w:tbl>
    <w:p w14:paraId="5B97601E" w14:textId="77777777" w:rsidR="00512808" w:rsidRDefault="005128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0248A9" w14:textId="77777777">
        <w:trPr>
          <w:tblCellSpacing w:w="0" w:type="dxa"/>
        </w:trPr>
        <w:tc>
          <w:tcPr>
            <w:tcW w:w="50" w:type="pct"/>
            <w:hideMark/>
          </w:tcPr>
          <w:p w14:paraId="594F3B35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45573B" wp14:editId="5B3039EA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4F9F5810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2AAAC9" wp14:editId="53E6C69F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opatření obecné povahy, kterým se stanoví Technický plán přechodu zemského analogového televizního vysílání na zemské digitální televizní vysílání (předložil ministr vnitra a informatiky)</w:t>
            </w:r>
          </w:p>
        </w:tc>
      </w:tr>
      <w:tr w:rsidR="00000000" w14:paraId="1C02E7E4" w14:textId="77777777">
        <w:trPr>
          <w:tblCellSpacing w:w="0" w:type="dxa"/>
        </w:trPr>
        <w:tc>
          <w:tcPr>
            <w:tcW w:w="50" w:type="pct"/>
            <w:hideMark/>
          </w:tcPr>
          <w:p w14:paraId="05AA55FD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5EA74A" wp14:editId="6544A071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B16F2C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CBF1BC" wp14:editId="6F05753D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1937/06</w:t>
            </w:r>
          </w:p>
        </w:tc>
      </w:tr>
    </w:tbl>
    <w:p w14:paraId="3686E7E0" w14:textId="77777777" w:rsidR="00512808" w:rsidRDefault="0051280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08FDECEE" w14:textId="77777777">
        <w:trPr>
          <w:tblCellSpacing w:w="0" w:type="dxa"/>
        </w:trPr>
        <w:tc>
          <w:tcPr>
            <w:tcW w:w="5100" w:type="dxa"/>
            <w:hideMark/>
          </w:tcPr>
          <w:p w14:paraId="707A523D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6F8AFD" wp14:editId="3533E00E">
                  <wp:extent cx="762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1FB1F482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Mirek Topolánek v. r. </w:t>
            </w:r>
          </w:p>
        </w:tc>
      </w:tr>
    </w:tbl>
    <w:p w14:paraId="107727CD" w14:textId="77777777" w:rsidR="00512808" w:rsidRDefault="00512808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37BA32CD" w14:textId="77777777">
        <w:trPr>
          <w:tblCellSpacing w:w="0" w:type="dxa"/>
        </w:trPr>
        <w:tc>
          <w:tcPr>
            <w:tcW w:w="1695" w:type="dxa"/>
            <w:hideMark/>
          </w:tcPr>
          <w:p w14:paraId="463EA5EF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6C70A015" w14:textId="77777777" w:rsidR="00512808" w:rsidRDefault="00512808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7D3BAEF9" w14:textId="77777777" w:rsidR="00512808" w:rsidRDefault="0051280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75B471C0" w14:textId="77777777" w:rsidR="00512808" w:rsidRDefault="00512808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08"/>
    <w:rsid w:val="00512808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633068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111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2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5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neseni\usneseni_webtest.nsf\9d960a7bf947adf0c1256c8a00755e91\89b3ed6f6f137053c12572480042f055%3fOpenDocument" TargetMode="External"/><Relationship Id="rId18" Type="http://schemas.openxmlformats.org/officeDocument/2006/relationships/hyperlink" Target="file:///c:\usneseni\usneseni_webtest.nsf\9d960a7bf947adf0c1256c8a00755e91\7d3a13d82f3eaf03c12572480042f68b%3fOpenDocument" TargetMode="External"/><Relationship Id="rId26" Type="http://schemas.openxmlformats.org/officeDocument/2006/relationships/hyperlink" Target="file:///c:\usneseni\usneseni_webtest.nsf\9d960a7bf947adf0c1256c8a00755e91\f9e4210c4e8e3408c12572480043004a%3fOpenDocument" TargetMode="External"/><Relationship Id="rId39" Type="http://schemas.openxmlformats.org/officeDocument/2006/relationships/theme" Target="theme/theme1.xml"/><Relationship Id="rId21" Type="http://schemas.openxmlformats.org/officeDocument/2006/relationships/hyperlink" Target="file:///c:\usneseni\usneseni_webtest.nsf\9d960a7bf947adf0c1256c8a00755e91\de368d711cc37048c12572480042fa73%3fOpenDocument" TargetMode="External"/><Relationship Id="rId34" Type="http://schemas.openxmlformats.org/officeDocument/2006/relationships/hyperlink" Target="file:///c:\usneseni\usneseni_webtest.nsf\9d960a7bf947adf0c1256c8a00755e91\cd4031d872aff949c125724800430cfa%3fOpenDocument" TargetMode="External"/><Relationship Id="rId7" Type="http://schemas.openxmlformats.org/officeDocument/2006/relationships/hyperlink" Target="file:///c:\Users\jzilt\Documents\OtherFirms\Gor\vlada_zaznamy\web\cs%3fOpen&amp;2006" TargetMode="External"/><Relationship Id="rId12" Type="http://schemas.openxmlformats.org/officeDocument/2006/relationships/hyperlink" Target="file:///c:\usneseni\usneseni_webtest.nsf\9d960a7bf947adf0c1256c8a00755e91\0a9672e65a5d0681c12572480042ef3c%3fOpenDocument" TargetMode="External"/><Relationship Id="rId17" Type="http://schemas.openxmlformats.org/officeDocument/2006/relationships/hyperlink" Target="file:///c:\usneseni\usneseni_webtest.nsf\9d960a7bf947adf0c1256c8a00755e91\a57af06f1dcf55d4c12572480042f574%3fOpenDocument" TargetMode="External"/><Relationship Id="rId25" Type="http://schemas.openxmlformats.org/officeDocument/2006/relationships/hyperlink" Target="file:///c:\usneseni\usneseni_webtest.nsf\9d960a7bf947adf0c1256c8a00755e91\cfe02846639e73eec12572480042ff3a%3fOpenDocument" TargetMode="External"/><Relationship Id="rId33" Type="http://schemas.openxmlformats.org/officeDocument/2006/relationships/hyperlink" Target="file:///c:\usneseni\usneseni_webtest.nsf\9d960a7bf947adf0c1256c8a00755e91\8e4012bef2d83a47c125724800430be1%3fOpenDocument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97d490c07e32a7f0c12572480042f3cb%3fOpenDocument" TargetMode="External"/><Relationship Id="rId20" Type="http://schemas.openxmlformats.org/officeDocument/2006/relationships/hyperlink" Target="file:///c:\usneseni\usneseni_webtest.nsf\9d960a7bf947adf0c1256c8a00755e91\970084bf1c43915bc12572480042f90e%3fOpenDocument" TargetMode="External"/><Relationship Id="rId29" Type="http://schemas.openxmlformats.org/officeDocument/2006/relationships/hyperlink" Target="file:///c:\usneseni\usneseni_webtest.nsf\9d960a7bf947adf0c1256c8a00755e91\d0feab0de08b0a66c125724800430397%3fOpenDocument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neseni\usneseni_webtest.nsf\9d960a7bf947adf0c1256c8a00755e91\e224f8f383a4138bc12572480042ede6%3fOpenDocument" TargetMode="External"/><Relationship Id="rId24" Type="http://schemas.openxmlformats.org/officeDocument/2006/relationships/hyperlink" Target="file:///c:\usneseni\usneseni_webtest.nsf\9d960a7bf947adf0c1256c8a00755e91\44718c8bd69562b4c12572480042fdc6%3fOpenDocument" TargetMode="External"/><Relationship Id="rId32" Type="http://schemas.openxmlformats.org/officeDocument/2006/relationships/hyperlink" Target="file:///c:\usneseni\usneseni_webtest.nsf\9d960a7bf947adf0c1256c8a00755e91\1a37430d99cb357ec1257248004309b0%3fOpenDocument" TargetMode="External"/><Relationship Id="rId37" Type="http://schemas.openxmlformats.org/officeDocument/2006/relationships/hyperlink" Target="file:///c:\usneseni\usneseni_webtest.nsf\9d960a7bf947adf0c1256c8a00755e91\9ac9a8ffdfc577bdc125724a0041c667%3fOpenDocument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neseni\usneseni_webtest.nsf\9d960a7bf947adf0c1256c8a00755e91\747dd5c1f09a5bc8c12572480042f2c6%3fOpenDocument" TargetMode="External"/><Relationship Id="rId23" Type="http://schemas.openxmlformats.org/officeDocument/2006/relationships/hyperlink" Target="file:///c:\usneseni\usneseni_webtest.nsf\9d960a7bf947adf0c1256c8a00755e91\9be6bb063d73bda9c12572480042fcb6%3fOpenDocument" TargetMode="External"/><Relationship Id="rId28" Type="http://schemas.openxmlformats.org/officeDocument/2006/relationships/hyperlink" Target="file:///c:\usneseni\usneseni_webtest.nsf\9d960a7bf947adf0c1256c8a00755e91\8ea1be00b1ec9bf3c125724800430287%3fOpenDocument" TargetMode="External"/><Relationship Id="rId36" Type="http://schemas.openxmlformats.org/officeDocument/2006/relationships/hyperlink" Target="file:///c:\usneseni\usneseni_webtest.nsf\9d960a7bf947adf0c1256c8a00755e91\21b0b44c8f9742d9c125724a0041c2be%3fOpenDocument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usneseni\usneseni_webtest.nsf\9d960a7bf947adf0c1256c8a00755e91\f3ea449a2dbe8961c12572480042f800%3fOpenDocument" TargetMode="External"/><Relationship Id="rId31" Type="http://schemas.openxmlformats.org/officeDocument/2006/relationships/hyperlink" Target="file:///c:\usneseni\usneseni_webtest.nsf\9d960a7bf947adf0c1256c8a00755e91\c52039771681d643c125724800430858%3fOpenDocument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aef8cca2f4b642e1c12572480042f17b%3fOpenDocument" TargetMode="External"/><Relationship Id="rId22" Type="http://schemas.openxmlformats.org/officeDocument/2006/relationships/hyperlink" Target="file:///c:\usneseni\usneseni_webtest.nsf\9d960a7bf947adf0c1256c8a00755e91\12ede0f9f685d347c12572480042fb89%3fOpenDocument" TargetMode="External"/><Relationship Id="rId27" Type="http://schemas.openxmlformats.org/officeDocument/2006/relationships/hyperlink" Target="file:///c:\usneseni\usneseni_webtest.nsf\9d960a7bf947adf0c1256c8a00755e91\1d2d612d26b6cff1c12572480043015a%3fOpenDocument" TargetMode="External"/><Relationship Id="rId30" Type="http://schemas.openxmlformats.org/officeDocument/2006/relationships/hyperlink" Target="file:///c:\usneseni\usneseni_webtest.nsf\9d960a7bf947adf0c1256c8a00755e91\f39e145c0b223f22c1257248004304a5%3fOpenDocument" TargetMode="External"/><Relationship Id="rId35" Type="http://schemas.openxmlformats.org/officeDocument/2006/relationships/hyperlink" Target="file:///c:\usneseni\usneseni_webtest.nsf\9d960a7bf947adf0c1256c8a00755e91\e8aa2fbdedc2571ac125724a0041bbd0%3fOpenDocument" TargetMode="External"/><Relationship Id="rId8" Type="http://schemas.openxmlformats.org/officeDocument/2006/relationships/hyperlink" Target="file:///c:\Users\jzilt\Documents\OtherFirms\Gor\vlada_zaznamy\web\cs%3fOpen&amp;2006&amp;12-20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2697</Words>
  <Characters>15377</Characters>
  <Application>Microsoft Office Word</Application>
  <DocSecurity>0</DocSecurity>
  <Lines>128</Lines>
  <Paragraphs>36</Paragraphs>
  <ScaleCrop>false</ScaleCrop>
  <Company>Profinit EU s.r.o.</Company>
  <LinksUpToDate>false</LinksUpToDate>
  <CharactersWithSpaces>18038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48. schůze - 2006-12-20</dc:title>
  <dc:subject/>
  <dc:creator>Žilt Juraj</dc:creator>
  <cp:keywords/>
  <dc:description/>
  <cp:lastModifiedBy>Žilt Juraj</cp:lastModifiedBy>
  <cp:revision>2</cp:revision>
  <dcterms:created xsi:type="dcterms:W3CDTF">2025-05-04T06:44:00Z</dcterms:created>
  <dcterms:modified xsi:type="dcterms:W3CDTF">2025-05-04T06:44:00Z</dcterms:modified>
</cp:coreProperties>
</file>