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3714BB" w14:textId="77777777" w:rsidR="00615367" w:rsidRDefault="00615367">
      <w:pPr>
        <w:pStyle w:val="z-TopofForm"/>
      </w:pPr>
      <w:r>
        <w:t>Top of Form</w:t>
      </w:r>
    </w:p>
    <w:p w14:paraId="5223451D" w14:textId="5682B96E" w:rsidR="00615367" w:rsidRDefault="00615367">
      <w:pPr>
        <w:pStyle w:val="Heading5"/>
        <w:divId w:val="179740932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2007-01-09</w:t>
        </w:r>
      </w:hyperlink>
    </w:p>
    <w:p w14:paraId="2E1F5B0E" w14:textId="77777777" w:rsidR="00615367" w:rsidRDefault="00615367">
      <w:pPr>
        <w:rPr>
          <w:rFonts w:eastAsia="Times New Roman"/>
        </w:rPr>
      </w:pPr>
    </w:p>
    <w:p w14:paraId="03F4E2AF" w14:textId="77777777" w:rsidR="00615367" w:rsidRDefault="00615367">
      <w:pPr>
        <w:divId w:val="199009022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4A908B2" w14:textId="77777777" w:rsidR="00615367" w:rsidRDefault="00615367">
      <w:pPr>
        <w:divId w:val="1171531836"/>
        <w:rPr>
          <w:rFonts w:eastAsia="Times New Roman"/>
        </w:rPr>
      </w:pPr>
      <w:r>
        <w:rPr>
          <w:rFonts w:eastAsia="Times New Roman"/>
        </w:rPr>
        <w:pict w14:anchorId="6538D1EB"/>
      </w:r>
      <w:r>
        <w:rPr>
          <w:rFonts w:eastAsia="Times New Roman"/>
        </w:rPr>
        <w:pict w14:anchorId="4FDA1EA5"/>
      </w:r>
      <w:r>
        <w:rPr>
          <w:rFonts w:eastAsia="Times New Roman"/>
          <w:noProof/>
        </w:rPr>
        <w:drawing>
          <wp:inline distT="0" distB="0" distL="0" distR="0" wp14:anchorId="7DD67B47" wp14:editId="28443CB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8C8D" w14:textId="77777777" w:rsidR="00615367" w:rsidRDefault="00615367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21BCD6F" w14:textId="77777777">
        <w:trPr>
          <w:tblCellSpacing w:w="0" w:type="dxa"/>
        </w:trPr>
        <w:tc>
          <w:tcPr>
            <w:tcW w:w="2500" w:type="pct"/>
            <w:hideMark/>
          </w:tcPr>
          <w:p w14:paraId="267FC8AD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2205/07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2</w:t>
            </w:r>
          </w:p>
        </w:tc>
        <w:tc>
          <w:tcPr>
            <w:tcW w:w="2500" w:type="pct"/>
            <w:hideMark/>
          </w:tcPr>
          <w:p w14:paraId="0F426B51" w14:textId="77777777" w:rsidR="00615367" w:rsidRDefault="0061536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9. ledna 2007</w:t>
            </w:r>
          </w:p>
        </w:tc>
      </w:tr>
    </w:tbl>
    <w:p w14:paraId="7FA4C7FA" w14:textId="77777777" w:rsidR="00615367" w:rsidRDefault="00615367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9. ledna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(2. schůze)</w:t>
      </w:r>
    </w:p>
    <w:p w14:paraId="6F98CBEA" w14:textId="77777777" w:rsidR="00615367" w:rsidRDefault="006153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7CECCA" w14:textId="77777777">
        <w:trPr>
          <w:tblCellSpacing w:w="0" w:type="dxa"/>
        </w:trPr>
        <w:tc>
          <w:tcPr>
            <w:tcW w:w="50" w:type="pct"/>
            <w:hideMark/>
          </w:tcPr>
          <w:p w14:paraId="53D3B7C8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B18DE" wp14:editId="5C55E04D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C3E6385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ADA23" wp14:editId="1ADF6DB3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Určení 1. místopředsedy vlády </w:t>
            </w:r>
          </w:p>
        </w:tc>
      </w:tr>
      <w:tr w:rsidR="00000000" w14:paraId="14770E55" w14:textId="77777777">
        <w:trPr>
          <w:tblCellSpacing w:w="0" w:type="dxa"/>
        </w:trPr>
        <w:tc>
          <w:tcPr>
            <w:tcW w:w="50" w:type="pct"/>
            <w:hideMark/>
          </w:tcPr>
          <w:p w14:paraId="5394C471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01E9C" wp14:editId="3622EB17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4112B3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18F78" wp14:editId="7509DEAF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13403E" w14:textId="77777777">
        <w:trPr>
          <w:tblCellSpacing w:w="0" w:type="dxa"/>
        </w:trPr>
        <w:tc>
          <w:tcPr>
            <w:tcW w:w="50" w:type="pct"/>
            <w:hideMark/>
          </w:tcPr>
          <w:p w14:paraId="366D9A49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0D597" wp14:editId="18FEB8A1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C4C055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DC9DB" wp14:editId="6935E0CD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87B05D" w14:textId="77777777">
        <w:trPr>
          <w:tblCellSpacing w:w="0" w:type="dxa"/>
        </w:trPr>
        <w:tc>
          <w:tcPr>
            <w:tcW w:w="50" w:type="pct"/>
            <w:hideMark/>
          </w:tcPr>
          <w:p w14:paraId="65944950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DF742" wp14:editId="74037032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CD6426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42A78" wp14:editId="2C0E249F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vzala na vědomí </w:t>
            </w:r>
            <w:r>
              <w:rPr>
                <w:rFonts w:eastAsia="Times New Roman"/>
                <w:sz w:val="27"/>
                <w:szCs w:val="27"/>
              </w:rPr>
              <w:t xml:space="preserve">sdělení předsedy vlády, že určuje místopředsedu vlády a ministra pro místní rozvoj Jiřího Čunka 1. místopředsedou vlády. </w:t>
            </w:r>
          </w:p>
        </w:tc>
      </w:tr>
    </w:tbl>
    <w:p w14:paraId="2E85C038" w14:textId="77777777" w:rsidR="00615367" w:rsidRDefault="006153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EA6D91" w14:textId="77777777">
        <w:trPr>
          <w:tblCellSpacing w:w="0" w:type="dxa"/>
        </w:trPr>
        <w:tc>
          <w:tcPr>
            <w:tcW w:w="50" w:type="pct"/>
            <w:hideMark/>
          </w:tcPr>
          <w:p w14:paraId="5C2BF56A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FB83C" wp14:editId="4B6BB2C8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D72D1E1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68C74" wp14:editId="5F372A43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místopředsedy vlády pro evropské záležitosti</w:t>
            </w:r>
          </w:p>
        </w:tc>
      </w:tr>
      <w:tr w:rsidR="00000000" w14:paraId="1CF63677" w14:textId="77777777">
        <w:trPr>
          <w:tblCellSpacing w:w="0" w:type="dxa"/>
        </w:trPr>
        <w:tc>
          <w:tcPr>
            <w:tcW w:w="50" w:type="pct"/>
            <w:hideMark/>
          </w:tcPr>
          <w:p w14:paraId="347A42CC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D2A60" wp14:editId="2B2F7D24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614DE5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0A6DE" wp14:editId="606E75DA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0F41A2" w14:textId="77777777">
        <w:trPr>
          <w:tblCellSpacing w:w="0" w:type="dxa"/>
        </w:trPr>
        <w:tc>
          <w:tcPr>
            <w:tcW w:w="50" w:type="pct"/>
            <w:hideMark/>
          </w:tcPr>
          <w:p w14:paraId="2C9438C4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8AC18EC" wp14:editId="4D44B85A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528042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12B63" wp14:editId="0ACA54E0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3E92F8" w14:textId="77777777">
        <w:trPr>
          <w:tblCellSpacing w:w="0" w:type="dxa"/>
        </w:trPr>
        <w:tc>
          <w:tcPr>
            <w:tcW w:w="50" w:type="pct"/>
            <w:hideMark/>
          </w:tcPr>
          <w:p w14:paraId="7155E600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6DC09" wp14:editId="60D403C2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657B79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1160C" wp14:editId="7ED7ABC3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 podnětu předsedy vlády přijala</w:t>
            </w:r>
          </w:p>
        </w:tc>
      </w:tr>
    </w:tbl>
    <w:p w14:paraId="0A990EE9" w14:textId="2A3343C2" w:rsidR="00615367" w:rsidRDefault="006153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EA4BE7" w14:textId="77777777">
        <w:trPr>
          <w:tblCellSpacing w:w="0" w:type="dxa"/>
        </w:trPr>
        <w:tc>
          <w:tcPr>
            <w:tcW w:w="50" w:type="pct"/>
            <w:hideMark/>
          </w:tcPr>
          <w:p w14:paraId="2CDDB9D1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55D23" wp14:editId="2432E6F3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2E511B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2CCF2" wp14:editId="650D437E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4F6EC79E" w14:textId="77777777" w:rsidR="00615367" w:rsidRDefault="006153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16DB04" w14:textId="77777777">
        <w:trPr>
          <w:tblCellSpacing w:w="0" w:type="dxa"/>
        </w:trPr>
        <w:tc>
          <w:tcPr>
            <w:tcW w:w="50" w:type="pct"/>
            <w:hideMark/>
          </w:tcPr>
          <w:p w14:paraId="67ECC50C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321F9" wp14:editId="4C9B2832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1505699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1DEBA" wp14:editId="00AA7A3D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Odvolání a jmenování předsedy Legislativní rady vlády</w:t>
            </w:r>
          </w:p>
        </w:tc>
      </w:tr>
      <w:tr w:rsidR="00000000" w14:paraId="1BE08921" w14:textId="77777777">
        <w:trPr>
          <w:tblCellSpacing w:w="0" w:type="dxa"/>
        </w:trPr>
        <w:tc>
          <w:tcPr>
            <w:tcW w:w="50" w:type="pct"/>
            <w:hideMark/>
          </w:tcPr>
          <w:p w14:paraId="41DCDB1B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02298" wp14:editId="16DBF00C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CE780E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4BEA3" wp14:editId="7B622CDE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48955D" w14:textId="77777777">
        <w:trPr>
          <w:tblCellSpacing w:w="0" w:type="dxa"/>
        </w:trPr>
        <w:tc>
          <w:tcPr>
            <w:tcW w:w="50" w:type="pct"/>
            <w:hideMark/>
          </w:tcPr>
          <w:p w14:paraId="0FF97AE0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04B4F" wp14:editId="0935BAF1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EBAC94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16D97" wp14:editId="67E6315B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D025AF" w14:textId="77777777">
        <w:trPr>
          <w:tblCellSpacing w:w="0" w:type="dxa"/>
        </w:trPr>
        <w:tc>
          <w:tcPr>
            <w:tcW w:w="50" w:type="pct"/>
            <w:hideMark/>
          </w:tcPr>
          <w:p w14:paraId="2796E455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05631" wp14:editId="78F73904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C258A9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33687" wp14:editId="765FBE6B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 podnětu předsedy vlády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přijala</w:t>
            </w:r>
          </w:p>
        </w:tc>
      </w:tr>
    </w:tbl>
    <w:p w14:paraId="50427FB1" w14:textId="1F75E295" w:rsidR="00615367" w:rsidRDefault="0061536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40,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82E4E6" w14:textId="77777777">
        <w:trPr>
          <w:tblCellSpacing w:w="0" w:type="dxa"/>
        </w:trPr>
        <w:tc>
          <w:tcPr>
            <w:tcW w:w="50" w:type="pct"/>
            <w:hideMark/>
          </w:tcPr>
          <w:p w14:paraId="22299054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905DB" wp14:editId="25028D7C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92B6FD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A893D" wp14:editId="3F6FD608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b)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uložila</w:t>
            </w:r>
            <w:r>
              <w:rPr>
                <w:rFonts w:eastAsia="Times New Roman"/>
                <w:sz w:val="27"/>
                <w:szCs w:val="27"/>
              </w:rPr>
              <w:t xml:space="preserve"> ministru a předsedovi Legislativní rady vlády předložit vládě do 31. ledna 2007 návrh na aktualizaci Jednacího řádu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7A940EFD" w14:textId="77777777" w:rsidR="00615367" w:rsidRDefault="006153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6911D1" w14:textId="77777777">
        <w:trPr>
          <w:tblCellSpacing w:w="0" w:type="dxa"/>
        </w:trPr>
        <w:tc>
          <w:tcPr>
            <w:tcW w:w="50" w:type="pct"/>
            <w:hideMark/>
          </w:tcPr>
          <w:p w14:paraId="1D0FEC09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2C7E6" wp14:editId="0E6B97FA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6DECCF2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207FE" wp14:editId="58E981A0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Odvolání předsedy a jmenování předsedkyně poradních orgánů vlády</w:t>
            </w:r>
          </w:p>
        </w:tc>
      </w:tr>
      <w:tr w:rsidR="00000000" w14:paraId="318A284C" w14:textId="77777777">
        <w:trPr>
          <w:tblCellSpacing w:w="0" w:type="dxa"/>
        </w:trPr>
        <w:tc>
          <w:tcPr>
            <w:tcW w:w="50" w:type="pct"/>
            <w:hideMark/>
          </w:tcPr>
          <w:p w14:paraId="55DD57B7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EB59D" wp14:editId="6229FD62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7AEAB0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A7F06" wp14:editId="621814FE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1769C5" w14:textId="77777777">
        <w:trPr>
          <w:tblCellSpacing w:w="0" w:type="dxa"/>
        </w:trPr>
        <w:tc>
          <w:tcPr>
            <w:tcW w:w="50" w:type="pct"/>
            <w:hideMark/>
          </w:tcPr>
          <w:p w14:paraId="1C38B498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A5261" wp14:editId="4867219D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74DB8C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15DBA" wp14:editId="78F56C4D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3466AB" w14:textId="77777777">
        <w:trPr>
          <w:tblCellSpacing w:w="0" w:type="dxa"/>
        </w:trPr>
        <w:tc>
          <w:tcPr>
            <w:tcW w:w="50" w:type="pct"/>
            <w:hideMark/>
          </w:tcPr>
          <w:p w14:paraId="79417138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8CDF7" wp14:editId="561270A5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A17C8F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843C8" wp14:editId="4CCD2154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 podnětu předsedy vlády přijala</w:t>
            </w:r>
          </w:p>
        </w:tc>
      </w:tr>
    </w:tbl>
    <w:p w14:paraId="19539D78" w14:textId="6E983580" w:rsidR="00615367" w:rsidRDefault="00615367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E3D161" w14:textId="77777777">
        <w:trPr>
          <w:tblCellSpacing w:w="0" w:type="dxa"/>
        </w:trPr>
        <w:tc>
          <w:tcPr>
            <w:tcW w:w="50" w:type="pct"/>
            <w:hideMark/>
          </w:tcPr>
          <w:p w14:paraId="37CCB513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46CE7" wp14:editId="1752CE82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4B6162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91CFA" wp14:editId="64699529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7E45BD7" w14:textId="77777777" w:rsidR="00615367" w:rsidRDefault="006153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7B9BD4" w14:textId="77777777">
        <w:trPr>
          <w:tblCellSpacing w:w="0" w:type="dxa"/>
        </w:trPr>
        <w:tc>
          <w:tcPr>
            <w:tcW w:w="50" w:type="pct"/>
            <w:hideMark/>
          </w:tcPr>
          <w:p w14:paraId="3EA42CA2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C26C7" wp14:editId="38B874D0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B512169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62535" wp14:editId="44AE2D55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poslance Martina Římana na vydání zákona, kterým se mění zákon č. 311/2006 Sb., o pohonných hmotách a čerpacích stanicích pohonných hmot a o změně některých souvisejících zákonů (zákon o pohonných hmotách) (sněmovní tisk č. 111)</w:t>
            </w:r>
          </w:p>
        </w:tc>
      </w:tr>
      <w:tr w:rsidR="00000000" w14:paraId="584CF273" w14:textId="77777777">
        <w:trPr>
          <w:tblCellSpacing w:w="0" w:type="dxa"/>
        </w:trPr>
        <w:tc>
          <w:tcPr>
            <w:tcW w:w="50" w:type="pct"/>
            <w:hideMark/>
          </w:tcPr>
          <w:p w14:paraId="4B15CFF5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DEFDE" wp14:editId="56B7F742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D7CFD5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5701F" wp14:editId="01FB4A9B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1903/06</w:t>
            </w:r>
          </w:p>
        </w:tc>
      </w:tr>
      <w:tr w:rsidR="00000000" w14:paraId="69CDB514" w14:textId="77777777">
        <w:trPr>
          <w:tblCellSpacing w:w="0" w:type="dxa"/>
        </w:trPr>
        <w:tc>
          <w:tcPr>
            <w:tcW w:w="50" w:type="pct"/>
            <w:hideMark/>
          </w:tcPr>
          <w:p w14:paraId="1AFDF7FA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9BAA8" wp14:editId="132A882B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1EEF44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68886" wp14:editId="32A071A5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DEF9D2" w14:textId="77777777">
        <w:trPr>
          <w:tblCellSpacing w:w="0" w:type="dxa"/>
        </w:trPr>
        <w:tc>
          <w:tcPr>
            <w:tcW w:w="50" w:type="pct"/>
            <w:hideMark/>
          </w:tcPr>
          <w:p w14:paraId="13A8B502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48F2C" wp14:editId="0B6568B9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34C10D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F3D99" wp14:editId="629AFFDB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5922CEEB" w14:textId="7C8EF066" w:rsidR="00615367" w:rsidRDefault="006153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A07C55" w14:textId="77777777">
        <w:trPr>
          <w:tblCellSpacing w:w="0" w:type="dxa"/>
        </w:trPr>
        <w:tc>
          <w:tcPr>
            <w:tcW w:w="50" w:type="pct"/>
            <w:hideMark/>
          </w:tcPr>
          <w:p w14:paraId="27690136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65643" wp14:editId="5E384325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60476B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4D78E" wp14:editId="307E38C1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21CEA605" w14:textId="77777777" w:rsidR="00615367" w:rsidRDefault="006153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8CEE8C" w14:textId="77777777">
        <w:trPr>
          <w:tblCellSpacing w:w="0" w:type="dxa"/>
        </w:trPr>
        <w:tc>
          <w:tcPr>
            <w:tcW w:w="50" w:type="pct"/>
            <w:hideMark/>
          </w:tcPr>
          <w:p w14:paraId="0FC3CFD5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4199B" wp14:editId="366732D0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608D2D4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537CB" wp14:editId="390A459B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ministra průmyslu a obchodu o aktuální situaci týkající se zásobování České republiky ropnými produkty v souvislosti s přerušením činnosti ropovodu z Ruské federace</w:t>
            </w:r>
          </w:p>
        </w:tc>
      </w:tr>
      <w:tr w:rsidR="00000000" w14:paraId="01076F09" w14:textId="77777777">
        <w:trPr>
          <w:tblCellSpacing w:w="0" w:type="dxa"/>
        </w:trPr>
        <w:tc>
          <w:tcPr>
            <w:tcW w:w="50" w:type="pct"/>
            <w:hideMark/>
          </w:tcPr>
          <w:p w14:paraId="68A86166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D237F" wp14:editId="2AE7B753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AD7FAA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0AC1E" wp14:editId="7B87C0E1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F97B9C" w14:textId="77777777">
        <w:trPr>
          <w:tblCellSpacing w:w="0" w:type="dxa"/>
        </w:trPr>
        <w:tc>
          <w:tcPr>
            <w:tcW w:w="50" w:type="pct"/>
            <w:hideMark/>
          </w:tcPr>
          <w:p w14:paraId="153B4A52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F6A9B" wp14:editId="5EA98151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ED90D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2E56E" wp14:editId="60B8811B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77C4C8" w14:textId="77777777">
        <w:trPr>
          <w:tblCellSpacing w:w="0" w:type="dxa"/>
        </w:trPr>
        <w:tc>
          <w:tcPr>
            <w:tcW w:w="50" w:type="pct"/>
            <w:hideMark/>
          </w:tcPr>
          <w:p w14:paraId="5407F47D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DC1FA" wp14:editId="59474D24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3B3547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73632" wp14:editId="5596E704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 podnětu ministra průmyslu a obchodu přijala</w:t>
            </w:r>
          </w:p>
        </w:tc>
      </w:tr>
    </w:tbl>
    <w:p w14:paraId="2FC4D3EC" w14:textId="51622DFA" w:rsidR="00615367" w:rsidRDefault="006153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8F1B36" w14:textId="77777777">
        <w:trPr>
          <w:tblCellSpacing w:w="0" w:type="dxa"/>
        </w:trPr>
        <w:tc>
          <w:tcPr>
            <w:tcW w:w="50" w:type="pct"/>
            <w:hideMark/>
          </w:tcPr>
          <w:p w14:paraId="2D02BF1B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96FE7" wp14:editId="65B6B686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6A3564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52911" wp14:editId="68854AB7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313D74F" w14:textId="77777777" w:rsidR="00615367" w:rsidRDefault="006153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45F3BB" w14:textId="77777777">
        <w:trPr>
          <w:tblCellSpacing w:w="0" w:type="dxa"/>
        </w:trPr>
        <w:tc>
          <w:tcPr>
            <w:tcW w:w="50" w:type="pct"/>
            <w:hideMark/>
          </w:tcPr>
          <w:p w14:paraId="0B37D2BC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02AA4" wp14:editId="21C0BF74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79C3263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D91DD" wp14:editId="3E51CB7D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 přípravy Programového prohlášení vlády</w:t>
            </w:r>
          </w:p>
        </w:tc>
      </w:tr>
      <w:tr w:rsidR="00000000" w14:paraId="2FE83CAC" w14:textId="77777777">
        <w:trPr>
          <w:tblCellSpacing w:w="0" w:type="dxa"/>
        </w:trPr>
        <w:tc>
          <w:tcPr>
            <w:tcW w:w="50" w:type="pct"/>
            <w:hideMark/>
          </w:tcPr>
          <w:p w14:paraId="1CA418D7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84C28" wp14:editId="6A8E7AE3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59A3A8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D46EE" wp14:editId="53670AF3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14A5C9" w14:textId="77777777">
        <w:trPr>
          <w:tblCellSpacing w:w="0" w:type="dxa"/>
        </w:trPr>
        <w:tc>
          <w:tcPr>
            <w:tcW w:w="50" w:type="pct"/>
            <w:hideMark/>
          </w:tcPr>
          <w:p w14:paraId="7B6C67C0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BFB19" wp14:editId="537CBA5C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D525B7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631D0" wp14:editId="4FB1E2F6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A190C1" w14:textId="77777777">
        <w:trPr>
          <w:tblCellSpacing w:w="0" w:type="dxa"/>
        </w:trPr>
        <w:tc>
          <w:tcPr>
            <w:tcW w:w="50" w:type="pct"/>
            <w:hideMark/>
          </w:tcPr>
          <w:p w14:paraId="5728F4B9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CCE81" wp14:editId="616B3494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413BD7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D0C92" wp14:editId="1D683214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a) z podnětu předsedy vlády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uložila </w:t>
            </w:r>
            <w:r>
              <w:rPr>
                <w:rFonts w:eastAsia="Times New Roman"/>
                <w:sz w:val="27"/>
                <w:szCs w:val="27"/>
              </w:rPr>
              <w:t>1. místopředsedovi vlády a ministru pro místní rozvoj, místopředsedovi vlády a ministru práce a sociálních věcí a místopředsedovi vlády a ministru životního prostředí připravit návrh Programového prohlášení vlády podle zadání vlády tak, aby mohla vláda tento návrh projednat na jednání své schůze dne 17. ledna 2007,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b)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pověřila</w:t>
            </w:r>
            <w:r>
              <w:rPr>
                <w:rFonts w:eastAsia="Times New Roman"/>
                <w:sz w:val="27"/>
                <w:szCs w:val="27"/>
              </w:rPr>
              <w:t xml:space="preserve"> předsedu vlády požádat předsedu Poslanecké sněmovny Parlamentu České republiky, aby učinil opatření potřebná k tomu, aby mohla vláda před</w:t>
            </w:r>
            <w:r>
              <w:rPr>
                <w:rFonts w:eastAsia="Times New Roman"/>
                <w:sz w:val="27"/>
                <w:szCs w:val="27"/>
              </w:rPr>
              <w:t xml:space="preserve">stoupit před Poslaneckou sněmovnu Parlamentu České republiky a požádat ji podle § 68 odst. 3 ústavního zákona č. 1/1993 Sb., Ústava České republiky, o vyslovení důvěry. </w:t>
            </w:r>
          </w:p>
        </w:tc>
      </w:tr>
    </w:tbl>
    <w:p w14:paraId="6F3B1A4C" w14:textId="77777777" w:rsidR="00615367" w:rsidRDefault="006153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72E17520" w14:textId="77777777">
        <w:trPr>
          <w:tblCellSpacing w:w="0" w:type="dxa"/>
        </w:trPr>
        <w:tc>
          <w:tcPr>
            <w:tcW w:w="5100" w:type="dxa"/>
            <w:hideMark/>
          </w:tcPr>
          <w:p w14:paraId="496CBBD0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5F877" wp14:editId="1A29C6D9">
                  <wp:extent cx="762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6B6DEB1C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14:paraId="4E573274" w14:textId="77777777" w:rsidR="00615367" w:rsidRDefault="00615367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9FB7E43" w14:textId="77777777">
        <w:trPr>
          <w:tblCellSpacing w:w="0" w:type="dxa"/>
        </w:trPr>
        <w:tc>
          <w:tcPr>
            <w:tcW w:w="1695" w:type="dxa"/>
            <w:hideMark/>
          </w:tcPr>
          <w:p w14:paraId="0237604A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2175A9B0" w14:textId="77777777" w:rsidR="00615367" w:rsidRDefault="0061536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00279919" w14:textId="77777777" w:rsidR="00615367" w:rsidRDefault="006153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A2915DF" w14:textId="77777777" w:rsidR="00615367" w:rsidRDefault="0061536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67"/>
    <w:rsid w:val="0061536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58C4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53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7&amp;01-09" TargetMode="External"/><Relationship Id="rId13" Type="http://schemas.openxmlformats.org/officeDocument/2006/relationships/hyperlink" Target="file:///c:\usneseni\usneseni_webtest.nsf\9d960a7bf947adf0c1256c8a00755e91\16cc7aaacd50aa9fc12572600043a71b%3fOpenDocu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hyperlink" Target="file:///c:\usneseni\usneseni_webtest.nsf\9d960a7bf947adf0c1256c8a00755e91\b62d4eb57d40fb42c125726000446158%3fOpenDocumen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7604812b7a54908ec12572600043a066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9192dbed5d0200b8c12572600043a55f%3fOpenDocument" TargetMode="Externa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ce74b5555806b550c12572600044f7d9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3164</Characters>
  <Application>Microsoft Office Word</Application>
  <DocSecurity>0</DocSecurity>
  <Lines>26</Lines>
  <Paragraphs>7</Paragraphs>
  <ScaleCrop>false</ScaleCrop>
  <Company>Profinit EU s.r.o.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2. schůze - 2007-01-09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