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65F7EC7" w14:textId="77777777" w:rsidR="009420B7" w:rsidRDefault="009420B7">
      <w:pPr>
        <w:pStyle w:val="z-TopofForm"/>
      </w:pPr>
      <w:r>
        <w:t>Top of Form</w:t>
      </w:r>
    </w:p>
    <w:p w14:paraId="088F73B6" w14:textId="3CEABC9E" w:rsidR="009420B7" w:rsidRDefault="009420B7">
      <w:pPr>
        <w:pStyle w:val="Heading5"/>
        <w:divId w:val="8150252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2007-01-29</w:t>
        </w:r>
      </w:hyperlink>
    </w:p>
    <w:p w14:paraId="0256B150" w14:textId="77777777" w:rsidR="009420B7" w:rsidRDefault="009420B7">
      <w:pPr>
        <w:rPr>
          <w:rFonts w:eastAsia="Times New Roman"/>
        </w:rPr>
      </w:pPr>
    </w:p>
    <w:p w14:paraId="52DCF346" w14:textId="77777777" w:rsidR="009420B7" w:rsidRDefault="009420B7">
      <w:pPr>
        <w:divId w:val="13563443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16D9A87" w14:textId="77777777" w:rsidR="009420B7" w:rsidRDefault="009420B7">
      <w:pPr>
        <w:divId w:val="983850524"/>
        <w:rPr>
          <w:rFonts w:eastAsia="Times New Roman"/>
        </w:rPr>
      </w:pPr>
      <w:r>
        <w:rPr>
          <w:rFonts w:eastAsia="Times New Roman"/>
        </w:rPr>
        <w:pict w14:anchorId="63EF49BD"/>
      </w:r>
      <w:r>
        <w:rPr>
          <w:rFonts w:eastAsia="Times New Roman"/>
        </w:rPr>
        <w:pict w14:anchorId="6DECCECB"/>
      </w:r>
      <w:r>
        <w:rPr>
          <w:rFonts w:eastAsia="Times New Roman"/>
          <w:noProof/>
        </w:rPr>
        <w:drawing>
          <wp:inline distT="0" distB="0" distL="0" distR="0" wp14:anchorId="30C63A9B" wp14:editId="3FC325B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EC35" w14:textId="77777777" w:rsidR="009420B7" w:rsidRDefault="009420B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372320A" w14:textId="77777777">
        <w:trPr>
          <w:tblCellSpacing w:w="0" w:type="dxa"/>
        </w:trPr>
        <w:tc>
          <w:tcPr>
            <w:tcW w:w="2500" w:type="pct"/>
            <w:hideMark/>
          </w:tcPr>
          <w:p w14:paraId="4AEB8BD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2211/07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3</w:t>
            </w:r>
          </w:p>
        </w:tc>
        <w:tc>
          <w:tcPr>
            <w:tcW w:w="2500" w:type="pct"/>
            <w:hideMark/>
          </w:tcPr>
          <w:p w14:paraId="495F98B5" w14:textId="77777777" w:rsidR="009420B7" w:rsidRDefault="009420B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ledna 2007</w:t>
            </w:r>
          </w:p>
        </w:tc>
      </w:tr>
    </w:tbl>
    <w:p w14:paraId="7EF6A51C" w14:textId="77777777" w:rsidR="009420B7" w:rsidRDefault="009420B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ledna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(5. schůze)</w:t>
      </w:r>
    </w:p>
    <w:p w14:paraId="5729308F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7B7A0E" w14:textId="77777777">
        <w:trPr>
          <w:tblCellSpacing w:w="0" w:type="dxa"/>
        </w:trPr>
        <w:tc>
          <w:tcPr>
            <w:tcW w:w="50" w:type="pct"/>
            <w:hideMark/>
          </w:tcPr>
          <w:p w14:paraId="6238D4D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A1241" wp14:editId="17EB135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94ADFE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2C921" wp14:editId="72FAB181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631FDAB6" w14:textId="77777777">
        <w:trPr>
          <w:tblCellSpacing w:w="0" w:type="dxa"/>
        </w:trPr>
        <w:tc>
          <w:tcPr>
            <w:tcW w:w="50" w:type="pct"/>
            <w:hideMark/>
          </w:tcPr>
          <w:p w14:paraId="04063139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89CC0" wp14:editId="2C222108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B0BC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9FAFC" wp14:editId="7AFE6F88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BE7CE" w14:textId="77777777">
        <w:trPr>
          <w:tblCellSpacing w:w="0" w:type="dxa"/>
        </w:trPr>
        <w:tc>
          <w:tcPr>
            <w:tcW w:w="50" w:type="pct"/>
            <w:hideMark/>
          </w:tcPr>
          <w:p w14:paraId="5816570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9BA62" wp14:editId="263FEC6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66CE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C60F0" wp14:editId="5BFFC24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2BF059" w14:textId="77777777">
        <w:trPr>
          <w:tblCellSpacing w:w="0" w:type="dxa"/>
        </w:trPr>
        <w:tc>
          <w:tcPr>
            <w:tcW w:w="50" w:type="pct"/>
            <w:hideMark/>
          </w:tcPr>
          <w:p w14:paraId="67D88B3F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C4D8B" wp14:editId="21C7B91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2DFA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4A145" wp14:editId="607B757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informace předsedy vlády, místopředsedy vlády pro evropské záležitosti a ministra vnitra a informatiky.</w:t>
            </w:r>
          </w:p>
        </w:tc>
      </w:tr>
    </w:tbl>
    <w:p w14:paraId="6DB073F3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DF1BC" w14:textId="77777777">
        <w:trPr>
          <w:tblCellSpacing w:w="0" w:type="dxa"/>
        </w:trPr>
        <w:tc>
          <w:tcPr>
            <w:tcW w:w="50" w:type="pct"/>
            <w:hideMark/>
          </w:tcPr>
          <w:p w14:paraId="255D278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6F055" wp14:editId="514EE85C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1C1BEB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4F872" wp14:editId="1A2C244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86/2002 Sb., o ochraně ovzduší a o změně některých dalších zákonů (zákon o ochraně ovzduší), ve znění pozdějších předpisů</w:t>
            </w:r>
          </w:p>
        </w:tc>
      </w:tr>
      <w:tr w:rsidR="00000000" w14:paraId="352642DE" w14:textId="77777777">
        <w:trPr>
          <w:tblCellSpacing w:w="0" w:type="dxa"/>
        </w:trPr>
        <w:tc>
          <w:tcPr>
            <w:tcW w:w="50" w:type="pct"/>
            <w:hideMark/>
          </w:tcPr>
          <w:p w14:paraId="11EF73D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A77883D" wp14:editId="46B24F9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B047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46657" wp14:editId="5AF6F590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1854/06</w:t>
            </w:r>
          </w:p>
        </w:tc>
      </w:tr>
      <w:tr w:rsidR="00000000" w14:paraId="220222B3" w14:textId="77777777">
        <w:trPr>
          <w:tblCellSpacing w:w="0" w:type="dxa"/>
        </w:trPr>
        <w:tc>
          <w:tcPr>
            <w:tcW w:w="50" w:type="pct"/>
            <w:hideMark/>
          </w:tcPr>
          <w:p w14:paraId="17E0063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78CF9" wp14:editId="2128095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AE4A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C3DFB" wp14:editId="42E29010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CA78E" w14:textId="77777777">
        <w:trPr>
          <w:tblCellSpacing w:w="0" w:type="dxa"/>
        </w:trPr>
        <w:tc>
          <w:tcPr>
            <w:tcW w:w="50" w:type="pct"/>
            <w:hideMark/>
          </w:tcPr>
          <w:p w14:paraId="46F9EC9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D9367" wp14:editId="6BCC84D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551B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125088" wp14:editId="79A82C12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místopředsedou vlády a ministrem životního prostředí byl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stažen</w:t>
            </w:r>
            <w:r>
              <w:rPr>
                <w:rFonts w:eastAsia="Times New Roman"/>
                <w:sz w:val="27"/>
                <w:szCs w:val="27"/>
              </w:rPr>
              <w:t xml:space="preserve"> z programu jednání s tím, že jej vláda projedná na jednání své schůze dne 5. února 2007.</w:t>
            </w:r>
          </w:p>
        </w:tc>
      </w:tr>
    </w:tbl>
    <w:p w14:paraId="19C4D6EB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4D3E1D" w14:textId="77777777">
        <w:trPr>
          <w:tblCellSpacing w:w="0" w:type="dxa"/>
        </w:trPr>
        <w:tc>
          <w:tcPr>
            <w:tcW w:w="50" w:type="pct"/>
            <w:hideMark/>
          </w:tcPr>
          <w:p w14:paraId="2F75B12A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FB75C" wp14:editId="471A11F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11A702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05738" wp14:editId="2F8EF06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91/1996 Sb., o krmivech, ve znění pozdějších předpisů</w:t>
            </w:r>
          </w:p>
        </w:tc>
      </w:tr>
      <w:tr w:rsidR="00000000" w14:paraId="76208475" w14:textId="77777777">
        <w:trPr>
          <w:tblCellSpacing w:w="0" w:type="dxa"/>
        </w:trPr>
        <w:tc>
          <w:tcPr>
            <w:tcW w:w="50" w:type="pct"/>
            <w:hideMark/>
          </w:tcPr>
          <w:p w14:paraId="7454D65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9C9A8" wp14:editId="21A9FFE2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FD8E3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A5061" wp14:editId="197A537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1860/06</w:t>
            </w:r>
          </w:p>
        </w:tc>
      </w:tr>
      <w:tr w:rsidR="00000000" w14:paraId="107021CB" w14:textId="77777777">
        <w:trPr>
          <w:tblCellSpacing w:w="0" w:type="dxa"/>
        </w:trPr>
        <w:tc>
          <w:tcPr>
            <w:tcW w:w="50" w:type="pct"/>
            <w:hideMark/>
          </w:tcPr>
          <w:p w14:paraId="5886706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08E84" wp14:editId="35C81DB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9392B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8E56C" wp14:editId="10F6485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64F48" w14:textId="77777777">
        <w:trPr>
          <w:tblCellSpacing w:w="0" w:type="dxa"/>
        </w:trPr>
        <w:tc>
          <w:tcPr>
            <w:tcW w:w="50" w:type="pct"/>
            <w:hideMark/>
          </w:tcPr>
          <w:p w14:paraId="38CD1BC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0E400" wp14:editId="7B77C40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F492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7BC7F" wp14:editId="09F73579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0B6C6F80" w14:textId="1E94BF59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766CAA" w14:textId="77777777">
        <w:trPr>
          <w:tblCellSpacing w:w="0" w:type="dxa"/>
        </w:trPr>
        <w:tc>
          <w:tcPr>
            <w:tcW w:w="50" w:type="pct"/>
            <w:hideMark/>
          </w:tcPr>
          <w:p w14:paraId="59FE3C2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B148F" wp14:editId="68E0953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7201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9C5D7" wp14:editId="79B76E91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033A7F3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5B637C" w14:textId="77777777">
        <w:trPr>
          <w:tblCellSpacing w:w="0" w:type="dxa"/>
        </w:trPr>
        <w:tc>
          <w:tcPr>
            <w:tcW w:w="50" w:type="pct"/>
            <w:hideMark/>
          </w:tcPr>
          <w:p w14:paraId="68BEE839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9A9FD" wp14:editId="2C9B056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EDFAF7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A5C76" wp14:editId="3E2A0F3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úpravě náhrady za ztrátu na výdělku vojáků povolaných k výkonu vojenských cvičení a výjimečných vojenských cvičení a o úpravě náhrady za ztrátu na platu vojáků z povolání (úprava náhrady za ztrátu na výdělku vojáků)</w:t>
            </w:r>
          </w:p>
        </w:tc>
      </w:tr>
      <w:tr w:rsidR="00000000" w14:paraId="1BA3BA47" w14:textId="77777777">
        <w:trPr>
          <w:tblCellSpacing w:w="0" w:type="dxa"/>
        </w:trPr>
        <w:tc>
          <w:tcPr>
            <w:tcW w:w="50" w:type="pct"/>
            <w:hideMark/>
          </w:tcPr>
          <w:p w14:paraId="5B04849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727A4" wp14:editId="37D8BD4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0121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252FE" wp14:editId="559699F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1947/06</w:t>
            </w:r>
          </w:p>
        </w:tc>
      </w:tr>
      <w:tr w:rsidR="00000000" w14:paraId="325223E0" w14:textId="77777777">
        <w:trPr>
          <w:tblCellSpacing w:w="0" w:type="dxa"/>
        </w:trPr>
        <w:tc>
          <w:tcPr>
            <w:tcW w:w="50" w:type="pct"/>
            <w:hideMark/>
          </w:tcPr>
          <w:p w14:paraId="732E042A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D5B58" wp14:editId="68C604CD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62BF4F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31168" wp14:editId="63AF699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C5B97F" w14:textId="77777777">
        <w:trPr>
          <w:tblCellSpacing w:w="0" w:type="dxa"/>
        </w:trPr>
        <w:tc>
          <w:tcPr>
            <w:tcW w:w="50" w:type="pct"/>
            <w:hideMark/>
          </w:tcPr>
          <w:p w14:paraId="14370A9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2C981" wp14:editId="5DA9392C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EF26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3289F" wp14:editId="543A3B3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066A2ECF" w14:textId="2ACB8801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0C9EF7" w14:textId="77777777">
        <w:trPr>
          <w:tblCellSpacing w:w="0" w:type="dxa"/>
        </w:trPr>
        <w:tc>
          <w:tcPr>
            <w:tcW w:w="50" w:type="pct"/>
            <w:hideMark/>
          </w:tcPr>
          <w:p w14:paraId="32925D5E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8FEBCEB" wp14:editId="3FA25A97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4B26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A16D1" wp14:editId="30CA201A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3B2E25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340375" w14:textId="77777777">
        <w:trPr>
          <w:tblCellSpacing w:w="0" w:type="dxa"/>
        </w:trPr>
        <w:tc>
          <w:tcPr>
            <w:tcW w:w="50" w:type="pct"/>
            <w:hideMark/>
          </w:tcPr>
          <w:p w14:paraId="3D65EEB3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E468F" wp14:editId="5125AFD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A8317C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8C246" wp14:editId="6FA1BD1C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Integrovaného operačního programu pro období let 2007 až 2013</w:t>
            </w:r>
          </w:p>
        </w:tc>
      </w:tr>
      <w:tr w:rsidR="00000000" w14:paraId="3E2E9555" w14:textId="77777777">
        <w:trPr>
          <w:tblCellSpacing w:w="0" w:type="dxa"/>
        </w:trPr>
        <w:tc>
          <w:tcPr>
            <w:tcW w:w="50" w:type="pct"/>
            <w:hideMark/>
          </w:tcPr>
          <w:p w14:paraId="00759B5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E0D887" wp14:editId="0EDF888A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5FBE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5D347" wp14:editId="190706AA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63/07</w:t>
            </w:r>
          </w:p>
        </w:tc>
      </w:tr>
      <w:tr w:rsidR="00000000" w14:paraId="2E79DC45" w14:textId="77777777">
        <w:trPr>
          <w:tblCellSpacing w:w="0" w:type="dxa"/>
        </w:trPr>
        <w:tc>
          <w:tcPr>
            <w:tcW w:w="50" w:type="pct"/>
            <w:hideMark/>
          </w:tcPr>
          <w:p w14:paraId="1C23A1D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76041" wp14:editId="735475CD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4854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831A9" wp14:editId="28D5E15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C3D9AB" w14:textId="77777777">
        <w:trPr>
          <w:tblCellSpacing w:w="0" w:type="dxa"/>
        </w:trPr>
        <w:tc>
          <w:tcPr>
            <w:tcW w:w="50" w:type="pct"/>
            <w:hideMark/>
          </w:tcPr>
          <w:p w14:paraId="140416F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34C68" wp14:editId="3B06FE49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2AC2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5FB75" wp14:editId="7B9C6F2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pro místní rozvoj byl stažen z programu jednání.</w:t>
            </w:r>
          </w:p>
        </w:tc>
      </w:tr>
    </w:tbl>
    <w:p w14:paraId="1F824C44" w14:textId="77777777" w:rsidR="009420B7" w:rsidRDefault="009420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6FAF1A" w14:textId="77777777">
        <w:trPr>
          <w:tblCellSpacing w:w="0" w:type="dxa"/>
        </w:trPr>
        <w:tc>
          <w:tcPr>
            <w:tcW w:w="50" w:type="pct"/>
            <w:hideMark/>
          </w:tcPr>
          <w:p w14:paraId="64B489B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1E99D" wp14:editId="364C04FA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1345F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67B59A" wp14:editId="2EAE9310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D7640" w14:textId="77777777" w:rsidR="009420B7" w:rsidRDefault="009420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CA405A" w14:textId="77777777">
        <w:trPr>
          <w:tblCellSpacing w:w="0" w:type="dxa"/>
        </w:trPr>
        <w:tc>
          <w:tcPr>
            <w:tcW w:w="50" w:type="pct"/>
            <w:hideMark/>
          </w:tcPr>
          <w:p w14:paraId="2DCE4E1E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4C968A" wp14:editId="6738222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E9798B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2C293" wp14:editId="066F792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přidělování gescí a plnění legislativních závazků vyplývajících z členství České republiky v Evropské unii za IV. čtvrtletí 2006</w:t>
            </w:r>
          </w:p>
        </w:tc>
      </w:tr>
      <w:tr w:rsidR="00000000" w14:paraId="32E38B63" w14:textId="77777777">
        <w:trPr>
          <w:tblCellSpacing w:w="0" w:type="dxa"/>
        </w:trPr>
        <w:tc>
          <w:tcPr>
            <w:tcW w:w="50" w:type="pct"/>
            <w:hideMark/>
          </w:tcPr>
          <w:p w14:paraId="0213AC6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717BE" wp14:editId="42A6C0AB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A31C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3A48A6" wp14:editId="6101CAB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60/07</w:t>
            </w:r>
          </w:p>
        </w:tc>
      </w:tr>
      <w:tr w:rsidR="00000000" w14:paraId="1FDF1252" w14:textId="77777777">
        <w:trPr>
          <w:tblCellSpacing w:w="0" w:type="dxa"/>
        </w:trPr>
        <w:tc>
          <w:tcPr>
            <w:tcW w:w="50" w:type="pct"/>
            <w:hideMark/>
          </w:tcPr>
          <w:p w14:paraId="5E67306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9BF98" wp14:editId="02C7F52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B7C3C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47EDB" wp14:editId="49537F69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90EC1" w14:textId="77777777">
        <w:trPr>
          <w:tblCellSpacing w:w="0" w:type="dxa"/>
        </w:trPr>
        <w:tc>
          <w:tcPr>
            <w:tcW w:w="50" w:type="pct"/>
            <w:hideMark/>
          </w:tcPr>
          <w:p w14:paraId="4BCEA9E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4BC68C" wp14:editId="2D0CB5D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5811A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7B4F1" wp14:editId="4BD56D39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4BA7BD9B" w14:textId="7F4AA02D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AC453E" w14:textId="77777777">
        <w:trPr>
          <w:tblCellSpacing w:w="0" w:type="dxa"/>
        </w:trPr>
        <w:tc>
          <w:tcPr>
            <w:tcW w:w="50" w:type="pct"/>
            <w:hideMark/>
          </w:tcPr>
          <w:p w14:paraId="7D21C5B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BFE38" wp14:editId="0DE4945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9DDB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CB4D1" wp14:editId="0951612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9E95475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55C65A" w14:textId="77777777">
        <w:trPr>
          <w:tblCellSpacing w:w="0" w:type="dxa"/>
        </w:trPr>
        <w:tc>
          <w:tcPr>
            <w:tcW w:w="50" w:type="pct"/>
            <w:hideMark/>
          </w:tcPr>
          <w:p w14:paraId="1759ECF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93452" wp14:editId="0628D9C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FE3844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74C4E" wp14:editId="2C77423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průběhu pracovní návštěvy místopředsedy vlády pro evropské záležitosti v zastoupení předsedy vlády České republiky v Republice Slovinsko u příležitosti vstupu Republiky Slovinsko do evropské měnové unie dne 15. ledna 2007 </w:t>
            </w:r>
          </w:p>
        </w:tc>
      </w:tr>
      <w:tr w:rsidR="00000000" w14:paraId="39FC3E22" w14:textId="77777777">
        <w:trPr>
          <w:tblCellSpacing w:w="0" w:type="dxa"/>
        </w:trPr>
        <w:tc>
          <w:tcPr>
            <w:tcW w:w="50" w:type="pct"/>
            <w:hideMark/>
          </w:tcPr>
          <w:p w14:paraId="23A70D3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36DA6" wp14:editId="2E027251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3ACE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84E64" wp14:editId="2114185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69/07</w:t>
            </w:r>
          </w:p>
        </w:tc>
      </w:tr>
      <w:tr w:rsidR="00000000" w14:paraId="5CDC22E2" w14:textId="77777777">
        <w:trPr>
          <w:tblCellSpacing w:w="0" w:type="dxa"/>
        </w:trPr>
        <w:tc>
          <w:tcPr>
            <w:tcW w:w="50" w:type="pct"/>
            <w:hideMark/>
          </w:tcPr>
          <w:p w14:paraId="1CE864A3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58191" wp14:editId="57785C9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9833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5AAB5" wp14:editId="05F2BA06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2FFCA" w14:textId="77777777">
        <w:trPr>
          <w:tblCellSpacing w:w="0" w:type="dxa"/>
        </w:trPr>
        <w:tc>
          <w:tcPr>
            <w:tcW w:w="50" w:type="pct"/>
            <w:hideMark/>
          </w:tcPr>
          <w:p w14:paraId="043317A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72A9B" wp14:editId="188A5F8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1E926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F1150" wp14:editId="18C7F30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617BACB7" w14:textId="0601999C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C1A484" w14:textId="77777777">
        <w:trPr>
          <w:tblCellSpacing w:w="0" w:type="dxa"/>
        </w:trPr>
        <w:tc>
          <w:tcPr>
            <w:tcW w:w="50" w:type="pct"/>
            <w:hideMark/>
          </w:tcPr>
          <w:p w14:paraId="609DDB7E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3C3B0" wp14:editId="763716D8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FA6A0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4497D" wp14:editId="1A342557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ED15B55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3D627" w14:textId="77777777">
        <w:trPr>
          <w:tblCellSpacing w:w="0" w:type="dxa"/>
        </w:trPr>
        <w:tc>
          <w:tcPr>
            <w:tcW w:w="50" w:type="pct"/>
            <w:hideMark/>
          </w:tcPr>
          <w:p w14:paraId="50A99DA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947C8" wp14:editId="7693A0F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610E37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21CDD" wp14:editId="3869FF8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§ 43 a § 26 odst. 1 písm. g) zákona č. 114/1992 Sb., o ochraně přírody a krajiny, ve znění pozdějších předpisů, ze základních ochranných podmínek CHKO Orlické hory pro Automotoklub Olešnice v Orlických horách k pořádání závodů Mistrovství ČR v motoskijöringu</w:t>
            </w:r>
          </w:p>
        </w:tc>
      </w:tr>
      <w:tr w:rsidR="00000000" w14:paraId="70094673" w14:textId="77777777">
        <w:trPr>
          <w:tblCellSpacing w:w="0" w:type="dxa"/>
        </w:trPr>
        <w:tc>
          <w:tcPr>
            <w:tcW w:w="50" w:type="pct"/>
            <w:hideMark/>
          </w:tcPr>
          <w:p w14:paraId="456B624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DF068" wp14:editId="5B7CAF5B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6C61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00D46" wp14:editId="54EA20C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65/07</w:t>
            </w:r>
          </w:p>
        </w:tc>
      </w:tr>
      <w:tr w:rsidR="00000000" w14:paraId="6A592AD9" w14:textId="77777777">
        <w:trPr>
          <w:tblCellSpacing w:w="0" w:type="dxa"/>
        </w:trPr>
        <w:tc>
          <w:tcPr>
            <w:tcW w:w="50" w:type="pct"/>
            <w:hideMark/>
          </w:tcPr>
          <w:p w14:paraId="2EE0A689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75C4A" wp14:editId="109C4400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199E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9618E" wp14:editId="75506F3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87834" w14:textId="77777777">
        <w:trPr>
          <w:tblCellSpacing w:w="0" w:type="dxa"/>
        </w:trPr>
        <w:tc>
          <w:tcPr>
            <w:tcW w:w="50" w:type="pct"/>
            <w:hideMark/>
          </w:tcPr>
          <w:p w14:paraId="79CDA61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7304D" wp14:editId="5994D11D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8AED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728E4" wp14:editId="2258872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7F80D4D" w14:textId="728DA08C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732E6" w14:textId="77777777">
        <w:trPr>
          <w:tblCellSpacing w:w="0" w:type="dxa"/>
        </w:trPr>
        <w:tc>
          <w:tcPr>
            <w:tcW w:w="50" w:type="pct"/>
            <w:hideMark/>
          </w:tcPr>
          <w:p w14:paraId="12231579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4975D" wp14:editId="176FA23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B75E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F63F0" wp14:editId="5399B1F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9897CA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C8496D" w14:textId="77777777">
        <w:trPr>
          <w:tblCellSpacing w:w="0" w:type="dxa"/>
        </w:trPr>
        <w:tc>
          <w:tcPr>
            <w:tcW w:w="50" w:type="pct"/>
            <w:hideMark/>
          </w:tcPr>
          <w:p w14:paraId="0804125A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E6C3C" wp14:editId="3D9B298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F40C4B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48021" wp14:editId="500416ED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Souhlas s uspořádáním mezinárodní konference s názvem "Převod vlastnického práva k nemovitým věcem" </w:t>
            </w:r>
          </w:p>
        </w:tc>
      </w:tr>
      <w:tr w:rsidR="00000000" w14:paraId="512A9FA6" w14:textId="77777777">
        <w:trPr>
          <w:tblCellSpacing w:w="0" w:type="dxa"/>
        </w:trPr>
        <w:tc>
          <w:tcPr>
            <w:tcW w:w="50" w:type="pct"/>
            <w:hideMark/>
          </w:tcPr>
          <w:p w14:paraId="28B5880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070FE" wp14:editId="6E2B938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2F6B0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72797" wp14:editId="2B46906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48/07</w:t>
            </w:r>
          </w:p>
        </w:tc>
      </w:tr>
      <w:tr w:rsidR="00000000" w14:paraId="5D554552" w14:textId="77777777">
        <w:trPr>
          <w:tblCellSpacing w:w="0" w:type="dxa"/>
        </w:trPr>
        <w:tc>
          <w:tcPr>
            <w:tcW w:w="50" w:type="pct"/>
            <w:hideMark/>
          </w:tcPr>
          <w:p w14:paraId="6B3B798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F1410" wp14:editId="3C5196A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B2CC5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E8E7E" wp14:editId="467D463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E81128" w14:textId="77777777">
        <w:trPr>
          <w:tblCellSpacing w:w="0" w:type="dxa"/>
        </w:trPr>
        <w:tc>
          <w:tcPr>
            <w:tcW w:w="50" w:type="pct"/>
            <w:hideMark/>
          </w:tcPr>
          <w:p w14:paraId="2B514B5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BD95D" wp14:editId="2ECEAAC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3CEF9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9DCD9" wp14:editId="631A3AC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73E6F82E" w14:textId="16ECED6A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BE2A96" w14:textId="77777777">
        <w:trPr>
          <w:tblCellSpacing w:w="0" w:type="dxa"/>
        </w:trPr>
        <w:tc>
          <w:tcPr>
            <w:tcW w:w="50" w:type="pct"/>
            <w:hideMark/>
          </w:tcPr>
          <w:p w14:paraId="7ECBF5F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E1594" wp14:editId="4E9E7919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71AD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8A5FA" wp14:editId="6B242D4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4748D0A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FEBA1F" w14:textId="77777777">
        <w:trPr>
          <w:tblCellSpacing w:w="0" w:type="dxa"/>
        </w:trPr>
        <w:tc>
          <w:tcPr>
            <w:tcW w:w="50" w:type="pct"/>
            <w:hideMark/>
          </w:tcPr>
          <w:p w14:paraId="46539C96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9E53E" wp14:editId="590C5D74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0AB0C2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A147D" wp14:editId="62A0E815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dalším postupu přípravy pilotního projektu Partnerství veřejného a soukromého sektoru - "Kampus UJEP Ústí nad Labem"</w:t>
            </w:r>
          </w:p>
        </w:tc>
      </w:tr>
      <w:tr w:rsidR="00000000" w14:paraId="4D76B365" w14:textId="77777777">
        <w:trPr>
          <w:tblCellSpacing w:w="0" w:type="dxa"/>
        </w:trPr>
        <w:tc>
          <w:tcPr>
            <w:tcW w:w="50" w:type="pct"/>
            <w:hideMark/>
          </w:tcPr>
          <w:p w14:paraId="2336EB5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46451" wp14:editId="27B9467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F254D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18200" wp14:editId="4574FF0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28/07</w:t>
            </w:r>
          </w:p>
        </w:tc>
      </w:tr>
      <w:tr w:rsidR="00000000" w14:paraId="183E293B" w14:textId="77777777">
        <w:trPr>
          <w:tblCellSpacing w:w="0" w:type="dxa"/>
        </w:trPr>
        <w:tc>
          <w:tcPr>
            <w:tcW w:w="50" w:type="pct"/>
            <w:hideMark/>
          </w:tcPr>
          <w:p w14:paraId="5DCCFAEA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7D4BB" wp14:editId="0E58DE15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2B8F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C7E6F" wp14:editId="4B9B21A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400BAC" w14:textId="77777777">
        <w:trPr>
          <w:tblCellSpacing w:w="0" w:type="dxa"/>
        </w:trPr>
        <w:tc>
          <w:tcPr>
            <w:tcW w:w="50" w:type="pct"/>
            <w:hideMark/>
          </w:tcPr>
          <w:p w14:paraId="23C085F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68F10" wp14:editId="0E8B144F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DF294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6D6B8" wp14:editId="1DB8174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jednání a vláda k této problematice přijala</w:t>
            </w:r>
          </w:p>
        </w:tc>
      </w:tr>
    </w:tbl>
    <w:p w14:paraId="530C8EC3" w14:textId="4C2DFC50" w:rsidR="009420B7" w:rsidRDefault="009420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6CF369" w14:textId="77777777">
        <w:trPr>
          <w:tblCellSpacing w:w="0" w:type="dxa"/>
        </w:trPr>
        <w:tc>
          <w:tcPr>
            <w:tcW w:w="50" w:type="pct"/>
            <w:hideMark/>
          </w:tcPr>
          <w:p w14:paraId="23CDC16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1CEBE" wp14:editId="55452198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1823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6A480" wp14:editId="5D81ABFF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4C2D9EA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1B9436" w14:textId="77777777">
        <w:trPr>
          <w:tblCellSpacing w:w="0" w:type="dxa"/>
        </w:trPr>
        <w:tc>
          <w:tcPr>
            <w:tcW w:w="50" w:type="pct"/>
            <w:hideMark/>
          </w:tcPr>
          <w:p w14:paraId="622EA68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B04C3F" wp14:editId="5069FB55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2B72538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BBBAE" wp14:editId="64BBC6D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4. zasedání Konference smluvních stran Úmluvy o účincích průmyslových havárií přesahujících hranice států</w:t>
            </w:r>
          </w:p>
        </w:tc>
      </w:tr>
      <w:tr w:rsidR="00000000" w14:paraId="7F009685" w14:textId="77777777">
        <w:trPr>
          <w:tblCellSpacing w:w="0" w:type="dxa"/>
        </w:trPr>
        <w:tc>
          <w:tcPr>
            <w:tcW w:w="50" w:type="pct"/>
            <w:hideMark/>
          </w:tcPr>
          <w:p w14:paraId="38119E4E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C834FF" wp14:editId="25A5DD0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2E32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D0678" wp14:editId="5F8E1AE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61/07</w:t>
            </w:r>
          </w:p>
        </w:tc>
      </w:tr>
      <w:tr w:rsidR="00000000" w14:paraId="6E1CFC19" w14:textId="77777777">
        <w:trPr>
          <w:tblCellSpacing w:w="0" w:type="dxa"/>
        </w:trPr>
        <w:tc>
          <w:tcPr>
            <w:tcW w:w="50" w:type="pct"/>
            <w:hideMark/>
          </w:tcPr>
          <w:p w14:paraId="549B603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A4284" wp14:editId="43C6A9C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C7914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D143C" wp14:editId="6EAE17D0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77F2B9" w14:textId="77777777">
        <w:trPr>
          <w:tblCellSpacing w:w="0" w:type="dxa"/>
        </w:trPr>
        <w:tc>
          <w:tcPr>
            <w:tcW w:w="50" w:type="pct"/>
            <w:hideMark/>
          </w:tcPr>
          <w:p w14:paraId="69004AD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4747C" wp14:editId="1C857E82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43C20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30350" wp14:editId="33B2F5D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z podnětu J. Dusíka, náměstka ministra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přeřadila</w:t>
            </w:r>
            <w:r>
              <w:rPr>
                <w:rFonts w:eastAsia="Times New Roman"/>
                <w:sz w:val="27"/>
                <w:szCs w:val="27"/>
              </w:rPr>
              <w:t xml:space="preserve"> materiál předložený místopředsedou vlády a ministrem životního prostředí, zařazený jako bod 3 v části Pro informaci programu jednání schůze dne 29. ledna 2007, na jednání schůze vlády dne 5. února 2007.</w:t>
            </w:r>
          </w:p>
        </w:tc>
      </w:tr>
    </w:tbl>
    <w:p w14:paraId="71A744B3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9036849" w14:textId="77777777" w:rsidR="009420B7" w:rsidRDefault="009420B7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2C4950E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EB3EB2" w14:textId="77777777">
        <w:trPr>
          <w:tblCellSpacing w:w="0" w:type="dxa"/>
        </w:trPr>
        <w:tc>
          <w:tcPr>
            <w:tcW w:w="50" w:type="pct"/>
            <w:hideMark/>
          </w:tcPr>
          <w:p w14:paraId="5A97207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E3AE1" wp14:editId="3275BAA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2C4472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68EAE" wp14:editId="6A1C864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IV. čtvrtletí 2006 (předložil ministr dopravy)</w:t>
            </w:r>
          </w:p>
        </w:tc>
      </w:tr>
      <w:tr w:rsidR="00000000" w14:paraId="20A9F8AA" w14:textId="77777777">
        <w:trPr>
          <w:tblCellSpacing w:w="0" w:type="dxa"/>
        </w:trPr>
        <w:tc>
          <w:tcPr>
            <w:tcW w:w="50" w:type="pct"/>
            <w:hideMark/>
          </w:tcPr>
          <w:p w14:paraId="51D1191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7F5D5" wp14:editId="407ED461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C6CE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66B92" wp14:editId="7779B42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64/07</w:t>
            </w:r>
          </w:p>
        </w:tc>
      </w:tr>
    </w:tbl>
    <w:p w14:paraId="33B54E13" w14:textId="77777777" w:rsidR="009420B7" w:rsidRDefault="009420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F6DB2" w14:textId="77777777">
        <w:trPr>
          <w:tblCellSpacing w:w="0" w:type="dxa"/>
        </w:trPr>
        <w:tc>
          <w:tcPr>
            <w:tcW w:w="50" w:type="pct"/>
            <w:hideMark/>
          </w:tcPr>
          <w:p w14:paraId="4D811135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21105" wp14:editId="5153AB3B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B7E041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CDC0A" wp14:editId="60F22AC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vládních prováděcích smluvních dokumentech ke smlouvám o spolupráci v oblasti kultury, školství, vědy, mládeže, tělovýchovy a sportu, sjednaných dle čl. 14 odst. 1 bodu 2 Směrnice vlády pro sjednávání, vnitrostátní projednávání, provádění a ukončování platnosti mezinárodních smluv, schválené usnesením vlády č. 131 ze dne 11. února 2004, v gesci Ministerstva kultury v roce 2006 (předložila ministryně kultury)</w:t>
            </w:r>
          </w:p>
        </w:tc>
      </w:tr>
      <w:tr w:rsidR="00000000" w14:paraId="6110F11C" w14:textId="77777777">
        <w:trPr>
          <w:tblCellSpacing w:w="0" w:type="dxa"/>
        </w:trPr>
        <w:tc>
          <w:tcPr>
            <w:tcW w:w="50" w:type="pct"/>
            <w:hideMark/>
          </w:tcPr>
          <w:p w14:paraId="39D03E60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0B2AB" wp14:editId="29B32CCE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5B44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A96C7" wp14:editId="4C07361F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11/07</w:t>
            </w:r>
          </w:p>
        </w:tc>
      </w:tr>
    </w:tbl>
    <w:p w14:paraId="61FEB4A8" w14:textId="77777777" w:rsidR="009420B7" w:rsidRDefault="009420B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292B7B" w14:textId="77777777">
        <w:trPr>
          <w:tblCellSpacing w:w="0" w:type="dxa"/>
        </w:trPr>
        <w:tc>
          <w:tcPr>
            <w:tcW w:w="50" w:type="pct"/>
            <w:hideMark/>
          </w:tcPr>
          <w:p w14:paraId="03658A0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41755" wp14:editId="56EFEA13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96D88E2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3BEB5" wp14:editId="3DE7FD7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Zápis ze zasedání Rady EU pro spravedlnost a vnitřní věci konaného ve dnech 4. a 5. prosince 2006 v Bruselu (předložili ministři spravedlnosti a vnitra a informatiky)</w:t>
            </w:r>
          </w:p>
        </w:tc>
      </w:tr>
      <w:tr w:rsidR="00000000" w14:paraId="657A6288" w14:textId="77777777">
        <w:trPr>
          <w:tblCellSpacing w:w="0" w:type="dxa"/>
        </w:trPr>
        <w:tc>
          <w:tcPr>
            <w:tcW w:w="50" w:type="pct"/>
            <w:hideMark/>
          </w:tcPr>
          <w:p w14:paraId="0875DE4F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4BF84" wp14:editId="5363DE4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E4143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333E4" wp14:editId="47FA937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68/07</w:t>
            </w:r>
          </w:p>
        </w:tc>
      </w:tr>
    </w:tbl>
    <w:p w14:paraId="2322E847" w14:textId="77777777" w:rsidR="009420B7" w:rsidRDefault="009420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93156" w14:textId="77777777">
        <w:trPr>
          <w:tblCellSpacing w:w="0" w:type="dxa"/>
        </w:trPr>
        <w:tc>
          <w:tcPr>
            <w:tcW w:w="50" w:type="pct"/>
            <w:hideMark/>
          </w:tcPr>
          <w:p w14:paraId="0D35C2B7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7E357" wp14:editId="2AD979C4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27B8E9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1231A" wp14:editId="364C808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pracovní návštěvy prezidenta republiky Václava Klause ve Slovenské republice ve dnech 11. – 13. ledna 2007 (předložil ministr zahraničních věcí)</w:t>
            </w:r>
          </w:p>
        </w:tc>
      </w:tr>
      <w:tr w:rsidR="00000000" w14:paraId="03CEB2A2" w14:textId="77777777">
        <w:trPr>
          <w:tblCellSpacing w:w="0" w:type="dxa"/>
        </w:trPr>
        <w:tc>
          <w:tcPr>
            <w:tcW w:w="50" w:type="pct"/>
            <w:hideMark/>
          </w:tcPr>
          <w:p w14:paraId="16866FD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C6E7A" wp14:editId="1C56FC37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E069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67ECE" wp14:editId="0A0B80DA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67/07</w:t>
            </w:r>
          </w:p>
        </w:tc>
      </w:tr>
    </w:tbl>
    <w:p w14:paraId="2BA7AF0B" w14:textId="77777777" w:rsidR="009420B7" w:rsidRDefault="009420B7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B1DE3C" w14:textId="77777777">
        <w:trPr>
          <w:tblCellSpacing w:w="0" w:type="dxa"/>
        </w:trPr>
        <w:tc>
          <w:tcPr>
            <w:tcW w:w="50" w:type="pct"/>
            <w:hideMark/>
          </w:tcPr>
          <w:p w14:paraId="5AF309B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AE0C4" wp14:editId="176DBA8A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8C7BD3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99F302" wp14:editId="180C7A6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stavu výběrových řízení zadaných v rámci realizace Koncepce rozvoje Komunikační infrastruktury veřejné správy ČR (KIVS) a o jejich vztahu k revidované koncepci (předložil ministr vnitra a informatiky) </w:t>
            </w:r>
          </w:p>
        </w:tc>
      </w:tr>
      <w:tr w:rsidR="00000000" w14:paraId="34F1AA9D" w14:textId="77777777">
        <w:trPr>
          <w:tblCellSpacing w:w="0" w:type="dxa"/>
        </w:trPr>
        <w:tc>
          <w:tcPr>
            <w:tcW w:w="50" w:type="pct"/>
            <w:hideMark/>
          </w:tcPr>
          <w:p w14:paraId="7FA7910A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FAF3C" wp14:editId="21B25C0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42664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13A1B" wp14:editId="429EF52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88/07</w:t>
            </w:r>
          </w:p>
        </w:tc>
      </w:tr>
    </w:tbl>
    <w:p w14:paraId="362B0C2C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F90FC89" w14:textId="77777777">
        <w:trPr>
          <w:tblCellSpacing w:w="0" w:type="dxa"/>
        </w:trPr>
        <w:tc>
          <w:tcPr>
            <w:tcW w:w="5100" w:type="dxa"/>
            <w:hideMark/>
          </w:tcPr>
          <w:p w14:paraId="2C7EC43C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0913E" wp14:editId="4D40E5D1">
                  <wp:extent cx="762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63AF9E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2834FEC5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3AF7E15" w14:textId="77777777">
        <w:trPr>
          <w:tblCellSpacing w:w="0" w:type="dxa"/>
        </w:trPr>
        <w:tc>
          <w:tcPr>
            <w:tcW w:w="1695" w:type="dxa"/>
            <w:hideMark/>
          </w:tcPr>
          <w:p w14:paraId="141E8DBB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3300151" w14:textId="77777777" w:rsidR="009420B7" w:rsidRDefault="009420B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E84B6A2" w14:textId="77777777" w:rsidR="009420B7" w:rsidRDefault="009420B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45F37DF" w14:textId="77777777" w:rsidR="009420B7" w:rsidRDefault="009420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B7"/>
    <w:rsid w:val="009420B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526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0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1-29" TargetMode="External"/><Relationship Id="rId13" Type="http://schemas.openxmlformats.org/officeDocument/2006/relationships/hyperlink" Target="file:///c:\usneseni\usneseni_webtest.nsf\9d960a7bf947adf0c1256c8a00755e91\97d678b08611c4a1c125726c0038f046%3fOpenDocumen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c57867217bf923e6c125726c0038eca5%3fOpenDocument" TargetMode="External"/><Relationship Id="rId17" Type="http://schemas.openxmlformats.org/officeDocument/2006/relationships/hyperlink" Target="file:///c:\usneseni\usneseni_webtest.nsf\9d960a7bf947adf0c1256c8a00755e91\4399420c24d85448c125726f0035f026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42d806e74dbe4e4dc125726f0035ebdf%3fOpenDocu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7be3b273c394c1b9c125726c0038ea14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3958e27867e71cfc125726c0038f37f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ac685ef1bbc55ab3c125726c0038f228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5593</Characters>
  <Application>Microsoft Office Word</Application>
  <DocSecurity>0</DocSecurity>
  <Lines>46</Lines>
  <Paragraphs>13</Paragraphs>
  <ScaleCrop>false</ScaleCrop>
  <Company>Profinit EU s.r.o.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5. schůze - 2007-01-29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