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9A2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0D9A10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3BA4A9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802C30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0229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4E5FBC">
              <w:rPr>
                <w:i w:val="0"/>
                <w:iCs w:val="0"/>
              </w:rPr>
              <w:t>2277/11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D010D0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C5DC0CD" w14:textId="77777777" w:rsidR="00116E03" w:rsidRPr="00801C1A" w:rsidRDefault="004E5FB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F0229A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CCC860E" w14:textId="77777777" w:rsidR="00116E03" w:rsidRPr="00777715" w:rsidRDefault="00F0229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3D3FA2F3" w14:textId="77777777" w:rsidR="00777715" w:rsidRPr="00777715" w:rsidRDefault="00777715" w:rsidP="00777715"/>
    <w:p w14:paraId="4D5B124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D90B0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687FDB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A1CC22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E5FBC">
        <w:t>19. října 2011</w:t>
      </w:r>
    </w:p>
    <w:p w14:paraId="7C510AE3" w14:textId="77777777" w:rsidR="00E2681F" w:rsidRDefault="00E2681F" w:rsidP="00B664EB"/>
    <w:p w14:paraId="4C1B938F" w14:textId="77777777" w:rsidR="004E5FBC" w:rsidRDefault="004E5FBC" w:rsidP="004E5FBC">
      <w:pPr>
        <w:jc w:val="center"/>
      </w:pPr>
      <w:r>
        <w:t>(39. schůze)</w:t>
      </w:r>
    </w:p>
    <w:p w14:paraId="58F8C0C5" w14:textId="77777777" w:rsidR="004E5FBC" w:rsidRDefault="004E5FBC" w:rsidP="004E5FBC"/>
    <w:p w14:paraId="5A082E04" w14:textId="77777777" w:rsidR="004E5FBC" w:rsidRDefault="004E5FBC" w:rsidP="004E5FBC"/>
    <w:p w14:paraId="06DA313D" w14:textId="77777777" w:rsidR="00F0229A" w:rsidRDefault="00F0229A" w:rsidP="004E5FBC"/>
    <w:p w14:paraId="7B9FA635" w14:textId="77777777" w:rsidR="00F0229A" w:rsidRDefault="00F0229A" w:rsidP="004E5FBC"/>
    <w:p w14:paraId="36B8302C" w14:textId="77777777" w:rsidR="004E5FBC" w:rsidRDefault="004E5FBC" w:rsidP="004E5FBC"/>
    <w:p w14:paraId="531CD7A2" w14:textId="77777777" w:rsidR="004E5FBC" w:rsidRDefault="004E5FBC" w:rsidP="004E5FBC"/>
    <w:p w14:paraId="14893EEA" w14:textId="77777777" w:rsidR="004E5FBC" w:rsidRDefault="004E5FBC" w:rsidP="004E5FBC">
      <w:r>
        <w:tab/>
        <w:t>Schůzi řídil předseda vlády.</w:t>
      </w:r>
    </w:p>
    <w:p w14:paraId="703F6169" w14:textId="77777777" w:rsidR="004E5FBC" w:rsidRDefault="004E5FBC" w:rsidP="004E5FBC"/>
    <w:p w14:paraId="4A88E125" w14:textId="77777777" w:rsidR="004E5FBC" w:rsidRDefault="004E5FBC" w:rsidP="004E5FBC"/>
    <w:p w14:paraId="003226C8" w14:textId="77777777" w:rsidR="00F0229A" w:rsidRDefault="00F0229A" w:rsidP="004E5FBC"/>
    <w:p w14:paraId="1F066E12" w14:textId="77777777" w:rsidR="004E5FBC" w:rsidRDefault="004E5FBC" w:rsidP="004E5FBC"/>
    <w:p w14:paraId="54B970D8" w14:textId="77777777" w:rsidR="004E5FBC" w:rsidRDefault="004E5FBC" w:rsidP="00B664EB"/>
    <w:p w14:paraId="692B018E" w14:textId="77777777" w:rsidR="004E5FBC" w:rsidRDefault="004E5FBC" w:rsidP="004E5FB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1E7A4CA" w14:textId="77777777" w:rsidR="004E5FBC" w:rsidRDefault="004E5FBC" w:rsidP="004E5FBC">
      <w:pPr>
        <w:keepNext/>
        <w:keepLines/>
        <w:pBdr>
          <w:top w:val="single" w:sz="2" w:space="1" w:color="auto"/>
        </w:pBdr>
        <w:ind w:left="1416" w:hanging="1416"/>
      </w:pPr>
    </w:p>
    <w:p w14:paraId="1EA9AB0F" w14:textId="77777777" w:rsidR="004E5FBC" w:rsidRDefault="004E5FBC" w:rsidP="004E5FBC">
      <w:pPr>
        <w:keepNext/>
        <w:keepLines/>
        <w:ind w:left="1416" w:hanging="1416"/>
        <w:jc w:val="both"/>
      </w:pPr>
      <w:r>
        <w:tab/>
        <w:t>Žádn</w:t>
      </w:r>
      <w:r w:rsidR="006E679D">
        <w:t>ý</w:t>
      </w:r>
      <w:r>
        <w:t xml:space="preserve"> z členů vlády nepodal vládě informace o aktuální evropské problematice.</w:t>
      </w:r>
    </w:p>
    <w:p w14:paraId="6E141179" w14:textId="77777777" w:rsidR="004E5FBC" w:rsidRDefault="004E5FBC" w:rsidP="004E5FBC">
      <w:pPr>
        <w:keepNext/>
        <w:keepLines/>
        <w:ind w:left="1416" w:hanging="1416"/>
        <w:jc w:val="both"/>
      </w:pPr>
    </w:p>
    <w:p w14:paraId="12EF438C" w14:textId="77777777" w:rsidR="004E5FBC" w:rsidRDefault="004E5FBC" w:rsidP="004E5FBC">
      <w:pPr>
        <w:ind w:left="1416" w:hanging="1416"/>
        <w:jc w:val="both"/>
      </w:pPr>
    </w:p>
    <w:p w14:paraId="7FFF1D9C" w14:textId="77777777" w:rsidR="004E5FBC" w:rsidRDefault="004E5FBC" w:rsidP="004E5FBC">
      <w:pPr>
        <w:ind w:left="1416" w:hanging="1416"/>
        <w:jc w:val="both"/>
      </w:pPr>
    </w:p>
    <w:p w14:paraId="791FDC02" w14:textId="77777777" w:rsidR="00F0229A" w:rsidRDefault="00F0229A" w:rsidP="004E5FBC">
      <w:pPr>
        <w:ind w:left="1416" w:hanging="1416"/>
        <w:jc w:val="both"/>
      </w:pPr>
    </w:p>
    <w:p w14:paraId="5648401F" w14:textId="77777777" w:rsidR="00F0229A" w:rsidRDefault="00F0229A" w:rsidP="004E5FBC">
      <w:pPr>
        <w:ind w:left="1416" w:hanging="1416"/>
        <w:jc w:val="both"/>
      </w:pPr>
    </w:p>
    <w:p w14:paraId="2CD0C7CB" w14:textId="77777777" w:rsidR="00F0229A" w:rsidRPr="004E5FBC" w:rsidRDefault="00F0229A" w:rsidP="004E5FBC">
      <w:pPr>
        <w:ind w:left="1416" w:hanging="1416"/>
        <w:jc w:val="both"/>
      </w:pPr>
    </w:p>
    <w:p w14:paraId="608D8B1D" w14:textId="77777777" w:rsidR="00B17850" w:rsidRDefault="00B17850" w:rsidP="00B1785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72/2000 Sb., o investičních pobídkách a o změně některých zákonů (zákon o investičních pobídkách), ve znění pozdějších předpisů, a další související zákony</w:t>
      </w:r>
    </w:p>
    <w:p w14:paraId="311EC59B" w14:textId="77777777" w:rsidR="00B17850" w:rsidRDefault="00B17850" w:rsidP="00B17850">
      <w:pPr>
        <w:keepNext/>
        <w:keepLines/>
        <w:ind w:left="1416" w:hanging="1416"/>
      </w:pPr>
      <w:r>
        <w:tab/>
        <w:t>č.j. 686/11</w:t>
      </w:r>
    </w:p>
    <w:p w14:paraId="048F9EA2" w14:textId="77777777" w:rsidR="00B17850" w:rsidRDefault="00B17850" w:rsidP="00B17850">
      <w:pPr>
        <w:keepNext/>
        <w:keepLines/>
        <w:pBdr>
          <w:top w:val="single" w:sz="2" w:space="1" w:color="auto"/>
        </w:pBdr>
        <w:ind w:left="1416" w:hanging="1416"/>
      </w:pPr>
    </w:p>
    <w:p w14:paraId="14C55FBB" w14:textId="77777777" w:rsidR="00B17850" w:rsidRDefault="00B17850" w:rsidP="00B1785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2F64938" w14:textId="77777777" w:rsidR="00B17850" w:rsidRDefault="00B17850" w:rsidP="00B17850">
      <w:pPr>
        <w:keepNext/>
        <w:keepLines/>
        <w:ind w:left="1416" w:hanging="1416"/>
        <w:jc w:val="both"/>
      </w:pPr>
    </w:p>
    <w:p w14:paraId="6D63E3B3" w14:textId="77777777" w:rsidR="00B17850" w:rsidRDefault="00B17850" w:rsidP="00B17850">
      <w:pPr>
        <w:keepNext/>
        <w:keepLines/>
        <w:ind w:left="1416" w:hanging="1416"/>
        <w:jc w:val="center"/>
      </w:pPr>
      <w:r>
        <w:t>usnesení č. 760</w:t>
      </w:r>
    </w:p>
    <w:p w14:paraId="2C233BB2" w14:textId="77777777" w:rsidR="00B17850" w:rsidRDefault="00B17850" w:rsidP="00B17850">
      <w:pPr>
        <w:keepNext/>
        <w:keepLines/>
        <w:ind w:left="1416" w:hanging="1416"/>
        <w:jc w:val="both"/>
      </w:pPr>
    </w:p>
    <w:p w14:paraId="5EB5E445" w14:textId="77777777" w:rsidR="00B17850" w:rsidRDefault="00B17850" w:rsidP="00B17850">
      <w:pPr>
        <w:keepNext/>
        <w:keepLines/>
        <w:ind w:left="1416" w:hanging="1416"/>
        <w:jc w:val="both"/>
      </w:pPr>
      <w:r>
        <w:tab/>
        <w:t>s tím, že bude z návrhu zákona vypuštěna část třetí</w:t>
      </w:r>
      <w:r w:rsidR="007D5121">
        <w:t xml:space="preserve"> a v této souvislosti upravena d</w:t>
      </w:r>
      <w:r>
        <w:t>ůvodová zpráva k návrhu zákona.</w:t>
      </w:r>
    </w:p>
    <w:p w14:paraId="03030549" w14:textId="77777777" w:rsidR="00B17850" w:rsidRDefault="00B17850" w:rsidP="00B17850">
      <w:pPr>
        <w:keepNext/>
        <w:keepLines/>
        <w:ind w:left="1416" w:hanging="1416"/>
        <w:jc w:val="both"/>
      </w:pPr>
    </w:p>
    <w:p w14:paraId="25EE694F" w14:textId="77777777" w:rsidR="00B17850" w:rsidRDefault="00B17850" w:rsidP="00B1785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64AC07C" w14:textId="77777777" w:rsidR="00B17850" w:rsidRDefault="00B17850" w:rsidP="00B17850">
      <w:pPr>
        <w:keepNext/>
        <w:keepLines/>
        <w:ind w:left="1416" w:hanging="1416"/>
        <w:jc w:val="both"/>
      </w:pPr>
    </w:p>
    <w:p w14:paraId="3CC73C26" w14:textId="77777777" w:rsidR="00B17850" w:rsidRDefault="00B17850" w:rsidP="00B17850">
      <w:pPr>
        <w:ind w:left="1416" w:hanging="1416"/>
        <w:jc w:val="both"/>
      </w:pPr>
    </w:p>
    <w:p w14:paraId="425B553F" w14:textId="77777777" w:rsidR="004E5FBC" w:rsidRDefault="004E5FBC" w:rsidP="00B17850">
      <w:pPr>
        <w:ind w:left="1416" w:hanging="1416"/>
        <w:jc w:val="both"/>
      </w:pPr>
    </w:p>
    <w:p w14:paraId="44E22AC0" w14:textId="77777777" w:rsidR="00F0229A" w:rsidRDefault="00F0229A" w:rsidP="00B17850">
      <w:pPr>
        <w:ind w:left="1416" w:hanging="1416"/>
        <w:jc w:val="both"/>
      </w:pPr>
    </w:p>
    <w:p w14:paraId="338EF1ED" w14:textId="77777777" w:rsidR="00F0229A" w:rsidRPr="00B17850" w:rsidRDefault="00F0229A" w:rsidP="00B17850">
      <w:pPr>
        <w:ind w:left="1416" w:hanging="1416"/>
        <w:jc w:val="both"/>
      </w:pPr>
    </w:p>
    <w:p w14:paraId="0DE3D356" w14:textId="77777777" w:rsidR="000A04E0" w:rsidRDefault="000A04E0" w:rsidP="000A04E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13/1997 Sb., o pozemních komunikacích, ve znění pozdějších předpisů, a další zákony</w:t>
      </w:r>
    </w:p>
    <w:p w14:paraId="782F5398" w14:textId="77777777" w:rsidR="000A04E0" w:rsidRDefault="000A04E0" w:rsidP="000A04E0">
      <w:pPr>
        <w:keepNext/>
        <w:keepLines/>
        <w:ind w:left="1416" w:hanging="1416"/>
      </w:pPr>
      <w:r>
        <w:tab/>
        <w:t>č.j. 818/11</w:t>
      </w:r>
    </w:p>
    <w:p w14:paraId="4AA6E7C1" w14:textId="77777777" w:rsidR="000A04E0" w:rsidRDefault="000A04E0" w:rsidP="000A04E0">
      <w:pPr>
        <w:keepNext/>
        <w:keepLines/>
        <w:pBdr>
          <w:top w:val="single" w:sz="2" w:space="1" w:color="auto"/>
        </w:pBdr>
        <w:ind w:left="1416" w:hanging="1416"/>
      </w:pPr>
    </w:p>
    <w:p w14:paraId="0015A292" w14:textId="77777777" w:rsidR="000A04E0" w:rsidRDefault="000A04E0" w:rsidP="000A04E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90A6B24" w14:textId="77777777" w:rsidR="000A04E0" w:rsidRDefault="000A04E0" w:rsidP="000A04E0">
      <w:pPr>
        <w:keepNext/>
        <w:keepLines/>
        <w:ind w:left="1416" w:hanging="1416"/>
        <w:jc w:val="both"/>
      </w:pPr>
    </w:p>
    <w:p w14:paraId="7FBD3571" w14:textId="77777777" w:rsidR="000A04E0" w:rsidRDefault="000A04E0" w:rsidP="000A04E0">
      <w:pPr>
        <w:keepNext/>
        <w:keepLines/>
        <w:ind w:left="1416" w:hanging="1416"/>
        <w:jc w:val="center"/>
      </w:pPr>
      <w:r>
        <w:t>usnesení č. 761</w:t>
      </w:r>
    </w:p>
    <w:p w14:paraId="18B83713" w14:textId="77777777" w:rsidR="000A04E0" w:rsidRDefault="000A04E0" w:rsidP="000A04E0">
      <w:pPr>
        <w:keepNext/>
        <w:keepLines/>
        <w:ind w:left="1416" w:hanging="1416"/>
        <w:jc w:val="both"/>
      </w:pPr>
    </w:p>
    <w:p w14:paraId="6E2593AA" w14:textId="77777777" w:rsidR="000A04E0" w:rsidRDefault="007D5121" w:rsidP="000A04E0">
      <w:pPr>
        <w:keepNext/>
        <w:keepLines/>
        <w:ind w:left="1416" w:hanging="1416"/>
        <w:jc w:val="both"/>
      </w:pPr>
      <w:r>
        <w:tab/>
        <w:t>s tím, že bude z</w:t>
      </w:r>
      <w:r w:rsidR="000A04E0">
        <w:t xml:space="preserve"> návrhu zákona vypuštěna část druhá</w:t>
      </w:r>
      <w:r>
        <w:t xml:space="preserve"> a v této souvislosti upravena důvodová zpráva k návrhu zákona</w:t>
      </w:r>
      <w:r w:rsidR="000A04E0">
        <w:t>.</w:t>
      </w:r>
    </w:p>
    <w:p w14:paraId="329ED0B4" w14:textId="77777777" w:rsidR="000A04E0" w:rsidRDefault="000A04E0" w:rsidP="000A04E0">
      <w:pPr>
        <w:keepNext/>
        <w:keepLines/>
        <w:ind w:left="1416" w:hanging="1416"/>
        <w:jc w:val="both"/>
      </w:pPr>
    </w:p>
    <w:p w14:paraId="11B94B41" w14:textId="77777777" w:rsidR="000A04E0" w:rsidRDefault="000A04E0" w:rsidP="000A04E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88C97E" w14:textId="77777777" w:rsidR="000A04E0" w:rsidRDefault="000A04E0" w:rsidP="000A04E0">
      <w:pPr>
        <w:keepNext/>
        <w:keepLines/>
        <w:ind w:left="1416" w:hanging="1416"/>
        <w:jc w:val="both"/>
      </w:pPr>
    </w:p>
    <w:p w14:paraId="76A6A82F" w14:textId="77777777" w:rsidR="000A04E0" w:rsidRDefault="000A04E0" w:rsidP="000A04E0">
      <w:pPr>
        <w:ind w:left="1416" w:hanging="1416"/>
        <w:jc w:val="both"/>
      </w:pPr>
    </w:p>
    <w:p w14:paraId="728F02DD" w14:textId="77777777" w:rsidR="00F0229A" w:rsidRDefault="00F0229A" w:rsidP="000A04E0">
      <w:pPr>
        <w:ind w:left="1416" w:hanging="1416"/>
        <w:jc w:val="both"/>
      </w:pPr>
    </w:p>
    <w:p w14:paraId="736DD8C9" w14:textId="77777777" w:rsidR="004E5FBC" w:rsidRPr="000A04E0" w:rsidRDefault="004E5FBC" w:rsidP="000A04E0">
      <w:pPr>
        <w:ind w:left="1416" w:hanging="1416"/>
        <w:jc w:val="both"/>
      </w:pPr>
    </w:p>
    <w:p w14:paraId="582284A3" w14:textId="77777777" w:rsidR="00020C24" w:rsidRDefault="00020C24" w:rsidP="00020C2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29/2000 Sb., o poštovních službách a </w:t>
      </w:r>
      <w:r w:rsidR="00F0229A">
        <w:t xml:space="preserve">    </w:t>
      </w:r>
      <w:r>
        <w:t>o změně některých zákonů (zákon o poštovních službách), ve znění pozdějších předpisů, a některé další zákony</w:t>
      </w:r>
    </w:p>
    <w:p w14:paraId="3F475787" w14:textId="77777777" w:rsidR="00020C24" w:rsidRDefault="00020C24" w:rsidP="00020C24">
      <w:pPr>
        <w:keepNext/>
        <w:keepLines/>
        <w:ind w:left="1416" w:hanging="1416"/>
      </w:pPr>
      <w:r>
        <w:tab/>
        <w:t>č.j. 720/11</w:t>
      </w:r>
    </w:p>
    <w:p w14:paraId="2EF5A89E" w14:textId="77777777" w:rsidR="00020C24" w:rsidRDefault="00020C24" w:rsidP="00020C24">
      <w:pPr>
        <w:keepNext/>
        <w:keepLines/>
        <w:pBdr>
          <w:top w:val="single" w:sz="2" w:space="1" w:color="auto"/>
        </w:pBdr>
        <w:ind w:left="1416" w:hanging="1416"/>
      </w:pPr>
    </w:p>
    <w:p w14:paraId="21526F52" w14:textId="77777777" w:rsidR="00020C24" w:rsidRDefault="00020C24" w:rsidP="00020C24">
      <w:pPr>
        <w:keepNext/>
        <w:keepLines/>
        <w:ind w:left="1416" w:hanging="1416"/>
        <w:jc w:val="both"/>
      </w:pPr>
      <w:r>
        <w:tab/>
        <w:t>Vláda p</w:t>
      </w:r>
      <w:r w:rsidR="007F5DED">
        <w:t>rojednávání materiálu předloženého</w:t>
      </w:r>
      <w:r>
        <w:t xml:space="preserve"> ministrem průmyslu a obchodu přerušila s tím, že toto projednávání dok</w:t>
      </w:r>
      <w:r w:rsidR="00DB2D63">
        <w:t>ončí na jednání své schůze dne 2</w:t>
      </w:r>
      <w:r>
        <w:t>.</w:t>
      </w:r>
      <w:r w:rsidR="00F0229A">
        <w:t> </w:t>
      </w:r>
      <w:r>
        <w:t>listopadu 2011.</w:t>
      </w:r>
    </w:p>
    <w:p w14:paraId="72855FEC" w14:textId="77777777" w:rsidR="00020C24" w:rsidRDefault="00020C24" w:rsidP="00020C24">
      <w:pPr>
        <w:keepNext/>
        <w:keepLines/>
        <w:ind w:left="1416" w:hanging="1416"/>
        <w:jc w:val="both"/>
      </w:pPr>
    </w:p>
    <w:p w14:paraId="01BDD75A" w14:textId="77777777" w:rsidR="00020C24" w:rsidRDefault="00020C24" w:rsidP="00020C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FB397C" w14:textId="77777777" w:rsidR="00020C24" w:rsidRDefault="00020C24" w:rsidP="00020C24">
      <w:pPr>
        <w:keepNext/>
        <w:keepLines/>
        <w:ind w:left="1416" w:hanging="1416"/>
        <w:jc w:val="both"/>
      </w:pPr>
    </w:p>
    <w:p w14:paraId="42D9472E" w14:textId="77777777" w:rsidR="00020C24" w:rsidRDefault="00020C24" w:rsidP="00020C24">
      <w:pPr>
        <w:ind w:left="1416" w:hanging="1416"/>
        <w:jc w:val="both"/>
      </w:pPr>
    </w:p>
    <w:p w14:paraId="248C874E" w14:textId="77777777" w:rsidR="00F0229A" w:rsidRDefault="00F0229A" w:rsidP="00020C24">
      <w:pPr>
        <w:ind w:left="1416" w:hanging="1416"/>
        <w:jc w:val="both"/>
      </w:pPr>
    </w:p>
    <w:p w14:paraId="3E2F7BC6" w14:textId="77777777" w:rsidR="004E5FBC" w:rsidRPr="00020C24" w:rsidRDefault="004E5FBC" w:rsidP="00020C24">
      <w:pPr>
        <w:ind w:left="1416" w:hanging="1416"/>
        <w:jc w:val="both"/>
      </w:pPr>
    </w:p>
    <w:p w14:paraId="3EAC3CDD" w14:textId="77777777" w:rsidR="00973CF7" w:rsidRDefault="00973CF7" w:rsidP="00973CF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zastupitelstva Ústeckého kraje na vydání zákona o některých opatřeních při zajišťování bydlení osobám v hmotné nouzi a o změně zákona č. 117/1995 Sb., o státní sociální podpoře, ve znění pozdějších předpisů, a zákona č.</w:t>
      </w:r>
      <w:r w:rsidR="00F0229A">
        <w:t> </w:t>
      </w:r>
      <w:r>
        <w:t>111/2006 Sb., o pomoci v hmotné nouzi, ve znění pozdějších předpisů (zákon o sociálním bydlení) (sněmovní tisk č. 494)</w:t>
      </w:r>
    </w:p>
    <w:p w14:paraId="70A7AD45" w14:textId="77777777" w:rsidR="00973CF7" w:rsidRDefault="00973CF7" w:rsidP="00973CF7">
      <w:pPr>
        <w:keepNext/>
        <w:keepLines/>
        <w:ind w:left="1416" w:hanging="1416"/>
      </w:pPr>
      <w:r>
        <w:tab/>
        <w:t>č.j. 1039/11</w:t>
      </w:r>
    </w:p>
    <w:p w14:paraId="6BAF18BD" w14:textId="77777777" w:rsidR="00973CF7" w:rsidRDefault="00973CF7" w:rsidP="00973CF7">
      <w:pPr>
        <w:keepNext/>
        <w:keepLines/>
        <w:pBdr>
          <w:top w:val="single" w:sz="2" w:space="1" w:color="auto"/>
        </w:pBdr>
        <w:ind w:left="1416" w:hanging="1416"/>
      </w:pPr>
    </w:p>
    <w:p w14:paraId="3755016C" w14:textId="77777777" w:rsidR="00973CF7" w:rsidRDefault="00973CF7" w:rsidP="00973CF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3246253" w14:textId="77777777" w:rsidR="00973CF7" w:rsidRDefault="00973CF7" w:rsidP="00973CF7">
      <w:pPr>
        <w:keepNext/>
        <w:keepLines/>
        <w:ind w:left="1416" w:hanging="1416"/>
        <w:jc w:val="both"/>
      </w:pPr>
    </w:p>
    <w:p w14:paraId="35DCFF0B" w14:textId="77777777" w:rsidR="00973CF7" w:rsidRDefault="00973CF7" w:rsidP="00973CF7">
      <w:pPr>
        <w:keepNext/>
        <w:keepLines/>
        <w:ind w:left="1416" w:hanging="1416"/>
        <w:jc w:val="center"/>
      </w:pPr>
      <w:r>
        <w:t>usnesení č. 762.</w:t>
      </w:r>
    </w:p>
    <w:p w14:paraId="7A310A41" w14:textId="77777777" w:rsidR="00973CF7" w:rsidRDefault="00973CF7" w:rsidP="00973CF7">
      <w:pPr>
        <w:keepNext/>
        <w:keepLines/>
        <w:ind w:left="1416" w:hanging="1416"/>
        <w:jc w:val="both"/>
      </w:pPr>
    </w:p>
    <w:p w14:paraId="466367D5" w14:textId="77777777" w:rsidR="00973CF7" w:rsidRDefault="00973CF7" w:rsidP="00973CF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9338E8" w14:textId="77777777" w:rsidR="00973CF7" w:rsidRDefault="00973CF7" w:rsidP="00973CF7">
      <w:pPr>
        <w:keepNext/>
        <w:keepLines/>
        <w:ind w:left="1416" w:hanging="1416"/>
        <w:jc w:val="both"/>
      </w:pPr>
    </w:p>
    <w:p w14:paraId="20FB1704" w14:textId="77777777" w:rsidR="00973CF7" w:rsidRDefault="00973CF7" w:rsidP="00973CF7">
      <w:pPr>
        <w:ind w:left="1416" w:hanging="1416"/>
        <w:jc w:val="both"/>
      </w:pPr>
    </w:p>
    <w:p w14:paraId="5BAEBC4F" w14:textId="77777777" w:rsidR="004E5FBC" w:rsidRDefault="004E5FBC" w:rsidP="00973CF7">
      <w:pPr>
        <w:ind w:left="1416" w:hanging="1416"/>
        <w:jc w:val="both"/>
      </w:pPr>
    </w:p>
    <w:p w14:paraId="597B03F4" w14:textId="77777777" w:rsidR="00F0229A" w:rsidRDefault="00F0229A" w:rsidP="00973CF7">
      <w:pPr>
        <w:ind w:left="1416" w:hanging="1416"/>
        <w:jc w:val="both"/>
      </w:pPr>
    </w:p>
    <w:p w14:paraId="5F539F00" w14:textId="77777777" w:rsidR="00F0229A" w:rsidRDefault="00F0229A" w:rsidP="00973CF7">
      <w:pPr>
        <w:ind w:left="1416" w:hanging="1416"/>
        <w:jc w:val="both"/>
      </w:pPr>
    </w:p>
    <w:p w14:paraId="2607AA67" w14:textId="77777777" w:rsidR="00F0229A" w:rsidRDefault="00F0229A" w:rsidP="00973CF7">
      <w:pPr>
        <w:ind w:left="1416" w:hanging="1416"/>
        <w:jc w:val="both"/>
      </w:pPr>
    </w:p>
    <w:p w14:paraId="0F20FE5F" w14:textId="77777777" w:rsidR="00F0229A" w:rsidRDefault="00F0229A" w:rsidP="00973CF7">
      <w:pPr>
        <w:ind w:left="1416" w:hanging="1416"/>
        <w:jc w:val="both"/>
      </w:pPr>
    </w:p>
    <w:p w14:paraId="7FCB4AE4" w14:textId="77777777" w:rsidR="000D0428" w:rsidRDefault="000D0428" w:rsidP="000D042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zastupitelstva Ústeckého kraje na vydání zákona, kterým se mění zákon č. 202/1990 Sb., o loteriích a jiných podobných hrách, ve znění pozdějších předpisů, zákon č. 634/2004 Sb., o správních poplatcích, ve znění pozdějších předpisů a zákon č. 565/1990 Sb., o místních poplatcích, ve znění pozdějších předpisů (sněmovní tisk č. 495)</w:t>
      </w:r>
    </w:p>
    <w:p w14:paraId="3504F880" w14:textId="77777777" w:rsidR="000D0428" w:rsidRDefault="000D0428" w:rsidP="000D0428">
      <w:pPr>
        <w:keepNext/>
        <w:keepLines/>
        <w:ind w:left="1416" w:hanging="1416"/>
      </w:pPr>
      <w:r>
        <w:tab/>
        <w:t>č.j. 1046/11</w:t>
      </w:r>
    </w:p>
    <w:p w14:paraId="1ABE2117" w14:textId="77777777" w:rsidR="000D0428" w:rsidRDefault="000D0428" w:rsidP="000D0428">
      <w:pPr>
        <w:keepNext/>
        <w:keepLines/>
        <w:pBdr>
          <w:top w:val="single" w:sz="2" w:space="1" w:color="auto"/>
        </w:pBdr>
        <w:ind w:left="1416" w:hanging="1416"/>
      </w:pPr>
    </w:p>
    <w:p w14:paraId="0B0839FD" w14:textId="77777777" w:rsidR="000D0428" w:rsidRDefault="000D0428" w:rsidP="000D042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5A54F17" w14:textId="77777777" w:rsidR="000D0428" w:rsidRDefault="000D0428" w:rsidP="000D0428">
      <w:pPr>
        <w:keepNext/>
        <w:keepLines/>
        <w:ind w:left="1416" w:hanging="1416"/>
        <w:jc w:val="both"/>
      </w:pPr>
    </w:p>
    <w:p w14:paraId="41D7F754" w14:textId="77777777" w:rsidR="000D0428" w:rsidRDefault="000D0428" w:rsidP="000D0428">
      <w:pPr>
        <w:keepNext/>
        <w:keepLines/>
        <w:ind w:left="1416" w:hanging="1416"/>
        <w:jc w:val="center"/>
      </w:pPr>
      <w:r>
        <w:t>usnesení č. 763.</w:t>
      </w:r>
    </w:p>
    <w:p w14:paraId="1538206B" w14:textId="77777777" w:rsidR="000D0428" w:rsidRDefault="000D0428" w:rsidP="000D0428">
      <w:pPr>
        <w:keepNext/>
        <w:keepLines/>
        <w:ind w:left="1416" w:hanging="1416"/>
        <w:jc w:val="both"/>
      </w:pPr>
    </w:p>
    <w:p w14:paraId="2540669D" w14:textId="77777777" w:rsidR="000D0428" w:rsidRDefault="000D0428" w:rsidP="000D042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2AD624A" w14:textId="77777777" w:rsidR="000D0428" w:rsidRDefault="000D0428" w:rsidP="000D0428">
      <w:pPr>
        <w:keepNext/>
        <w:keepLines/>
        <w:ind w:left="1416" w:hanging="1416"/>
        <w:jc w:val="both"/>
      </w:pPr>
    </w:p>
    <w:p w14:paraId="40A06EC6" w14:textId="77777777" w:rsidR="000D0428" w:rsidRDefault="000D0428" w:rsidP="000D0428">
      <w:pPr>
        <w:ind w:left="1416" w:hanging="1416"/>
        <w:jc w:val="both"/>
      </w:pPr>
    </w:p>
    <w:p w14:paraId="65C67D1E" w14:textId="77777777" w:rsidR="004E5FBC" w:rsidRPr="000D0428" w:rsidRDefault="004E5FBC" w:rsidP="000D0428">
      <w:pPr>
        <w:ind w:left="1416" w:hanging="1416"/>
        <w:jc w:val="both"/>
      </w:pPr>
    </w:p>
    <w:p w14:paraId="0ABAC3EA" w14:textId="77777777" w:rsidR="00A00472" w:rsidRDefault="00A00472" w:rsidP="00A0047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Ústeckého kraje na vydání zákona, kterým se mění zákon č. 40/2009 Sb., trestní zákoník, ve znění zákona č. 306/2009 Sb. a zákona č.</w:t>
      </w:r>
      <w:r w:rsidR="00F0229A">
        <w:t> </w:t>
      </w:r>
      <w:r>
        <w:t>181/2011 Sb.,  a zákon č. 200/1990 Sb., o přestupcích, ve znění pozdějších předpisů (sněmovní tisk č. 496)</w:t>
      </w:r>
    </w:p>
    <w:p w14:paraId="39FA9D95" w14:textId="77777777" w:rsidR="00A00472" w:rsidRDefault="00A00472" w:rsidP="00A00472">
      <w:pPr>
        <w:keepNext/>
        <w:keepLines/>
        <w:ind w:left="1416" w:hanging="1416"/>
      </w:pPr>
      <w:r>
        <w:tab/>
        <w:t>č.j. 1040/11</w:t>
      </w:r>
    </w:p>
    <w:p w14:paraId="5E7C3219" w14:textId="77777777" w:rsidR="00A00472" w:rsidRDefault="00A00472" w:rsidP="00A00472">
      <w:pPr>
        <w:keepNext/>
        <w:keepLines/>
        <w:pBdr>
          <w:top w:val="single" w:sz="2" w:space="1" w:color="auto"/>
        </w:pBdr>
        <w:ind w:left="1416" w:hanging="1416"/>
      </w:pPr>
    </w:p>
    <w:p w14:paraId="5D9AC22C" w14:textId="77777777" w:rsidR="00A00472" w:rsidRDefault="00A00472" w:rsidP="00A0047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517EAB4" w14:textId="77777777" w:rsidR="00A00472" w:rsidRDefault="00A00472" w:rsidP="00A00472">
      <w:pPr>
        <w:keepNext/>
        <w:keepLines/>
        <w:ind w:left="1416" w:hanging="1416"/>
        <w:jc w:val="both"/>
      </w:pPr>
    </w:p>
    <w:p w14:paraId="5193B143" w14:textId="77777777" w:rsidR="00A00472" w:rsidRDefault="00A00472" w:rsidP="00A00472">
      <w:pPr>
        <w:keepNext/>
        <w:keepLines/>
        <w:ind w:left="1416" w:hanging="1416"/>
        <w:jc w:val="center"/>
      </w:pPr>
      <w:r>
        <w:t>usnesení č. 764.</w:t>
      </w:r>
    </w:p>
    <w:p w14:paraId="2A04482F" w14:textId="77777777" w:rsidR="00A00472" w:rsidRDefault="00A00472" w:rsidP="00A00472">
      <w:pPr>
        <w:keepNext/>
        <w:keepLines/>
        <w:ind w:left="1416" w:hanging="1416"/>
        <w:jc w:val="both"/>
      </w:pPr>
    </w:p>
    <w:p w14:paraId="0151FBAF" w14:textId="77777777" w:rsidR="00A00472" w:rsidRDefault="00A00472" w:rsidP="00A00472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1311C6D" w14:textId="77777777" w:rsidR="00A00472" w:rsidRDefault="00A00472" w:rsidP="00A00472">
      <w:pPr>
        <w:keepNext/>
        <w:keepLines/>
        <w:ind w:left="1416" w:hanging="1416"/>
        <w:jc w:val="both"/>
      </w:pPr>
    </w:p>
    <w:p w14:paraId="141C4FC1" w14:textId="77777777" w:rsidR="00A00472" w:rsidRDefault="00A00472" w:rsidP="00A0047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2C4900" w14:textId="77777777" w:rsidR="00A00472" w:rsidRDefault="00A00472" w:rsidP="00A00472">
      <w:pPr>
        <w:keepNext/>
        <w:keepLines/>
        <w:ind w:left="1416" w:hanging="1416"/>
        <w:jc w:val="both"/>
      </w:pPr>
    </w:p>
    <w:p w14:paraId="46F94D15" w14:textId="77777777" w:rsidR="00A00472" w:rsidRDefault="00A00472" w:rsidP="00A00472">
      <w:pPr>
        <w:ind w:left="1416" w:hanging="1416"/>
        <w:jc w:val="both"/>
      </w:pPr>
    </w:p>
    <w:p w14:paraId="650EEE6D" w14:textId="77777777" w:rsidR="004E5FBC" w:rsidRPr="00A00472" w:rsidRDefault="004E5FBC" w:rsidP="00A00472">
      <w:pPr>
        <w:ind w:left="1416" w:hanging="1416"/>
        <w:jc w:val="both"/>
      </w:pPr>
    </w:p>
    <w:p w14:paraId="08DDB699" w14:textId="77777777" w:rsidR="00C11755" w:rsidRDefault="007D5121" w:rsidP="00C1175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</w:t>
      </w:r>
      <w:r w:rsidR="00C11755">
        <w:t>astupitelstva hlavního města Prahy na vydání zákona, kterým se mění zákon č. 111/1994 Sb., o silniční dopravě, ve znění pozdějších předpisů (sněmovní tisk č. 497)</w:t>
      </w:r>
    </w:p>
    <w:p w14:paraId="3CB2CDBF" w14:textId="77777777" w:rsidR="00C11755" w:rsidRDefault="00C11755" w:rsidP="00C11755">
      <w:pPr>
        <w:keepNext/>
        <w:keepLines/>
        <w:ind w:left="1416" w:hanging="1416"/>
      </w:pPr>
      <w:r>
        <w:tab/>
        <w:t>č.j. 1047/11</w:t>
      </w:r>
    </w:p>
    <w:p w14:paraId="328BDAC6" w14:textId="77777777" w:rsidR="00C11755" w:rsidRDefault="00C11755" w:rsidP="00C11755">
      <w:pPr>
        <w:keepNext/>
        <w:keepLines/>
        <w:pBdr>
          <w:top w:val="single" w:sz="2" w:space="1" w:color="auto"/>
        </w:pBdr>
        <w:ind w:left="1416" w:hanging="1416"/>
      </w:pPr>
    </w:p>
    <w:p w14:paraId="3A54B539" w14:textId="77777777" w:rsidR="00C11755" w:rsidRDefault="00C11755" w:rsidP="00C1175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EB916A2" w14:textId="77777777" w:rsidR="00C11755" w:rsidRDefault="00C11755" w:rsidP="00C11755">
      <w:pPr>
        <w:keepNext/>
        <w:keepLines/>
        <w:ind w:left="1416" w:hanging="1416"/>
        <w:jc w:val="both"/>
      </w:pPr>
    </w:p>
    <w:p w14:paraId="7DA63743" w14:textId="77777777" w:rsidR="00C11755" w:rsidRDefault="00C11755" w:rsidP="00C11755">
      <w:pPr>
        <w:keepNext/>
        <w:keepLines/>
        <w:ind w:left="1416" w:hanging="1416"/>
        <w:jc w:val="center"/>
      </w:pPr>
      <w:r>
        <w:t>usnesení č. 765.</w:t>
      </w:r>
    </w:p>
    <w:p w14:paraId="6CA3138D" w14:textId="77777777" w:rsidR="00C11755" w:rsidRDefault="00C11755" w:rsidP="00C11755">
      <w:pPr>
        <w:keepNext/>
        <w:keepLines/>
        <w:ind w:left="1416" w:hanging="1416"/>
        <w:jc w:val="both"/>
      </w:pPr>
    </w:p>
    <w:p w14:paraId="4731FF22" w14:textId="77777777" w:rsidR="00C11755" w:rsidRDefault="00C11755" w:rsidP="00C11755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4159F61" w14:textId="77777777" w:rsidR="00C11755" w:rsidRDefault="00C11755" w:rsidP="00C11755">
      <w:pPr>
        <w:keepNext/>
        <w:keepLines/>
        <w:ind w:left="1416" w:hanging="1416"/>
        <w:jc w:val="both"/>
      </w:pPr>
    </w:p>
    <w:p w14:paraId="2C9038E3" w14:textId="77777777" w:rsidR="00C11755" w:rsidRDefault="00C11755" w:rsidP="00C11755">
      <w:pPr>
        <w:keepNext/>
        <w:keepLines/>
        <w:ind w:left="1416" w:hanging="1416"/>
        <w:jc w:val="both"/>
      </w:pPr>
      <w:r>
        <w:tab/>
        <w:t>Z 12 přítomných členů vlády hlasovalo pro 1</w:t>
      </w:r>
      <w:r w:rsidR="006E679D">
        <w:t>1 a proti nikdo</w:t>
      </w:r>
      <w:r>
        <w:t>.</w:t>
      </w:r>
    </w:p>
    <w:p w14:paraId="33E31E7A" w14:textId="77777777" w:rsidR="00C11755" w:rsidRDefault="00C11755" w:rsidP="00C11755">
      <w:pPr>
        <w:keepNext/>
        <w:keepLines/>
        <w:ind w:left="1416" w:hanging="1416"/>
        <w:jc w:val="both"/>
      </w:pPr>
    </w:p>
    <w:p w14:paraId="2B150923" w14:textId="77777777" w:rsidR="00C11755" w:rsidRDefault="00C11755" w:rsidP="00C11755">
      <w:pPr>
        <w:ind w:left="1416" w:hanging="1416"/>
        <w:jc w:val="both"/>
      </w:pPr>
    </w:p>
    <w:p w14:paraId="610C3CE2" w14:textId="77777777" w:rsidR="004E5FBC" w:rsidRDefault="004E5FBC" w:rsidP="00C11755">
      <w:pPr>
        <w:ind w:left="1416" w:hanging="1416"/>
        <w:jc w:val="both"/>
      </w:pPr>
    </w:p>
    <w:p w14:paraId="2D889AA5" w14:textId="77777777" w:rsidR="00F0229A" w:rsidRDefault="00F0229A" w:rsidP="00C11755">
      <w:pPr>
        <w:ind w:left="1416" w:hanging="1416"/>
        <w:jc w:val="both"/>
      </w:pPr>
    </w:p>
    <w:p w14:paraId="6CA17F09" w14:textId="77777777" w:rsidR="00F0229A" w:rsidRDefault="00F0229A" w:rsidP="00C11755">
      <w:pPr>
        <w:ind w:left="1416" w:hanging="1416"/>
        <w:jc w:val="both"/>
      </w:pPr>
    </w:p>
    <w:p w14:paraId="0A9366F9" w14:textId="77777777" w:rsidR="00CB29DC" w:rsidRDefault="00CB29DC" w:rsidP="00CB29D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Analýza možností změn místní příslušnosti orgánů činných v trestním řízení </w:t>
      </w:r>
      <w:r w:rsidR="00F0229A">
        <w:t xml:space="preserve">    </w:t>
      </w:r>
      <w:r>
        <w:t>v případech souvisejících s trestnou činností ve státní správě a místní samosprávě</w:t>
      </w:r>
    </w:p>
    <w:p w14:paraId="53E204BF" w14:textId="77777777" w:rsidR="00CB29DC" w:rsidRDefault="00CB29DC" w:rsidP="00CB29DC">
      <w:pPr>
        <w:keepNext/>
        <w:keepLines/>
        <w:ind w:left="1416" w:hanging="1416"/>
      </w:pPr>
      <w:r>
        <w:tab/>
        <w:t>č.j. 1031/11</w:t>
      </w:r>
    </w:p>
    <w:p w14:paraId="20DCE642" w14:textId="77777777" w:rsidR="00CB29DC" w:rsidRDefault="00CB29DC" w:rsidP="00CB29DC">
      <w:pPr>
        <w:keepNext/>
        <w:keepLines/>
        <w:pBdr>
          <w:top w:val="single" w:sz="2" w:space="1" w:color="auto"/>
        </w:pBdr>
        <w:ind w:left="1416" w:hanging="1416"/>
      </w:pPr>
    </w:p>
    <w:p w14:paraId="557A47C5" w14:textId="77777777" w:rsidR="00CB29DC" w:rsidRDefault="00CB29DC" w:rsidP="00CB29DC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F202995" w14:textId="77777777" w:rsidR="00CB29DC" w:rsidRDefault="00CB29DC" w:rsidP="00CB29DC">
      <w:pPr>
        <w:keepNext/>
        <w:keepLines/>
        <w:ind w:left="1416" w:hanging="1416"/>
        <w:jc w:val="both"/>
      </w:pPr>
    </w:p>
    <w:p w14:paraId="1FE80AE1" w14:textId="77777777" w:rsidR="00CB29DC" w:rsidRDefault="00CB29DC" w:rsidP="00CB29DC">
      <w:pPr>
        <w:keepNext/>
        <w:keepLines/>
        <w:ind w:left="1416" w:hanging="1416"/>
        <w:jc w:val="center"/>
      </w:pPr>
      <w:r>
        <w:t>usnesení č. 766.</w:t>
      </w:r>
    </w:p>
    <w:p w14:paraId="23F613BC" w14:textId="77777777" w:rsidR="00CB29DC" w:rsidRDefault="00CB29DC" w:rsidP="00CB29DC">
      <w:pPr>
        <w:keepNext/>
        <w:keepLines/>
        <w:ind w:left="1416" w:hanging="1416"/>
        <w:jc w:val="both"/>
      </w:pPr>
    </w:p>
    <w:p w14:paraId="325FDD67" w14:textId="77777777" w:rsidR="00CB29DC" w:rsidRDefault="00CB29DC" w:rsidP="00CB29D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2BD848C" w14:textId="77777777" w:rsidR="00CB29DC" w:rsidRDefault="00CB29DC" w:rsidP="00CB29DC">
      <w:pPr>
        <w:keepNext/>
        <w:keepLines/>
        <w:ind w:left="1416" w:hanging="1416"/>
        <w:jc w:val="both"/>
      </w:pPr>
    </w:p>
    <w:p w14:paraId="5B92B750" w14:textId="77777777" w:rsidR="00CB29DC" w:rsidRDefault="00CB29DC" w:rsidP="00CB29DC">
      <w:pPr>
        <w:ind w:left="1416" w:hanging="1416"/>
        <w:jc w:val="both"/>
      </w:pPr>
    </w:p>
    <w:p w14:paraId="268F6AB4" w14:textId="77777777" w:rsidR="00F0229A" w:rsidRDefault="00F0229A" w:rsidP="00CB29DC">
      <w:pPr>
        <w:ind w:left="1416" w:hanging="1416"/>
        <w:jc w:val="both"/>
      </w:pPr>
    </w:p>
    <w:p w14:paraId="66FD51C8" w14:textId="77777777" w:rsidR="00F0229A" w:rsidRDefault="00F0229A" w:rsidP="00CB29DC">
      <w:pPr>
        <w:ind w:left="1416" w:hanging="1416"/>
        <w:jc w:val="both"/>
      </w:pPr>
    </w:p>
    <w:p w14:paraId="1F37500F" w14:textId="77777777" w:rsidR="00F0229A" w:rsidRDefault="00F0229A" w:rsidP="00CB29DC">
      <w:pPr>
        <w:ind w:left="1416" w:hanging="1416"/>
        <w:jc w:val="both"/>
      </w:pPr>
    </w:p>
    <w:p w14:paraId="2807003B" w14:textId="77777777" w:rsidR="00F0229A" w:rsidRDefault="00F0229A" w:rsidP="00CB29DC">
      <w:pPr>
        <w:ind w:left="1416" w:hanging="1416"/>
        <w:jc w:val="both"/>
      </w:pPr>
    </w:p>
    <w:p w14:paraId="2FA0946D" w14:textId="77777777" w:rsidR="004E5FBC" w:rsidRPr="00CB29DC" w:rsidRDefault="004E5FBC" w:rsidP="00CB29DC">
      <w:pPr>
        <w:ind w:left="1416" w:hanging="1416"/>
        <w:jc w:val="both"/>
      </w:pPr>
    </w:p>
    <w:p w14:paraId="3E6AEDE4" w14:textId="77777777" w:rsidR="00BA06EF" w:rsidRDefault="00BA06EF" w:rsidP="00BA06E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možnosti zřizování specializovaných soudních senátů a specializovaných útvarů státního zastupitelství zejména v oblasti boje proti korupci a závažné finanční kriminalitě</w:t>
      </w:r>
    </w:p>
    <w:p w14:paraId="27352AEE" w14:textId="77777777" w:rsidR="00BA06EF" w:rsidRDefault="00BA06EF" w:rsidP="00BA06EF">
      <w:pPr>
        <w:keepNext/>
        <w:keepLines/>
        <w:ind w:left="1416" w:hanging="1416"/>
      </w:pPr>
      <w:r>
        <w:tab/>
        <w:t>č.j. 1032/11</w:t>
      </w:r>
    </w:p>
    <w:p w14:paraId="3DBCC3E7" w14:textId="77777777" w:rsidR="00BA06EF" w:rsidRDefault="00BA06EF" w:rsidP="00BA06EF">
      <w:pPr>
        <w:keepNext/>
        <w:keepLines/>
        <w:pBdr>
          <w:top w:val="single" w:sz="2" w:space="1" w:color="auto"/>
        </w:pBdr>
        <w:ind w:left="1416" w:hanging="1416"/>
      </w:pPr>
    </w:p>
    <w:p w14:paraId="0DB44DC9" w14:textId="77777777" w:rsidR="00BA06EF" w:rsidRDefault="00BA06EF" w:rsidP="00BA06EF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5918DBD4" w14:textId="77777777" w:rsidR="00BA06EF" w:rsidRDefault="00BA06EF" w:rsidP="00BA06EF">
      <w:pPr>
        <w:keepNext/>
        <w:keepLines/>
        <w:ind w:left="1416" w:hanging="1416"/>
        <w:jc w:val="both"/>
      </w:pPr>
    </w:p>
    <w:p w14:paraId="29B63C9E" w14:textId="77777777" w:rsidR="00BA06EF" w:rsidRDefault="00BA06EF" w:rsidP="00BA06EF">
      <w:pPr>
        <w:keepNext/>
        <w:keepLines/>
        <w:ind w:left="1416" w:hanging="1416"/>
        <w:jc w:val="center"/>
      </w:pPr>
      <w:r>
        <w:t>usnesení č. 767.</w:t>
      </w:r>
    </w:p>
    <w:p w14:paraId="4F4042C1" w14:textId="77777777" w:rsidR="00BA06EF" w:rsidRDefault="00BA06EF" w:rsidP="00BA06EF">
      <w:pPr>
        <w:keepNext/>
        <w:keepLines/>
        <w:ind w:left="1416" w:hanging="1416"/>
        <w:jc w:val="both"/>
      </w:pPr>
    </w:p>
    <w:p w14:paraId="6F4DB948" w14:textId="77777777" w:rsidR="00BA06EF" w:rsidRDefault="00BA06EF" w:rsidP="00BA06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C9F0D3" w14:textId="77777777" w:rsidR="00BA06EF" w:rsidRDefault="00BA06EF" w:rsidP="00BA06EF">
      <w:pPr>
        <w:keepNext/>
        <w:keepLines/>
        <w:ind w:left="1416" w:hanging="1416"/>
        <w:jc w:val="both"/>
      </w:pPr>
    </w:p>
    <w:p w14:paraId="45289742" w14:textId="77777777" w:rsidR="00BA06EF" w:rsidRDefault="00BA06EF" w:rsidP="00BA06EF">
      <w:pPr>
        <w:ind w:left="1416" w:hanging="1416"/>
        <w:jc w:val="both"/>
      </w:pPr>
    </w:p>
    <w:p w14:paraId="413F9931" w14:textId="77777777" w:rsidR="00F0229A" w:rsidRDefault="00F0229A" w:rsidP="00BA06EF">
      <w:pPr>
        <w:ind w:left="1416" w:hanging="1416"/>
        <w:jc w:val="both"/>
      </w:pPr>
    </w:p>
    <w:p w14:paraId="3FE4BAF4" w14:textId="77777777" w:rsidR="00F0229A" w:rsidRDefault="00F0229A" w:rsidP="00BA06EF">
      <w:pPr>
        <w:ind w:left="1416" w:hanging="1416"/>
        <w:jc w:val="both"/>
      </w:pPr>
    </w:p>
    <w:p w14:paraId="44E4E76D" w14:textId="77777777" w:rsidR="00F0229A" w:rsidRDefault="00F0229A" w:rsidP="00BA06EF">
      <w:pPr>
        <w:ind w:left="1416" w:hanging="1416"/>
        <w:jc w:val="both"/>
      </w:pPr>
    </w:p>
    <w:p w14:paraId="1C8F10B3" w14:textId="77777777" w:rsidR="00F0229A" w:rsidRDefault="00F0229A" w:rsidP="00BA06EF">
      <w:pPr>
        <w:ind w:left="1416" w:hanging="1416"/>
        <w:jc w:val="both"/>
      </w:pPr>
    </w:p>
    <w:p w14:paraId="37805D2C" w14:textId="77777777" w:rsidR="004E5FBC" w:rsidRPr="00BA06EF" w:rsidRDefault="004E5FBC" w:rsidP="00BA06EF">
      <w:pPr>
        <w:ind w:left="1416" w:hanging="1416"/>
        <w:jc w:val="both"/>
      </w:pPr>
    </w:p>
    <w:p w14:paraId="52833906" w14:textId="77777777" w:rsidR="00E5223F" w:rsidRDefault="00E5223F" w:rsidP="00E5223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Analýza současného stavu problematiky účastnických sporů podle zákona o</w:t>
      </w:r>
      <w:r w:rsidR="00F0229A">
        <w:t> </w:t>
      </w:r>
      <w:r>
        <w:t>elektronických komunikacích, jejichž předmětem je peněžité plnění včetně dopadů případného přenesení této agendy na soudy</w:t>
      </w:r>
    </w:p>
    <w:p w14:paraId="0F2F856E" w14:textId="77777777" w:rsidR="00E5223F" w:rsidRDefault="00E5223F" w:rsidP="00E5223F">
      <w:pPr>
        <w:keepNext/>
        <w:keepLines/>
        <w:ind w:left="1416" w:hanging="1416"/>
      </w:pPr>
      <w:r>
        <w:tab/>
        <w:t>č.j. 1015/11</w:t>
      </w:r>
    </w:p>
    <w:p w14:paraId="2D1E962B" w14:textId="77777777" w:rsidR="00E5223F" w:rsidRDefault="00E5223F" w:rsidP="00E5223F">
      <w:pPr>
        <w:keepNext/>
        <w:keepLines/>
        <w:pBdr>
          <w:top w:val="single" w:sz="2" w:space="1" w:color="auto"/>
        </w:pBdr>
        <w:ind w:left="1416" w:hanging="1416"/>
      </w:pPr>
    </w:p>
    <w:p w14:paraId="0973B4DC" w14:textId="77777777" w:rsidR="00E5223F" w:rsidRDefault="00E5223F" w:rsidP="00E5223F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a stanov</w:t>
      </w:r>
      <w:r w:rsidR="007F5DED">
        <w:t xml:space="preserve">ila další postup s tím, že </w:t>
      </w:r>
      <w:r>
        <w:t>projednávání</w:t>
      </w:r>
      <w:r w:rsidR="007F5DED">
        <w:t xml:space="preserve"> materiálu</w:t>
      </w:r>
      <w:r>
        <w:t xml:space="preserve"> dokončí </w:t>
      </w:r>
      <w:r w:rsidR="007F5DED">
        <w:t xml:space="preserve">      </w:t>
      </w:r>
      <w:r w:rsidR="00DB2D63">
        <w:t>na jednání své schůze dne 2</w:t>
      </w:r>
      <w:r>
        <w:t>. listopadu 2011.</w:t>
      </w:r>
    </w:p>
    <w:p w14:paraId="36EE091B" w14:textId="77777777" w:rsidR="00E5223F" w:rsidRDefault="00E5223F" w:rsidP="00E5223F">
      <w:pPr>
        <w:keepNext/>
        <w:keepLines/>
        <w:ind w:left="1416" w:hanging="1416"/>
        <w:jc w:val="both"/>
      </w:pPr>
    </w:p>
    <w:p w14:paraId="64E01897" w14:textId="77777777" w:rsidR="00E5223F" w:rsidRDefault="00E5223F" w:rsidP="00E522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1C3326" w14:textId="77777777" w:rsidR="00E5223F" w:rsidRDefault="00E5223F" w:rsidP="00E5223F">
      <w:pPr>
        <w:keepNext/>
        <w:keepLines/>
        <w:ind w:left="1416" w:hanging="1416"/>
        <w:jc w:val="both"/>
      </w:pPr>
    </w:p>
    <w:p w14:paraId="48E2E78F" w14:textId="77777777" w:rsidR="00E5223F" w:rsidRDefault="00E5223F" w:rsidP="00E5223F">
      <w:pPr>
        <w:ind w:left="1416" w:hanging="1416"/>
        <w:jc w:val="both"/>
      </w:pPr>
    </w:p>
    <w:p w14:paraId="43DA3FFA" w14:textId="77777777" w:rsidR="00F0229A" w:rsidRDefault="00F0229A" w:rsidP="00E5223F">
      <w:pPr>
        <w:ind w:left="1416" w:hanging="1416"/>
        <w:jc w:val="both"/>
      </w:pPr>
    </w:p>
    <w:p w14:paraId="26D52A4C" w14:textId="77777777" w:rsidR="00F0229A" w:rsidRDefault="00F0229A" w:rsidP="00E5223F">
      <w:pPr>
        <w:ind w:left="1416" w:hanging="1416"/>
        <w:jc w:val="both"/>
      </w:pPr>
    </w:p>
    <w:p w14:paraId="5AC45C3B" w14:textId="77777777" w:rsidR="00F0229A" w:rsidRPr="00E5223F" w:rsidRDefault="00F0229A" w:rsidP="00E5223F">
      <w:pPr>
        <w:ind w:left="1416" w:hanging="1416"/>
        <w:jc w:val="both"/>
      </w:pPr>
    </w:p>
    <w:p w14:paraId="3A132D3C" w14:textId="77777777" w:rsidR="00BC0CC5" w:rsidRDefault="00BC0CC5" w:rsidP="00BC0CC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výsledcích aktualizace analýzy rizik a jejích dopadů do celkových nákladů a výdajů spojených s řešením důsledků po chemické těžbě uranu a souvisejících činností v oblasti Stráže pod Ralskem a způsob jejich financování pro období let 2012 až 2042</w:t>
      </w:r>
    </w:p>
    <w:p w14:paraId="0CBB1C8F" w14:textId="77777777" w:rsidR="00BC0CC5" w:rsidRDefault="00BC0CC5" w:rsidP="00BC0CC5">
      <w:pPr>
        <w:keepNext/>
        <w:keepLines/>
        <w:ind w:left="1416" w:hanging="1416"/>
      </w:pPr>
      <w:r>
        <w:tab/>
        <w:t>č.j. 973/11</w:t>
      </w:r>
    </w:p>
    <w:p w14:paraId="0143518D" w14:textId="77777777" w:rsidR="00BC0CC5" w:rsidRDefault="00BC0CC5" w:rsidP="00BC0CC5">
      <w:pPr>
        <w:keepNext/>
        <w:keepLines/>
        <w:pBdr>
          <w:top w:val="single" w:sz="2" w:space="1" w:color="auto"/>
        </w:pBdr>
        <w:ind w:left="1416" w:hanging="1416"/>
      </w:pPr>
    </w:p>
    <w:p w14:paraId="0E9C3929" w14:textId="77777777" w:rsidR="00BC0CC5" w:rsidRDefault="00BC0CC5" w:rsidP="00BC0CC5">
      <w:pPr>
        <w:keepNext/>
        <w:keepLines/>
        <w:ind w:left="1416" w:hanging="1416"/>
        <w:jc w:val="both"/>
      </w:pPr>
      <w:r>
        <w:tab/>
        <w:t xml:space="preserve">Vláda projednávání materiálu předloženého ministry průmyslu a obchodu a financí přerušila </w:t>
      </w:r>
      <w:r w:rsidR="007F5DED">
        <w:t>s tím, že</w:t>
      </w:r>
      <w:r>
        <w:t xml:space="preserve"> projednávání </w:t>
      </w:r>
      <w:r w:rsidR="007F5DED">
        <w:t xml:space="preserve">materiálu </w:t>
      </w:r>
      <w:r>
        <w:t>dok</w:t>
      </w:r>
      <w:r w:rsidR="007F5DED">
        <w:t>ončí na jednání své schůze dne 9</w:t>
      </w:r>
      <w:r>
        <w:t>. listopadu 2011</w:t>
      </w:r>
      <w:r w:rsidR="007D5121">
        <w:t xml:space="preserve"> po jeho předchozím projednání na poradě ekonomických ministrů</w:t>
      </w:r>
      <w:r>
        <w:t>.</w:t>
      </w:r>
    </w:p>
    <w:p w14:paraId="1A499072" w14:textId="77777777" w:rsidR="00BC0CC5" w:rsidRDefault="00BC0CC5" w:rsidP="00BC0CC5">
      <w:pPr>
        <w:keepNext/>
        <w:keepLines/>
        <w:ind w:left="1416" w:hanging="1416"/>
        <w:jc w:val="both"/>
      </w:pPr>
    </w:p>
    <w:p w14:paraId="13372D63" w14:textId="77777777" w:rsidR="00BC0CC5" w:rsidRDefault="00BC0CC5" w:rsidP="00BC0CC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D4E121" w14:textId="77777777" w:rsidR="00BC0CC5" w:rsidRDefault="00BC0CC5" w:rsidP="00BC0CC5">
      <w:pPr>
        <w:keepNext/>
        <w:keepLines/>
        <w:ind w:left="1416" w:hanging="1416"/>
        <w:jc w:val="both"/>
      </w:pPr>
    </w:p>
    <w:p w14:paraId="6FCD8CFC" w14:textId="77777777" w:rsidR="00BC0CC5" w:rsidRDefault="00BC0CC5" w:rsidP="00BC0CC5">
      <w:pPr>
        <w:ind w:left="1416" w:hanging="1416"/>
        <w:jc w:val="both"/>
      </w:pPr>
    </w:p>
    <w:p w14:paraId="3BA6878C" w14:textId="77777777" w:rsidR="00F0229A" w:rsidRDefault="00F0229A" w:rsidP="00BC0CC5">
      <w:pPr>
        <w:ind w:left="1416" w:hanging="1416"/>
        <w:jc w:val="both"/>
      </w:pPr>
    </w:p>
    <w:p w14:paraId="7EAAE431" w14:textId="77777777" w:rsidR="00F0229A" w:rsidRDefault="00F0229A" w:rsidP="00BC0CC5">
      <w:pPr>
        <w:ind w:left="1416" w:hanging="1416"/>
        <w:jc w:val="both"/>
      </w:pPr>
    </w:p>
    <w:p w14:paraId="7D011FF0" w14:textId="77777777" w:rsidR="004E5FBC" w:rsidRPr="00BC0CC5" w:rsidRDefault="004E5FBC" w:rsidP="00BC0CC5">
      <w:pPr>
        <w:ind w:left="1416" w:hanging="1416"/>
        <w:jc w:val="both"/>
      </w:pPr>
    </w:p>
    <w:p w14:paraId="2F332902" w14:textId="77777777" w:rsidR="00F14842" w:rsidRDefault="00F14842" w:rsidP="00F1484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změny Statutu Legislativní rady vlády a Jednacího řádu Legislativní rady vlády a Východiska pro změnu Obecných zásad pro hodnocení dopadů regulace (RIA) </w:t>
      </w:r>
    </w:p>
    <w:p w14:paraId="58B8FE14" w14:textId="77777777" w:rsidR="00F14842" w:rsidRDefault="00F14842" w:rsidP="00F14842">
      <w:pPr>
        <w:keepNext/>
        <w:keepLines/>
        <w:ind w:left="1416" w:hanging="1416"/>
      </w:pPr>
      <w:r>
        <w:tab/>
        <w:t>č.j. 1014/11</w:t>
      </w:r>
    </w:p>
    <w:p w14:paraId="4BF822A0" w14:textId="77777777" w:rsidR="00F14842" w:rsidRDefault="00F14842" w:rsidP="00F14842">
      <w:pPr>
        <w:keepNext/>
        <w:keepLines/>
        <w:pBdr>
          <w:top w:val="single" w:sz="2" w:space="1" w:color="auto"/>
        </w:pBdr>
        <w:ind w:left="1416" w:hanging="1416"/>
      </w:pPr>
    </w:p>
    <w:p w14:paraId="09553A68" w14:textId="77777777" w:rsidR="00F14842" w:rsidRDefault="00F14842" w:rsidP="00F1484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5AE58F0" w14:textId="77777777" w:rsidR="00F14842" w:rsidRDefault="00F14842" w:rsidP="00F14842">
      <w:pPr>
        <w:keepNext/>
        <w:keepLines/>
        <w:ind w:left="1416" w:hanging="1416"/>
        <w:jc w:val="both"/>
      </w:pPr>
    </w:p>
    <w:p w14:paraId="2C96A8A9" w14:textId="77777777" w:rsidR="00F14842" w:rsidRDefault="00F14842" w:rsidP="00F14842">
      <w:pPr>
        <w:keepNext/>
        <w:keepLines/>
        <w:ind w:left="1416" w:hanging="1416"/>
        <w:jc w:val="center"/>
      </w:pPr>
      <w:r>
        <w:t>usnesení č. 768.</w:t>
      </w:r>
    </w:p>
    <w:p w14:paraId="2AD11B16" w14:textId="77777777" w:rsidR="00F14842" w:rsidRDefault="00F14842" w:rsidP="00F14842">
      <w:pPr>
        <w:keepNext/>
        <w:keepLines/>
        <w:ind w:left="1416" w:hanging="1416"/>
        <w:jc w:val="both"/>
      </w:pPr>
    </w:p>
    <w:p w14:paraId="3308DD9B" w14:textId="77777777" w:rsidR="00F14842" w:rsidRDefault="00F14842" w:rsidP="00F148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2A4924" w14:textId="77777777" w:rsidR="00F14842" w:rsidRDefault="00F14842" w:rsidP="00F14842">
      <w:pPr>
        <w:keepNext/>
        <w:keepLines/>
        <w:ind w:left="1416" w:hanging="1416"/>
        <w:jc w:val="both"/>
      </w:pPr>
    </w:p>
    <w:p w14:paraId="4F44CF02" w14:textId="77777777" w:rsidR="00F14842" w:rsidRDefault="00F14842" w:rsidP="00F14842">
      <w:pPr>
        <w:ind w:left="1416" w:hanging="1416"/>
        <w:jc w:val="both"/>
      </w:pPr>
    </w:p>
    <w:p w14:paraId="1DC64CFB" w14:textId="77777777" w:rsidR="00F0229A" w:rsidRDefault="00F0229A" w:rsidP="00F14842">
      <w:pPr>
        <w:ind w:left="1416" w:hanging="1416"/>
        <w:jc w:val="both"/>
      </w:pPr>
    </w:p>
    <w:p w14:paraId="5B83F713" w14:textId="77777777" w:rsidR="00F0229A" w:rsidRDefault="00F0229A" w:rsidP="00F14842">
      <w:pPr>
        <w:ind w:left="1416" w:hanging="1416"/>
        <w:jc w:val="both"/>
      </w:pPr>
    </w:p>
    <w:p w14:paraId="70AA6F16" w14:textId="77777777" w:rsidR="004E5FBC" w:rsidRPr="00F14842" w:rsidRDefault="004E5FBC" w:rsidP="00F14842">
      <w:pPr>
        <w:ind w:left="1416" w:hanging="1416"/>
        <w:jc w:val="both"/>
      </w:pPr>
    </w:p>
    <w:p w14:paraId="5574A15E" w14:textId="77777777" w:rsidR="00750D81" w:rsidRDefault="00750D81" w:rsidP="00750D8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koncepce rozvoje technologií a služeb asistovaného života pro seniory</w:t>
      </w:r>
    </w:p>
    <w:p w14:paraId="765F6F15" w14:textId="77777777" w:rsidR="00750D81" w:rsidRDefault="00750D81" w:rsidP="00750D81">
      <w:pPr>
        <w:keepNext/>
        <w:keepLines/>
        <w:ind w:left="1416" w:hanging="1416"/>
      </w:pPr>
      <w:r>
        <w:tab/>
        <w:t>č.j. 1018/11</w:t>
      </w:r>
    </w:p>
    <w:p w14:paraId="463573F6" w14:textId="77777777" w:rsidR="00750D81" w:rsidRDefault="00750D81" w:rsidP="00750D81">
      <w:pPr>
        <w:keepNext/>
        <w:keepLines/>
        <w:pBdr>
          <w:top w:val="single" w:sz="2" w:space="1" w:color="auto"/>
        </w:pBdr>
        <w:ind w:left="1416" w:hanging="1416"/>
      </w:pPr>
    </w:p>
    <w:p w14:paraId="0BAE7D9C" w14:textId="77777777" w:rsidR="00750D81" w:rsidRDefault="00750D81" w:rsidP="00750D81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01589F6" w14:textId="77777777" w:rsidR="00750D81" w:rsidRDefault="00750D81" w:rsidP="00750D81">
      <w:pPr>
        <w:keepNext/>
        <w:keepLines/>
        <w:ind w:left="1416" w:hanging="1416"/>
        <w:jc w:val="both"/>
      </w:pPr>
    </w:p>
    <w:p w14:paraId="155A765D" w14:textId="77777777" w:rsidR="00750D81" w:rsidRDefault="00750D81" w:rsidP="00750D81">
      <w:pPr>
        <w:keepNext/>
        <w:keepLines/>
        <w:ind w:left="1416" w:hanging="1416"/>
        <w:jc w:val="center"/>
      </w:pPr>
      <w:r>
        <w:t>usnesení č. 769.</w:t>
      </w:r>
    </w:p>
    <w:p w14:paraId="4A7B9903" w14:textId="77777777" w:rsidR="00750D81" w:rsidRDefault="00750D81" w:rsidP="00750D81">
      <w:pPr>
        <w:keepNext/>
        <w:keepLines/>
        <w:ind w:left="1416" w:hanging="1416"/>
        <w:jc w:val="both"/>
      </w:pPr>
    </w:p>
    <w:p w14:paraId="02A9F005" w14:textId="77777777" w:rsidR="00750D81" w:rsidRDefault="00750D81" w:rsidP="00750D8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C69A0D2" w14:textId="77777777" w:rsidR="00750D81" w:rsidRDefault="00750D81" w:rsidP="00750D81">
      <w:pPr>
        <w:keepNext/>
        <w:keepLines/>
        <w:ind w:left="1416" w:hanging="1416"/>
        <w:jc w:val="both"/>
      </w:pPr>
    </w:p>
    <w:p w14:paraId="0B4B6A31" w14:textId="77777777" w:rsidR="00750D81" w:rsidRDefault="00750D81" w:rsidP="00750D81">
      <w:pPr>
        <w:ind w:left="1416" w:hanging="1416"/>
        <w:jc w:val="both"/>
      </w:pPr>
    </w:p>
    <w:p w14:paraId="6735925F" w14:textId="77777777" w:rsidR="004E5FBC" w:rsidRDefault="004E5FBC" w:rsidP="00750D81">
      <w:pPr>
        <w:ind w:left="1416" w:hanging="1416"/>
        <w:jc w:val="both"/>
      </w:pPr>
    </w:p>
    <w:p w14:paraId="0D3D25AD" w14:textId="77777777" w:rsidR="00F0229A" w:rsidRDefault="00F0229A" w:rsidP="00750D81">
      <w:pPr>
        <w:ind w:left="1416" w:hanging="1416"/>
        <w:jc w:val="both"/>
      </w:pPr>
    </w:p>
    <w:p w14:paraId="7DDB052E" w14:textId="77777777" w:rsidR="00F0229A" w:rsidRDefault="00F0229A" w:rsidP="00750D81">
      <w:pPr>
        <w:ind w:left="1416" w:hanging="1416"/>
        <w:jc w:val="both"/>
      </w:pPr>
    </w:p>
    <w:p w14:paraId="5662C3C6" w14:textId="77777777" w:rsidR="00F0229A" w:rsidRDefault="00F0229A" w:rsidP="00750D81">
      <w:pPr>
        <w:ind w:left="1416" w:hanging="1416"/>
        <w:jc w:val="both"/>
      </w:pPr>
    </w:p>
    <w:p w14:paraId="25FD6BC2" w14:textId="77777777" w:rsidR="00F0229A" w:rsidRDefault="00F0229A" w:rsidP="00750D81">
      <w:pPr>
        <w:ind w:left="1416" w:hanging="1416"/>
        <w:jc w:val="both"/>
      </w:pPr>
    </w:p>
    <w:p w14:paraId="061BA960" w14:textId="77777777" w:rsidR="00F0229A" w:rsidRDefault="00F0229A" w:rsidP="00750D81">
      <w:pPr>
        <w:ind w:left="1416" w:hanging="1416"/>
        <w:jc w:val="both"/>
      </w:pPr>
    </w:p>
    <w:p w14:paraId="6E3D8EAE" w14:textId="77777777" w:rsidR="00F0229A" w:rsidRPr="00750D81" w:rsidRDefault="00F0229A" w:rsidP="00750D81">
      <w:pPr>
        <w:ind w:left="1416" w:hanging="1416"/>
        <w:jc w:val="both"/>
      </w:pPr>
    </w:p>
    <w:p w14:paraId="4A979C00" w14:textId="77777777" w:rsidR="00E4738B" w:rsidRDefault="00E4738B" w:rsidP="00E4738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Souhrnná zpráva o plnění Priorit a postupů vlády při prosazování rovných příležitostí pro ženy a muže v roce 2010</w:t>
      </w:r>
    </w:p>
    <w:p w14:paraId="35489054" w14:textId="77777777" w:rsidR="00E4738B" w:rsidRDefault="00E4738B" w:rsidP="00E4738B">
      <w:pPr>
        <w:keepNext/>
        <w:keepLines/>
        <w:ind w:left="1416" w:hanging="1416"/>
      </w:pPr>
      <w:r>
        <w:tab/>
        <w:t>č.j. 1016/11</w:t>
      </w:r>
    </w:p>
    <w:p w14:paraId="3BD5C8AC" w14:textId="77777777" w:rsidR="00E4738B" w:rsidRDefault="00E4738B" w:rsidP="00E4738B">
      <w:pPr>
        <w:keepNext/>
        <w:keepLines/>
        <w:pBdr>
          <w:top w:val="single" w:sz="2" w:space="1" w:color="auto"/>
        </w:pBdr>
        <w:ind w:left="1416" w:hanging="1416"/>
      </w:pPr>
    </w:p>
    <w:p w14:paraId="13804661" w14:textId="77777777" w:rsidR="00E4738B" w:rsidRDefault="00E4738B" w:rsidP="00E4738B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3B18AD30" w14:textId="77777777" w:rsidR="00E4738B" w:rsidRDefault="00E4738B" w:rsidP="00E4738B">
      <w:pPr>
        <w:keepNext/>
        <w:keepLines/>
        <w:ind w:left="1416" w:hanging="1416"/>
        <w:jc w:val="both"/>
      </w:pPr>
    </w:p>
    <w:p w14:paraId="3CB8DBE3" w14:textId="77777777" w:rsidR="00E4738B" w:rsidRDefault="00E4738B" w:rsidP="00E4738B">
      <w:pPr>
        <w:keepNext/>
        <w:keepLines/>
        <w:ind w:left="1416" w:hanging="1416"/>
        <w:jc w:val="center"/>
      </w:pPr>
      <w:r>
        <w:t>usnesení č. 770.</w:t>
      </w:r>
    </w:p>
    <w:p w14:paraId="1AD857F4" w14:textId="77777777" w:rsidR="00E4738B" w:rsidRDefault="00E4738B" w:rsidP="00E4738B">
      <w:pPr>
        <w:keepNext/>
        <w:keepLines/>
        <w:ind w:left="1416" w:hanging="1416"/>
        <w:jc w:val="both"/>
      </w:pPr>
    </w:p>
    <w:p w14:paraId="78B2DFDD" w14:textId="77777777" w:rsidR="00E4738B" w:rsidRDefault="00E4738B" w:rsidP="00E4738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1431248" w14:textId="77777777" w:rsidR="00E4738B" w:rsidRDefault="00E4738B" w:rsidP="00E4738B">
      <w:pPr>
        <w:keepNext/>
        <w:keepLines/>
        <w:ind w:left="1416" w:hanging="1416"/>
        <w:jc w:val="both"/>
      </w:pPr>
    </w:p>
    <w:p w14:paraId="05210457" w14:textId="77777777" w:rsidR="00E4738B" w:rsidRDefault="00E4738B" w:rsidP="00E4738B">
      <w:pPr>
        <w:ind w:left="1416" w:hanging="1416"/>
        <w:jc w:val="both"/>
      </w:pPr>
    </w:p>
    <w:p w14:paraId="5EB02937" w14:textId="77777777" w:rsidR="00F0229A" w:rsidRDefault="00F0229A" w:rsidP="00E4738B">
      <w:pPr>
        <w:ind w:left="1416" w:hanging="1416"/>
        <w:jc w:val="both"/>
      </w:pPr>
    </w:p>
    <w:p w14:paraId="2729FD61" w14:textId="77777777" w:rsidR="00F0229A" w:rsidRDefault="00F0229A" w:rsidP="00E4738B">
      <w:pPr>
        <w:ind w:left="1416" w:hanging="1416"/>
        <w:jc w:val="both"/>
      </w:pPr>
    </w:p>
    <w:p w14:paraId="10EA3707" w14:textId="77777777" w:rsidR="00F0229A" w:rsidRDefault="00F0229A" w:rsidP="00E4738B">
      <w:pPr>
        <w:ind w:left="1416" w:hanging="1416"/>
        <w:jc w:val="both"/>
      </w:pPr>
    </w:p>
    <w:p w14:paraId="044DB148" w14:textId="77777777" w:rsidR="004E5FBC" w:rsidRPr="00E4738B" w:rsidRDefault="004E5FBC" w:rsidP="00E4738B">
      <w:pPr>
        <w:ind w:left="1416" w:hanging="1416"/>
        <w:jc w:val="both"/>
      </w:pPr>
    </w:p>
    <w:p w14:paraId="3396D14D" w14:textId="77777777" w:rsidR="0027578C" w:rsidRDefault="0027578C" w:rsidP="0027578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možnostech financování energeticky úsporných projektů v objektech státní správy využitím metody EPC (E</w:t>
      </w:r>
      <w:r w:rsidR="00F0229A">
        <w:t>nergy Performance Contracting) -</w:t>
      </w:r>
      <w:r>
        <w:t xml:space="preserve"> energetické služby se zárukou</w:t>
      </w:r>
    </w:p>
    <w:p w14:paraId="3BE84F04" w14:textId="77777777" w:rsidR="0027578C" w:rsidRDefault="0027578C" w:rsidP="0027578C">
      <w:pPr>
        <w:keepNext/>
        <w:keepLines/>
        <w:ind w:left="1416" w:hanging="1416"/>
      </w:pPr>
      <w:r>
        <w:tab/>
        <w:t>č.j. 1003/11</w:t>
      </w:r>
    </w:p>
    <w:p w14:paraId="5A2C1056" w14:textId="77777777" w:rsidR="0027578C" w:rsidRDefault="0027578C" w:rsidP="0027578C">
      <w:pPr>
        <w:keepNext/>
        <w:keepLines/>
        <w:pBdr>
          <w:top w:val="single" w:sz="2" w:space="1" w:color="auto"/>
        </w:pBdr>
        <w:ind w:left="1416" w:hanging="1416"/>
      </w:pPr>
    </w:p>
    <w:p w14:paraId="677BA2CF" w14:textId="77777777" w:rsidR="0027578C" w:rsidRDefault="0027578C" w:rsidP="0027578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21CACD" w14:textId="77777777" w:rsidR="0027578C" w:rsidRDefault="0027578C" w:rsidP="0027578C">
      <w:pPr>
        <w:keepNext/>
        <w:keepLines/>
        <w:ind w:left="1416" w:hanging="1416"/>
        <w:jc w:val="both"/>
      </w:pPr>
    </w:p>
    <w:p w14:paraId="646DC7A7" w14:textId="77777777" w:rsidR="0027578C" w:rsidRDefault="0027578C" w:rsidP="0027578C">
      <w:pPr>
        <w:keepNext/>
        <w:keepLines/>
        <w:ind w:left="1416" w:hanging="1416"/>
        <w:jc w:val="center"/>
      </w:pPr>
      <w:r>
        <w:t>usnesení č. 771.</w:t>
      </w:r>
    </w:p>
    <w:p w14:paraId="62913FD0" w14:textId="77777777" w:rsidR="0027578C" w:rsidRDefault="0027578C" w:rsidP="0027578C">
      <w:pPr>
        <w:keepNext/>
        <w:keepLines/>
        <w:ind w:left="1416" w:hanging="1416"/>
        <w:jc w:val="both"/>
      </w:pPr>
    </w:p>
    <w:p w14:paraId="7949E8D9" w14:textId="77777777" w:rsidR="0027578C" w:rsidRDefault="0027578C" w:rsidP="0027578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76C851" w14:textId="77777777" w:rsidR="0027578C" w:rsidRDefault="0027578C" w:rsidP="0027578C">
      <w:pPr>
        <w:keepNext/>
        <w:keepLines/>
        <w:ind w:left="1416" w:hanging="1416"/>
        <w:jc w:val="both"/>
      </w:pPr>
    </w:p>
    <w:p w14:paraId="1EEF8C17" w14:textId="77777777" w:rsidR="0027578C" w:rsidRDefault="0027578C" w:rsidP="0027578C">
      <w:pPr>
        <w:ind w:left="1416" w:hanging="1416"/>
        <w:jc w:val="both"/>
      </w:pPr>
    </w:p>
    <w:p w14:paraId="66DE1ED4" w14:textId="77777777" w:rsidR="00F0229A" w:rsidRDefault="00F0229A" w:rsidP="0027578C">
      <w:pPr>
        <w:ind w:left="1416" w:hanging="1416"/>
        <w:jc w:val="both"/>
      </w:pPr>
    </w:p>
    <w:p w14:paraId="72518800" w14:textId="77777777" w:rsidR="00F0229A" w:rsidRDefault="00F0229A" w:rsidP="0027578C">
      <w:pPr>
        <w:ind w:left="1416" w:hanging="1416"/>
        <w:jc w:val="both"/>
      </w:pPr>
    </w:p>
    <w:p w14:paraId="3CDB51CD" w14:textId="77777777" w:rsidR="00F0229A" w:rsidRDefault="00F0229A" w:rsidP="0027578C">
      <w:pPr>
        <w:ind w:left="1416" w:hanging="1416"/>
        <w:jc w:val="both"/>
      </w:pPr>
    </w:p>
    <w:p w14:paraId="44DDEB3B" w14:textId="77777777" w:rsidR="004E5FBC" w:rsidRPr="0027578C" w:rsidRDefault="004E5FBC" w:rsidP="0027578C">
      <w:pPr>
        <w:ind w:left="1416" w:hanging="1416"/>
        <w:jc w:val="both"/>
      </w:pPr>
    </w:p>
    <w:p w14:paraId="10961466" w14:textId="77777777" w:rsidR="00214108" w:rsidRDefault="00214108" w:rsidP="0021410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postupu při směně administrativních budov ústředí Správy státních hmotných rezerv</w:t>
      </w:r>
    </w:p>
    <w:p w14:paraId="689937FD" w14:textId="77777777" w:rsidR="00214108" w:rsidRDefault="00214108" w:rsidP="00214108">
      <w:pPr>
        <w:keepNext/>
        <w:keepLines/>
        <w:ind w:left="1416" w:hanging="1416"/>
      </w:pPr>
      <w:r>
        <w:tab/>
        <w:t>č.j. 1000/11</w:t>
      </w:r>
    </w:p>
    <w:p w14:paraId="5905C1D2" w14:textId="77777777" w:rsidR="00214108" w:rsidRDefault="00214108" w:rsidP="00214108">
      <w:pPr>
        <w:keepNext/>
        <w:keepLines/>
        <w:pBdr>
          <w:top w:val="single" w:sz="2" w:space="1" w:color="auto"/>
        </w:pBdr>
        <w:ind w:left="1416" w:hanging="1416"/>
      </w:pPr>
    </w:p>
    <w:p w14:paraId="4CE9781E" w14:textId="77777777" w:rsidR="00214108" w:rsidRDefault="00214108" w:rsidP="00214108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33B20724" w14:textId="77777777" w:rsidR="00214108" w:rsidRDefault="00214108" w:rsidP="00214108">
      <w:pPr>
        <w:keepNext/>
        <w:keepLines/>
        <w:ind w:left="1416" w:hanging="1416"/>
        <w:jc w:val="both"/>
      </w:pPr>
    </w:p>
    <w:p w14:paraId="4FC8CDAA" w14:textId="77777777" w:rsidR="00214108" w:rsidRDefault="00214108" w:rsidP="00214108">
      <w:pPr>
        <w:keepNext/>
        <w:keepLines/>
        <w:ind w:left="1416" w:hanging="1416"/>
        <w:jc w:val="center"/>
      </w:pPr>
      <w:r>
        <w:t>usnesení č. 772.</w:t>
      </w:r>
    </w:p>
    <w:p w14:paraId="6586C793" w14:textId="77777777" w:rsidR="00214108" w:rsidRDefault="00214108" w:rsidP="00214108">
      <w:pPr>
        <w:keepNext/>
        <w:keepLines/>
        <w:ind w:left="1416" w:hanging="1416"/>
        <w:jc w:val="both"/>
      </w:pPr>
    </w:p>
    <w:p w14:paraId="7EA343EA" w14:textId="77777777" w:rsidR="00214108" w:rsidRDefault="00214108" w:rsidP="002141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716F54" w14:textId="77777777" w:rsidR="00214108" w:rsidRDefault="00214108" w:rsidP="00214108">
      <w:pPr>
        <w:keepNext/>
        <w:keepLines/>
        <w:ind w:left="1416" w:hanging="1416"/>
        <w:jc w:val="both"/>
      </w:pPr>
    </w:p>
    <w:p w14:paraId="12C8C528" w14:textId="77777777" w:rsidR="00214108" w:rsidRDefault="00214108" w:rsidP="00214108">
      <w:pPr>
        <w:ind w:left="1416" w:hanging="1416"/>
        <w:jc w:val="both"/>
      </w:pPr>
    </w:p>
    <w:p w14:paraId="3B4048A1" w14:textId="77777777" w:rsidR="004E5FBC" w:rsidRDefault="004E5FBC" w:rsidP="00214108">
      <w:pPr>
        <w:ind w:left="1416" w:hanging="1416"/>
        <w:jc w:val="both"/>
      </w:pPr>
    </w:p>
    <w:p w14:paraId="2C2F0BB3" w14:textId="77777777" w:rsidR="00F0229A" w:rsidRDefault="00F0229A" w:rsidP="00214108">
      <w:pPr>
        <w:ind w:left="1416" w:hanging="1416"/>
        <w:jc w:val="both"/>
      </w:pPr>
    </w:p>
    <w:p w14:paraId="23E0A93F" w14:textId="77777777" w:rsidR="00F0229A" w:rsidRDefault="00F0229A" w:rsidP="00214108">
      <w:pPr>
        <w:ind w:left="1416" w:hanging="1416"/>
        <w:jc w:val="both"/>
      </w:pPr>
    </w:p>
    <w:p w14:paraId="7CC999D8" w14:textId="77777777" w:rsidR="00F0229A" w:rsidRDefault="00F0229A" w:rsidP="00214108">
      <w:pPr>
        <w:ind w:left="1416" w:hanging="1416"/>
        <w:jc w:val="both"/>
      </w:pPr>
    </w:p>
    <w:p w14:paraId="5D1FEA01" w14:textId="77777777" w:rsidR="00F0229A" w:rsidRDefault="00F0229A" w:rsidP="00214108">
      <w:pPr>
        <w:ind w:left="1416" w:hanging="1416"/>
        <w:jc w:val="both"/>
      </w:pPr>
    </w:p>
    <w:p w14:paraId="2C610FFE" w14:textId="77777777" w:rsidR="00F0229A" w:rsidRPr="00214108" w:rsidRDefault="00F0229A" w:rsidP="00214108">
      <w:pPr>
        <w:ind w:left="1416" w:hanging="1416"/>
        <w:jc w:val="both"/>
      </w:pPr>
    </w:p>
    <w:p w14:paraId="22AF3EC5" w14:textId="77777777" w:rsidR="0007741A" w:rsidRDefault="0007741A" w:rsidP="0007741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plnění úkolů uložených vládou za měsíc září 2011</w:t>
      </w:r>
    </w:p>
    <w:p w14:paraId="3807C796" w14:textId="77777777" w:rsidR="0007741A" w:rsidRDefault="0007741A" w:rsidP="0007741A">
      <w:pPr>
        <w:keepNext/>
        <w:keepLines/>
        <w:ind w:left="1416" w:hanging="1416"/>
      </w:pPr>
      <w:r>
        <w:tab/>
        <w:t>č.j. 1045/11</w:t>
      </w:r>
    </w:p>
    <w:p w14:paraId="1D808BED" w14:textId="77777777" w:rsidR="0007741A" w:rsidRDefault="0007741A" w:rsidP="0007741A">
      <w:pPr>
        <w:keepNext/>
        <w:keepLines/>
        <w:pBdr>
          <w:top w:val="single" w:sz="2" w:space="1" w:color="auto"/>
        </w:pBdr>
        <w:ind w:left="1416" w:hanging="1416"/>
      </w:pPr>
    </w:p>
    <w:p w14:paraId="6784D30B" w14:textId="77777777" w:rsidR="0007741A" w:rsidRDefault="0007741A" w:rsidP="0007741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DA145EE" w14:textId="77777777" w:rsidR="0007741A" w:rsidRDefault="0007741A" w:rsidP="0007741A">
      <w:pPr>
        <w:keepNext/>
        <w:keepLines/>
        <w:ind w:left="1416" w:hanging="1416"/>
        <w:jc w:val="both"/>
      </w:pPr>
    </w:p>
    <w:p w14:paraId="5F049BBE" w14:textId="77777777" w:rsidR="0007741A" w:rsidRDefault="0007741A" w:rsidP="0007741A">
      <w:pPr>
        <w:keepNext/>
        <w:keepLines/>
        <w:ind w:left="1416" w:hanging="1416"/>
        <w:jc w:val="center"/>
      </w:pPr>
      <w:r>
        <w:t>usnesení č. 773.</w:t>
      </w:r>
    </w:p>
    <w:p w14:paraId="4ED7B199" w14:textId="77777777" w:rsidR="0007741A" w:rsidRDefault="0007741A" w:rsidP="0007741A">
      <w:pPr>
        <w:keepNext/>
        <w:keepLines/>
        <w:ind w:left="1416" w:hanging="1416"/>
        <w:jc w:val="both"/>
      </w:pPr>
    </w:p>
    <w:p w14:paraId="43C511CC" w14:textId="77777777" w:rsidR="0007741A" w:rsidRDefault="0007741A" w:rsidP="000774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48A96E" w14:textId="77777777" w:rsidR="0007741A" w:rsidRDefault="0007741A" w:rsidP="0007741A">
      <w:pPr>
        <w:keepNext/>
        <w:keepLines/>
        <w:ind w:left="1416" w:hanging="1416"/>
        <w:jc w:val="both"/>
      </w:pPr>
    </w:p>
    <w:p w14:paraId="5098D77F" w14:textId="77777777" w:rsidR="0007741A" w:rsidRDefault="0007741A" w:rsidP="0007741A">
      <w:pPr>
        <w:ind w:left="1416" w:hanging="1416"/>
        <w:jc w:val="both"/>
      </w:pPr>
    </w:p>
    <w:p w14:paraId="12900AC4" w14:textId="77777777" w:rsidR="004E5FBC" w:rsidRPr="0007741A" w:rsidRDefault="004E5FBC" w:rsidP="0007741A">
      <w:pPr>
        <w:ind w:left="1416" w:hanging="1416"/>
        <w:jc w:val="both"/>
      </w:pPr>
    </w:p>
    <w:p w14:paraId="3AF9BCB2" w14:textId="77777777" w:rsidR="00623656" w:rsidRDefault="00623656" w:rsidP="0062365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Analýza stavu na úseku stavebního řádu a územního plánování</w:t>
      </w:r>
    </w:p>
    <w:p w14:paraId="19C8DB0C" w14:textId="77777777" w:rsidR="00623656" w:rsidRDefault="00623656" w:rsidP="00623656">
      <w:pPr>
        <w:keepNext/>
        <w:keepLines/>
        <w:ind w:left="1416" w:hanging="1416"/>
      </w:pPr>
      <w:r>
        <w:tab/>
        <w:t>č.j. 1030/11</w:t>
      </w:r>
    </w:p>
    <w:p w14:paraId="498821CB" w14:textId="77777777" w:rsidR="00623656" w:rsidRDefault="00623656" w:rsidP="00623656">
      <w:pPr>
        <w:keepNext/>
        <w:keepLines/>
        <w:pBdr>
          <w:top w:val="single" w:sz="2" w:space="1" w:color="auto"/>
        </w:pBdr>
        <w:ind w:left="1416" w:hanging="1416"/>
      </w:pPr>
    </w:p>
    <w:p w14:paraId="068538B3" w14:textId="77777777" w:rsidR="00623656" w:rsidRDefault="00623656" w:rsidP="0062365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FDCD73C" w14:textId="77777777" w:rsidR="00623656" w:rsidRDefault="00623656" w:rsidP="00623656">
      <w:pPr>
        <w:keepNext/>
        <w:keepLines/>
        <w:ind w:left="1416" w:hanging="1416"/>
        <w:jc w:val="both"/>
      </w:pPr>
    </w:p>
    <w:p w14:paraId="1639F915" w14:textId="77777777" w:rsidR="00623656" w:rsidRDefault="00623656" w:rsidP="00623656">
      <w:pPr>
        <w:keepNext/>
        <w:keepLines/>
        <w:ind w:left="1416" w:hanging="1416"/>
        <w:jc w:val="center"/>
      </w:pPr>
      <w:r>
        <w:t>usnesení č. 774.</w:t>
      </w:r>
    </w:p>
    <w:p w14:paraId="49155DC4" w14:textId="77777777" w:rsidR="00623656" w:rsidRDefault="00623656" w:rsidP="00623656">
      <w:pPr>
        <w:keepNext/>
        <w:keepLines/>
        <w:ind w:left="1416" w:hanging="1416"/>
        <w:jc w:val="both"/>
      </w:pPr>
    </w:p>
    <w:p w14:paraId="53BAF873" w14:textId="77777777" w:rsidR="00623656" w:rsidRDefault="00623656" w:rsidP="0062365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DA4239" w14:textId="77777777" w:rsidR="00623656" w:rsidRDefault="00623656" w:rsidP="00623656">
      <w:pPr>
        <w:keepNext/>
        <w:keepLines/>
        <w:ind w:left="1416" w:hanging="1416"/>
        <w:jc w:val="both"/>
      </w:pPr>
    </w:p>
    <w:p w14:paraId="3E2B5482" w14:textId="77777777" w:rsidR="00623656" w:rsidRDefault="00623656" w:rsidP="00623656">
      <w:pPr>
        <w:ind w:left="1416" w:hanging="1416"/>
        <w:jc w:val="both"/>
      </w:pPr>
    </w:p>
    <w:p w14:paraId="1F55C3DD" w14:textId="77777777" w:rsidR="004E5FBC" w:rsidRPr="00623656" w:rsidRDefault="004E5FBC" w:rsidP="00623656">
      <w:pPr>
        <w:ind w:left="1416" w:hanging="1416"/>
        <w:jc w:val="both"/>
      </w:pPr>
    </w:p>
    <w:p w14:paraId="3847B773" w14:textId="77777777" w:rsidR="005A36A0" w:rsidRDefault="005A36A0" w:rsidP="005A36A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uskutečnění pracovní cesty předsedy vlády do Slovenské republiky dne 24. října 2011</w:t>
      </w:r>
    </w:p>
    <w:p w14:paraId="3255792A" w14:textId="77777777" w:rsidR="005A36A0" w:rsidRDefault="005A36A0" w:rsidP="005A36A0">
      <w:pPr>
        <w:keepNext/>
        <w:keepLines/>
        <w:ind w:left="1416" w:hanging="1416"/>
      </w:pPr>
      <w:r>
        <w:tab/>
        <w:t>č.j. 1041/11</w:t>
      </w:r>
    </w:p>
    <w:p w14:paraId="1416178D" w14:textId="77777777" w:rsidR="005A36A0" w:rsidRDefault="005A36A0" w:rsidP="005A36A0">
      <w:pPr>
        <w:keepNext/>
        <w:keepLines/>
        <w:pBdr>
          <w:top w:val="single" w:sz="2" w:space="1" w:color="auto"/>
        </w:pBdr>
        <w:ind w:left="1416" w:hanging="1416"/>
      </w:pPr>
    </w:p>
    <w:p w14:paraId="2E924727" w14:textId="77777777" w:rsidR="005A36A0" w:rsidRDefault="005A36A0" w:rsidP="005A36A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CC06F39" w14:textId="77777777" w:rsidR="005A36A0" w:rsidRDefault="005A36A0" w:rsidP="005A36A0">
      <w:pPr>
        <w:keepNext/>
        <w:keepLines/>
        <w:ind w:left="1416" w:hanging="1416"/>
        <w:jc w:val="both"/>
      </w:pPr>
    </w:p>
    <w:p w14:paraId="3D779F32" w14:textId="77777777" w:rsidR="005A36A0" w:rsidRDefault="005A36A0" w:rsidP="005A36A0">
      <w:pPr>
        <w:keepNext/>
        <w:keepLines/>
        <w:ind w:left="1416" w:hanging="1416"/>
        <w:jc w:val="center"/>
      </w:pPr>
      <w:r>
        <w:t>usnesení č. 775.</w:t>
      </w:r>
    </w:p>
    <w:p w14:paraId="31231190" w14:textId="77777777" w:rsidR="005A36A0" w:rsidRDefault="005A36A0" w:rsidP="005A36A0">
      <w:pPr>
        <w:keepNext/>
        <w:keepLines/>
        <w:ind w:left="1416" w:hanging="1416"/>
        <w:jc w:val="both"/>
      </w:pPr>
    </w:p>
    <w:p w14:paraId="29659755" w14:textId="77777777" w:rsidR="005A36A0" w:rsidRDefault="005A36A0" w:rsidP="005A36A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6B5F70" w14:textId="77777777" w:rsidR="005A36A0" w:rsidRDefault="005A36A0" w:rsidP="005A36A0">
      <w:pPr>
        <w:keepNext/>
        <w:keepLines/>
        <w:ind w:left="1416" w:hanging="1416"/>
        <w:jc w:val="both"/>
      </w:pPr>
    </w:p>
    <w:p w14:paraId="67391112" w14:textId="77777777" w:rsidR="005A36A0" w:rsidRDefault="005A36A0" w:rsidP="005A36A0">
      <w:pPr>
        <w:ind w:left="1416" w:hanging="1416"/>
        <w:jc w:val="both"/>
      </w:pPr>
    </w:p>
    <w:p w14:paraId="1350C106" w14:textId="77777777" w:rsidR="004E5FBC" w:rsidRPr="005A36A0" w:rsidRDefault="004E5FBC" w:rsidP="005A36A0">
      <w:pPr>
        <w:ind w:left="1416" w:hanging="1416"/>
        <w:jc w:val="both"/>
      </w:pPr>
    </w:p>
    <w:p w14:paraId="1C09C2B9" w14:textId="77777777" w:rsidR="00A22FBB" w:rsidRDefault="00A22FBB" w:rsidP="00A22FB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pracovní návštěvy předsedy vlády ve Spojených státech amerických ve dnech 26. až 29. října 2011</w:t>
      </w:r>
    </w:p>
    <w:p w14:paraId="3D7FE7E2" w14:textId="77777777" w:rsidR="00A22FBB" w:rsidRDefault="00A22FBB" w:rsidP="00A22FBB">
      <w:pPr>
        <w:keepNext/>
        <w:keepLines/>
        <w:ind w:left="1416" w:hanging="1416"/>
      </w:pPr>
      <w:r>
        <w:tab/>
        <w:t>č.j. 1042/11</w:t>
      </w:r>
    </w:p>
    <w:p w14:paraId="6EEF972D" w14:textId="77777777" w:rsidR="00A22FBB" w:rsidRDefault="00A22FBB" w:rsidP="00A22FBB">
      <w:pPr>
        <w:keepNext/>
        <w:keepLines/>
        <w:pBdr>
          <w:top w:val="single" w:sz="2" w:space="1" w:color="auto"/>
        </w:pBdr>
        <w:ind w:left="1416" w:hanging="1416"/>
      </w:pPr>
    </w:p>
    <w:p w14:paraId="78877D86" w14:textId="77777777" w:rsidR="00A22FBB" w:rsidRDefault="00A22FBB" w:rsidP="00A22FB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E77857" w14:textId="77777777" w:rsidR="00A22FBB" w:rsidRDefault="00A22FBB" w:rsidP="00A22FBB">
      <w:pPr>
        <w:keepNext/>
        <w:keepLines/>
        <w:ind w:left="1416" w:hanging="1416"/>
        <w:jc w:val="both"/>
      </w:pPr>
    </w:p>
    <w:p w14:paraId="4B00626B" w14:textId="77777777" w:rsidR="00A22FBB" w:rsidRDefault="00A22FBB" w:rsidP="00A22FBB">
      <w:pPr>
        <w:keepNext/>
        <w:keepLines/>
        <w:ind w:left="1416" w:hanging="1416"/>
        <w:jc w:val="center"/>
      </w:pPr>
      <w:r>
        <w:t>usnesení č. 776.</w:t>
      </w:r>
    </w:p>
    <w:p w14:paraId="68CC8148" w14:textId="77777777" w:rsidR="00A22FBB" w:rsidRDefault="00A22FBB" w:rsidP="00A22FBB">
      <w:pPr>
        <w:keepNext/>
        <w:keepLines/>
        <w:ind w:left="1416" w:hanging="1416"/>
        <w:jc w:val="both"/>
      </w:pPr>
    </w:p>
    <w:p w14:paraId="0888875E" w14:textId="77777777" w:rsidR="00A22FBB" w:rsidRDefault="00A22FBB" w:rsidP="00A22FB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BDDD50" w14:textId="77777777" w:rsidR="00A22FBB" w:rsidRDefault="00A22FBB" w:rsidP="00A22FBB">
      <w:pPr>
        <w:keepNext/>
        <w:keepLines/>
        <w:ind w:left="1416" w:hanging="1416"/>
        <w:jc w:val="both"/>
      </w:pPr>
    </w:p>
    <w:p w14:paraId="26E040CC" w14:textId="77777777" w:rsidR="00A22FBB" w:rsidRDefault="00A22FBB" w:rsidP="00A22FBB">
      <w:pPr>
        <w:ind w:left="1416" w:hanging="1416"/>
        <w:jc w:val="both"/>
      </w:pPr>
    </w:p>
    <w:p w14:paraId="042299F8" w14:textId="77777777" w:rsidR="00F0229A" w:rsidRPr="00A22FBB" w:rsidRDefault="00F0229A" w:rsidP="00F0229A">
      <w:pPr>
        <w:jc w:val="both"/>
      </w:pPr>
    </w:p>
    <w:p w14:paraId="3E7979FD" w14:textId="77777777" w:rsidR="006676F6" w:rsidRDefault="006676F6" w:rsidP="006676F6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oficiální ná</w:t>
      </w:r>
      <w:r w:rsidR="007F5DED">
        <w:t xml:space="preserve">vštěvy 1. místopředsedy vlády a </w:t>
      </w:r>
      <w:r>
        <w:t xml:space="preserve">ministra zahraničních věcí v Rumunsku ve dnech </w:t>
      </w:r>
      <w:smartTag w:uri="urn:schemas-microsoft-com:office:smarttags" w:element="metricconverter">
        <w:smartTagPr>
          <w:attr w:name="ProductID" w:val="24. a"/>
        </w:smartTagPr>
        <w:r>
          <w:t>24. a</w:t>
        </w:r>
      </w:smartTag>
      <w:r>
        <w:t xml:space="preserve"> 25. října 2011</w:t>
      </w:r>
    </w:p>
    <w:p w14:paraId="5549AFE8" w14:textId="77777777" w:rsidR="006676F6" w:rsidRDefault="006676F6" w:rsidP="006676F6">
      <w:pPr>
        <w:keepNext/>
        <w:keepLines/>
        <w:ind w:left="1416" w:hanging="1416"/>
      </w:pPr>
      <w:r>
        <w:tab/>
        <w:t>č.j. 1028/11</w:t>
      </w:r>
    </w:p>
    <w:p w14:paraId="06EE3EB0" w14:textId="77777777" w:rsidR="006676F6" w:rsidRDefault="006676F6" w:rsidP="006676F6">
      <w:pPr>
        <w:keepNext/>
        <w:keepLines/>
        <w:pBdr>
          <w:top w:val="single" w:sz="2" w:space="1" w:color="auto"/>
        </w:pBdr>
        <w:ind w:left="1416" w:hanging="1416"/>
      </w:pPr>
    </w:p>
    <w:p w14:paraId="7CE78C86" w14:textId="77777777" w:rsidR="006676F6" w:rsidRDefault="006676F6" w:rsidP="006676F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A06DF6C" w14:textId="77777777" w:rsidR="006676F6" w:rsidRDefault="006676F6" w:rsidP="006676F6">
      <w:pPr>
        <w:keepNext/>
        <w:keepLines/>
        <w:ind w:left="1416" w:hanging="1416"/>
        <w:jc w:val="both"/>
      </w:pPr>
    </w:p>
    <w:p w14:paraId="54B61E0E" w14:textId="77777777" w:rsidR="006676F6" w:rsidRDefault="006676F6" w:rsidP="006676F6">
      <w:pPr>
        <w:keepNext/>
        <w:keepLines/>
        <w:ind w:left="1416" w:hanging="1416"/>
        <w:jc w:val="center"/>
      </w:pPr>
      <w:r>
        <w:t>usnesení č. 777.</w:t>
      </w:r>
    </w:p>
    <w:p w14:paraId="69ABE789" w14:textId="77777777" w:rsidR="006676F6" w:rsidRDefault="006676F6" w:rsidP="006676F6">
      <w:pPr>
        <w:keepNext/>
        <w:keepLines/>
        <w:ind w:left="1416" w:hanging="1416"/>
        <w:jc w:val="both"/>
      </w:pPr>
    </w:p>
    <w:p w14:paraId="02DE548E" w14:textId="77777777" w:rsidR="006676F6" w:rsidRDefault="006676F6" w:rsidP="006676F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5E80A3" w14:textId="77777777" w:rsidR="00F0229A" w:rsidRDefault="00F0229A" w:rsidP="00F0229A">
      <w:pPr>
        <w:jc w:val="both"/>
      </w:pPr>
    </w:p>
    <w:p w14:paraId="1279B7C6" w14:textId="77777777" w:rsidR="00F0229A" w:rsidRDefault="00F0229A" w:rsidP="00F0229A">
      <w:pPr>
        <w:jc w:val="both"/>
      </w:pPr>
    </w:p>
    <w:p w14:paraId="628BE724" w14:textId="77777777" w:rsidR="004E5FBC" w:rsidRPr="006676F6" w:rsidRDefault="004E5FBC" w:rsidP="006676F6">
      <w:pPr>
        <w:ind w:left="1416" w:hanging="1416"/>
        <w:jc w:val="both"/>
      </w:pPr>
    </w:p>
    <w:p w14:paraId="2C2F4378" w14:textId="77777777" w:rsidR="002667DF" w:rsidRDefault="002667DF" w:rsidP="002667D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Úvodní zpráva České republiky o opatřeních přijatých k plnění závazků podle Úmluvy o právech osob se zdravotním postižením</w:t>
      </w:r>
    </w:p>
    <w:p w14:paraId="2C3C21F2" w14:textId="77777777" w:rsidR="002667DF" w:rsidRDefault="002667DF" w:rsidP="002667DF">
      <w:pPr>
        <w:keepNext/>
        <w:keepLines/>
        <w:ind w:left="1416" w:hanging="1416"/>
      </w:pPr>
      <w:r>
        <w:tab/>
        <w:t>č.j. 1050/11</w:t>
      </w:r>
    </w:p>
    <w:p w14:paraId="19EF021B" w14:textId="77777777" w:rsidR="002667DF" w:rsidRDefault="002667DF" w:rsidP="002667DF">
      <w:pPr>
        <w:keepNext/>
        <w:keepLines/>
        <w:pBdr>
          <w:top w:val="single" w:sz="2" w:space="1" w:color="auto"/>
        </w:pBdr>
        <w:ind w:left="1416" w:hanging="1416"/>
      </w:pPr>
    </w:p>
    <w:p w14:paraId="01307A56" w14:textId="77777777" w:rsidR="002667DF" w:rsidRDefault="002667DF" w:rsidP="002667DF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F0229A">
        <w:t xml:space="preserve">           </w:t>
      </w:r>
      <w:r>
        <w:t>a přijala</w:t>
      </w:r>
    </w:p>
    <w:p w14:paraId="3BD1F562" w14:textId="77777777" w:rsidR="002667DF" w:rsidRDefault="002667DF" w:rsidP="002667DF">
      <w:pPr>
        <w:keepNext/>
        <w:keepLines/>
        <w:ind w:left="1416" w:hanging="1416"/>
        <w:jc w:val="both"/>
      </w:pPr>
    </w:p>
    <w:p w14:paraId="00BF76AA" w14:textId="77777777" w:rsidR="002667DF" w:rsidRDefault="002667DF" w:rsidP="002667DF">
      <w:pPr>
        <w:keepNext/>
        <w:keepLines/>
        <w:ind w:left="1416" w:hanging="1416"/>
        <w:jc w:val="center"/>
      </w:pPr>
      <w:r>
        <w:t>usnesení č. 778.</w:t>
      </w:r>
    </w:p>
    <w:p w14:paraId="4C381054" w14:textId="77777777" w:rsidR="002667DF" w:rsidRDefault="002667DF" w:rsidP="002667DF">
      <w:pPr>
        <w:keepNext/>
        <w:keepLines/>
        <w:ind w:left="1416" w:hanging="1416"/>
        <w:jc w:val="both"/>
      </w:pPr>
    </w:p>
    <w:p w14:paraId="1DD745AE" w14:textId="77777777" w:rsidR="002667DF" w:rsidRDefault="002667DF" w:rsidP="002667D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698D703" w14:textId="77777777" w:rsidR="002667DF" w:rsidRDefault="002667DF" w:rsidP="002667DF">
      <w:pPr>
        <w:keepNext/>
        <w:keepLines/>
        <w:ind w:left="1416" w:hanging="1416"/>
        <w:jc w:val="both"/>
      </w:pPr>
    </w:p>
    <w:p w14:paraId="107D6DC7" w14:textId="77777777" w:rsidR="00F0229A" w:rsidRDefault="00F0229A" w:rsidP="002667DF">
      <w:pPr>
        <w:ind w:left="1416" w:hanging="1416"/>
        <w:jc w:val="both"/>
      </w:pPr>
    </w:p>
    <w:p w14:paraId="36E91D0C" w14:textId="77777777" w:rsidR="004E5FBC" w:rsidRPr="002667DF" w:rsidRDefault="004E5FBC" w:rsidP="002667DF">
      <w:pPr>
        <w:ind w:left="1416" w:hanging="1416"/>
        <w:jc w:val="both"/>
      </w:pPr>
    </w:p>
    <w:p w14:paraId="280C2037" w14:textId="77777777" w:rsidR="00506CFC" w:rsidRDefault="00506CFC" w:rsidP="00506CF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jmenování do hodností generálů</w:t>
      </w:r>
    </w:p>
    <w:p w14:paraId="743CA310" w14:textId="77777777" w:rsidR="00506CFC" w:rsidRDefault="00506CFC" w:rsidP="00506CFC">
      <w:pPr>
        <w:keepNext/>
        <w:keepLines/>
        <w:ind w:left="1416" w:hanging="1416"/>
      </w:pPr>
      <w:r>
        <w:tab/>
        <w:t>č.j. 1052/11</w:t>
      </w:r>
    </w:p>
    <w:p w14:paraId="554888C8" w14:textId="77777777" w:rsidR="00506CFC" w:rsidRDefault="00506CFC" w:rsidP="00506CFC">
      <w:pPr>
        <w:keepNext/>
        <w:keepLines/>
        <w:pBdr>
          <w:top w:val="single" w:sz="2" w:space="1" w:color="auto"/>
        </w:pBdr>
        <w:ind w:left="1416" w:hanging="1416"/>
      </w:pPr>
    </w:p>
    <w:p w14:paraId="5AB4571E" w14:textId="77777777" w:rsidR="00506CFC" w:rsidRDefault="00506CFC" w:rsidP="00506CF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37EFA68" w14:textId="77777777" w:rsidR="00506CFC" w:rsidRDefault="00506CFC" w:rsidP="00506CFC">
      <w:pPr>
        <w:keepNext/>
        <w:keepLines/>
        <w:ind w:left="1416" w:hanging="1416"/>
        <w:jc w:val="both"/>
      </w:pPr>
    </w:p>
    <w:p w14:paraId="49593FD2" w14:textId="77777777" w:rsidR="00506CFC" w:rsidRDefault="00506CFC" w:rsidP="00506CFC">
      <w:pPr>
        <w:keepNext/>
        <w:keepLines/>
        <w:ind w:left="1416" w:hanging="1416"/>
        <w:jc w:val="center"/>
      </w:pPr>
      <w:r>
        <w:t>usnesení č. 779.</w:t>
      </w:r>
    </w:p>
    <w:p w14:paraId="7FF24589" w14:textId="77777777" w:rsidR="00506CFC" w:rsidRDefault="00506CFC" w:rsidP="00506CFC">
      <w:pPr>
        <w:keepNext/>
        <w:keepLines/>
        <w:ind w:left="1416" w:hanging="1416"/>
        <w:jc w:val="both"/>
      </w:pPr>
    </w:p>
    <w:p w14:paraId="0C628857" w14:textId="77777777" w:rsidR="00506CFC" w:rsidRDefault="00506CFC" w:rsidP="00506C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1536EA" w14:textId="77777777" w:rsidR="00506CFC" w:rsidRDefault="00506CFC" w:rsidP="00506CFC">
      <w:pPr>
        <w:keepNext/>
        <w:keepLines/>
        <w:ind w:left="1416" w:hanging="1416"/>
        <w:jc w:val="both"/>
      </w:pPr>
    </w:p>
    <w:p w14:paraId="37E88986" w14:textId="77777777" w:rsidR="00F0229A" w:rsidRDefault="00F0229A" w:rsidP="00506CFC">
      <w:pPr>
        <w:ind w:left="1416" w:hanging="1416"/>
        <w:jc w:val="both"/>
      </w:pPr>
    </w:p>
    <w:p w14:paraId="6EF09D56" w14:textId="77777777" w:rsidR="00F0229A" w:rsidRPr="00506CFC" w:rsidRDefault="00F0229A" w:rsidP="00506CFC">
      <w:pPr>
        <w:ind w:left="1416" w:hanging="1416"/>
        <w:jc w:val="both"/>
      </w:pPr>
    </w:p>
    <w:p w14:paraId="1FD0ED45" w14:textId="77777777" w:rsidR="00487C57" w:rsidRDefault="00487C57" w:rsidP="00487C5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Účast delegace České republiky, vedené předsedou vlády, na zasedání Evropské rady dne 23. října 2011 v Bruselu</w:t>
      </w:r>
    </w:p>
    <w:p w14:paraId="2D2B41D1" w14:textId="77777777" w:rsidR="00487C57" w:rsidRDefault="00487C57" w:rsidP="00487C57">
      <w:pPr>
        <w:keepNext/>
        <w:keepLines/>
        <w:ind w:left="1416" w:hanging="1416"/>
      </w:pPr>
      <w:r>
        <w:tab/>
        <w:t>č.j. 1054/11</w:t>
      </w:r>
    </w:p>
    <w:p w14:paraId="6F88A8EB" w14:textId="77777777" w:rsidR="00487C57" w:rsidRDefault="00487C57" w:rsidP="00487C57">
      <w:pPr>
        <w:keepNext/>
        <w:keepLines/>
        <w:pBdr>
          <w:top w:val="single" w:sz="2" w:space="1" w:color="auto"/>
        </w:pBdr>
        <w:ind w:left="1416" w:hanging="1416"/>
      </w:pPr>
    </w:p>
    <w:p w14:paraId="68C52FD6" w14:textId="77777777" w:rsidR="00487C57" w:rsidRDefault="00487C57" w:rsidP="00487C5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FC9174E" w14:textId="77777777" w:rsidR="00487C57" w:rsidRDefault="00487C57" w:rsidP="00487C57">
      <w:pPr>
        <w:keepNext/>
        <w:keepLines/>
        <w:ind w:left="1416" w:hanging="1416"/>
        <w:jc w:val="both"/>
      </w:pPr>
    </w:p>
    <w:p w14:paraId="10900120" w14:textId="77777777" w:rsidR="00487C57" w:rsidRDefault="00487C57" w:rsidP="00487C57">
      <w:pPr>
        <w:keepNext/>
        <w:keepLines/>
        <w:ind w:left="1416" w:hanging="1416"/>
        <w:jc w:val="center"/>
      </w:pPr>
      <w:r>
        <w:t>usnesení č. 780.</w:t>
      </w:r>
    </w:p>
    <w:p w14:paraId="7F87F0C7" w14:textId="77777777" w:rsidR="00487C57" w:rsidRDefault="00487C57" w:rsidP="00487C57">
      <w:pPr>
        <w:keepNext/>
        <w:keepLines/>
        <w:ind w:left="1416" w:hanging="1416"/>
        <w:jc w:val="both"/>
      </w:pPr>
    </w:p>
    <w:p w14:paraId="1D2CFF6D" w14:textId="77777777" w:rsidR="00487C57" w:rsidRDefault="00487C57" w:rsidP="00487C5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4FB942" w14:textId="77777777" w:rsidR="00487C57" w:rsidRDefault="00487C57" w:rsidP="00487C57">
      <w:pPr>
        <w:keepNext/>
        <w:keepLines/>
        <w:ind w:left="1416" w:hanging="1416"/>
        <w:jc w:val="both"/>
      </w:pPr>
    </w:p>
    <w:p w14:paraId="27830FD1" w14:textId="77777777" w:rsidR="00487C57" w:rsidRDefault="00487C57" w:rsidP="00487C57">
      <w:pPr>
        <w:ind w:left="1416" w:hanging="1416"/>
        <w:jc w:val="both"/>
      </w:pPr>
    </w:p>
    <w:p w14:paraId="6A027B8C" w14:textId="77777777" w:rsidR="00F0229A" w:rsidRDefault="00F0229A" w:rsidP="00487C57">
      <w:pPr>
        <w:ind w:left="1416" w:hanging="1416"/>
        <w:jc w:val="both"/>
      </w:pPr>
    </w:p>
    <w:p w14:paraId="7C4A93A8" w14:textId="77777777" w:rsidR="00F0229A" w:rsidRDefault="00F0229A" w:rsidP="00487C57">
      <w:pPr>
        <w:ind w:left="1416" w:hanging="1416"/>
        <w:jc w:val="both"/>
      </w:pPr>
    </w:p>
    <w:p w14:paraId="540F8027" w14:textId="77777777" w:rsidR="004E5FBC" w:rsidRPr="00487C57" w:rsidRDefault="004E5FBC" w:rsidP="00487C57">
      <w:pPr>
        <w:ind w:left="1416" w:hanging="1416"/>
        <w:jc w:val="both"/>
      </w:pPr>
    </w:p>
    <w:p w14:paraId="71B43633" w14:textId="77777777" w:rsidR="004F0AFC" w:rsidRDefault="004F0AFC" w:rsidP="004F0AF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Ustavení Národního bezpečnostního úřadu gestorem problematiky kybernetické bezpečnosti a národní autoritou pro tuto oblast</w:t>
      </w:r>
    </w:p>
    <w:p w14:paraId="29904128" w14:textId="77777777" w:rsidR="004F0AFC" w:rsidRDefault="004F0AFC" w:rsidP="004F0AFC">
      <w:pPr>
        <w:keepNext/>
        <w:keepLines/>
        <w:ind w:left="1416" w:hanging="1416"/>
      </w:pPr>
      <w:r>
        <w:tab/>
        <w:t>č.j. 1060/11</w:t>
      </w:r>
    </w:p>
    <w:p w14:paraId="1E207479" w14:textId="77777777" w:rsidR="004F0AFC" w:rsidRDefault="004F0AFC" w:rsidP="004F0AFC">
      <w:pPr>
        <w:keepNext/>
        <w:keepLines/>
        <w:pBdr>
          <w:top w:val="single" w:sz="2" w:space="1" w:color="auto"/>
        </w:pBdr>
        <w:ind w:left="1416" w:hanging="1416"/>
      </w:pPr>
    </w:p>
    <w:p w14:paraId="5E2110BC" w14:textId="77777777" w:rsidR="004F0AFC" w:rsidRDefault="004F0AFC" w:rsidP="004F0AFC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 přijala</w:t>
      </w:r>
    </w:p>
    <w:p w14:paraId="358BE0C7" w14:textId="77777777" w:rsidR="004F0AFC" w:rsidRDefault="004F0AFC" w:rsidP="004F0AFC">
      <w:pPr>
        <w:keepNext/>
        <w:keepLines/>
        <w:ind w:left="1416" w:hanging="1416"/>
        <w:jc w:val="both"/>
      </w:pPr>
    </w:p>
    <w:p w14:paraId="523AFC06" w14:textId="77777777" w:rsidR="004F0AFC" w:rsidRDefault="004F0AFC" w:rsidP="004F0AFC">
      <w:pPr>
        <w:keepNext/>
        <w:keepLines/>
        <w:ind w:left="1416" w:hanging="1416"/>
        <w:jc w:val="center"/>
      </w:pPr>
      <w:r>
        <w:t>usnesení č. 781.</w:t>
      </w:r>
    </w:p>
    <w:p w14:paraId="3BE341D4" w14:textId="77777777" w:rsidR="004F0AFC" w:rsidRDefault="004F0AFC" w:rsidP="004F0AFC">
      <w:pPr>
        <w:keepNext/>
        <w:keepLines/>
        <w:ind w:left="1416" w:hanging="1416"/>
        <w:jc w:val="both"/>
      </w:pPr>
    </w:p>
    <w:p w14:paraId="18613F14" w14:textId="77777777" w:rsidR="004F0AFC" w:rsidRDefault="004F0AFC" w:rsidP="004F0AFC">
      <w:pPr>
        <w:keepNext/>
        <w:keepLines/>
        <w:ind w:left="1416" w:hanging="1416"/>
        <w:jc w:val="both"/>
      </w:pPr>
      <w:r>
        <w:tab/>
        <w:t>Příloh</w:t>
      </w:r>
      <w:r w:rsidR="007F5DED">
        <w:t>a</w:t>
      </w:r>
      <w:r>
        <w:t xml:space="preserve"> usnesení byla upravena podle připomínky vlády.</w:t>
      </w:r>
    </w:p>
    <w:p w14:paraId="65BDACAB" w14:textId="77777777" w:rsidR="004F0AFC" w:rsidRDefault="004F0AFC" w:rsidP="004F0AFC">
      <w:pPr>
        <w:keepNext/>
        <w:keepLines/>
        <w:ind w:left="1416" w:hanging="1416"/>
        <w:jc w:val="both"/>
      </w:pPr>
    </w:p>
    <w:p w14:paraId="3896041F" w14:textId="77777777" w:rsidR="004F0AFC" w:rsidRDefault="004F0AFC" w:rsidP="004F0AF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28F798" w14:textId="77777777" w:rsidR="004E5FBC" w:rsidRDefault="004E5FBC" w:rsidP="004F0AFC">
      <w:pPr>
        <w:ind w:left="1416" w:hanging="1416"/>
        <w:jc w:val="both"/>
      </w:pPr>
    </w:p>
    <w:p w14:paraId="34AF765C" w14:textId="77777777" w:rsidR="00F0229A" w:rsidRDefault="00F0229A" w:rsidP="004F0AFC">
      <w:pPr>
        <w:ind w:left="1416" w:hanging="1416"/>
        <w:jc w:val="both"/>
      </w:pPr>
    </w:p>
    <w:p w14:paraId="4A5C6FE1" w14:textId="77777777" w:rsidR="00F0229A" w:rsidRPr="004F0AFC" w:rsidRDefault="00F0229A" w:rsidP="004F0AFC">
      <w:pPr>
        <w:ind w:left="1416" w:hanging="1416"/>
        <w:jc w:val="both"/>
      </w:pPr>
    </w:p>
    <w:p w14:paraId="573CD704" w14:textId="77777777" w:rsidR="00076B35" w:rsidRDefault="00076B35" w:rsidP="00076B35">
      <w:pPr>
        <w:jc w:val="center"/>
      </w:pPr>
      <w:bookmarkStart w:id="30" w:name="ORDER27"/>
      <w:bookmarkEnd w:id="30"/>
      <w:r>
        <w:t>*  *  *</w:t>
      </w:r>
    </w:p>
    <w:p w14:paraId="54118AD8" w14:textId="77777777" w:rsidR="00076B35" w:rsidRDefault="00076B35" w:rsidP="00076B35"/>
    <w:p w14:paraId="40086ADE" w14:textId="77777777" w:rsidR="00076B35" w:rsidRDefault="00076B35" w:rsidP="00076B3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DF89DCB" w14:textId="77777777" w:rsidR="00076B35" w:rsidRDefault="00076B35" w:rsidP="00076B35">
      <w:pPr>
        <w:keepNext/>
        <w:keepLines/>
        <w:rPr>
          <w:b/>
        </w:rPr>
      </w:pPr>
    </w:p>
    <w:p w14:paraId="65CA31BC" w14:textId="77777777" w:rsidR="00076B35" w:rsidRDefault="00076B35" w:rsidP="00076B35">
      <w:pPr>
        <w:keepNext/>
        <w:keepLines/>
        <w:ind w:left="1416" w:hanging="1416"/>
        <w:jc w:val="both"/>
      </w:pPr>
      <w:r>
        <w:t>1.</w:t>
      </w:r>
      <w:r>
        <w:tab/>
        <w:t>Zpráva o plnění úkolů stanovených ve Zprávě o způsobech řešení nevhodné situace z hlediska životního prostředí v Moravskoslezském kraji (předložil ministr životního prostředí)</w:t>
      </w:r>
    </w:p>
    <w:p w14:paraId="18E2F3F5" w14:textId="77777777" w:rsidR="00076B35" w:rsidRDefault="00076B35" w:rsidP="00076B35">
      <w:pPr>
        <w:keepNext/>
        <w:keepLines/>
        <w:ind w:left="1416" w:hanging="1416"/>
      </w:pPr>
      <w:r>
        <w:tab/>
        <w:t>č.j. 1037/11</w:t>
      </w:r>
    </w:p>
    <w:p w14:paraId="55B5BEBE" w14:textId="77777777" w:rsidR="004E5FBC" w:rsidRPr="00076B35" w:rsidRDefault="004E5FBC" w:rsidP="00076B35">
      <w:pPr>
        <w:ind w:left="1416" w:hanging="1416"/>
      </w:pPr>
    </w:p>
    <w:p w14:paraId="38635677" w14:textId="77777777" w:rsidR="00F85697" w:rsidRDefault="00F85697" w:rsidP="00F85697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Zpráva o činnosti Řídícího výboru akciové společnosti České dráhy za 3.</w:t>
      </w:r>
      <w:r w:rsidR="00F0229A">
        <w:t> </w:t>
      </w:r>
      <w:r>
        <w:t>čtvrtletí 2011 (předložil ministr dopravy)</w:t>
      </w:r>
    </w:p>
    <w:p w14:paraId="55F8EC18" w14:textId="77777777" w:rsidR="00F85697" w:rsidRDefault="00F85697" w:rsidP="00F85697">
      <w:pPr>
        <w:keepNext/>
        <w:keepLines/>
        <w:ind w:left="1416" w:hanging="1416"/>
      </w:pPr>
      <w:r>
        <w:tab/>
        <w:t>č.j. 1029/11</w:t>
      </w:r>
    </w:p>
    <w:p w14:paraId="49863EE4" w14:textId="77777777" w:rsidR="004E5FBC" w:rsidRPr="00F85697" w:rsidRDefault="004E5FBC" w:rsidP="00F85697">
      <w:pPr>
        <w:ind w:left="1416" w:hanging="1416"/>
      </w:pPr>
    </w:p>
    <w:p w14:paraId="3E27996E" w14:textId="77777777" w:rsidR="00D81999" w:rsidRDefault="00D81999" w:rsidP="00D81999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 xml:space="preserve">Informace o plnění strategie Smart administration </w:t>
      </w:r>
      <w:r w:rsidR="0093325C">
        <w:t>(Efektivní veřejná správa a přátelské veřejné služby)</w:t>
      </w:r>
      <w:r w:rsidR="004A5461">
        <w:t xml:space="preserve"> </w:t>
      </w:r>
      <w:r>
        <w:t>(předložil ministr vnitra)</w:t>
      </w:r>
    </w:p>
    <w:p w14:paraId="1035DA52" w14:textId="77777777" w:rsidR="00D81999" w:rsidRDefault="00D81999" w:rsidP="00D81999">
      <w:pPr>
        <w:keepNext/>
        <w:keepLines/>
        <w:ind w:left="1416" w:hanging="1416"/>
      </w:pPr>
      <w:r>
        <w:tab/>
        <w:t>č.j. 1023/11</w:t>
      </w:r>
    </w:p>
    <w:p w14:paraId="7D052898" w14:textId="77777777" w:rsidR="00F0229A" w:rsidRPr="00D81999" w:rsidRDefault="00F0229A" w:rsidP="00D81999">
      <w:pPr>
        <w:ind w:left="1416" w:hanging="1416"/>
      </w:pPr>
    </w:p>
    <w:p w14:paraId="49F340E2" w14:textId="77777777" w:rsidR="003204EA" w:rsidRDefault="003204EA" w:rsidP="003204EA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Informace o vzdělávání podle Pravidel vzdělávání zaměstnanců ve správních úřadech a o jejich do</w:t>
      </w:r>
      <w:r w:rsidR="007F5DED">
        <w:t xml:space="preserve">držování za kalendářní rok </w:t>
      </w:r>
      <w:smartTag w:uri="urn:schemas-microsoft-com:office:smarttags" w:element="metricconverter">
        <w:smartTagPr>
          <w:attr w:name="ProductID" w:val="2010 a"/>
        </w:smartTagPr>
        <w:r w:rsidR="007F5DED">
          <w:t>2010</w:t>
        </w:r>
        <w:r>
          <w:t xml:space="preserve"> a</w:t>
        </w:r>
      </w:smartTag>
      <w:r w:rsidR="007F5DED">
        <w:t xml:space="preserve"> </w:t>
      </w:r>
      <w:r>
        <w:t>Výroční zpráva o</w:t>
      </w:r>
      <w:r w:rsidR="00F0229A">
        <w:t> </w:t>
      </w:r>
      <w:r>
        <w:t>stavu vzdělávání úředníků územních samosprávných celků v České republice v roce 2010 (předložil ministr vnitra)</w:t>
      </w:r>
    </w:p>
    <w:p w14:paraId="140D0D13" w14:textId="77777777" w:rsidR="003204EA" w:rsidRDefault="003204EA" w:rsidP="003204EA">
      <w:pPr>
        <w:keepNext/>
        <w:keepLines/>
        <w:ind w:left="1416" w:hanging="1416"/>
      </w:pPr>
      <w:r>
        <w:tab/>
        <w:t>č.j. 1017/11</w:t>
      </w:r>
    </w:p>
    <w:p w14:paraId="53BB45C0" w14:textId="77777777" w:rsidR="004E5FBC" w:rsidRPr="003204EA" w:rsidRDefault="004E5FBC" w:rsidP="003204EA">
      <w:pPr>
        <w:ind w:left="1416" w:hanging="1416"/>
      </w:pPr>
    </w:p>
    <w:p w14:paraId="526FCB43" w14:textId="77777777" w:rsidR="0084631C" w:rsidRDefault="0084631C" w:rsidP="0084631C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Mimořádná zpráva Národní koordinační skupiny pro digitá</w:t>
      </w:r>
      <w:r w:rsidR="007F5DED">
        <w:t>lní vysílání v České republice -</w:t>
      </w:r>
      <w:r>
        <w:t xml:space="preserve"> Vypnutí zemského analogového televizního vysílání z vysílačů velkého výkonu v územních oblastech Jeseník </w:t>
      </w:r>
      <w:r w:rsidR="0093325C">
        <w:t xml:space="preserve">dne </w:t>
      </w:r>
      <w:r>
        <w:t xml:space="preserve">31. října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Ostravy </w:t>
      </w:r>
      <w:r w:rsidR="0093325C">
        <w:t xml:space="preserve">dne </w:t>
      </w:r>
      <w:r>
        <w:t>11.</w:t>
      </w:r>
      <w:r w:rsidR="00F0229A">
        <w:t> </w:t>
      </w:r>
      <w:r>
        <w:t>listopadu 2011 - ukončení zemského analogového televizního vysílání programů České televize na území České republiky ke dni 30. listopadu 2011 (předložil ministr vnitra)</w:t>
      </w:r>
    </w:p>
    <w:p w14:paraId="25D5B47D" w14:textId="77777777" w:rsidR="0084631C" w:rsidRDefault="001177A0" w:rsidP="003758FA">
      <w:pPr>
        <w:keepNext/>
        <w:keepLines/>
        <w:ind w:left="1416" w:hanging="1416"/>
        <w:jc w:val="both"/>
      </w:pPr>
      <w:r>
        <w:tab/>
      </w:r>
      <w:r w:rsidR="0084631C">
        <w:t>č.j. 1034/11</w:t>
      </w:r>
    </w:p>
    <w:p w14:paraId="1279EF83" w14:textId="77777777" w:rsidR="004E5FBC" w:rsidRDefault="004E5FBC" w:rsidP="0084631C">
      <w:pPr>
        <w:ind w:left="1416" w:hanging="1416"/>
      </w:pPr>
    </w:p>
    <w:p w14:paraId="6AE62EBB" w14:textId="77777777" w:rsidR="00F0229A" w:rsidRDefault="00F0229A" w:rsidP="0084631C">
      <w:pPr>
        <w:ind w:left="1416" w:hanging="1416"/>
      </w:pPr>
    </w:p>
    <w:p w14:paraId="1B9BBA57" w14:textId="77777777" w:rsidR="00F0229A" w:rsidRDefault="00F0229A" w:rsidP="0084631C">
      <w:pPr>
        <w:ind w:left="1416" w:hanging="1416"/>
      </w:pPr>
    </w:p>
    <w:p w14:paraId="40485F91" w14:textId="77777777" w:rsidR="003758FA" w:rsidRDefault="003758FA" w:rsidP="0084631C">
      <w:pPr>
        <w:ind w:left="1416" w:hanging="1416"/>
      </w:pPr>
    </w:p>
    <w:p w14:paraId="33870DDA" w14:textId="77777777" w:rsidR="00921184" w:rsidRDefault="00921184" w:rsidP="00921184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Zpráva o průběhu předsednictví České republiky v mezinárodní iniciativě Dekáda romské inkluze 2005 až 2015 (předložili předseda vlády a zmocněnkyně vlády pro lidská práva)</w:t>
      </w:r>
    </w:p>
    <w:p w14:paraId="5F2B254E" w14:textId="77777777" w:rsidR="00921184" w:rsidRDefault="00921184" w:rsidP="00921184">
      <w:pPr>
        <w:keepNext/>
        <w:keepLines/>
        <w:ind w:left="1416" w:hanging="1416"/>
      </w:pPr>
      <w:r>
        <w:tab/>
        <w:t>č.j. 1024/11</w:t>
      </w:r>
    </w:p>
    <w:p w14:paraId="15431B9F" w14:textId="77777777" w:rsidR="004E5FBC" w:rsidRPr="00921184" w:rsidRDefault="004E5FBC" w:rsidP="00921184">
      <w:pPr>
        <w:ind w:left="1416" w:hanging="1416"/>
      </w:pPr>
    </w:p>
    <w:p w14:paraId="4A876705" w14:textId="77777777" w:rsidR="00BD1158" w:rsidRDefault="00BD1158" w:rsidP="00BD1158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Informace o opatřeních učiněných v návaznosti na Kontrolní závěr Nejvyššího kontrolního úř</w:t>
      </w:r>
      <w:r w:rsidR="007F5DED">
        <w:t xml:space="preserve">adu z kontrolní akce č. 10/09 - </w:t>
      </w:r>
      <w:r>
        <w:t>Prostředky státního rozpočtu poskytnuté Garančnímu fondu obchodníků s cennými papíry a příspěvky vybírané</w:t>
      </w:r>
      <w:r w:rsidR="007F5DED">
        <w:t xml:space="preserve"> od obchodníků s cennými papíry</w:t>
      </w:r>
      <w:r>
        <w:t xml:space="preserve"> (předložil ministr financí)</w:t>
      </w:r>
    </w:p>
    <w:p w14:paraId="478816DD" w14:textId="77777777" w:rsidR="00BD1158" w:rsidRDefault="00BD1158" w:rsidP="00BD1158">
      <w:pPr>
        <w:keepNext/>
        <w:keepLines/>
        <w:ind w:left="1416" w:hanging="1416"/>
      </w:pPr>
      <w:r>
        <w:tab/>
        <w:t>č.j. 1021/11</w:t>
      </w:r>
    </w:p>
    <w:p w14:paraId="4AE1F347" w14:textId="77777777" w:rsidR="004E5FBC" w:rsidRPr="00BD1158" w:rsidRDefault="004E5FBC" w:rsidP="00BD1158">
      <w:pPr>
        <w:ind w:left="1416" w:hanging="1416"/>
      </w:pPr>
    </w:p>
    <w:p w14:paraId="593EC036" w14:textId="77777777" w:rsidR="004935AD" w:rsidRDefault="004935AD" w:rsidP="004935AD">
      <w:pPr>
        <w:keepNext/>
        <w:keepLines/>
        <w:ind w:left="1416" w:hanging="1416"/>
        <w:jc w:val="both"/>
      </w:pPr>
      <w:bookmarkStart w:id="37" w:name="ORDER34"/>
      <w:bookmarkEnd w:id="37"/>
      <w:r>
        <w:t>8.</w:t>
      </w:r>
      <w:r>
        <w:tab/>
        <w:t xml:space="preserve">Informace o smlouvě č. 110100338 na nákup software Chemical, biological, radiological and nuclear </w:t>
      </w:r>
      <w:r w:rsidR="007D5121">
        <w:t xml:space="preserve">(CBRN) </w:t>
      </w:r>
      <w:r>
        <w:t>Analysis (předložil ministr obrany)</w:t>
      </w:r>
    </w:p>
    <w:p w14:paraId="5760B427" w14:textId="77777777" w:rsidR="004935AD" w:rsidRDefault="004935AD" w:rsidP="004935AD">
      <w:pPr>
        <w:keepNext/>
        <w:keepLines/>
        <w:ind w:left="1416" w:hanging="1416"/>
      </w:pPr>
      <w:r>
        <w:tab/>
        <w:t>č.j. 1025/11</w:t>
      </w:r>
    </w:p>
    <w:p w14:paraId="33EC2285" w14:textId="77777777" w:rsidR="004E5FBC" w:rsidRPr="004935AD" w:rsidRDefault="004E5FBC" w:rsidP="004935AD">
      <w:pPr>
        <w:ind w:left="1416" w:hanging="1416"/>
      </w:pPr>
    </w:p>
    <w:p w14:paraId="04F526CE" w14:textId="77777777" w:rsidR="002F708F" w:rsidRDefault="002F708F" w:rsidP="002F708F">
      <w:pPr>
        <w:keepNext/>
        <w:keepLines/>
        <w:ind w:left="1416" w:hanging="1416"/>
        <w:jc w:val="both"/>
      </w:pPr>
      <w:bookmarkStart w:id="38" w:name="ORDER35"/>
      <w:bookmarkEnd w:id="38"/>
      <w:r>
        <w:t>9.</w:t>
      </w:r>
      <w:r>
        <w:tab/>
        <w:t>Informace o připravovaných veřejných zakázkách Servis informačního systému VIOLA a Servis personálního informačního systému VEMA podle usnesení vlády ze dne 22. února 2010 č. 158  (předložil ministr financí)</w:t>
      </w:r>
    </w:p>
    <w:p w14:paraId="4BDE622F" w14:textId="77777777" w:rsidR="002F708F" w:rsidRDefault="002F708F" w:rsidP="002F708F">
      <w:pPr>
        <w:keepNext/>
        <w:keepLines/>
        <w:ind w:left="1416" w:hanging="1416"/>
      </w:pPr>
      <w:r>
        <w:tab/>
        <w:t>č.j. 1038/11</w:t>
      </w:r>
    </w:p>
    <w:p w14:paraId="2D698B81" w14:textId="77777777" w:rsidR="004E5FBC" w:rsidRPr="002F708F" w:rsidRDefault="004E5FBC" w:rsidP="002F708F">
      <w:pPr>
        <w:ind w:left="1416" w:hanging="1416"/>
      </w:pPr>
    </w:p>
    <w:p w14:paraId="451992F4" w14:textId="77777777" w:rsidR="00977B54" w:rsidRDefault="00977B54" w:rsidP="00977B54">
      <w:pPr>
        <w:keepNext/>
        <w:keepLines/>
        <w:ind w:left="1416" w:hanging="1416"/>
        <w:jc w:val="both"/>
      </w:pPr>
      <w:bookmarkStart w:id="39" w:name="ORDER36"/>
      <w:bookmarkEnd w:id="39"/>
      <w:r>
        <w:t>10.</w:t>
      </w:r>
      <w:r>
        <w:tab/>
        <w:t xml:space="preserve">Informace o smlouvě č. 112800434 na dodávku 5 kusů leteckých motorů </w:t>
      </w:r>
      <w:r w:rsidR="00F0229A">
        <w:t xml:space="preserve">      </w:t>
      </w:r>
      <w:r>
        <w:t>AI-25TL na letouny L-39ZA po generální opravě provedené v roce 2011 k</w:t>
      </w:r>
      <w:r w:rsidR="00F0229A">
        <w:t> </w:t>
      </w:r>
      <w:r>
        <w:t>zabezpečení výcviku pilotů Vzdušných sil Armády České republiky (předložil ministr obrany)</w:t>
      </w:r>
    </w:p>
    <w:p w14:paraId="0127723C" w14:textId="77777777" w:rsidR="00977B54" w:rsidRDefault="00977B54" w:rsidP="00977B54">
      <w:pPr>
        <w:keepNext/>
        <w:keepLines/>
        <w:ind w:left="1416" w:hanging="1416"/>
      </w:pPr>
      <w:r>
        <w:tab/>
        <w:t>č.j. 1049/11</w:t>
      </w:r>
    </w:p>
    <w:p w14:paraId="6156283C" w14:textId="77777777" w:rsidR="004E5FBC" w:rsidRPr="00977B54" w:rsidRDefault="004E5FBC" w:rsidP="00977B54">
      <w:pPr>
        <w:ind w:left="1416" w:hanging="1416"/>
      </w:pPr>
    </w:p>
    <w:p w14:paraId="415267BB" w14:textId="77777777" w:rsidR="004E5FBC" w:rsidRDefault="004E5FBC" w:rsidP="00B664EB"/>
    <w:p w14:paraId="11623F63" w14:textId="77777777" w:rsidR="00A76CF4" w:rsidRDefault="00A76CF4" w:rsidP="00B664EB"/>
    <w:p w14:paraId="01267343" w14:textId="77777777" w:rsidR="00A76CF4" w:rsidRDefault="00A76CF4" w:rsidP="00B664EB"/>
    <w:p w14:paraId="3B2090F4" w14:textId="77777777" w:rsidR="00A76CF4" w:rsidRDefault="00A76CF4" w:rsidP="00A76CF4">
      <w:pPr>
        <w:keepNext/>
        <w:keepLines/>
        <w:ind w:left="4500" w:right="300"/>
        <w:jc w:val="center"/>
      </w:pPr>
      <w:r>
        <w:t>Předseda vlády</w:t>
      </w:r>
    </w:p>
    <w:p w14:paraId="6B65C2A5" w14:textId="77777777" w:rsidR="00A76CF4" w:rsidRDefault="00F0229A" w:rsidP="00A76CF4">
      <w:pPr>
        <w:keepNext/>
        <w:keepLines/>
        <w:ind w:left="4500" w:right="300"/>
        <w:jc w:val="center"/>
      </w:pPr>
      <w:r>
        <w:t>RNDr. Petr Nečas</w:t>
      </w:r>
      <w:r w:rsidR="00F12196">
        <w:t xml:space="preserve"> , v. r.</w:t>
      </w:r>
    </w:p>
    <w:p w14:paraId="39E92FB9" w14:textId="77777777" w:rsidR="00A76CF4" w:rsidRDefault="00A76CF4" w:rsidP="00A76CF4">
      <w:pPr>
        <w:keepNext/>
        <w:keepLines/>
        <w:ind w:left="4500" w:right="300"/>
        <w:jc w:val="center"/>
      </w:pPr>
    </w:p>
    <w:p w14:paraId="41D8A8BE" w14:textId="77777777" w:rsidR="00A76CF4" w:rsidRDefault="00A76CF4" w:rsidP="00A76CF4">
      <w:pPr>
        <w:keepNext/>
        <w:keepLines/>
        <w:ind w:left="4500" w:right="300"/>
        <w:jc w:val="center"/>
      </w:pPr>
    </w:p>
    <w:p w14:paraId="2FCE6760" w14:textId="77777777" w:rsidR="00F0229A" w:rsidRDefault="00F0229A" w:rsidP="00A76CF4">
      <w:pPr>
        <w:keepNext/>
        <w:keepLines/>
        <w:ind w:left="4500" w:right="300"/>
        <w:jc w:val="center"/>
      </w:pPr>
    </w:p>
    <w:p w14:paraId="1C60AC5D" w14:textId="77777777" w:rsidR="00F0229A" w:rsidRDefault="00F0229A" w:rsidP="00A76CF4">
      <w:pPr>
        <w:keepNext/>
        <w:keepLines/>
        <w:ind w:left="4500" w:right="300"/>
        <w:jc w:val="center"/>
      </w:pPr>
    </w:p>
    <w:p w14:paraId="43C12122" w14:textId="77777777" w:rsidR="00F0229A" w:rsidRDefault="00F0229A" w:rsidP="00A76CF4">
      <w:pPr>
        <w:keepNext/>
        <w:keepLines/>
        <w:ind w:left="4500" w:right="300"/>
        <w:jc w:val="center"/>
      </w:pPr>
    </w:p>
    <w:p w14:paraId="6320FBC7" w14:textId="77777777" w:rsidR="00F0229A" w:rsidRDefault="00F0229A" w:rsidP="00A76CF4">
      <w:pPr>
        <w:keepNext/>
        <w:keepLines/>
        <w:ind w:left="4500" w:right="300"/>
        <w:jc w:val="center"/>
      </w:pPr>
    </w:p>
    <w:p w14:paraId="0367E6C0" w14:textId="77777777" w:rsidR="00F0229A" w:rsidRDefault="00F0229A" w:rsidP="00A76CF4">
      <w:pPr>
        <w:keepNext/>
        <w:keepLines/>
        <w:ind w:left="4500" w:right="300"/>
        <w:jc w:val="center"/>
      </w:pPr>
    </w:p>
    <w:p w14:paraId="440C04FA" w14:textId="77777777" w:rsidR="00F0229A" w:rsidRDefault="00F0229A" w:rsidP="00A76CF4">
      <w:pPr>
        <w:keepNext/>
        <w:keepLines/>
        <w:ind w:left="4500" w:right="300"/>
        <w:jc w:val="center"/>
      </w:pPr>
    </w:p>
    <w:p w14:paraId="1C27D1A0" w14:textId="77777777" w:rsidR="00F0229A" w:rsidRDefault="00F0229A" w:rsidP="00A76CF4">
      <w:pPr>
        <w:keepNext/>
        <w:keepLines/>
        <w:ind w:left="4500" w:right="300"/>
        <w:jc w:val="center"/>
      </w:pPr>
    </w:p>
    <w:p w14:paraId="3EA1A2B2" w14:textId="77777777" w:rsidR="00F0229A" w:rsidRDefault="00F0229A" w:rsidP="00A76CF4">
      <w:pPr>
        <w:keepNext/>
        <w:keepLines/>
        <w:ind w:left="4500" w:right="300"/>
        <w:jc w:val="center"/>
      </w:pPr>
    </w:p>
    <w:p w14:paraId="59EB49A6" w14:textId="77777777" w:rsidR="00F0229A" w:rsidRDefault="00F0229A" w:rsidP="00A76CF4">
      <w:pPr>
        <w:keepNext/>
        <w:keepLines/>
        <w:ind w:left="4500" w:right="300"/>
        <w:jc w:val="center"/>
      </w:pPr>
    </w:p>
    <w:p w14:paraId="32754DFB" w14:textId="77777777" w:rsidR="00F0229A" w:rsidRDefault="00F0229A" w:rsidP="00A76CF4">
      <w:pPr>
        <w:keepNext/>
        <w:keepLines/>
        <w:ind w:left="4500" w:right="300"/>
        <w:jc w:val="center"/>
      </w:pPr>
    </w:p>
    <w:p w14:paraId="593D6681" w14:textId="77777777" w:rsidR="00F0229A" w:rsidRDefault="00F0229A" w:rsidP="00A76CF4">
      <w:pPr>
        <w:keepNext/>
        <w:keepLines/>
        <w:ind w:left="4500" w:right="300"/>
        <w:jc w:val="center"/>
      </w:pPr>
    </w:p>
    <w:p w14:paraId="23925847" w14:textId="77777777" w:rsidR="00F0229A" w:rsidRDefault="00F0229A" w:rsidP="00A76CF4">
      <w:pPr>
        <w:keepNext/>
        <w:keepLines/>
        <w:ind w:left="4500" w:right="300"/>
        <w:jc w:val="center"/>
      </w:pPr>
    </w:p>
    <w:p w14:paraId="40516779" w14:textId="77777777" w:rsidR="00E2681F" w:rsidRDefault="00F0229A" w:rsidP="00A76CF4">
      <w:pPr>
        <w:keepNext/>
        <w:keepLines/>
      </w:pPr>
      <w:r>
        <w:t>Zapsal</w:t>
      </w:r>
      <w:r w:rsidR="00A76CF4">
        <w:t xml:space="preserve">:  </w:t>
      </w:r>
      <w:bookmarkStart w:id="40" w:name="Zapsal"/>
      <w:bookmarkEnd w:id="40"/>
      <w:r w:rsidR="00A76CF4">
        <w:t>JUDr. Richard Ulman</w:t>
      </w:r>
    </w:p>
    <w:sectPr w:rsidR="00E2681F" w:rsidSect="00033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9B1C3" w14:textId="77777777" w:rsidR="00170EC9" w:rsidRDefault="00170EC9">
      <w:r>
        <w:separator/>
      </w:r>
    </w:p>
  </w:endnote>
  <w:endnote w:type="continuationSeparator" w:id="0">
    <w:p w14:paraId="29E39EE3" w14:textId="77777777" w:rsidR="00170EC9" w:rsidRDefault="0017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30E81" w14:textId="77777777" w:rsidR="003758FA" w:rsidRDefault="003758FA" w:rsidP="004E5F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606320" w14:textId="77777777" w:rsidR="003758FA" w:rsidRDefault="003758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B51CF" w14:textId="77777777" w:rsidR="00033DE3" w:rsidRDefault="00033DE3" w:rsidP="00033DE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581E6570" w14:textId="77777777" w:rsidR="00033DE3" w:rsidRDefault="00033DE3" w:rsidP="00033DE3">
    <w:pPr>
      <w:pStyle w:val="Footer"/>
      <w:jc w:val="center"/>
      <w:rPr>
        <w:rStyle w:val="PageNumber"/>
        <w:color w:val="FF0000"/>
        <w:sz w:val="20"/>
      </w:rPr>
    </w:pPr>
  </w:p>
  <w:p w14:paraId="21266177" w14:textId="77777777" w:rsidR="003758FA" w:rsidRPr="00033DE3" w:rsidRDefault="00033DE3" w:rsidP="00033DE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64B8C" w14:textId="77777777" w:rsidR="00033DE3" w:rsidRDefault="00033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455BB" w14:textId="77777777" w:rsidR="00170EC9" w:rsidRDefault="00170EC9">
      <w:r>
        <w:separator/>
      </w:r>
    </w:p>
  </w:footnote>
  <w:footnote w:type="continuationSeparator" w:id="0">
    <w:p w14:paraId="39AA854B" w14:textId="77777777" w:rsidR="00170EC9" w:rsidRDefault="0017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15A47" w14:textId="77777777" w:rsidR="00033DE3" w:rsidRDefault="00033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E2A6E" w14:textId="77777777" w:rsidR="003758FA" w:rsidRPr="004E5FBC" w:rsidRDefault="003758FA" w:rsidP="004E5FBC">
    <w:pPr>
      <w:pStyle w:val="Header"/>
      <w:jc w:val="center"/>
      <w:rPr>
        <w:color w:val="808080"/>
        <w:sz w:val="20"/>
      </w:rPr>
    </w:pPr>
    <w:r w:rsidRPr="004E5FBC">
      <w:rPr>
        <w:color w:val="808080"/>
        <w:sz w:val="20"/>
      </w:rPr>
      <w:t>VLÁDA ČESKÉ REPUBLIKY</w:t>
    </w:r>
  </w:p>
  <w:p w14:paraId="66CEB133" w14:textId="77777777" w:rsidR="003758FA" w:rsidRPr="004E5FBC" w:rsidRDefault="003758FA" w:rsidP="004E5FBC">
    <w:pPr>
      <w:pStyle w:val="Header"/>
      <w:jc w:val="center"/>
      <w:rPr>
        <w:color w:val="808080"/>
        <w:sz w:val="20"/>
      </w:rPr>
    </w:pPr>
    <w:r w:rsidRPr="004E5FBC">
      <w:rPr>
        <w:color w:val="808080"/>
        <w:sz w:val="20"/>
      </w:rPr>
      <w:t>záznam z jednání schůze ze dne 19. října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8BC89" w14:textId="77777777" w:rsidR="00033DE3" w:rsidRDefault="00033D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C24"/>
    <w:rsid w:val="00033DE3"/>
    <w:rsid w:val="00076B35"/>
    <w:rsid w:val="0007741A"/>
    <w:rsid w:val="000A04E0"/>
    <w:rsid w:val="000D0428"/>
    <w:rsid w:val="00116E03"/>
    <w:rsid w:val="001177A0"/>
    <w:rsid w:val="00170EC9"/>
    <w:rsid w:val="00214108"/>
    <w:rsid w:val="00252509"/>
    <w:rsid w:val="00257B3B"/>
    <w:rsid w:val="002667DF"/>
    <w:rsid w:val="0027578C"/>
    <w:rsid w:val="002C5552"/>
    <w:rsid w:val="002F708F"/>
    <w:rsid w:val="00316850"/>
    <w:rsid w:val="003204EA"/>
    <w:rsid w:val="003758FA"/>
    <w:rsid w:val="00487C57"/>
    <w:rsid w:val="004935AD"/>
    <w:rsid w:val="004A5461"/>
    <w:rsid w:val="004E5FBC"/>
    <w:rsid w:val="004F0AFC"/>
    <w:rsid w:val="00506CFC"/>
    <w:rsid w:val="00540185"/>
    <w:rsid w:val="005730E9"/>
    <w:rsid w:val="005A36A0"/>
    <w:rsid w:val="005A378F"/>
    <w:rsid w:val="005B411A"/>
    <w:rsid w:val="005B5FB2"/>
    <w:rsid w:val="00610EF8"/>
    <w:rsid w:val="00623656"/>
    <w:rsid w:val="006676F6"/>
    <w:rsid w:val="006A2667"/>
    <w:rsid w:val="006E679D"/>
    <w:rsid w:val="00740A68"/>
    <w:rsid w:val="00750D81"/>
    <w:rsid w:val="00777715"/>
    <w:rsid w:val="007D5121"/>
    <w:rsid w:val="007D56C6"/>
    <w:rsid w:val="007F5DED"/>
    <w:rsid w:val="00801C1A"/>
    <w:rsid w:val="0084631C"/>
    <w:rsid w:val="00921184"/>
    <w:rsid w:val="0093325C"/>
    <w:rsid w:val="00973CF7"/>
    <w:rsid w:val="00977B54"/>
    <w:rsid w:val="009C3702"/>
    <w:rsid w:val="00A00472"/>
    <w:rsid w:val="00A22FBB"/>
    <w:rsid w:val="00A47AF2"/>
    <w:rsid w:val="00A76CF4"/>
    <w:rsid w:val="00B17850"/>
    <w:rsid w:val="00B57C4D"/>
    <w:rsid w:val="00B664EB"/>
    <w:rsid w:val="00BA06EF"/>
    <w:rsid w:val="00BC0CC5"/>
    <w:rsid w:val="00BD1158"/>
    <w:rsid w:val="00C04CC8"/>
    <w:rsid w:val="00C04DAA"/>
    <w:rsid w:val="00C11755"/>
    <w:rsid w:val="00C2479B"/>
    <w:rsid w:val="00C45231"/>
    <w:rsid w:val="00CB29DC"/>
    <w:rsid w:val="00D72C27"/>
    <w:rsid w:val="00D81999"/>
    <w:rsid w:val="00DB16F4"/>
    <w:rsid w:val="00DB2D63"/>
    <w:rsid w:val="00E2681F"/>
    <w:rsid w:val="00E4738B"/>
    <w:rsid w:val="00E5223F"/>
    <w:rsid w:val="00F0229A"/>
    <w:rsid w:val="00F12196"/>
    <w:rsid w:val="00F14842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7597B00"/>
  <w15:chartTrackingRefBased/>
  <w15:docId w15:val="{9A6C4C0F-9493-404F-939E-0299BE21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5FB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E5FB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E5FBC"/>
  </w:style>
  <w:style w:type="paragraph" w:styleId="DocumentMap">
    <w:name w:val="Document Map"/>
    <w:basedOn w:val="Normal"/>
    <w:semiHidden/>
    <w:rsid w:val="006E679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33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2011-10-21T06:54:00Z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