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E03F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E5C2377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21FC48BD" w14:textId="77777777" w:rsidTr="00742F3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C97BD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42F3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A368E">
              <w:rPr>
                <w:i w:val="0"/>
                <w:iCs w:val="0"/>
              </w:rPr>
              <w:t>2295/11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FA20CB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16CF18EF" w14:textId="77777777" w:rsidR="00116E03" w:rsidRPr="00801C1A" w:rsidRDefault="00742F3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14. prosince </w:t>
            </w:r>
            <w:r w:rsidR="003A368E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67F522D" w14:textId="77777777" w:rsidR="00116E03" w:rsidRPr="003A368E" w:rsidRDefault="003A368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42F3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D80682E" w14:textId="77777777" w:rsidR="00777715" w:rsidRPr="00777715" w:rsidRDefault="00777715" w:rsidP="00777715"/>
    <w:p w14:paraId="022992C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FF02BD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BCDB6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DE92C6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A368E">
        <w:t>14. prosince 2011</w:t>
      </w:r>
    </w:p>
    <w:p w14:paraId="25597C42" w14:textId="77777777" w:rsidR="00E2681F" w:rsidRDefault="00E2681F" w:rsidP="00B664EB"/>
    <w:p w14:paraId="7500A7CC" w14:textId="77777777" w:rsidR="003A368E" w:rsidRDefault="003A368E" w:rsidP="003A368E">
      <w:pPr>
        <w:jc w:val="center"/>
      </w:pPr>
      <w:r>
        <w:t>(47. schůze)</w:t>
      </w:r>
    </w:p>
    <w:p w14:paraId="35322350" w14:textId="77777777" w:rsidR="003A368E" w:rsidRDefault="003A368E" w:rsidP="003A368E"/>
    <w:p w14:paraId="5F81849C" w14:textId="77777777" w:rsidR="003A368E" w:rsidRDefault="003A368E" w:rsidP="003A368E"/>
    <w:p w14:paraId="06C938A1" w14:textId="77777777" w:rsidR="003A368E" w:rsidRDefault="003A368E" w:rsidP="003A368E"/>
    <w:p w14:paraId="708E37CD" w14:textId="77777777" w:rsidR="00742F3F" w:rsidRDefault="00742F3F" w:rsidP="003A368E"/>
    <w:p w14:paraId="1AFF9FF9" w14:textId="77777777" w:rsidR="00742F3F" w:rsidRDefault="00742F3F" w:rsidP="003A368E"/>
    <w:p w14:paraId="5BA8C788" w14:textId="77777777" w:rsidR="00742F3F" w:rsidRDefault="00742F3F" w:rsidP="003A368E"/>
    <w:p w14:paraId="74FB8F75" w14:textId="77777777" w:rsidR="003A368E" w:rsidRDefault="003A368E" w:rsidP="003A368E"/>
    <w:p w14:paraId="71BB80A6" w14:textId="77777777" w:rsidR="003A368E" w:rsidRDefault="003A368E" w:rsidP="003A368E">
      <w:r>
        <w:tab/>
        <w:t>Schůzi řídil předseda vlády.</w:t>
      </w:r>
    </w:p>
    <w:p w14:paraId="414357F7" w14:textId="77777777" w:rsidR="003A368E" w:rsidRDefault="003A368E" w:rsidP="003A368E"/>
    <w:p w14:paraId="4F927BB7" w14:textId="77777777" w:rsidR="003A368E" w:rsidRDefault="003A368E" w:rsidP="003A368E"/>
    <w:p w14:paraId="41A10548" w14:textId="77777777" w:rsidR="003A368E" w:rsidRDefault="003A368E" w:rsidP="003A368E"/>
    <w:p w14:paraId="595460EA" w14:textId="77777777" w:rsidR="00742F3F" w:rsidRDefault="00742F3F" w:rsidP="003A368E"/>
    <w:p w14:paraId="1516CEF9" w14:textId="77777777" w:rsidR="00742F3F" w:rsidRDefault="00742F3F" w:rsidP="003A368E"/>
    <w:p w14:paraId="270ED165" w14:textId="77777777" w:rsidR="003A368E" w:rsidRDefault="003A368E" w:rsidP="00B664EB"/>
    <w:p w14:paraId="7E83C63C" w14:textId="77777777" w:rsidR="003A368E" w:rsidRDefault="003A368E" w:rsidP="003A368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058F4FE" w14:textId="77777777" w:rsidR="003A368E" w:rsidRDefault="003A368E" w:rsidP="003A368E">
      <w:pPr>
        <w:keepNext/>
        <w:keepLines/>
        <w:pBdr>
          <w:top w:val="single" w:sz="2" w:space="1" w:color="auto"/>
        </w:pBdr>
        <w:ind w:left="1416" w:hanging="1416"/>
      </w:pPr>
    </w:p>
    <w:p w14:paraId="0FBB7E3B" w14:textId="77777777" w:rsidR="003A368E" w:rsidRDefault="003A368E" w:rsidP="003A368E">
      <w:pPr>
        <w:keepNext/>
        <w:keepLines/>
        <w:ind w:left="1416" w:hanging="1416"/>
        <w:jc w:val="both"/>
      </w:pPr>
      <w:r>
        <w:tab/>
        <w:t xml:space="preserve">Vláda </w:t>
      </w:r>
      <w:r w:rsidRPr="00742F3F">
        <w:rPr>
          <w:b/>
        </w:rPr>
        <w:t>vzala na vědomí</w:t>
      </w:r>
      <w:r>
        <w:t xml:space="preserve"> ústní informace předsedy vlády, 1. místopředsedy vlády a ministra zahraničních věcí a ministra dopravy o aktuální evropské problematice a doplňující informace guvernéra České národní banky. </w:t>
      </w:r>
    </w:p>
    <w:p w14:paraId="26E65BA0" w14:textId="77777777" w:rsidR="003A368E" w:rsidRDefault="003A368E" w:rsidP="003A368E">
      <w:pPr>
        <w:keepNext/>
        <w:keepLines/>
        <w:ind w:left="1416" w:hanging="1416"/>
        <w:jc w:val="both"/>
      </w:pPr>
    </w:p>
    <w:p w14:paraId="6E55D9D2" w14:textId="77777777" w:rsidR="003A368E" w:rsidRDefault="003A368E" w:rsidP="003A368E">
      <w:pPr>
        <w:ind w:left="1416" w:hanging="1416"/>
        <w:jc w:val="both"/>
      </w:pPr>
    </w:p>
    <w:p w14:paraId="6E923F2D" w14:textId="77777777" w:rsidR="00742F3F" w:rsidRDefault="00742F3F" w:rsidP="003A368E">
      <w:pPr>
        <w:ind w:left="1416" w:hanging="1416"/>
        <w:jc w:val="both"/>
      </w:pPr>
    </w:p>
    <w:p w14:paraId="7B8EA525" w14:textId="77777777" w:rsidR="00742F3F" w:rsidRDefault="00742F3F" w:rsidP="003A368E">
      <w:pPr>
        <w:ind w:left="1416" w:hanging="1416"/>
        <w:jc w:val="both"/>
      </w:pPr>
    </w:p>
    <w:p w14:paraId="2A6269C3" w14:textId="77777777" w:rsidR="00742F3F" w:rsidRDefault="00742F3F" w:rsidP="003A368E">
      <w:pPr>
        <w:ind w:left="1416" w:hanging="1416"/>
        <w:jc w:val="both"/>
      </w:pPr>
    </w:p>
    <w:p w14:paraId="1C803848" w14:textId="77777777" w:rsidR="003A368E" w:rsidRPr="003A368E" w:rsidRDefault="003A368E" w:rsidP="003A368E">
      <w:pPr>
        <w:ind w:left="1416" w:hanging="1416"/>
        <w:jc w:val="both"/>
      </w:pPr>
    </w:p>
    <w:p w14:paraId="7DFBDED8" w14:textId="77777777" w:rsidR="000D1C6B" w:rsidRDefault="000D1C6B" w:rsidP="000D1C6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359/1999 Sb., o sociálně-právní ochraně dětí, ve znění pozdějších předpisů, a další související zákony</w:t>
      </w:r>
    </w:p>
    <w:p w14:paraId="42A1099E" w14:textId="77777777" w:rsidR="000D1C6B" w:rsidRDefault="000D1C6B" w:rsidP="000D1C6B">
      <w:pPr>
        <w:keepNext/>
        <w:keepLines/>
        <w:ind w:left="1416" w:hanging="1416"/>
      </w:pPr>
      <w:r>
        <w:tab/>
        <w:t>č.j. 1002/11</w:t>
      </w:r>
    </w:p>
    <w:p w14:paraId="36FAC3B2" w14:textId="77777777" w:rsidR="000D1C6B" w:rsidRDefault="000D1C6B" w:rsidP="000D1C6B">
      <w:pPr>
        <w:keepNext/>
        <w:keepLines/>
        <w:pBdr>
          <w:top w:val="single" w:sz="2" w:space="1" w:color="auto"/>
        </w:pBdr>
        <w:ind w:left="1416" w:hanging="1416"/>
      </w:pPr>
    </w:p>
    <w:p w14:paraId="4D326093" w14:textId="77777777" w:rsidR="000D1C6B" w:rsidRDefault="000D1C6B" w:rsidP="000D1C6B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742F3F">
        <w:t xml:space="preserve">           </w:t>
      </w:r>
      <w:r>
        <w:t>a přijala</w:t>
      </w:r>
    </w:p>
    <w:p w14:paraId="20AFCA3C" w14:textId="77777777" w:rsidR="000D1C6B" w:rsidRDefault="000D1C6B" w:rsidP="000D1C6B">
      <w:pPr>
        <w:keepNext/>
        <w:keepLines/>
        <w:ind w:left="1416" w:hanging="1416"/>
        <w:jc w:val="both"/>
      </w:pPr>
    </w:p>
    <w:p w14:paraId="12EE29AE" w14:textId="77777777" w:rsidR="000D1C6B" w:rsidRDefault="000D1C6B" w:rsidP="000D1C6B">
      <w:pPr>
        <w:keepNext/>
        <w:keepLines/>
        <w:ind w:left="1416" w:hanging="1416"/>
        <w:jc w:val="center"/>
      </w:pPr>
      <w:r>
        <w:t>usnesení č. 919.</w:t>
      </w:r>
    </w:p>
    <w:p w14:paraId="55C1AF6F" w14:textId="77777777" w:rsidR="000D1C6B" w:rsidRDefault="000D1C6B" w:rsidP="000D1C6B">
      <w:pPr>
        <w:keepNext/>
        <w:keepLines/>
        <w:ind w:left="1416" w:hanging="1416"/>
        <w:jc w:val="both"/>
      </w:pPr>
    </w:p>
    <w:p w14:paraId="02740A26" w14:textId="77777777" w:rsidR="000D1C6B" w:rsidRDefault="000D1C6B" w:rsidP="000D1C6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B5F898" w14:textId="77777777" w:rsidR="000D1C6B" w:rsidRDefault="000D1C6B" w:rsidP="000D1C6B">
      <w:pPr>
        <w:keepNext/>
        <w:keepLines/>
        <w:ind w:left="1416" w:hanging="1416"/>
        <w:jc w:val="both"/>
      </w:pPr>
    </w:p>
    <w:p w14:paraId="380EC02E" w14:textId="77777777" w:rsidR="000D1C6B" w:rsidRDefault="000D1C6B" w:rsidP="000D1C6B">
      <w:pPr>
        <w:ind w:left="1416" w:hanging="1416"/>
        <w:jc w:val="both"/>
      </w:pPr>
    </w:p>
    <w:p w14:paraId="28EF70D7" w14:textId="77777777" w:rsidR="003A368E" w:rsidRDefault="003A368E" w:rsidP="000D1C6B">
      <w:pPr>
        <w:ind w:left="1416" w:hanging="1416"/>
        <w:jc w:val="both"/>
      </w:pPr>
    </w:p>
    <w:p w14:paraId="04C8B091" w14:textId="77777777" w:rsidR="00742F3F" w:rsidRDefault="00742F3F" w:rsidP="000D1C6B">
      <w:pPr>
        <w:ind w:left="1416" w:hanging="1416"/>
        <w:jc w:val="both"/>
      </w:pPr>
    </w:p>
    <w:p w14:paraId="222A5097" w14:textId="77777777" w:rsidR="00742F3F" w:rsidRDefault="00742F3F" w:rsidP="000D1C6B">
      <w:pPr>
        <w:ind w:left="1416" w:hanging="1416"/>
        <w:jc w:val="both"/>
      </w:pPr>
    </w:p>
    <w:p w14:paraId="4C62873F" w14:textId="77777777" w:rsidR="00742F3F" w:rsidRPr="000D1C6B" w:rsidRDefault="00742F3F" w:rsidP="000D1C6B">
      <w:pPr>
        <w:ind w:left="1416" w:hanging="1416"/>
        <w:jc w:val="both"/>
      </w:pPr>
    </w:p>
    <w:p w14:paraId="7AEB6648" w14:textId="77777777" w:rsidR="00204749" w:rsidRDefault="00204749" w:rsidP="0020474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úpravě náhrady za ztrátu na výdělku po skončení pracovní neschopnosti vzniklé pracovním úrazem nebo nemocí z povolání, o</w:t>
      </w:r>
      <w:r w:rsidR="00742F3F">
        <w:t> </w:t>
      </w:r>
      <w:r>
        <w:t xml:space="preserve">úpravě náhrady za ztrátu na výdělku po skončení pracovní neschopnosti nebo při invaliditě a o úpravě náhrady nákladů na výživu pozůstalých (úprava náhrady)        </w:t>
      </w:r>
    </w:p>
    <w:p w14:paraId="33BFD5AA" w14:textId="77777777" w:rsidR="00204749" w:rsidRDefault="00204749" w:rsidP="00204749">
      <w:pPr>
        <w:keepNext/>
        <w:keepLines/>
        <w:ind w:left="1416" w:hanging="1416"/>
      </w:pPr>
      <w:r>
        <w:tab/>
        <w:t>č.j. 1239/11</w:t>
      </w:r>
    </w:p>
    <w:p w14:paraId="617497D3" w14:textId="77777777" w:rsidR="00204749" w:rsidRDefault="00204749" w:rsidP="00204749">
      <w:pPr>
        <w:keepNext/>
        <w:keepLines/>
        <w:pBdr>
          <w:top w:val="single" w:sz="2" w:space="1" w:color="auto"/>
        </w:pBdr>
        <w:ind w:left="1416" w:hanging="1416"/>
      </w:pPr>
    </w:p>
    <w:p w14:paraId="50F154EA" w14:textId="77777777" w:rsidR="00204749" w:rsidRDefault="00204749" w:rsidP="00204749">
      <w:pPr>
        <w:keepNext/>
        <w:keepLines/>
        <w:ind w:left="1416" w:hanging="1416"/>
        <w:jc w:val="both"/>
      </w:pPr>
      <w:r>
        <w:tab/>
        <w:t xml:space="preserve">Vláda projednala materiál předložený ministry práce a sociálních věcí </w:t>
      </w:r>
      <w:r w:rsidR="00742F3F">
        <w:t xml:space="preserve">             </w:t>
      </w:r>
      <w:r>
        <w:t>a spravedlnosti a přijala</w:t>
      </w:r>
    </w:p>
    <w:p w14:paraId="555377FD" w14:textId="77777777" w:rsidR="00204749" w:rsidRDefault="00204749" w:rsidP="00204749">
      <w:pPr>
        <w:keepNext/>
        <w:keepLines/>
        <w:ind w:left="1416" w:hanging="1416"/>
        <w:jc w:val="both"/>
      </w:pPr>
    </w:p>
    <w:p w14:paraId="7E2EFCB9" w14:textId="77777777" w:rsidR="00204749" w:rsidRDefault="00204749" w:rsidP="00204749">
      <w:pPr>
        <w:keepNext/>
        <w:keepLines/>
        <w:ind w:left="1416" w:hanging="1416"/>
        <w:jc w:val="center"/>
      </w:pPr>
      <w:r>
        <w:t>usnesení č. 920.</w:t>
      </w:r>
    </w:p>
    <w:p w14:paraId="6BA240E9" w14:textId="77777777" w:rsidR="00204749" w:rsidRDefault="00204749" w:rsidP="00204749">
      <w:pPr>
        <w:keepNext/>
        <w:keepLines/>
        <w:ind w:left="1416" w:hanging="1416"/>
        <w:jc w:val="both"/>
      </w:pPr>
    </w:p>
    <w:p w14:paraId="4AA126A7" w14:textId="77777777" w:rsidR="00204749" w:rsidRDefault="00204749" w:rsidP="00204749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2.</w:t>
      </w:r>
    </w:p>
    <w:p w14:paraId="23549FD3" w14:textId="77777777" w:rsidR="00204749" w:rsidRDefault="00204749" w:rsidP="00204749">
      <w:pPr>
        <w:keepNext/>
        <w:keepLines/>
        <w:ind w:left="1416" w:hanging="1416"/>
        <w:jc w:val="both"/>
      </w:pPr>
    </w:p>
    <w:p w14:paraId="00841C40" w14:textId="77777777" w:rsidR="00204749" w:rsidRDefault="00204749" w:rsidP="00204749">
      <w:pPr>
        <w:ind w:left="1416" w:hanging="1416"/>
        <w:jc w:val="both"/>
      </w:pPr>
    </w:p>
    <w:p w14:paraId="673C785F" w14:textId="77777777" w:rsidR="00742F3F" w:rsidRDefault="00742F3F" w:rsidP="00204749">
      <w:pPr>
        <w:ind w:left="1416" w:hanging="1416"/>
        <w:jc w:val="both"/>
      </w:pPr>
    </w:p>
    <w:p w14:paraId="15E2CC67" w14:textId="77777777" w:rsidR="00742F3F" w:rsidRDefault="00742F3F" w:rsidP="00204749">
      <w:pPr>
        <w:ind w:left="1416" w:hanging="1416"/>
        <w:jc w:val="both"/>
      </w:pPr>
    </w:p>
    <w:p w14:paraId="38C83BF9" w14:textId="77777777" w:rsidR="003A368E" w:rsidRPr="00204749" w:rsidRDefault="003A368E" w:rsidP="00204749">
      <w:pPr>
        <w:ind w:left="1416" w:hanging="1416"/>
        <w:jc w:val="both"/>
      </w:pPr>
    </w:p>
    <w:p w14:paraId="74B18DE7" w14:textId="77777777" w:rsidR="000A2074" w:rsidRDefault="000A2074" w:rsidP="000A207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416/2002 Sb., kterým se stanoví výše odvodu a způsob jeho placení původci radioaktivních odpadů na jaderný účet a roční výše příspěvku obcím a pravidla jeho poskytování, ve znění nařízení vlády č. 341/2009 Sb.</w:t>
      </w:r>
    </w:p>
    <w:p w14:paraId="5A9DDDF0" w14:textId="77777777" w:rsidR="000A2074" w:rsidRDefault="000A2074" w:rsidP="000A2074">
      <w:pPr>
        <w:keepNext/>
        <w:keepLines/>
        <w:ind w:left="1416" w:hanging="1416"/>
      </w:pPr>
      <w:r>
        <w:tab/>
        <w:t>č.j. 1161/11</w:t>
      </w:r>
    </w:p>
    <w:p w14:paraId="75582650" w14:textId="77777777" w:rsidR="000A2074" w:rsidRDefault="000A2074" w:rsidP="000A2074">
      <w:pPr>
        <w:keepNext/>
        <w:keepLines/>
        <w:pBdr>
          <w:top w:val="single" w:sz="2" w:space="1" w:color="auto"/>
        </w:pBdr>
        <w:ind w:left="1416" w:hanging="1416"/>
      </w:pPr>
    </w:p>
    <w:p w14:paraId="51C2BB01" w14:textId="77777777" w:rsidR="000A2074" w:rsidRDefault="000A2074" w:rsidP="000A207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68CFD97" w14:textId="77777777" w:rsidR="000A2074" w:rsidRDefault="000A2074" w:rsidP="000A2074">
      <w:pPr>
        <w:keepNext/>
        <w:keepLines/>
        <w:ind w:left="1416" w:hanging="1416"/>
        <w:jc w:val="both"/>
      </w:pPr>
    </w:p>
    <w:p w14:paraId="59E956BB" w14:textId="77777777" w:rsidR="000A2074" w:rsidRDefault="000A2074" w:rsidP="000A2074">
      <w:pPr>
        <w:keepNext/>
        <w:keepLines/>
        <w:ind w:left="1416" w:hanging="1416"/>
        <w:jc w:val="center"/>
      </w:pPr>
      <w:r>
        <w:t>usnesení č. 921.</w:t>
      </w:r>
    </w:p>
    <w:p w14:paraId="67B12BB5" w14:textId="77777777" w:rsidR="000A2074" w:rsidRDefault="000A2074" w:rsidP="000A2074">
      <w:pPr>
        <w:keepNext/>
        <w:keepLines/>
        <w:ind w:left="1416" w:hanging="1416"/>
        <w:jc w:val="both"/>
      </w:pPr>
    </w:p>
    <w:p w14:paraId="12E6AE8D" w14:textId="77777777" w:rsidR="000A2074" w:rsidRDefault="000A2074" w:rsidP="000A207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C30B00" w14:textId="77777777" w:rsidR="000A2074" w:rsidRDefault="000A2074" w:rsidP="000A2074">
      <w:pPr>
        <w:keepNext/>
        <w:keepLines/>
        <w:ind w:left="1416" w:hanging="1416"/>
        <w:jc w:val="both"/>
      </w:pPr>
    </w:p>
    <w:p w14:paraId="7389C62E" w14:textId="77777777" w:rsidR="000A2074" w:rsidRDefault="000A2074" w:rsidP="000A2074">
      <w:pPr>
        <w:ind w:left="1416" w:hanging="1416"/>
        <w:jc w:val="both"/>
      </w:pPr>
    </w:p>
    <w:p w14:paraId="0784C1FC" w14:textId="77777777" w:rsidR="00742F3F" w:rsidRDefault="00742F3F" w:rsidP="000A2074">
      <w:pPr>
        <w:ind w:left="1416" w:hanging="1416"/>
        <w:jc w:val="both"/>
      </w:pPr>
    </w:p>
    <w:p w14:paraId="0B1289FC" w14:textId="77777777" w:rsidR="00742F3F" w:rsidRDefault="00742F3F" w:rsidP="000A2074">
      <w:pPr>
        <w:ind w:left="1416" w:hanging="1416"/>
        <w:jc w:val="both"/>
      </w:pPr>
    </w:p>
    <w:p w14:paraId="61444D2E" w14:textId="77777777" w:rsidR="003A368E" w:rsidRPr="000A2074" w:rsidRDefault="003A368E" w:rsidP="000A2074">
      <w:pPr>
        <w:ind w:left="1416" w:hanging="1416"/>
        <w:jc w:val="both"/>
      </w:pPr>
    </w:p>
    <w:p w14:paraId="1451C63D" w14:textId="77777777" w:rsidR="006C27FA" w:rsidRDefault="006C27FA" w:rsidP="006C27F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Obecných zásad pro hodnocení dopadů regulace (RIA) a návrh změny Legislativních pravidel vlády a Jednacího řádu vlády</w:t>
      </w:r>
    </w:p>
    <w:p w14:paraId="202ED48D" w14:textId="77777777" w:rsidR="006C27FA" w:rsidRDefault="006C27FA" w:rsidP="006C27FA">
      <w:pPr>
        <w:keepNext/>
        <w:keepLines/>
        <w:ind w:left="1416" w:hanging="1416"/>
      </w:pPr>
      <w:r>
        <w:tab/>
        <w:t>č.j. 1238/11</w:t>
      </w:r>
    </w:p>
    <w:p w14:paraId="3F9CD627" w14:textId="77777777" w:rsidR="006C27FA" w:rsidRDefault="006C27FA" w:rsidP="006C27FA">
      <w:pPr>
        <w:keepNext/>
        <w:keepLines/>
        <w:pBdr>
          <w:top w:val="single" w:sz="2" w:space="1" w:color="auto"/>
        </w:pBdr>
        <w:ind w:left="1416" w:hanging="1416"/>
      </w:pPr>
    </w:p>
    <w:p w14:paraId="7ED06118" w14:textId="77777777" w:rsidR="006C27FA" w:rsidRDefault="006C27FA" w:rsidP="006C27F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B29C823" w14:textId="77777777" w:rsidR="006C27FA" w:rsidRDefault="006C27FA" w:rsidP="006C27FA">
      <w:pPr>
        <w:keepNext/>
        <w:keepLines/>
        <w:ind w:left="1416" w:hanging="1416"/>
        <w:jc w:val="both"/>
      </w:pPr>
    </w:p>
    <w:p w14:paraId="2CEFA847" w14:textId="77777777" w:rsidR="006C27FA" w:rsidRDefault="006C27FA" w:rsidP="006C27FA">
      <w:pPr>
        <w:keepNext/>
        <w:keepLines/>
        <w:ind w:left="1416" w:hanging="1416"/>
        <w:jc w:val="center"/>
      </w:pPr>
      <w:r>
        <w:t>usnesení č. 922.</w:t>
      </w:r>
    </w:p>
    <w:p w14:paraId="0117832A" w14:textId="77777777" w:rsidR="006C27FA" w:rsidRDefault="006C27FA" w:rsidP="006C27FA">
      <w:pPr>
        <w:keepNext/>
        <w:keepLines/>
        <w:ind w:left="1416" w:hanging="1416"/>
        <w:jc w:val="both"/>
      </w:pPr>
    </w:p>
    <w:p w14:paraId="7E0F8DCA" w14:textId="77777777" w:rsidR="006C27FA" w:rsidRDefault="006C27FA" w:rsidP="006C27F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BF6CAE" w14:textId="77777777" w:rsidR="006C27FA" w:rsidRDefault="006C27FA" w:rsidP="006C27FA">
      <w:pPr>
        <w:keepNext/>
        <w:keepLines/>
        <w:ind w:left="1416" w:hanging="1416"/>
        <w:jc w:val="both"/>
      </w:pPr>
    </w:p>
    <w:p w14:paraId="0BB91C9E" w14:textId="77777777" w:rsidR="006C27FA" w:rsidRDefault="006C27FA" w:rsidP="006C27FA">
      <w:pPr>
        <w:ind w:left="1416" w:hanging="1416"/>
        <w:jc w:val="both"/>
      </w:pPr>
    </w:p>
    <w:p w14:paraId="578B7EDD" w14:textId="77777777" w:rsidR="003A368E" w:rsidRDefault="003A368E" w:rsidP="006C27FA">
      <w:pPr>
        <w:ind w:left="1416" w:hanging="1416"/>
        <w:jc w:val="both"/>
      </w:pPr>
    </w:p>
    <w:p w14:paraId="1D8EB73C" w14:textId="77777777" w:rsidR="00742F3F" w:rsidRDefault="00742F3F" w:rsidP="006C27FA">
      <w:pPr>
        <w:ind w:left="1416" w:hanging="1416"/>
        <w:jc w:val="both"/>
      </w:pPr>
    </w:p>
    <w:p w14:paraId="07182F33" w14:textId="77777777" w:rsidR="00742F3F" w:rsidRDefault="00742F3F" w:rsidP="006C27FA">
      <w:pPr>
        <w:ind w:left="1416" w:hanging="1416"/>
        <w:jc w:val="both"/>
      </w:pPr>
    </w:p>
    <w:p w14:paraId="45D7660F" w14:textId="77777777" w:rsidR="00742F3F" w:rsidRPr="006C27FA" w:rsidRDefault="00742F3F" w:rsidP="006C27FA">
      <w:pPr>
        <w:ind w:left="1416" w:hanging="1416"/>
        <w:jc w:val="both"/>
      </w:pPr>
    </w:p>
    <w:p w14:paraId="73731F91" w14:textId="77777777" w:rsidR="0069490F" w:rsidRDefault="0069490F" w:rsidP="0069490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Vyhodnocení plnění maastrichtských konvergenčních kritérií a stupně ekonomické sladěnosti České republiky s eurozónou</w:t>
      </w:r>
    </w:p>
    <w:p w14:paraId="228F00E1" w14:textId="77777777" w:rsidR="0069490F" w:rsidRDefault="0069490F" w:rsidP="0069490F">
      <w:pPr>
        <w:keepNext/>
        <w:keepLines/>
        <w:ind w:left="1416" w:hanging="1416"/>
      </w:pPr>
      <w:r>
        <w:tab/>
        <w:t>č.j. 1244/11</w:t>
      </w:r>
    </w:p>
    <w:p w14:paraId="63216D4F" w14:textId="77777777" w:rsidR="0069490F" w:rsidRDefault="0069490F" w:rsidP="0069490F">
      <w:pPr>
        <w:keepNext/>
        <w:keepLines/>
        <w:pBdr>
          <w:top w:val="single" w:sz="2" w:space="1" w:color="auto"/>
        </w:pBdr>
        <w:ind w:left="1416" w:hanging="1416"/>
      </w:pPr>
    </w:p>
    <w:p w14:paraId="146B6B09" w14:textId="77777777" w:rsidR="0069490F" w:rsidRDefault="0069490F" w:rsidP="0069490F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77F5EAFE" w14:textId="77777777" w:rsidR="0069490F" w:rsidRDefault="0069490F" w:rsidP="0069490F">
      <w:pPr>
        <w:keepNext/>
        <w:keepLines/>
        <w:ind w:left="1416" w:hanging="1416"/>
        <w:jc w:val="both"/>
      </w:pPr>
    </w:p>
    <w:p w14:paraId="3045115A" w14:textId="77777777" w:rsidR="0069490F" w:rsidRDefault="0069490F" w:rsidP="0069490F">
      <w:pPr>
        <w:keepNext/>
        <w:keepLines/>
        <w:ind w:left="1416" w:hanging="1416"/>
        <w:jc w:val="center"/>
      </w:pPr>
      <w:r>
        <w:t>usnesení č. 923.</w:t>
      </w:r>
    </w:p>
    <w:p w14:paraId="64B785EE" w14:textId="77777777" w:rsidR="0069490F" w:rsidRDefault="0069490F" w:rsidP="0069490F">
      <w:pPr>
        <w:keepNext/>
        <w:keepLines/>
        <w:ind w:left="1416" w:hanging="1416"/>
        <w:jc w:val="both"/>
      </w:pPr>
    </w:p>
    <w:p w14:paraId="6F99EC4D" w14:textId="77777777" w:rsidR="0069490F" w:rsidRDefault="0069490F" w:rsidP="0069490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0B34F0" w14:textId="77777777" w:rsidR="0069490F" w:rsidRDefault="0069490F" w:rsidP="0069490F">
      <w:pPr>
        <w:keepNext/>
        <w:keepLines/>
        <w:ind w:left="1416" w:hanging="1416"/>
        <w:jc w:val="both"/>
      </w:pPr>
    </w:p>
    <w:p w14:paraId="6BFADBD6" w14:textId="77777777" w:rsidR="0069490F" w:rsidRDefault="0069490F" w:rsidP="0069490F">
      <w:pPr>
        <w:ind w:left="1416" w:hanging="1416"/>
        <w:jc w:val="both"/>
      </w:pPr>
    </w:p>
    <w:p w14:paraId="11D09C4D" w14:textId="77777777" w:rsidR="00742F3F" w:rsidRDefault="00742F3F" w:rsidP="0069490F">
      <w:pPr>
        <w:ind w:left="1416" w:hanging="1416"/>
        <w:jc w:val="both"/>
      </w:pPr>
    </w:p>
    <w:p w14:paraId="0B08FDAF" w14:textId="77777777" w:rsidR="00742F3F" w:rsidRDefault="00742F3F" w:rsidP="0069490F">
      <w:pPr>
        <w:ind w:left="1416" w:hanging="1416"/>
        <w:jc w:val="both"/>
      </w:pPr>
    </w:p>
    <w:p w14:paraId="72F8CF87" w14:textId="77777777" w:rsidR="00742F3F" w:rsidRDefault="00742F3F" w:rsidP="0069490F">
      <w:pPr>
        <w:ind w:left="1416" w:hanging="1416"/>
        <w:jc w:val="both"/>
      </w:pPr>
    </w:p>
    <w:p w14:paraId="4E3E6DA5" w14:textId="77777777" w:rsidR="00742F3F" w:rsidRDefault="00742F3F" w:rsidP="0069490F">
      <w:pPr>
        <w:ind w:left="1416" w:hanging="1416"/>
        <w:jc w:val="both"/>
      </w:pPr>
    </w:p>
    <w:p w14:paraId="4C0139AB" w14:textId="77777777" w:rsidR="003A368E" w:rsidRPr="0069490F" w:rsidRDefault="003A368E" w:rsidP="0069490F">
      <w:pPr>
        <w:ind w:left="1416" w:hanging="1416"/>
        <w:jc w:val="both"/>
      </w:pPr>
    </w:p>
    <w:p w14:paraId="660E3015" w14:textId="77777777" w:rsidR="00667708" w:rsidRDefault="00667708" w:rsidP="0066770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Analýza aktuálního stavu veřejné správy</w:t>
      </w:r>
    </w:p>
    <w:p w14:paraId="49578319" w14:textId="77777777" w:rsidR="00667708" w:rsidRDefault="00667708" w:rsidP="00667708">
      <w:pPr>
        <w:keepNext/>
        <w:keepLines/>
        <w:ind w:left="1416" w:hanging="1416"/>
      </w:pPr>
      <w:r>
        <w:tab/>
        <w:t>č.j. 1233/11</w:t>
      </w:r>
    </w:p>
    <w:p w14:paraId="3D4D3E62" w14:textId="77777777" w:rsidR="00667708" w:rsidRDefault="00667708" w:rsidP="00667708">
      <w:pPr>
        <w:keepNext/>
        <w:keepLines/>
        <w:pBdr>
          <w:top w:val="single" w:sz="2" w:space="1" w:color="auto"/>
        </w:pBdr>
        <w:ind w:left="1416" w:hanging="1416"/>
      </w:pPr>
    </w:p>
    <w:p w14:paraId="575F0972" w14:textId="77777777" w:rsidR="00667708" w:rsidRDefault="00667708" w:rsidP="0066770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3FA3E11" w14:textId="77777777" w:rsidR="00667708" w:rsidRDefault="00667708" w:rsidP="00667708">
      <w:pPr>
        <w:keepNext/>
        <w:keepLines/>
        <w:ind w:left="1416" w:hanging="1416"/>
        <w:jc w:val="both"/>
      </w:pPr>
    </w:p>
    <w:p w14:paraId="622C0257" w14:textId="77777777" w:rsidR="00667708" w:rsidRDefault="00667708" w:rsidP="00667708">
      <w:pPr>
        <w:keepNext/>
        <w:keepLines/>
        <w:ind w:left="1416" w:hanging="1416"/>
        <w:jc w:val="center"/>
      </w:pPr>
      <w:r>
        <w:t>usnesení č. 924.</w:t>
      </w:r>
    </w:p>
    <w:p w14:paraId="4D62C0A9" w14:textId="77777777" w:rsidR="00667708" w:rsidRDefault="00667708" w:rsidP="00667708">
      <w:pPr>
        <w:keepNext/>
        <w:keepLines/>
        <w:ind w:left="1416" w:hanging="1416"/>
        <w:jc w:val="both"/>
      </w:pPr>
    </w:p>
    <w:p w14:paraId="6085F34D" w14:textId="77777777" w:rsidR="00667708" w:rsidRDefault="00742F3F" w:rsidP="00667708">
      <w:pPr>
        <w:keepNext/>
        <w:keepLines/>
        <w:ind w:left="1416" w:hanging="1416"/>
        <w:jc w:val="both"/>
      </w:pPr>
      <w:r>
        <w:tab/>
        <w:t xml:space="preserve">Z 13 </w:t>
      </w:r>
      <w:r w:rsidR="00667708">
        <w:t>přítomných členů vlády hlasovalo pro 13.</w:t>
      </w:r>
    </w:p>
    <w:p w14:paraId="0DD3BDFF" w14:textId="77777777" w:rsidR="00667708" w:rsidRDefault="00667708" w:rsidP="00667708">
      <w:pPr>
        <w:keepNext/>
        <w:keepLines/>
        <w:ind w:left="1416" w:hanging="1416"/>
        <w:jc w:val="both"/>
      </w:pPr>
    </w:p>
    <w:p w14:paraId="0F2C9E21" w14:textId="77777777" w:rsidR="00667708" w:rsidRDefault="00667708" w:rsidP="00667708">
      <w:pPr>
        <w:ind w:left="1416" w:hanging="1416"/>
        <w:jc w:val="both"/>
      </w:pPr>
    </w:p>
    <w:p w14:paraId="3DBB1E32" w14:textId="77777777" w:rsidR="00742F3F" w:rsidRDefault="00742F3F" w:rsidP="00667708">
      <w:pPr>
        <w:ind w:left="1416" w:hanging="1416"/>
        <w:jc w:val="both"/>
      </w:pPr>
    </w:p>
    <w:p w14:paraId="4E824592" w14:textId="77777777" w:rsidR="00742F3F" w:rsidRDefault="00742F3F" w:rsidP="00667708">
      <w:pPr>
        <w:ind w:left="1416" w:hanging="1416"/>
        <w:jc w:val="both"/>
      </w:pPr>
    </w:p>
    <w:p w14:paraId="76B3D0F8" w14:textId="77777777" w:rsidR="00742F3F" w:rsidRDefault="00742F3F" w:rsidP="00667708">
      <w:pPr>
        <w:ind w:left="1416" w:hanging="1416"/>
        <w:jc w:val="both"/>
      </w:pPr>
    </w:p>
    <w:p w14:paraId="6B64BF9D" w14:textId="77777777" w:rsidR="00742F3F" w:rsidRDefault="00742F3F" w:rsidP="00667708">
      <w:pPr>
        <w:ind w:left="1416" w:hanging="1416"/>
        <w:jc w:val="both"/>
      </w:pPr>
    </w:p>
    <w:p w14:paraId="1317DE41" w14:textId="77777777" w:rsidR="003A368E" w:rsidRPr="00667708" w:rsidRDefault="003A368E" w:rsidP="00667708">
      <w:pPr>
        <w:ind w:left="1416" w:hanging="1416"/>
        <w:jc w:val="both"/>
      </w:pPr>
    </w:p>
    <w:p w14:paraId="15B60C9A" w14:textId="77777777" w:rsidR="00C97A47" w:rsidRDefault="00C97A47" w:rsidP="00C97A4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Strategie prevence kriminality v České republice na léta 2012 až 2015</w:t>
      </w:r>
    </w:p>
    <w:p w14:paraId="040E3123" w14:textId="77777777" w:rsidR="00C97A47" w:rsidRDefault="00C97A47" w:rsidP="00C97A47">
      <w:pPr>
        <w:keepNext/>
        <w:keepLines/>
        <w:ind w:left="1416" w:hanging="1416"/>
      </w:pPr>
      <w:r>
        <w:tab/>
        <w:t>č.j. 1231/11</w:t>
      </w:r>
    </w:p>
    <w:p w14:paraId="2F7FC03E" w14:textId="77777777" w:rsidR="00C97A47" w:rsidRDefault="00C97A47" w:rsidP="00C97A47">
      <w:pPr>
        <w:keepNext/>
        <w:keepLines/>
        <w:pBdr>
          <w:top w:val="single" w:sz="2" w:space="1" w:color="auto"/>
        </w:pBdr>
        <w:ind w:left="1416" w:hanging="1416"/>
      </w:pPr>
    </w:p>
    <w:p w14:paraId="52FECAA9" w14:textId="77777777" w:rsidR="00C97A47" w:rsidRDefault="00C97A47" w:rsidP="00C97A4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3B1A1D2" w14:textId="77777777" w:rsidR="00C97A47" w:rsidRDefault="00C97A47" w:rsidP="00C97A47">
      <w:pPr>
        <w:keepNext/>
        <w:keepLines/>
        <w:ind w:left="1416" w:hanging="1416"/>
        <w:jc w:val="both"/>
      </w:pPr>
    </w:p>
    <w:p w14:paraId="2099A266" w14:textId="77777777" w:rsidR="00C97A47" w:rsidRDefault="00C97A47" w:rsidP="00C97A47">
      <w:pPr>
        <w:keepNext/>
        <w:keepLines/>
        <w:ind w:left="1416" w:hanging="1416"/>
        <w:jc w:val="center"/>
      </w:pPr>
      <w:r>
        <w:t>usnesení č. 925.</w:t>
      </w:r>
    </w:p>
    <w:p w14:paraId="40F7E3DE" w14:textId="77777777" w:rsidR="00C97A47" w:rsidRDefault="00C97A47" w:rsidP="00C97A47">
      <w:pPr>
        <w:keepNext/>
        <w:keepLines/>
        <w:ind w:left="1416" w:hanging="1416"/>
        <w:jc w:val="both"/>
      </w:pPr>
    </w:p>
    <w:p w14:paraId="00ED9A10" w14:textId="77777777" w:rsidR="00C97A47" w:rsidRDefault="00C97A47" w:rsidP="00C97A4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63C0632" w14:textId="77777777" w:rsidR="00C97A47" w:rsidRDefault="00C97A47" w:rsidP="00C97A47">
      <w:pPr>
        <w:keepNext/>
        <w:keepLines/>
        <w:ind w:left="1416" w:hanging="1416"/>
        <w:jc w:val="both"/>
      </w:pPr>
    </w:p>
    <w:p w14:paraId="37C6705A" w14:textId="77777777" w:rsidR="00C97A47" w:rsidRDefault="00C97A47" w:rsidP="00C97A47">
      <w:pPr>
        <w:ind w:left="1416" w:hanging="1416"/>
        <w:jc w:val="both"/>
      </w:pPr>
    </w:p>
    <w:p w14:paraId="52D0F6E0" w14:textId="77777777" w:rsidR="003A368E" w:rsidRDefault="003A368E" w:rsidP="00C97A47">
      <w:pPr>
        <w:ind w:left="1416" w:hanging="1416"/>
        <w:jc w:val="both"/>
      </w:pPr>
    </w:p>
    <w:p w14:paraId="359BC279" w14:textId="77777777" w:rsidR="00742F3F" w:rsidRDefault="00742F3F" w:rsidP="00C97A47">
      <w:pPr>
        <w:ind w:left="1416" w:hanging="1416"/>
        <w:jc w:val="both"/>
      </w:pPr>
    </w:p>
    <w:p w14:paraId="3380604B" w14:textId="77777777" w:rsidR="00742F3F" w:rsidRDefault="00742F3F" w:rsidP="00C97A47">
      <w:pPr>
        <w:ind w:left="1416" w:hanging="1416"/>
        <w:jc w:val="both"/>
      </w:pPr>
    </w:p>
    <w:p w14:paraId="5EFAE9E5" w14:textId="77777777" w:rsidR="00742F3F" w:rsidRDefault="00742F3F" w:rsidP="00C97A47">
      <w:pPr>
        <w:ind w:left="1416" w:hanging="1416"/>
        <w:jc w:val="both"/>
      </w:pPr>
    </w:p>
    <w:p w14:paraId="5AEBEF6D" w14:textId="77777777" w:rsidR="00742F3F" w:rsidRDefault="00742F3F" w:rsidP="00C97A47">
      <w:pPr>
        <w:ind w:left="1416" w:hanging="1416"/>
        <w:jc w:val="both"/>
      </w:pPr>
    </w:p>
    <w:p w14:paraId="284CFE64" w14:textId="77777777" w:rsidR="00742F3F" w:rsidRDefault="00742F3F" w:rsidP="00C97A47">
      <w:pPr>
        <w:ind w:left="1416" w:hanging="1416"/>
        <w:jc w:val="both"/>
      </w:pPr>
    </w:p>
    <w:p w14:paraId="2CC81B58" w14:textId="77777777" w:rsidR="00742F3F" w:rsidRDefault="00742F3F" w:rsidP="00C97A47">
      <w:pPr>
        <w:ind w:left="1416" w:hanging="1416"/>
        <w:jc w:val="both"/>
      </w:pPr>
    </w:p>
    <w:p w14:paraId="13CDD0B8" w14:textId="77777777" w:rsidR="00742F3F" w:rsidRPr="00C97A47" w:rsidRDefault="00742F3F" w:rsidP="00C97A47">
      <w:pPr>
        <w:ind w:left="1416" w:hanging="1416"/>
        <w:jc w:val="both"/>
      </w:pPr>
    </w:p>
    <w:p w14:paraId="59CCDCD6" w14:textId="77777777" w:rsidR="003028AC" w:rsidRDefault="003028AC" w:rsidP="003028A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schválení personálních projektů ministerstev a dalších ústředních správních úřadů, zpracovaných podle zákona č. 412/2005 Sb., o ochraně utajovaných informací a o bezpečnostní způsobilosti, ve znění pozdějších předpisů</w:t>
      </w:r>
    </w:p>
    <w:p w14:paraId="2340EE36" w14:textId="77777777" w:rsidR="003028AC" w:rsidRDefault="003028AC" w:rsidP="003028AC">
      <w:pPr>
        <w:keepNext/>
        <w:keepLines/>
        <w:ind w:left="1416" w:hanging="1416"/>
      </w:pPr>
      <w:r>
        <w:tab/>
        <w:t>č.j. 1253/11</w:t>
      </w:r>
    </w:p>
    <w:p w14:paraId="0CFF59BF" w14:textId="77777777" w:rsidR="003028AC" w:rsidRDefault="003028AC" w:rsidP="003028AC">
      <w:pPr>
        <w:keepNext/>
        <w:keepLines/>
        <w:pBdr>
          <w:top w:val="single" w:sz="2" w:space="1" w:color="auto"/>
        </w:pBdr>
        <w:ind w:left="1416" w:hanging="1416"/>
      </w:pPr>
    </w:p>
    <w:p w14:paraId="3B22BCD8" w14:textId="77777777" w:rsidR="003028AC" w:rsidRDefault="003028AC" w:rsidP="003028AC">
      <w:pPr>
        <w:keepNext/>
        <w:keepLines/>
        <w:ind w:left="1416" w:hanging="1416"/>
        <w:jc w:val="both"/>
      </w:pPr>
      <w:r>
        <w:tab/>
        <w:t xml:space="preserve">Vláda projednala za účasti ředitele Národního bezpečnostního úřadu materiál předložený předsedou vlády a ředitelem Národního bezpečnostního úřadu </w:t>
      </w:r>
      <w:r w:rsidR="00742F3F">
        <w:t xml:space="preserve">       </w:t>
      </w:r>
      <w:r>
        <w:t>a přijala</w:t>
      </w:r>
    </w:p>
    <w:p w14:paraId="3EB376BF" w14:textId="77777777" w:rsidR="003028AC" w:rsidRDefault="003028AC" w:rsidP="003028AC">
      <w:pPr>
        <w:keepNext/>
        <w:keepLines/>
        <w:ind w:left="1416" w:hanging="1416"/>
        <w:jc w:val="both"/>
      </w:pPr>
    </w:p>
    <w:p w14:paraId="05DF53C8" w14:textId="77777777" w:rsidR="003028AC" w:rsidRDefault="003028AC" w:rsidP="003028AC">
      <w:pPr>
        <w:keepNext/>
        <w:keepLines/>
        <w:ind w:left="1416" w:hanging="1416"/>
        <w:jc w:val="center"/>
      </w:pPr>
      <w:r>
        <w:t>usnesení č. 926.</w:t>
      </w:r>
    </w:p>
    <w:p w14:paraId="639DE3B0" w14:textId="77777777" w:rsidR="003028AC" w:rsidRDefault="003028AC" w:rsidP="003028AC">
      <w:pPr>
        <w:keepNext/>
        <w:keepLines/>
        <w:ind w:left="1416" w:hanging="1416"/>
        <w:jc w:val="both"/>
      </w:pPr>
    </w:p>
    <w:p w14:paraId="3B34D471" w14:textId="77777777" w:rsidR="003028AC" w:rsidRDefault="003028AC" w:rsidP="003028A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C6D667" w14:textId="77777777" w:rsidR="003028AC" w:rsidRDefault="003028AC" w:rsidP="003028AC">
      <w:pPr>
        <w:keepNext/>
        <w:keepLines/>
        <w:ind w:left="1416" w:hanging="1416"/>
        <w:jc w:val="both"/>
      </w:pPr>
    </w:p>
    <w:p w14:paraId="0B1C2814" w14:textId="77777777" w:rsidR="003028AC" w:rsidRDefault="003028AC" w:rsidP="003028AC">
      <w:pPr>
        <w:ind w:left="1416" w:hanging="1416"/>
        <w:jc w:val="both"/>
      </w:pPr>
    </w:p>
    <w:p w14:paraId="523A4814" w14:textId="77777777" w:rsidR="00742F3F" w:rsidRDefault="00742F3F" w:rsidP="003028AC">
      <w:pPr>
        <w:ind w:left="1416" w:hanging="1416"/>
        <w:jc w:val="both"/>
      </w:pPr>
    </w:p>
    <w:p w14:paraId="20EC05AD" w14:textId="77777777" w:rsidR="00742F3F" w:rsidRDefault="00742F3F" w:rsidP="003028AC">
      <w:pPr>
        <w:ind w:left="1416" w:hanging="1416"/>
        <w:jc w:val="both"/>
      </w:pPr>
    </w:p>
    <w:p w14:paraId="19A29298" w14:textId="77777777" w:rsidR="00742F3F" w:rsidRDefault="00742F3F" w:rsidP="003028AC">
      <w:pPr>
        <w:ind w:left="1416" w:hanging="1416"/>
        <w:jc w:val="both"/>
      </w:pPr>
    </w:p>
    <w:p w14:paraId="0CDE9568" w14:textId="77777777" w:rsidR="003A368E" w:rsidRPr="003028AC" w:rsidRDefault="003A368E" w:rsidP="003028AC">
      <w:pPr>
        <w:ind w:left="1416" w:hanging="1416"/>
        <w:jc w:val="both"/>
      </w:pPr>
    </w:p>
    <w:p w14:paraId="5216757F" w14:textId="77777777" w:rsidR="00491C93" w:rsidRDefault="00491C93" w:rsidP="00491C9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Koncepce vodohospodářské politiky Ministerstva zemědělství do roku 2015</w:t>
      </w:r>
    </w:p>
    <w:p w14:paraId="42A66440" w14:textId="77777777" w:rsidR="00491C93" w:rsidRDefault="00491C93" w:rsidP="00491C93">
      <w:pPr>
        <w:keepNext/>
        <w:keepLines/>
        <w:ind w:left="1416" w:hanging="1416"/>
      </w:pPr>
      <w:r>
        <w:tab/>
        <w:t>č.j. 1242/11</w:t>
      </w:r>
    </w:p>
    <w:p w14:paraId="0460C04C" w14:textId="77777777" w:rsidR="00491C93" w:rsidRDefault="00491C93" w:rsidP="00491C93">
      <w:pPr>
        <w:keepNext/>
        <w:keepLines/>
        <w:pBdr>
          <w:top w:val="single" w:sz="2" w:space="1" w:color="auto"/>
        </w:pBdr>
        <w:ind w:left="1416" w:hanging="1416"/>
      </w:pPr>
    </w:p>
    <w:p w14:paraId="0EBDDD4F" w14:textId="77777777" w:rsidR="00491C93" w:rsidRDefault="00491C93" w:rsidP="00491C9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4DFCDEF" w14:textId="77777777" w:rsidR="00491C93" w:rsidRDefault="00491C93" w:rsidP="00491C93">
      <w:pPr>
        <w:keepNext/>
        <w:keepLines/>
        <w:ind w:left="1416" w:hanging="1416"/>
        <w:jc w:val="both"/>
      </w:pPr>
    </w:p>
    <w:p w14:paraId="38EC0013" w14:textId="77777777" w:rsidR="00491C93" w:rsidRDefault="00491C93" w:rsidP="00491C93">
      <w:pPr>
        <w:keepNext/>
        <w:keepLines/>
        <w:ind w:left="1416" w:hanging="1416"/>
        <w:jc w:val="center"/>
      </w:pPr>
      <w:r>
        <w:t>usnesení č. 927.</w:t>
      </w:r>
    </w:p>
    <w:p w14:paraId="50CB9FDC" w14:textId="77777777" w:rsidR="00491C93" w:rsidRDefault="00491C93" w:rsidP="00491C93">
      <w:pPr>
        <w:keepNext/>
        <w:keepLines/>
        <w:ind w:left="1416" w:hanging="1416"/>
        <w:jc w:val="both"/>
      </w:pPr>
    </w:p>
    <w:p w14:paraId="2EC09549" w14:textId="77777777" w:rsidR="00491C93" w:rsidRDefault="00491C93" w:rsidP="00491C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2BED9C" w14:textId="77777777" w:rsidR="00491C93" w:rsidRDefault="00491C93" w:rsidP="00491C93">
      <w:pPr>
        <w:keepNext/>
        <w:keepLines/>
        <w:ind w:left="1416" w:hanging="1416"/>
        <w:jc w:val="both"/>
      </w:pPr>
    </w:p>
    <w:p w14:paraId="09473638" w14:textId="77777777" w:rsidR="00491C93" w:rsidRDefault="00491C93" w:rsidP="00491C93">
      <w:pPr>
        <w:ind w:left="1416" w:hanging="1416"/>
        <w:jc w:val="both"/>
      </w:pPr>
    </w:p>
    <w:p w14:paraId="0BF7ACD5" w14:textId="77777777" w:rsidR="00742F3F" w:rsidRDefault="00742F3F" w:rsidP="00491C93">
      <w:pPr>
        <w:ind w:left="1416" w:hanging="1416"/>
        <w:jc w:val="both"/>
      </w:pPr>
    </w:p>
    <w:p w14:paraId="37AE1A7B" w14:textId="77777777" w:rsidR="00742F3F" w:rsidRDefault="00742F3F" w:rsidP="00491C93">
      <w:pPr>
        <w:ind w:left="1416" w:hanging="1416"/>
        <w:jc w:val="both"/>
      </w:pPr>
    </w:p>
    <w:p w14:paraId="2D3AB5E1" w14:textId="77777777" w:rsidR="00742F3F" w:rsidRDefault="00742F3F" w:rsidP="00491C93">
      <w:pPr>
        <w:ind w:left="1416" w:hanging="1416"/>
        <w:jc w:val="both"/>
      </w:pPr>
    </w:p>
    <w:p w14:paraId="4060405F" w14:textId="77777777" w:rsidR="003A368E" w:rsidRPr="00491C93" w:rsidRDefault="003A368E" w:rsidP="00491C93">
      <w:pPr>
        <w:ind w:left="1416" w:hanging="1416"/>
        <w:jc w:val="both"/>
      </w:pPr>
    </w:p>
    <w:p w14:paraId="479248DD" w14:textId="77777777" w:rsidR="00920433" w:rsidRDefault="00920433" w:rsidP="0092043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Vyhodnocení realizace Systému výuky českého jazyka a zkoušek pro cizince jako jedné z podmínek pro udělení trvalého pobytu v roce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návrh jeho zajištění v roce 2012</w:t>
      </w:r>
    </w:p>
    <w:p w14:paraId="520223A5" w14:textId="77777777" w:rsidR="00920433" w:rsidRDefault="00920433" w:rsidP="00920433">
      <w:pPr>
        <w:keepNext/>
        <w:keepLines/>
        <w:ind w:left="1416" w:hanging="1416"/>
      </w:pPr>
      <w:r>
        <w:tab/>
        <w:t>č.j. 1240/11</w:t>
      </w:r>
    </w:p>
    <w:p w14:paraId="371E5738" w14:textId="77777777" w:rsidR="00920433" w:rsidRDefault="00920433" w:rsidP="00920433">
      <w:pPr>
        <w:keepNext/>
        <w:keepLines/>
        <w:pBdr>
          <w:top w:val="single" w:sz="2" w:space="1" w:color="auto"/>
        </w:pBdr>
        <w:ind w:left="1416" w:hanging="1416"/>
      </w:pPr>
    </w:p>
    <w:p w14:paraId="2204D6DD" w14:textId="77777777" w:rsidR="00920433" w:rsidRDefault="00920433" w:rsidP="0092043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EB395C2" w14:textId="77777777" w:rsidR="00920433" w:rsidRDefault="00920433" w:rsidP="00920433">
      <w:pPr>
        <w:keepNext/>
        <w:keepLines/>
        <w:ind w:left="1416" w:hanging="1416"/>
        <w:jc w:val="both"/>
      </w:pPr>
    </w:p>
    <w:p w14:paraId="3A84F32B" w14:textId="77777777" w:rsidR="00920433" w:rsidRDefault="00920433" w:rsidP="00920433">
      <w:pPr>
        <w:keepNext/>
        <w:keepLines/>
        <w:ind w:left="1416" w:hanging="1416"/>
        <w:jc w:val="center"/>
      </w:pPr>
      <w:r>
        <w:t>usnesení č. 928.</w:t>
      </w:r>
    </w:p>
    <w:p w14:paraId="19717B3C" w14:textId="77777777" w:rsidR="00920433" w:rsidRDefault="00920433" w:rsidP="00920433">
      <w:pPr>
        <w:keepNext/>
        <w:keepLines/>
        <w:ind w:left="1416" w:hanging="1416"/>
        <w:jc w:val="both"/>
      </w:pPr>
    </w:p>
    <w:p w14:paraId="319172A2" w14:textId="77777777" w:rsidR="00920433" w:rsidRDefault="00920433" w:rsidP="009204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E76F6B" w14:textId="77777777" w:rsidR="00920433" w:rsidRDefault="00920433" w:rsidP="00920433">
      <w:pPr>
        <w:keepNext/>
        <w:keepLines/>
        <w:ind w:left="1416" w:hanging="1416"/>
        <w:jc w:val="both"/>
      </w:pPr>
    </w:p>
    <w:p w14:paraId="50AA290C" w14:textId="77777777" w:rsidR="00920433" w:rsidRDefault="00920433" w:rsidP="00920433">
      <w:pPr>
        <w:ind w:left="1416" w:hanging="1416"/>
        <w:jc w:val="both"/>
      </w:pPr>
    </w:p>
    <w:p w14:paraId="2AF58EA6" w14:textId="77777777" w:rsidR="00742F3F" w:rsidRDefault="00742F3F" w:rsidP="00920433">
      <w:pPr>
        <w:ind w:left="1416" w:hanging="1416"/>
        <w:jc w:val="both"/>
      </w:pPr>
    </w:p>
    <w:p w14:paraId="296E2F40" w14:textId="77777777" w:rsidR="00742F3F" w:rsidRDefault="00742F3F" w:rsidP="00920433">
      <w:pPr>
        <w:ind w:left="1416" w:hanging="1416"/>
        <w:jc w:val="both"/>
      </w:pPr>
    </w:p>
    <w:p w14:paraId="031785E4" w14:textId="77777777" w:rsidR="003A368E" w:rsidRPr="00920433" w:rsidRDefault="003A368E" w:rsidP="00920433">
      <w:pPr>
        <w:ind w:left="1416" w:hanging="1416"/>
        <w:jc w:val="both"/>
      </w:pPr>
    </w:p>
    <w:p w14:paraId="387834ED" w14:textId="77777777" w:rsidR="00D416F9" w:rsidRDefault="00D416F9" w:rsidP="00D416F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poskytnutí účelové podpory projektům velkých infrastruktur </w:t>
      </w:r>
      <w:r w:rsidR="00742F3F">
        <w:t xml:space="preserve">          </w:t>
      </w:r>
      <w:r>
        <w:t>pro výzkum, experimentální vývoj a inovace PRACE a Infrafrontier</w:t>
      </w:r>
    </w:p>
    <w:p w14:paraId="76932B4F" w14:textId="77777777" w:rsidR="00D416F9" w:rsidRDefault="00D416F9" w:rsidP="00D416F9">
      <w:pPr>
        <w:keepNext/>
        <w:keepLines/>
        <w:ind w:left="1416" w:hanging="1416"/>
      </w:pPr>
      <w:r>
        <w:tab/>
        <w:t>č.j. 1236/11</w:t>
      </w:r>
    </w:p>
    <w:p w14:paraId="06F163EC" w14:textId="77777777" w:rsidR="00D416F9" w:rsidRDefault="00D416F9" w:rsidP="00D416F9">
      <w:pPr>
        <w:keepNext/>
        <w:keepLines/>
        <w:pBdr>
          <w:top w:val="single" w:sz="2" w:space="1" w:color="auto"/>
        </w:pBdr>
        <w:ind w:left="1416" w:hanging="1416"/>
      </w:pPr>
    </w:p>
    <w:p w14:paraId="75930FB3" w14:textId="77777777" w:rsidR="00D416F9" w:rsidRDefault="00D416F9" w:rsidP="00D416F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5CE445C" w14:textId="77777777" w:rsidR="00D416F9" w:rsidRDefault="00D416F9" w:rsidP="00D416F9">
      <w:pPr>
        <w:keepNext/>
        <w:keepLines/>
        <w:ind w:left="1416" w:hanging="1416"/>
        <w:jc w:val="both"/>
      </w:pPr>
    </w:p>
    <w:p w14:paraId="75213A7C" w14:textId="77777777" w:rsidR="00D416F9" w:rsidRDefault="00D416F9" w:rsidP="00D416F9">
      <w:pPr>
        <w:keepNext/>
        <w:keepLines/>
        <w:ind w:left="1416" w:hanging="1416"/>
        <w:jc w:val="center"/>
      </w:pPr>
      <w:r>
        <w:t>usnesení č. 929.</w:t>
      </w:r>
    </w:p>
    <w:p w14:paraId="16CDA8AD" w14:textId="77777777" w:rsidR="00D416F9" w:rsidRDefault="00D416F9" w:rsidP="00D416F9">
      <w:pPr>
        <w:keepNext/>
        <w:keepLines/>
        <w:ind w:left="1416" w:hanging="1416"/>
        <w:jc w:val="both"/>
      </w:pPr>
    </w:p>
    <w:p w14:paraId="6ACCB19D" w14:textId="77777777" w:rsidR="00D416F9" w:rsidRDefault="00D416F9" w:rsidP="00D416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C6B9CA" w14:textId="77777777" w:rsidR="00D416F9" w:rsidRDefault="00D416F9" w:rsidP="00D416F9">
      <w:pPr>
        <w:keepNext/>
        <w:keepLines/>
        <w:ind w:left="1416" w:hanging="1416"/>
        <w:jc w:val="both"/>
      </w:pPr>
    </w:p>
    <w:p w14:paraId="67D247A2" w14:textId="77777777" w:rsidR="00D416F9" w:rsidRDefault="00D416F9" w:rsidP="00D416F9">
      <w:pPr>
        <w:ind w:left="1416" w:hanging="1416"/>
        <w:jc w:val="both"/>
      </w:pPr>
    </w:p>
    <w:p w14:paraId="0912F61C" w14:textId="77777777" w:rsidR="00742F3F" w:rsidRDefault="00742F3F" w:rsidP="00D416F9">
      <w:pPr>
        <w:ind w:left="1416" w:hanging="1416"/>
        <w:jc w:val="both"/>
      </w:pPr>
    </w:p>
    <w:p w14:paraId="377844FF" w14:textId="77777777" w:rsidR="00742F3F" w:rsidRDefault="00742F3F" w:rsidP="00D416F9">
      <w:pPr>
        <w:ind w:left="1416" w:hanging="1416"/>
        <w:jc w:val="both"/>
      </w:pPr>
    </w:p>
    <w:p w14:paraId="1BFBC6A7" w14:textId="77777777" w:rsidR="00742F3F" w:rsidRDefault="00742F3F" w:rsidP="00D416F9">
      <w:pPr>
        <w:ind w:left="1416" w:hanging="1416"/>
        <w:jc w:val="both"/>
      </w:pPr>
    </w:p>
    <w:p w14:paraId="2500AA3E" w14:textId="77777777" w:rsidR="00742F3F" w:rsidRDefault="00742F3F" w:rsidP="00D416F9">
      <w:pPr>
        <w:ind w:left="1416" w:hanging="1416"/>
        <w:jc w:val="both"/>
      </w:pPr>
    </w:p>
    <w:p w14:paraId="258FE17E" w14:textId="77777777" w:rsidR="003A368E" w:rsidRPr="00D416F9" w:rsidRDefault="003A368E" w:rsidP="00D416F9">
      <w:pPr>
        <w:ind w:left="1416" w:hanging="1416"/>
        <w:jc w:val="both"/>
      </w:pPr>
    </w:p>
    <w:p w14:paraId="1BCA77DE" w14:textId="77777777" w:rsidR="00A02BDA" w:rsidRDefault="00A02BDA" w:rsidP="00A02BD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Minimální povinný seznam komodit povinně nakupovaných s využitím institutu centrálního zadavatele v rámci resortních systémů centralizovaného zadávání veřejných zakázek v souladu s Minimálními požadavky na vytvoření a provoz resortních systémů centralizovaného zadávání veřejných zakázek</w:t>
      </w:r>
    </w:p>
    <w:p w14:paraId="41653200" w14:textId="77777777" w:rsidR="00A02BDA" w:rsidRDefault="00A02BDA" w:rsidP="00A02BDA">
      <w:pPr>
        <w:keepNext/>
        <w:keepLines/>
        <w:ind w:left="1416" w:hanging="1416"/>
      </w:pPr>
      <w:r>
        <w:tab/>
        <w:t>č.j. 1249/11</w:t>
      </w:r>
    </w:p>
    <w:p w14:paraId="623C063C" w14:textId="77777777" w:rsidR="00A02BDA" w:rsidRDefault="00A02BDA" w:rsidP="00A02BDA">
      <w:pPr>
        <w:keepNext/>
        <w:keepLines/>
        <w:pBdr>
          <w:top w:val="single" w:sz="2" w:space="1" w:color="auto"/>
        </w:pBdr>
        <w:ind w:left="1416" w:hanging="1416"/>
      </w:pPr>
    </w:p>
    <w:p w14:paraId="33C81CA4" w14:textId="77777777" w:rsidR="00A02BDA" w:rsidRDefault="00A02BDA" w:rsidP="00A02BD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EFF8830" w14:textId="77777777" w:rsidR="00A02BDA" w:rsidRDefault="00A02BDA" w:rsidP="00A02BDA">
      <w:pPr>
        <w:keepNext/>
        <w:keepLines/>
        <w:ind w:left="1416" w:hanging="1416"/>
        <w:jc w:val="both"/>
      </w:pPr>
    </w:p>
    <w:p w14:paraId="4C184D4A" w14:textId="77777777" w:rsidR="00A02BDA" w:rsidRDefault="00A02BDA" w:rsidP="00A02BDA">
      <w:pPr>
        <w:keepNext/>
        <w:keepLines/>
        <w:ind w:left="1416" w:hanging="1416"/>
        <w:jc w:val="center"/>
      </w:pPr>
      <w:r>
        <w:t>usnesení č. 930.</w:t>
      </w:r>
    </w:p>
    <w:p w14:paraId="5B59DE08" w14:textId="77777777" w:rsidR="00A02BDA" w:rsidRDefault="00A02BDA" w:rsidP="00A02BDA">
      <w:pPr>
        <w:keepNext/>
        <w:keepLines/>
        <w:ind w:left="1416" w:hanging="1416"/>
        <w:jc w:val="both"/>
      </w:pPr>
    </w:p>
    <w:p w14:paraId="21A7C40E" w14:textId="77777777" w:rsidR="00A02BDA" w:rsidRDefault="00A02BDA" w:rsidP="00A02BD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191D2F" w14:textId="77777777" w:rsidR="00A02BDA" w:rsidRDefault="00A02BDA" w:rsidP="00A02BDA">
      <w:pPr>
        <w:keepNext/>
        <w:keepLines/>
        <w:ind w:left="1416" w:hanging="1416"/>
        <w:jc w:val="both"/>
      </w:pPr>
    </w:p>
    <w:p w14:paraId="2A817495" w14:textId="77777777" w:rsidR="00A02BDA" w:rsidRDefault="00A02BDA" w:rsidP="00A02BDA">
      <w:pPr>
        <w:ind w:left="1416" w:hanging="1416"/>
        <w:jc w:val="both"/>
      </w:pPr>
    </w:p>
    <w:p w14:paraId="4362502B" w14:textId="77777777" w:rsidR="00742F3F" w:rsidRDefault="00742F3F" w:rsidP="00A02BDA">
      <w:pPr>
        <w:ind w:left="1416" w:hanging="1416"/>
        <w:jc w:val="both"/>
      </w:pPr>
    </w:p>
    <w:p w14:paraId="2DAA6BDF" w14:textId="77777777" w:rsidR="00742F3F" w:rsidRDefault="00742F3F" w:rsidP="00A02BDA">
      <w:pPr>
        <w:ind w:left="1416" w:hanging="1416"/>
        <w:jc w:val="both"/>
      </w:pPr>
    </w:p>
    <w:p w14:paraId="7DF91337" w14:textId="77777777" w:rsidR="00742F3F" w:rsidRDefault="00742F3F" w:rsidP="00A02BDA">
      <w:pPr>
        <w:ind w:left="1416" w:hanging="1416"/>
        <w:jc w:val="both"/>
      </w:pPr>
    </w:p>
    <w:p w14:paraId="57631094" w14:textId="77777777" w:rsidR="00742F3F" w:rsidRDefault="00742F3F" w:rsidP="00A02BDA">
      <w:pPr>
        <w:ind w:left="1416" w:hanging="1416"/>
        <w:jc w:val="both"/>
      </w:pPr>
    </w:p>
    <w:p w14:paraId="0E7FD150" w14:textId="77777777" w:rsidR="003A368E" w:rsidRPr="00A02BDA" w:rsidRDefault="003A368E" w:rsidP="00A02BDA">
      <w:pPr>
        <w:ind w:left="1416" w:hanging="1416"/>
        <w:jc w:val="both"/>
      </w:pPr>
    </w:p>
    <w:p w14:paraId="588DB1D8" w14:textId="77777777" w:rsidR="00DB1F09" w:rsidRDefault="00DB1F09" w:rsidP="00DB1F0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Aktualizace dokumentace Programu č. 234 110 Rozvoj a obnova materiálně technické základny státních kulturních zařízení</w:t>
      </w:r>
    </w:p>
    <w:p w14:paraId="4EEC85C2" w14:textId="77777777" w:rsidR="00DB1F09" w:rsidRDefault="00DB1F09" w:rsidP="00DB1F09">
      <w:pPr>
        <w:keepNext/>
        <w:keepLines/>
        <w:ind w:left="1416" w:hanging="1416"/>
      </w:pPr>
      <w:r>
        <w:tab/>
        <w:t>č.j. 1188/11</w:t>
      </w:r>
    </w:p>
    <w:p w14:paraId="62D43898" w14:textId="77777777" w:rsidR="00DB1F09" w:rsidRDefault="00DB1F09" w:rsidP="00DB1F09">
      <w:pPr>
        <w:keepNext/>
        <w:keepLines/>
        <w:pBdr>
          <w:top w:val="single" w:sz="2" w:space="1" w:color="auto"/>
        </w:pBdr>
        <w:ind w:left="1416" w:hanging="1416"/>
      </w:pPr>
    </w:p>
    <w:p w14:paraId="028C0640" w14:textId="77777777" w:rsidR="00DB1F09" w:rsidRDefault="00DB1F09" w:rsidP="00DB1F09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50D86F5C" w14:textId="77777777" w:rsidR="00DB1F09" w:rsidRDefault="00DB1F09" w:rsidP="00DB1F09">
      <w:pPr>
        <w:keepNext/>
        <w:keepLines/>
        <w:ind w:left="1416" w:hanging="1416"/>
        <w:jc w:val="both"/>
      </w:pPr>
    </w:p>
    <w:p w14:paraId="1A34F96A" w14:textId="77777777" w:rsidR="00DB1F09" w:rsidRDefault="00DB1F09" w:rsidP="00DB1F09">
      <w:pPr>
        <w:keepNext/>
        <w:keepLines/>
        <w:ind w:left="1416" w:hanging="1416"/>
        <w:jc w:val="center"/>
      </w:pPr>
      <w:r>
        <w:t>usnesení č. 931.</w:t>
      </w:r>
    </w:p>
    <w:p w14:paraId="7D510B94" w14:textId="77777777" w:rsidR="00DB1F09" w:rsidRDefault="00DB1F09" w:rsidP="00DB1F09">
      <w:pPr>
        <w:keepNext/>
        <w:keepLines/>
        <w:ind w:left="1416" w:hanging="1416"/>
        <w:jc w:val="both"/>
      </w:pPr>
    </w:p>
    <w:p w14:paraId="29363630" w14:textId="77777777" w:rsidR="00DB1F09" w:rsidRDefault="00DB1F09" w:rsidP="00DB1F0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C98803" w14:textId="77777777" w:rsidR="00DB1F09" w:rsidRDefault="00DB1F09" w:rsidP="00DB1F09">
      <w:pPr>
        <w:keepNext/>
        <w:keepLines/>
        <w:ind w:left="1416" w:hanging="1416"/>
        <w:jc w:val="both"/>
      </w:pPr>
    </w:p>
    <w:p w14:paraId="117393E3" w14:textId="77777777" w:rsidR="00DB1F09" w:rsidRDefault="00DB1F09" w:rsidP="00DB1F09">
      <w:pPr>
        <w:ind w:left="1416" w:hanging="1416"/>
        <w:jc w:val="both"/>
      </w:pPr>
    </w:p>
    <w:p w14:paraId="19FD392B" w14:textId="77777777" w:rsidR="003A368E" w:rsidRDefault="003A368E" w:rsidP="00DB1F09">
      <w:pPr>
        <w:ind w:left="1416" w:hanging="1416"/>
        <w:jc w:val="both"/>
      </w:pPr>
    </w:p>
    <w:p w14:paraId="2286E7F6" w14:textId="77777777" w:rsidR="00742F3F" w:rsidRDefault="00742F3F" w:rsidP="00DB1F09">
      <w:pPr>
        <w:ind w:left="1416" w:hanging="1416"/>
        <w:jc w:val="both"/>
      </w:pPr>
    </w:p>
    <w:p w14:paraId="2C7D8AD5" w14:textId="77777777" w:rsidR="00742F3F" w:rsidRDefault="00742F3F" w:rsidP="00DB1F09">
      <w:pPr>
        <w:ind w:left="1416" w:hanging="1416"/>
        <w:jc w:val="both"/>
      </w:pPr>
    </w:p>
    <w:p w14:paraId="6743C546" w14:textId="77777777" w:rsidR="00742F3F" w:rsidRPr="00DB1F09" w:rsidRDefault="00742F3F" w:rsidP="00DB1F09">
      <w:pPr>
        <w:ind w:left="1416" w:hanging="1416"/>
        <w:jc w:val="both"/>
      </w:pPr>
    </w:p>
    <w:p w14:paraId="2DF3FB9A" w14:textId="77777777" w:rsidR="002F48E8" w:rsidRDefault="002F48E8" w:rsidP="002F48E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Plánu nelegislativních úkolů vlády na 1. pololetí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Přehledu námětů pro Plán nelegislativních úkolů vlády na 2. pololetí 2012</w:t>
      </w:r>
    </w:p>
    <w:p w14:paraId="04080F60" w14:textId="77777777" w:rsidR="002F48E8" w:rsidRDefault="002F48E8" w:rsidP="002F48E8">
      <w:pPr>
        <w:keepNext/>
        <w:keepLines/>
        <w:ind w:left="1416" w:hanging="1416"/>
      </w:pPr>
      <w:r>
        <w:tab/>
        <w:t>č.j. 1262/11</w:t>
      </w:r>
    </w:p>
    <w:p w14:paraId="444293D7" w14:textId="77777777" w:rsidR="002F48E8" w:rsidRDefault="002F48E8" w:rsidP="002F48E8">
      <w:pPr>
        <w:keepNext/>
        <w:keepLines/>
        <w:pBdr>
          <w:top w:val="single" w:sz="2" w:space="1" w:color="auto"/>
        </w:pBdr>
        <w:ind w:left="1416" w:hanging="1416"/>
      </w:pPr>
    </w:p>
    <w:p w14:paraId="492E8143" w14:textId="77777777" w:rsidR="002F48E8" w:rsidRDefault="002F48E8" w:rsidP="002F48E8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821BF3C" w14:textId="77777777" w:rsidR="002F48E8" w:rsidRDefault="002F48E8" w:rsidP="002F48E8">
      <w:pPr>
        <w:keepNext/>
        <w:keepLines/>
        <w:ind w:left="1416" w:hanging="1416"/>
        <w:jc w:val="both"/>
      </w:pPr>
    </w:p>
    <w:p w14:paraId="61B216BE" w14:textId="77777777" w:rsidR="002F48E8" w:rsidRDefault="002F48E8" w:rsidP="002F48E8">
      <w:pPr>
        <w:keepNext/>
        <w:keepLines/>
        <w:ind w:left="1416" w:hanging="1416"/>
        <w:jc w:val="center"/>
      </w:pPr>
      <w:r>
        <w:t>usnesení č. 932.</w:t>
      </w:r>
    </w:p>
    <w:p w14:paraId="081F6ED6" w14:textId="77777777" w:rsidR="002F48E8" w:rsidRDefault="002F48E8" w:rsidP="002F48E8">
      <w:pPr>
        <w:keepNext/>
        <w:keepLines/>
        <w:ind w:left="1416" w:hanging="1416"/>
        <w:jc w:val="both"/>
      </w:pPr>
    </w:p>
    <w:p w14:paraId="38EBCC3A" w14:textId="77777777" w:rsidR="002F48E8" w:rsidRDefault="002F48E8" w:rsidP="002F48E8">
      <w:pPr>
        <w:keepNext/>
        <w:keepLines/>
        <w:ind w:left="1416" w:hanging="1416"/>
        <w:jc w:val="both"/>
      </w:pPr>
      <w:r>
        <w:tab/>
        <w:t>Příloha usnesení č. 1 byla upravena podle připomínky ministra průmyslu a obchodu a příloha usnesení č. 2 podle připomínky ministra práce a sociálních věcí.</w:t>
      </w:r>
    </w:p>
    <w:p w14:paraId="4906A7A9" w14:textId="77777777" w:rsidR="002F48E8" w:rsidRDefault="002F48E8" w:rsidP="002F48E8">
      <w:pPr>
        <w:keepNext/>
        <w:keepLines/>
        <w:ind w:left="1416" w:hanging="1416"/>
        <w:jc w:val="both"/>
      </w:pPr>
    </w:p>
    <w:p w14:paraId="1F5AC907" w14:textId="77777777" w:rsidR="002F48E8" w:rsidRDefault="002F48E8" w:rsidP="002F48E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DEC1B8" w14:textId="77777777" w:rsidR="002F48E8" w:rsidRDefault="002F48E8" w:rsidP="002F48E8">
      <w:pPr>
        <w:keepNext/>
        <w:keepLines/>
        <w:ind w:left="1416" w:hanging="1416"/>
        <w:jc w:val="both"/>
      </w:pPr>
    </w:p>
    <w:p w14:paraId="14BAA82E" w14:textId="77777777" w:rsidR="002F48E8" w:rsidRDefault="002F48E8" w:rsidP="002F48E8">
      <w:pPr>
        <w:ind w:left="1416" w:hanging="1416"/>
        <w:jc w:val="both"/>
      </w:pPr>
    </w:p>
    <w:p w14:paraId="57D2BBC2" w14:textId="77777777" w:rsidR="00742F3F" w:rsidRDefault="00742F3F" w:rsidP="002F48E8">
      <w:pPr>
        <w:ind w:left="1416" w:hanging="1416"/>
        <w:jc w:val="both"/>
      </w:pPr>
    </w:p>
    <w:p w14:paraId="4A79F384" w14:textId="77777777" w:rsidR="00742F3F" w:rsidRDefault="00742F3F" w:rsidP="002F48E8">
      <w:pPr>
        <w:ind w:left="1416" w:hanging="1416"/>
        <w:jc w:val="both"/>
      </w:pPr>
    </w:p>
    <w:p w14:paraId="437FFA53" w14:textId="77777777" w:rsidR="003A368E" w:rsidRPr="002F48E8" w:rsidRDefault="003A368E" w:rsidP="002F48E8">
      <w:pPr>
        <w:ind w:left="1416" w:hanging="1416"/>
        <w:jc w:val="both"/>
      </w:pPr>
    </w:p>
    <w:p w14:paraId="1FB32728" w14:textId="77777777" w:rsidR="00B950F5" w:rsidRDefault="00B950F5" w:rsidP="00B950F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Změna usnesení vlády ze dne 15. června 2011 č. 451, o Seznamu komodit, které budou pořizovány a obměňovány prostřednictvím elektronického tržiště, o Vzorovém provozním řádu elektronických tržišť, o Metodickém pokynu k vybraným chybám v klasifikaci CPV a o změně usnesení vlády ze dne 10. května 2010 č. 343, k používání elektronických tržišť subjekty veřejné správy při vynakládání finančních prostředků</w:t>
      </w:r>
    </w:p>
    <w:p w14:paraId="36F1FDAD" w14:textId="77777777" w:rsidR="00B950F5" w:rsidRDefault="00B950F5" w:rsidP="00B950F5">
      <w:pPr>
        <w:keepNext/>
        <w:keepLines/>
        <w:ind w:left="1416" w:hanging="1416"/>
      </w:pPr>
      <w:r>
        <w:tab/>
        <w:t>č.j. 1247/11</w:t>
      </w:r>
    </w:p>
    <w:p w14:paraId="7C9DAF02" w14:textId="77777777" w:rsidR="00B950F5" w:rsidRDefault="00B950F5" w:rsidP="00B950F5">
      <w:pPr>
        <w:keepNext/>
        <w:keepLines/>
        <w:pBdr>
          <w:top w:val="single" w:sz="2" w:space="1" w:color="auto"/>
        </w:pBdr>
        <w:ind w:left="1416" w:hanging="1416"/>
      </w:pPr>
    </w:p>
    <w:p w14:paraId="484FE5C6" w14:textId="77777777" w:rsidR="00B950F5" w:rsidRDefault="00B950F5" w:rsidP="00B950F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C2EB51F" w14:textId="77777777" w:rsidR="00B950F5" w:rsidRDefault="00B950F5" w:rsidP="00B950F5">
      <w:pPr>
        <w:keepNext/>
        <w:keepLines/>
        <w:ind w:left="1416" w:hanging="1416"/>
        <w:jc w:val="both"/>
      </w:pPr>
    </w:p>
    <w:p w14:paraId="66E73815" w14:textId="77777777" w:rsidR="00B950F5" w:rsidRDefault="00B950F5" w:rsidP="00B950F5">
      <w:pPr>
        <w:keepNext/>
        <w:keepLines/>
        <w:ind w:left="1416" w:hanging="1416"/>
        <w:jc w:val="center"/>
      </w:pPr>
      <w:r>
        <w:t>usnesení č. 933.</w:t>
      </w:r>
    </w:p>
    <w:p w14:paraId="4F5F64F4" w14:textId="77777777" w:rsidR="00B950F5" w:rsidRDefault="00B950F5" w:rsidP="00B950F5">
      <w:pPr>
        <w:keepNext/>
        <w:keepLines/>
        <w:ind w:left="1416" w:hanging="1416"/>
        <w:jc w:val="both"/>
      </w:pPr>
    </w:p>
    <w:p w14:paraId="19B0D0FD" w14:textId="77777777" w:rsidR="00B950F5" w:rsidRDefault="00B950F5" w:rsidP="00B950F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4E466A" w14:textId="77777777" w:rsidR="00B950F5" w:rsidRDefault="00B950F5" w:rsidP="00B950F5">
      <w:pPr>
        <w:keepNext/>
        <w:keepLines/>
        <w:ind w:left="1416" w:hanging="1416"/>
        <w:jc w:val="both"/>
      </w:pPr>
    </w:p>
    <w:p w14:paraId="68F01571" w14:textId="77777777" w:rsidR="00B950F5" w:rsidRDefault="00B950F5" w:rsidP="00B950F5">
      <w:pPr>
        <w:ind w:left="1416" w:hanging="1416"/>
        <w:jc w:val="both"/>
      </w:pPr>
    </w:p>
    <w:p w14:paraId="5D736E16" w14:textId="77777777" w:rsidR="00742F3F" w:rsidRDefault="00742F3F" w:rsidP="00B950F5">
      <w:pPr>
        <w:ind w:left="1416" w:hanging="1416"/>
        <w:jc w:val="both"/>
      </w:pPr>
    </w:p>
    <w:p w14:paraId="30531A42" w14:textId="77777777" w:rsidR="00742F3F" w:rsidRDefault="00742F3F" w:rsidP="00B950F5">
      <w:pPr>
        <w:ind w:left="1416" w:hanging="1416"/>
        <w:jc w:val="both"/>
      </w:pPr>
    </w:p>
    <w:p w14:paraId="7F232EC3" w14:textId="77777777" w:rsidR="003A368E" w:rsidRPr="00B950F5" w:rsidRDefault="003A368E" w:rsidP="00B950F5">
      <w:pPr>
        <w:ind w:left="1416" w:hanging="1416"/>
        <w:jc w:val="both"/>
      </w:pPr>
    </w:p>
    <w:p w14:paraId="03C5F86A" w14:textId="77777777" w:rsidR="0029089C" w:rsidRDefault="0029089C" w:rsidP="0029089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Určení prvků kritické infrastruktury, jejichž provozovatelem je organizační složka státu</w:t>
      </w:r>
    </w:p>
    <w:p w14:paraId="5CD79A80" w14:textId="77777777" w:rsidR="0029089C" w:rsidRDefault="0029089C" w:rsidP="0029089C">
      <w:pPr>
        <w:keepNext/>
        <w:keepLines/>
        <w:ind w:left="1416" w:hanging="1416"/>
      </w:pPr>
      <w:r>
        <w:tab/>
        <w:t>č.j. 1241/11</w:t>
      </w:r>
    </w:p>
    <w:p w14:paraId="564F0FD8" w14:textId="77777777" w:rsidR="0029089C" w:rsidRDefault="0029089C" w:rsidP="0029089C">
      <w:pPr>
        <w:keepNext/>
        <w:keepLines/>
        <w:pBdr>
          <w:top w:val="single" w:sz="2" w:space="1" w:color="auto"/>
        </w:pBdr>
        <w:ind w:left="1416" w:hanging="1416"/>
      </w:pPr>
    </w:p>
    <w:p w14:paraId="321FA829" w14:textId="77777777" w:rsidR="0029089C" w:rsidRDefault="0029089C" w:rsidP="0029089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3830CCF" w14:textId="77777777" w:rsidR="0029089C" w:rsidRDefault="0029089C" w:rsidP="0029089C">
      <w:pPr>
        <w:keepNext/>
        <w:keepLines/>
        <w:ind w:left="1416" w:hanging="1416"/>
        <w:jc w:val="both"/>
      </w:pPr>
    </w:p>
    <w:p w14:paraId="558F017E" w14:textId="77777777" w:rsidR="0029089C" w:rsidRDefault="0029089C" w:rsidP="0029089C">
      <w:pPr>
        <w:keepNext/>
        <w:keepLines/>
        <w:ind w:left="1416" w:hanging="1416"/>
        <w:jc w:val="center"/>
      </w:pPr>
      <w:r>
        <w:t>usnesení č. 934.</w:t>
      </w:r>
    </w:p>
    <w:p w14:paraId="6A3923A0" w14:textId="77777777" w:rsidR="0029089C" w:rsidRDefault="0029089C" w:rsidP="0029089C">
      <w:pPr>
        <w:keepNext/>
        <w:keepLines/>
        <w:ind w:left="1416" w:hanging="1416"/>
        <w:jc w:val="both"/>
      </w:pPr>
    </w:p>
    <w:p w14:paraId="2D189DB3" w14:textId="77777777" w:rsidR="0029089C" w:rsidRDefault="0029089C" w:rsidP="0029089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669713" w14:textId="77777777" w:rsidR="0029089C" w:rsidRDefault="0029089C" w:rsidP="0029089C">
      <w:pPr>
        <w:keepNext/>
        <w:keepLines/>
        <w:ind w:left="1416" w:hanging="1416"/>
        <w:jc w:val="both"/>
      </w:pPr>
    </w:p>
    <w:p w14:paraId="0EBE6C7A" w14:textId="77777777" w:rsidR="0029089C" w:rsidRDefault="0029089C" w:rsidP="0029089C">
      <w:pPr>
        <w:ind w:left="1416" w:hanging="1416"/>
        <w:jc w:val="both"/>
      </w:pPr>
    </w:p>
    <w:p w14:paraId="3A543D1E" w14:textId="77777777" w:rsidR="00742F3F" w:rsidRDefault="00742F3F" w:rsidP="0029089C">
      <w:pPr>
        <w:ind w:left="1416" w:hanging="1416"/>
        <w:jc w:val="both"/>
      </w:pPr>
    </w:p>
    <w:p w14:paraId="4CB97599" w14:textId="77777777" w:rsidR="00742F3F" w:rsidRDefault="00742F3F" w:rsidP="0029089C">
      <w:pPr>
        <w:ind w:left="1416" w:hanging="1416"/>
        <w:jc w:val="both"/>
      </w:pPr>
    </w:p>
    <w:p w14:paraId="01E15649" w14:textId="77777777" w:rsidR="003A368E" w:rsidRPr="0029089C" w:rsidRDefault="003A368E" w:rsidP="0029089C">
      <w:pPr>
        <w:ind w:left="1416" w:hanging="1416"/>
        <w:jc w:val="both"/>
      </w:pPr>
    </w:p>
    <w:p w14:paraId="3CB7F0FB" w14:textId="77777777" w:rsidR="00382FD5" w:rsidRDefault="00382FD5" w:rsidP="00382FD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činnosti Technologické agentury České republiky za rok 2011 a</w:t>
      </w:r>
      <w:r w:rsidR="00742F3F">
        <w:t> </w:t>
      </w:r>
      <w:r>
        <w:t>návrh na stanovení odměn za výkon veřejné funkce členů předsednictva a</w:t>
      </w:r>
      <w:r w:rsidR="00742F3F">
        <w:t> </w:t>
      </w:r>
      <w:r>
        <w:t>výzkumné rady Technologické agentury České republiky za rok 2011</w:t>
      </w:r>
    </w:p>
    <w:p w14:paraId="77A4AB71" w14:textId="77777777" w:rsidR="00382FD5" w:rsidRDefault="00382FD5" w:rsidP="00382FD5">
      <w:pPr>
        <w:keepNext/>
        <w:keepLines/>
        <w:ind w:left="1416" w:hanging="1416"/>
      </w:pPr>
      <w:r>
        <w:tab/>
        <w:t>č.j. 1260/11</w:t>
      </w:r>
    </w:p>
    <w:p w14:paraId="0352123A" w14:textId="77777777" w:rsidR="00382FD5" w:rsidRDefault="00382FD5" w:rsidP="00382FD5">
      <w:pPr>
        <w:keepNext/>
        <w:keepLines/>
        <w:pBdr>
          <w:top w:val="single" w:sz="2" w:space="1" w:color="auto"/>
        </w:pBdr>
        <w:ind w:left="1416" w:hanging="1416"/>
      </w:pPr>
    </w:p>
    <w:p w14:paraId="7E91FE6D" w14:textId="77777777" w:rsidR="00382FD5" w:rsidRDefault="00382FD5" w:rsidP="00382FD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1DAA71E" w14:textId="77777777" w:rsidR="00382FD5" w:rsidRDefault="00382FD5" w:rsidP="00382FD5">
      <w:pPr>
        <w:keepNext/>
        <w:keepLines/>
        <w:ind w:left="1416" w:hanging="1416"/>
        <w:jc w:val="both"/>
      </w:pPr>
    </w:p>
    <w:p w14:paraId="7C49FCB1" w14:textId="77777777" w:rsidR="00382FD5" w:rsidRDefault="00382FD5" w:rsidP="00382FD5">
      <w:pPr>
        <w:keepNext/>
        <w:keepLines/>
        <w:ind w:left="1416" w:hanging="1416"/>
        <w:jc w:val="center"/>
      </w:pPr>
      <w:r>
        <w:t>usnesení č. 935.</w:t>
      </w:r>
    </w:p>
    <w:p w14:paraId="3D70077D" w14:textId="77777777" w:rsidR="00382FD5" w:rsidRDefault="00382FD5" w:rsidP="00382FD5">
      <w:pPr>
        <w:keepNext/>
        <w:keepLines/>
        <w:ind w:left="1416" w:hanging="1416"/>
        <w:jc w:val="both"/>
      </w:pPr>
    </w:p>
    <w:p w14:paraId="0DDC238D" w14:textId="77777777" w:rsidR="00382FD5" w:rsidRDefault="00382FD5" w:rsidP="00382FD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4C833B" w14:textId="77777777" w:rsidR="00382FD5" w:rsidRDefault="00382FD5" w:rsidP="00382FD5">
      <w:pPr>
        <w:keepNext/>
        <w:keepLines/>
        <w:ind w:left="1416" w:hanging="1416"/>
        <w:jc w:val="both"/>
      </w:pPr>
    </w:p>
    <w:p w14:paraId="7F53524F" w14:textId="77777777" w:rsidR="00382FD5" w:rsidRDefault="00382FD5" w:rsidP="00382FD5">
      <w:pPr>
        <w:ind w:left="1416" w:hanging="1416"/>
        <w:jc w:val="both"/>
      </w:pPr>
    </w:p>
    <w:p w14:paraId="3A89A5C6" w14:textId="77777777" w:rsidR="00742F3F" w:rsidRDefault="00742F3F" w:rsidP="00382FD5">
      <w:pPr>
        <w:ind w:left="1416" w:hanging="1416"/>
        <w:jc w:val="both"/>
      </w:pPr>
    </w:p>
    <w:p w14:paraId="4DA9672F" w14:textId="77777777" w:rsidR="00742F3F" w:rsidRDefault="00742F3F" w:rsidP="00382FD5">
      <w:pPr>
        <w:ind w:left="1416" w:hanging="1416"/>
        <w:jc w:val="both"/>
      </w:pPr>
    </w:p>
    <w:p w14:paraId="76E85023" w14:textId="77777777" w:rsidR="00742F3F" w:rsidRDefault="00742F3F" w:rsidP="00382FD5">
      <w:pPr>
        <w:ind w:left="1416" w:hanging="1416"/>
        <w:jc w:val="both"/>
      </w:pPr>
    </w:p>
    <w:p w14:paraId="4957354B" w14:textId="77777777" w:rsidR="003A368E" w:rsidRPr="00382FD5" w:rsidRDefault="003A368E" w:rsidP="00382FD5">
      <w:pPr>
        <w:ind w:left="1416" w:hanging="1416"/>
        <w:jc w:val="both"/>
      </w:pPr>
    </w:p>
    <w:p w14:paraId="31A44B59" w14:textId="77777777" w:rsidR="00A263C2" w:rsidRDefault="00A263C2" w:rsidP="00A263C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Změna usnesení vlády ze dne 20. července 2011 č. 556, k opatření pro snížení rizik v Operačním programu Vzdělávání pro konkurenceschopnost a Informace o pokroku v Operačním programu Vzdělávání pro konkurenceschopnost </w:t>
      </w:r>
      <w:r w:rsidR="00742F3F">
        <w:t xml:space="preserve">       </w:t>
      </w:r>
      <w:r>
        <w:t>(ke dni 31. října 2011)</w:t>
      </w:r>
    </w:p>
    <w:p w14:paraId="06EB6BA7" w14:textId="77777777" w:rsidR="00A263C2" w:rsidRDefault="00A263C2" w:rsidP="00A263C2">
      <w:pPr>
        <w:keepNext/>
        <w:keepLines/>
        <w:ind w:left="1416" w:hanging="1416"/>
      </w:pPr>
      <w:r>
        <w:tab/>
        <w:t>č.j. 1245/11</w:t>
      </w:r>
    </w:p>
    <w:p w14:paraId="108DA2BD" w14:textId="77777777" w:rsidR="00A263C2" w:rsidRDefault="00A263C2" w:rsidP="00A263C2">
      <w:pPr>
        <w:keepNext/>
        <w:keepLines/>
        <w:pBdr>
          <w:top w:val="single" w:sz="2" w:space="1" w:color="auto"/>
        </w:pBdr>
        <w:ind w:left="1416" w:hanging="1416"/>
      </w:pPr>
    </w:p>
    <w:p w14:paraId="24A8E190" w14:textId="77777777" w:rsidR="00A263C2" w:rsidRDefault="00A263C2" w:rsidP="00A263C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DE20DED" w14:textId="77777777" w:rsidR="00A263C2" w:rsidRDefault="00A263C2" w:rsidP="00A263C2">
      <w:pPr>
        <w:keepNext/>
        <w:keepLines/>
        <w:ind w:left="1416" w:hanging="1416"/>
        <w:jc w:val="both"/>
      </w:pPr>
    </w:p>
    <w:p w14:paraId="643D3B46" w14:textId="77777777" w:rsidR="00A263C2" w:rsidRDefault="00A263C2" w:rsidP="00A263C2">
      <w:pPr>
        <w:keepNext/>
        <w:keepLines/>
        <w:ind w:left="1416" w:hanging="1416"/>
        <w:jc w:val="center"/>
      </w:pPr>
      <w:r>
        <w:t>usnesení č. 936.</w:t>
      </w:r>
    </w:p>
    <w:p w14:paraId="1C17E824" w14:textId="77777777" w:rsidR="00A263C2" w:rsidRDefault="00A263C2" w:rsidP="00A263C2">
      <w:pPr>
        <w:keepNext/>
        <w:keepLines/>
        <w:ind w:left="1416" w:hanging="1416"/>
        <w:jc w:val="both"/>
      </w:pPr>
    </w:p>
    <w:p w14:paraId="5C315C48" w14:textId="77777777" w:rsidR="00A263C2" w:rsidRDefault="00A263C2" w:rsidP="00A263C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AE20A0" w14:textId="77777777" w:rsidR="00A263C2" w:rsidRDefault="00A263C2" w:rsidP="00A263C2">
      <w:pPr>
        <w:keepNext/>
        <w:keepLines/>
        <w:ind w:left="1416" w:hanging="1416"/>
        <w:jc w:val="both"/>
      </w:pPr>
    </w:p>
    <w:p w14:paraId="6F269E98" w14:textId="77777777" w:rsidR="00A263C2" w:rsidRDefault="00A263C2" w:rsidP="00A263C2">
      <w:pPr>
        <w:ind w:left="1416" w:hanging="1416"/>
        <w:jc w:val="both"/>
      </w:pPr>
    </w:p>
    <w:p w14:paraId="379F32D1" w14:textId="77777777" w:rsidR="00742F3F" w:rsidRDefault="00742F3F" w:rsidP="00A263C2">
      <w:pPr>
        <w:ind w:left="1416" w:hanging="1416"/>
        <w:jc w:val="both"/>
      </w:pPr>
    </w:p>
    <w:p w14:paraId="716D50AB" w14:textId="77777777" w:rsidR="00742F3F" w:rsidRDefault="00742F3F" w:rsidP="00A263C2">
      <w:pPr>
        <w:ind w:left="1416" w:hanging="1416"/>
        <w:jc w:val="both"/>
      </w:pPr>
    </w:p>
    <w:p w14:paraId="09BC9AAC" w14:textId="77777777" w:rsidR="00742F3F" w:rsidRDefault="00742F3F" w:rsidP="00A263C2">
      <w:pPr>
        <w:ind w:left="1416" w:hanging="1416"/>
        <w:jc w:val="both"/>
      </w:pPr>
    </w:p>
    <w:p w14:paraId="2386775A" w14:textId="77777777" w:rsidR="003A368E" w:rsidRPr="00A263C2" w:rsidRDefault="003A368E" w:rsidP="00A263C2">
      <w:pPr>
        <w:ind w:left="1416" w:hanging="1416"/>
        <w:jc w:val="both"/>
      </w:pPr>
    </w:p>
    <w:p w14:paraId="789D7A61" w14:textId="77777777" w:rsidR="00A74A1A" w:rsidRDefault="00A74A1A" w:rsidP="00A74A1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Smlouvy mezi Českou republikou a Republikou Kosovo o</w:t>
      </w:r>
      <w:r w:rsidR="00742F3F">
        <w:t> </w:t>
      </w:r>
      <w:r>
        <w:t>zamezení dvojímu zdanění a zabránění daňovému úniku v oboru daní z</w:t>
      </w:r>
      <w:r w:rsidR="00742F3F">
        <w:t> </w:t>
      </w:r>
      <w:r>
        <w:t>příjmu</w:t>
      </w:r>
    </w:p>
    <w:p w14:paraId="4C6CCE67" w14:textId="77777777" w:rsidR="00A74A1A" w:rsidRDefault="00A74A1A" w:rsidP="00A74A1A">
      <w:pPr>
        <w:keepNext/>
        <w:keepLines/>
        <w:ind w:left="1416" w:hanging="1416"/>
      </w:pPr>
      <w:r>
        <w:tab/>
        <w:t>č.j. 1261/11</w:t>
      </w:r>
    </w:p>
    <w:p w14:paraId="0537264E" w14:textId="77777777" w:rsidR="00A74A1A" w:rsidRDefault="00A74A1A" w:rsidP="00A74A1A">
      <w:pPr>
        <w:keepNext/>
        <w:keepLines/>
        <w:pBdr>
          <w:top w:val="single" w:sz="2" w:space="1" w:color="auto"/>
        </w:pBdr>
        <w:ind w:left="1416" w:hanging="1416"/>
      </w:pPr>
    </w:p>
    <w:p w14:paraId="2FC52C7E" w14:textId="77777777" w:rsidR="00A74A1A" w:rsidRDefault="00A74A1A" w:rsidP="00A74A1A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3A48B36B" w14:textId="77777777" w:rsidR="00A74A1A" w:rsidRDefault="00A74A1A" w:rsidP="00A74A1A">
      <w:pPr>
        <w:keepNext/>
        <w:keepLines/>
        <w:ind w:left="1416" w:hanging="1416"/>
        <w:jc w:val="both"/>
      </w:pPr>
    </w:p>
    <w:p w14:paraId="1217DAF4" w14:textId="77777777" w:rsidR="00A74A1A" w:rsidRDefault="00A74A1A" w:rsidP="00A74A1A">
      <w:pPr>
        <w:keepNext/>
        <w:keepLines/>
        <w:ind w:left="1416" w:hanging="1416"/>
        <w:jc w:val="center"/>
      </w:pPr>
      <w:r>
        <w:t>usnesení č. 937.</w:t>
      </w:r>
    </w:p>
    <w:p w14:paraId="38377644" w14:textId="77777777" w:rsidR="00A74A1A" w:rsidRDefault="00A74A1A" w:rsidP="00A74A1A">
      <w:pPr>
        <w:keepNext/>
        <w:keepLines/>
        <w:ind w:left="1416" w:hanging="1416"/>
        <w:jc w:val="both"/>
      </w:pPr>
    </w:p>
    <w:p w14:paraId="42C0EE50" w14:textId="77777777" w:rsidR="00A74A1A" w:rsidRDefault="00A74A1A" w:rsidP="00A74A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834435" w14:textId="77777777" w:rsidR="00A74A1A" w:rsidRDefault="00A74A1A" w:rsidP="00A74A1A">
      <w:pPr>
        <w:keepNext/>
        <w:keepLines/>
        <w:ind w:left="1416" w:hanging="1416"/>
        <w:jc w:val="both"/>
      </w:pPr>
    </w:p>
    <w:p w14:paraId="0CDC9A98" w14:textId="77777777" w:rsidR="00A74A1A" w:rsidRDefault="00A74A1A" w:rsidP="00A74A1A">
      <w:pPr>
        <w:ind w:left="1416" w:hanging="1416"/>
        <w:jc w:val="both"/>
      </w:pPr>
    </w:p>
    <w:p w14:paraId="06237E15" w14:textId="77777777" w:rsidR="003A368E" w:rsidRDefault="003A368E" w:rsidP="00A74A1A">
      <w:pPr>
        <w:ind w:left="1416" w:hanging="1416"/>
        <w:jc w:val="both"/>
      </w:pPr>
    </w:p>
    <w:p w14:paraId="1AA89C56" w14:textId="77777777" w:rsidR="00742F3F" w:rsidRDefault="00742F3F" w:rsidP="00A74A1A">
      <w:pPr>
        <w:ind w:left="1416" w:hanging="1416"/>
        <w:jc w:val="both"/>
      </w:pPr>
    </w:p>
    <w:p w14:paraId="51824544" w14:textId="77777777" w:rsidR="00742F3F" w:rsidRPr="00A74A1A" w:rsidRDefault="00742F3F" w:rsidP="00A74A1A">
      <w:pPr>
        <w:ind w:left="1416" w:hanging="1416"/>
        <w:jc w:val="both"/>
      </w:pPr>
    </w:p>
    <w:p w14:paraId="0DA81A1F" w14:textId="77777777" w:rsidR="00436EF0" w:rsidRDefault="00436EF0" w:rsidP="00436EF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oficiální návštěvy předsedy vlády v Maďarské republice dne 15. prosince 2011</w:t>
      </w:r>
    </w:p>
    <w:p w14:paraId="04FED7A1" w14:textId="77777777" w:rsidR="00436EF0" w:rsidRDefault="00436EF0" w:rsidP="00436EF0">
      <w:pPr>
        <w:keepNext/>
        <w:keepLines/>
        <w:ind w:left="1416" w:hanging="1416"/>
      </w:pPr>
      <w:r>
        <w:tab/>
        <w:t>č.j. 1257/11</w:t>
      </w:r>
    </w:p>
    <w:p w14:paraId="3FA2F017" w14:textId="77777777" w:rsidR="00436EF0" w:rsidRDefault="00436EF0" w:rsidP="00436EF0">
      <w:pPr>
        <w:keepNext/>
        <w:keepLines/>
        <w:pBdr>
          <w:top w:val="single" w:sz="2" w:space="1" w:color="auto"/>
        </w:pBdr>
        <w:ind w:left="1416" w:hanging="1416"/>
      </w:pPr>
    </w:p>
    <w:p w14:paraId="68E16976" w14:textId="77777777" w:rsidR="00436EF0" w:rsidRDefault="00436EF0" w:rsidP="00436EF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A97BC2B" w14:textId="77777777" w:rsidR="00436EF0" w:rsidRDefault="00436EF0" w:rsidP="00436EF0">
      <w:pPr>
        <w:keepNext/>
        <w:keepLines/>
        <w:ind w:left="1416" w:hanging="1416"/>
        <w:jc w:val="both"/>
      </w:pPr>
    </w:p>
    <w:p w14:paraId="1A1A9178" w14:textId="77777777" w:rsidR="00436EF0" w:rsidRDefault="00436EF0" w:rsidP="00436EF0">
      <w:pPr>
        <w:keepNext/>
        <w:keepLines/>
        <w:ind w:left="1416" w:hanging="1416"/>
        <w:jc w:val="center"/>
      </w:pPr>
      <w:r>
        <w:t>usnesení č. 938.</w:t>
      </w:r>
    </w:p>
    <w:p w14:paraId="084B65E4" w14:textId="77777777" w:rsidR="00436EF0" w:rsidRDefault="00436EF0" w:rsidP="00436EF0">
      <w:pPr>
        <w:keepNext/>
        <w:keepLines/>
        <w:ind w:left="1416" w:hanging="1416"/>
        <w:jc w:val="both"/>
      </w:pPr>
    </w:p>
    <w:p w14:paraId="4F907F45" w14:textId="77777777" w:rsidR="00436EF0" w:rsidRDefault="00436EF0" w:rsidP="00436EF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6F50AE" w14:textId="77777777" w:rsidR="00436EF0" w:rsidRDefault="00436EF0" w:rsidP="00436EF0">
      <w:pPr>
        <w:keepNext/>
        <w:keepLines/>
        <w:ind w:left="1416" w:hanging="1416"/>
        <w:jc w:val="both"/>
      </w:pPr>
    </w:p>
    <w:p w14:paraId="4A772284" w14:textId="77777777" w:rsidR="00436EF0" w:rsidRDefault="00436EF0" w:rsidP="00436EF0">
      <w:pPr>
        <w:ind w:left="1416" w:hanging="1416"/>
        <w:jc w:val="both"/>
      </w:pPr>
    </w:p>
    <w:p w14:paraId="5773ECCE" w14:textId="77777777" w:rsidR="00742F3F" w:rsidRDefault="00742F3F" w:rsidP="00436EF0">
      <w:pPr>
        <w:ind w:left="1416" w:hanging="1416"/>
        <w:jc w:val="both"/>
      </w:pPr>
    </w:p>
    <w:p w14:paraId="15508649" w14:textId="77777777" w:rsidR="00742F3F" w:rsidRDefault="00742F3F" w:rsidP="00436EF0">
      <w:pPr>
        <w:ind w:left="1416" w:hanging="1416"/>
        <w:jc w:val="both"/>
      </w:pPr>
    </w:p>
    <w:p w14:paraId="4D3C6421" w14:textId="77777777" w:rsidR="003A368E" w:rsidRPr="00436EF0" w:rsidRDefault="003A368E" w:rsidP="00436EF0">
      <w:pPr>
        <w:ind w:left="1416" w:hanging="1416"/>
        <w:jc w:val="both"/>
      </w:pPr>
    </w:p>
    <w:p w14:paraId="20DA1604" w14:textId="77777777" w:rsidR="003C1188" w:rsidRDefault="003C1188" w:rsidP="003C118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pracovní návštěvě prezidenta republiky Václava Klause ve</w:t>
      </w:r>
      <w:r w:rsidR="00742F3F">
        <w:t> </w:t>
      </w:r>
      <w:r>
        <w:t xml:space="preserve">spolkové zemi Severní Porýní - Vestfálsko ve dnech </w:t>
      </w:r>
      <w:smartTag w:uri="urn:schemas-microsoft-com:office:smarttags" w:element="metricconverter">
        <w:smartTagPr>
          <w:attr w:name="ProductID" w:val="10. a"/>
        </w:smartTagPr>
        <w:r>
          <w:t>10. a</w:t>
        </w:r>
      </w:smartTag>
      <w:r>
        <w:t xml:space="preserve"> 11. listopadu 2011</w:t>
      </w:r>
    </w:p>
    <w:p w14:paraId="698B4AA0" w14:textId="77777777" w:rsidR="003C1188" w:rsidRDefault="003C1188" w:rsidP="003C1188">
      <w:pPr>
        <w:keepNext/>
        <w:keepLines/>
        <w:ind w:left="1416" w:hanging="1416"/>
      </w:pPr>
      <w:r>
        <w:tab/>
        <w:t>č.j. 1256/11</w:t>
      </w:r>
    </w:p>
    <w:p w14:paraId="1FBADEA7" w14:textId="77777777" w:rsidR="003C1188" w:rsidRDefault="003C1188" w:rsidP="003C1188">
      <w:pPr>
        <w:keepNext/>
        <w:keepLines/>
        <w:pBdr>
          <w:top w:val="single" w:sz="2" w:space="1" w:color="auto"/>
        </w:pBdr>
        <w:ind w:left="1416" w:hanging="1416"/>
      </w:pPr>
    </w:p>
    <w:p w14:paraId="5EFC702D" w14:textId="77777777" w:rsidR="003C1188" w:rsidRDefault="003C1188" w:rsidP="003C118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5686171" w14:textId="77777777" w:rsidR="003C1188" w:rsidRDefault="003C1188" w:rsidP="003C1188">
      <w:pPr>
        <w:keepNext/>
        <w:keepLines/>
        <w:ind w:left="1416" w:hanging="1416"/>
        <w:jc w:val="both"/>
      </w:pPr>
    </w:p>
    <w:p w14:paraId="606EDF86" w14:textId="77777777" w:rsidR="003C1188" w:rsidRDefault="003C1188" w:rsidP="003C1188">
      <w:pPr>
        <w:keepNext/>
        <w:keepLines/>
        <w:ind w:left="1416" w:hanging="1416"/>
        <w:jc w:val="center"/>
      </w:pPr>
      <w:r>
        <w:t>usnesení č. 939.</w:t>
      </w:r>
    </w:p>
    <w:p w14:paraId="18820FB8" w14:textId="77777777" w:rsidR="003C1188" w:rsidRDefault="003C1188" w:rsidP="003C1188">
      <w:pPr>
        <w:keepNext/>
        <w:keepLines/>
        <w:ind w:left="1416" w:hanging="1416"/>
        <w:jc w:val="both"/>
      </w:pPr>
    </w:p>
    <w:p w14:paraId="50A1B8DF" w14:textId="77777777" w:rsidR="003C1188" w:rsidRDefault="003C1188" w:rsidP="003C118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3E113C" w14:textId="77777777" w:rsidR="003C1188" w:rsidRDefault="003C1188" w:rsidP="003C1188">
      <w:pPr>
        <w:keepNext/>
        <w:keepLines/>
        <w:ind w:left="1416" w:hanging="1416"/>
        <w:jc w:val="both"/>
      </w:pPr>
    </w:p>
    <w:p w14:paraId="53281CE9" w14:textId="77777777" w:rsidR="003C1188" w:rsidRDefault="003C1188" w:rsidP="003C1188">
      <w:pPr>
        <w:ind w:left="1416" w:hanging="1416"/>
        <w:jc w:val="both"/>
      </w:pPr>
    </w:p>
    <w:p w14:paraId="44EA08FC" w14:textId="77777777" w:rsidR="00742F3F" w:rsidRDefault="00742F3F" w:rsidP="003C1188">
      <w:pPr>
        <w:ind w:left="1416" w:hanging="1416"/>
        <w:jc w:val="both"/>
      </w:pPr>
    </w:p>
    <w:p w14:paraId="61678C6D" w14:textId="77777777" w:rsidR="00742F3F" w:rsidRDefault="00742F3F" w:rsidP="003C1188">
      <w:pPr>
        <w:ind w:left="1416" w:hanging="1416"/>
        <w:jc w:val="both"/>
      </w:pPr>
    </w:p>
    <w:p w14:paraId="5C832C7B" w14:textId="77777777" w:rsidR="003A368E" w:rsidRPr="003C1188" w:rsidRDefault="003A368E" w:rsidP="003C1188">
      <w:pPr>
        <w:ind w:left="1416" w:hanging="1416"/>
        <w:jc w:val="both"/>
      </w:pPr>
    </w:p>
    <w:p w14:paraId="2F4E4054" w14:textId="77777777" w:rsidR="008456B5" w:rsidRDefault="008456B5" w:rsidP="008456B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nařízení vlády, kterým se mění nařízení vlády č. 77/2008 Sb., o</w:t>
      </w:r>
      <w:r w:rsidR="00742F3F">
        <w:t> </w:t>
      </w:r>
      <w:r>
        <w:t>stanovení finančních limitů pro účely zákona o veřejných zakázkách, o</w:t>
      </w:r>
      <w:r w:rsidR="00742F3F">
        <w:t> </w:t>
      </w:r>
      <w:r>
        <w:t>vymezení zboží pořizovaného Českou republikou - Ministerstvem obrany, pro které platí zvláštní finanční limit, a o přepočtech částek stanovených v</w:t>
      </w:r>
      <w:r w:rsidR="00742F3F">
        <w:t> </w:t>
      </w:r>
      <w:r>
        <w:t>zákoně o veřejných zakázkách v eurech na českou měnu, ve znění pozdějších předpisů, a nařízení vlády č. 78/2008 Sb., kterým se stanoví finanční limity pro účely koncesního zákona, ve znění nařízení vlády č. 474/2009 Sb.</w:t>
      </w:r>
    </w:p>
    <w:p w14:paraId="6806A197" w14:textId="77777777" w:rsidR="008456B5" w:rsidRDefault="008456B5" w:rsidP="008456B5">
      <w:pPr>
        <w:keepNext/>
        <w:keepLines/>
        <w:ind w:left="1416" w:hanging="1416"/>
      </w:pPr>
      <w:r>
        <w:tab/>
        <w:t>č.j. 1264/11</w:t>
      </w:r>
    </w:p>
    <w:p w14:paraId="61721E35" w14:textId="77777777" w:rsidR="008456B5" w:rsidRDefault="008456B5" w:rsidP="008456B5">
      <w:pPr>
        <w:keepNext/>
        <w:keepLines/>
        <w:pBdr>
          <w:top w:val="single" w:sz="2" w:space="1" w:color="auto"/>
        </w:pBdr>
        <w:ind w:left="1416" w:hanging="1416"/>
      </w:pPr>
    </w:p>
    <w:p w14:paraId="71FDB6DC" w14:textId="77777777" w:rsidR="008456B5" w:rsidRDefault="008456B5" w:rsidP="008456B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D5D0D6F" w14:textId="77777777" w:rsidR="008456B5" w:rsidRDefault="008456B5" w:rsidP="008456B5">
      <w:pPr>
        <w:keepNext/>
        <w:keepLines/>
        <w:ind w:left="1416" w:hanging="1416"/>
        <w:jc w:val="both"/>
      </w:pPr>
    </w:p>
    <w:p w14:paraId="65D92A5F" w14:textId="77777777" w:rsidR="008456B5" w:rsidRDefault="008456B5" w:rsidP="008456B5">
      <w:pPr>
        <w:keepNext/>
        <w:keepLines/>
        <w:ind w:left="1416" w:hanging="1416"/>
        <w:jc w:val="center"/>
      </w:pPr>
      <w:r>
        <w:t>usnesení č. 940.</w:t>
      </w:r>
    </w:p>
    <w:p w14:paraId="573B708D" w14:textId="77777777" w:rsidR="008456B5" w:rsidRDefault="008456B5" w:rsidP="008456B5">
      <w:pPr>
        <w:keepNext/>
        <w:keepLines/>
        <w:ind w:left="1416" w:hanging="1416"/>
        <w:jc w:val="both"/>
      </w:pPr>
    </w:p>
    <w:p w14:paraId="1E59BC99" w14:textId="77777777" w:rsidR="008456B5" w:rsidRDefault="008456B5" w:rsidP="008456B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A4F838" w14:textId="77777777" w:rsidR="008456B5" w:rsidRDefault="008456B5" w:rsidP="008456B5">
      <w:pPr>
        <w:keepNext/>
        <w:keepLines/>
        <w:ind w:left="1416" w:hanging="1416"/>
        <w:jc w:val="both"/>
      </w:pPr>
    </w:p>
    <w:p w14:paraId="1AD376DB" w14:textId="77777777" w:rsidR="008456B5" w:rsidRDefault="008456B5" w:rsidP="008456B5">
      <w:pPr>
        <w:ind w:left="1416" w:hanging="1416"/>
        <w:jc w:val="both"/>
      </w:pPr>
    </w:p>
    <w:p w14:paraId="3D83626F" w14:textId="77777777" w:rsidR="00742F3F" w:rsidRDefault="00742F3F" w:rsidP="008456B5">
      <w:pPr>
        <w:ind w:left="1416" w:hanging="1416"/>
        <w:jc w:val="both"/>
      </w:pPr>
    </w:p>
    <w:p w14:paraId="746422F9" w14:textId="77777777" w:rsidR="00742F3F" w:rsidRDefault="00742F3F" w:rsidP="008456B5">
      <w:pPr>
        <w:ind w:left="1416" w:hanging="1416"/>
        <w:jc w:val="both"/>
      </w:pPr>
    </w:p>
    <w:p w14:paraId="409EA4D1" w14:textId="77777777" w:rsidR="003A368E" w:rsidRPr="008456B5" w:rsidRDefault="003A368E" w:rsidP="008456B5">
      <w:pPr>
        <w:ind w:left="1416" w:hanging="1416"/>
        <w:jc w:val="both"/>
      </w:pPr>
    </w:p>
    <w:p w14:paraId="2125B13B" w14:textId="77777777" w:rsidR="004511B4" w:rsidRDefault="004511B4" w:rsidP="004511B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Plánu legislativních prací vlády na rok 2012</w:t>
      </w:r>
    </w:p>
    <w:p w14:paraId="3E0CECF7" w14:textId="77777777" w:rsidR="004511B4" w:rsidRDefault="004511B4" w:rsidP="004511B4">
      <w:pPr>
        <w:keepNext/>
        <w:keepLines/>
        <w:ind w:left="1416" w:hanging="1416"/>
      </w:pPr>
      <w:r>
        <w:tab/>
        <w:t>č.j. 1266/11</w:t>
      </w:r>
    </w:p>
    <w:p w14:paraId="10EB92FB" w14:textId="77777777" w:rsidR="004511B4" w:rsidRDefault="004511B4" w:rsidP="004511B4">
      <w:pPr>
        <w:keepNext/>
        <w:keepLines/>
        <w:pBdr>
          <w:top w:val="single" w:sz="2" w:space="1" w:color="auto"/>
        </w:pBdr>
        <w:ind w:left="1416" w:hanging="1416"/>
      </w:pPr>
    </w:p>
    <w:p w14:paraId="38725318" w14:textId="77777777" w:rsidR="004511B4" w:rsidRDefault="004511B4" w:rsidP="004511B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4EA8422" w14:textId="77777777" w:rsidR="004511B4" w:rsidRDefault="004511B4" w:rsidP="004511B4">
      <w:pPr>
        <w:keepNext/>
        <w:keepLines/>
        <w:ind w:left="1416" w:hanging="1416"/>
        <w:jc w:val="both"/>
      </w:pPr>
    </w:p>
    <w:p w14:paraId="03DBB99D" w14:textId="77777777" w:rsidR="004511B4" w:rsidRDefault="004511B4" w:rsidP="004511B4">
      <w:pPr>
        <w:keepNext/>
        <w:keepLines/>
        <w:ind w:left="1416" w:hanging="1416"/>
        <w:jc w:val="center"/>
      </w:pPr>
      <w:r>
        <w:t>usnesení č. 941.</w:t>
      </w:r>
    </w:p>
    <w:p w14:paraId="1F6C646C" w14:textId="77777777" w:rsidR="004511B4" w:rsidRDefault="004511B4" w:rsidP="004511B4">
      <w:pPr>
        <w:keepNext/>
        <w:keepLines/>
        <w:ind w:left="1416" w:hanging="1416"/>
        <w:jc w:val="both"/>
      </w:pPr>
    </w:p>
    <w:p w14:paraId="1C555968" w14:textId="77777777" w:rsidR="004511B4" w:rsidRDefault="00742F3F" w:rsidP="004511B4">
      <w:pPr>
        <w:keepNext/>
        <w:keepLines/>
        <w:ind w:left="1416" w:hanging="1416"/>
        <w:jc w:val="both"/>
      </w:pPr>
      <w:r>
        <w:tab/>
        <w:t>Příloha usnesení č. </w:t>
      </w:r>
      <w:r w:rsidR="004511B4">
        <w:t>1 byla upravena podle připomínek předsedy vlády a</w:t>
      </w:r>
      <w:r>
        <w:t> </w:t>
      </w:r>
      <w:r w:rsidR="004511B4">
        <w:t>ministra spravedlnosti.</w:t>
      </w:r>
    </w:p>
    <w:p w14:paraId="115399EA" w14:textId="77777777" w:rsidR="004511B4" w:rsidRDefault="004511B4" w:rsidP="004511B4">
      <w:pPr>
        <w:keepNext/>
        <w:keepLines/>
        <w:ind w:left="1416" w:hanging="1416"/>
        <w:jc w:val="both"/>
      </w:pPr>
    </w:p>
    <w:p w14:paraId="4F446326" w14:textId="77777777" w:rsidR="004511B4" w:rsidRDefault="004511B4" w:rsidP="004511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9C8B0A" w14:textId="77777777" w:rsidR="004511B4" w:rsidRDefault="004511B4" w:rsidP="004511B4">
      <w:pPr>
        <w:keepNext/>
        <w:keepLines/>
        <w:ind w:left="1416" w:hanging="1416"/>
        <w:jc w:val="both"/>
      </w:pPr>
    </w:p>
    <w:p w14:paraId="498EB721" w14:textId="77777777" w:rsidR="004511B4" w:rsidRDefault="004511B4" w:rsidP="004511B4">
      <w:pPr>
        <w:ind w:left="1416" w:hanging="1416"/>
        <w:jc w:val="both"/>
      </w:pPr>
    </w:p>
    <w:p w14:paraId="0314452F" w14:textId="77777777" w:rsidR="00742F3F" w:rsidRDefault="00742F3F" w:rsidP="004511B4">
      <w:pPr>
        <w:ind w:left="1416" w:hanging="1416"/>
        <w:jc w:val="both"/>
      </w:pPr>
    </w:p>
    <w:p w14:paraId="3BAEC789" w14:textId="77777777" w:rsidR="00742F3F" w:rsidRDefault="00742F3F" w:rsidP="004511B4">
      <w:pPr>
        <w:ind w:left="1416" w:hanging="1416"/>
        <w:jc w:val="both"/>
      </w:pPr>
    </w:p>
    <w:p w14:paraId="3B2993BC" w14:textId="77777777" w:rsidR="00742F3F" w:rsidRDefault="00742F3F" w:rsidP="004511B4">
      <w:pPr>
        <w:ind w:left="1416" w:hanging="1416"/>
        <w:jc w:val="both"/>
      </w:pPr>
    </w:p>
    <w:p w14:paraId="45157048" w14:textId="77777777" w:rsidR="003A368E" w:rsidRPr="004511B4" w:rsidRDefault="003A368E" w:rsidP="004511B4">
      <w:pPr>
        <w:ind w:left="1416" w:hanging="1416"/>
        <w:jc w:val="both"/>
      </w:pPr>
    </w:p>
    <w:p w14:paraId="628163F4" w14:textId="77777777" w:rsidR="00B80358" w:rsidRDefault="00B80358" w:rsidP="00B8035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Jmenování soudců</w:t>
      </w:r>
    </w:p>
    <w:p w14:paraId="18E473C4" w14:textId="77777777" w:rsidR="00B80358" w:rsidRDefault="00B80358" w:rsidP="00B80358">
      <w:pPr>
        <w:keepNext/>
        <w:keepLines/>
        <w:ind w:left="1416" w:hanging="1416"/>
      </w:pPr>
      <w:r>
        <w:tab/>
        <w:t>č.j. 1271/11</w:t>
      </w:r>
    </w:p>
    <w:p w14:paraId="0F39DDCE" w14:textId="77777777" w:rsidR="00B80358" w:rsidRDefault="00B80358" w:rsidP="00B80358">
      <w:pPr>
        <w:keepNext/>
        <w:keepLines/>
        <w:pBdr>
          <w:top w:val="single" w:sz="2" w:space="1" w:color="auto"/>
        </w:pBdr>
        <w:ind w:left="1416" w:hanging="1416"/>
      </w:pPr>
    </w:p>
    <w:p w14:paraId="39FED2C5" w14:textId="77777777" w:rsidR="00B80358" w:rsidRDefault="00B80358" w:rsidP="00B80358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FE8AC79" w14:textId="77777777" w:rsidR="00B80358" w:rsidRDefault="00B80358" w:rsidP="00B80358">
      <w:pPr>
        <w:keepNext/>
        <w:keepLines/>
        <w:ind w:left="1416" w:hanging="1416"/>
        <w:jc w:val="both"/>
      </w:pPr>
    </w:p>
    <w:p w14:paraId="1C2DA727" w14:textId="77777777" w:rsidR="00B80358" w:rsidRDefault="00B80358" w:rsidP="00B80358">
      <w:pPr>
        <w:keepNext/>
        <w:keepLines/>
        <w:ind w:left="1416" w:hanging="1416"/>
        <w:jc w:val="center"/>
      </w:pPr>
      <w:r>
        <w:t>usnesení č. 942.</w:t>
      </w:r>
    </w:p>
    <w:p w14:paraId="1E724D20" w14:textId="77777777" w:rsidR="00B80358" w:rsidRDefault="00B80358" w:rsidP="00B80358">
      <w:pPr>
        <w:keepNext/>
        <w:keepLines/>
        <w:ind w:left="1416" w:hanging="1416"/>
        <w:jc w:val="both"/>
      </w:pPr>
    </w:p>
    <w:p w14:paraId="220582D1" w14:textId="77777777" w:rsidR="00B80358" w:rsidRDefault="00B80358" w:rsidP="00B803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785CA0" w14:textId="77777777" w:rsidR="00B80358" w:rsidRDefault="00B80358" w:rsidP="00B80358">
      <w:pPr>
        <w:keepNext/>
        <w:keepLines/>
        <w:ind w:left="1416" w:hanging="1416"/>
        <w:jc w:val="both"/>
      </w:pPr>
    </w:p>
    <w:p w14:paraId="4C8631A7" w14:textId="77777777" w:rsidR="00B80358" w:rsidRDefault="00B80358" w:rsidP="00B80358">
      <w:pPr>
        <w:ind w:left="1416" w:hanging="1416"/>
        <w:jc w:val="both"/>
      </w:pPr>
    </w:p>
    <w:p w14:paraId="532BB11A" w14:textId="77777777" w:rsidR="00742F3F" w:rsidRDefault="00742F3F" w:rsidP="00B80358">
      <w:pPr>
        <w:ind w:left="1416" w:hanging="1416"/>
        <w:jc w:val="both"/>
      </w:pPr>
    </w:p>
    <w:p w14:paraId="4E361FB1" w14:textId="77777777" w:rsidR="00742F3F" w:rsidRDefault="00742F3F" w:rsidP="00B80358">
      <w:pPr>
        <w:ind w:left="1416" w:hanging="1416"/>
        <w:jc w:val="both"/>
      </w:pPr>
    </w:p>
    <w:p w14:paraId="0D6A9CB3" w14:textId="77777777" w:rsidR="00742F3F" w:rsidRDefault="00742F3F" w:rsidP="00B80358">
      <w:pPr>
        <w:ind w:left="1416" w:hanging="1416"/>
        <w:jc w:val="both"/>
      </w:pPr>
    </w:p>
    <w:p w14:paraId="4E0A38DF" w14:textId="77777777" w:rsidR="003A368E" w:rsidRPr="00B80358" w:rsidRDefault="003A368E" w:rsidP="00B80358">
      <w:pPr>
        <w:ind w:left="1416" w:hanging="1416"/>
        <w:jc w:val="both"/>
      </w:pPr>
    </w:p>
    <w:p w14:paraId="7934A58A" w14:textId="77777777" w:rsidR="00276A34" w:rsidRDefault="00276A34" w:rsidP="00276A3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Nominace kandidáta za Českou republiku na funkci soudce Soudního dvora Evropské unie</w:t>
      </w:r>
    </w:p>
    <w:p w14:paraId="73BF99DD" w14:textId="77777777" w:rsidR="00276A34" w:rsidRDefault="00276A34" w:rsidP="00276A34">
      <w:pPr>
        <w:keepNext/>
        <w:keepLines/>
        <w:ind w:left="1416" w:hanging="1416"/>
      </w:pPr>
      <w:r>
        <w:tab/>
        <w:t>č.j. 1267/11</w:t>
      </w:r>
    </w:p>
    <w:p w14:paraId="187EA182" w14:textId="77777777" w:rsidR="00276A34" w:rsidRDefault="00276A34" w:rsidP="00276A34">
      <w:pPr>
        <w:keepNext/>
        <w:keepLines/>
        <w:pBdr>
          <w:top w:val="single" w:sz="2" w:space="1" w:color="auto"/>
        </w:pBdr>
        <w:ind w:left="1416" w:hanging="1416"/>
      </w:pPr>
    </w:p>
    <w:p w14:paraId="4D06B332" w14:textId="77777777" w:rsidR="00276A34" w:rsidRDefault="00276A34" w:rsidP="00276A34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742F3F">
        <w:t> </w:t>
      </w:r>
      <w:r>
        <w:t>místopředsedou vlády a ministrem zahraničních věcí a přijala</w:t>
      </w:r>
    </w:p>
    <w:p w14:paraId="15155D22" w14:textId="77777777" w:rsidR="00276A34" w:rsidRDefault="00276A34" w:rsidP="00276A34">
      <w:pPr>
        <w:keepNext/>
        <w:keepLines/>
        <w:ind w:left="1416" w:hanging="1416"/>
        <w:jc w:val="both"/>
      </w:pPr>
    </w:p>
    <w:p w14:paraId="6FA29E44" w14:textId="77777777" w:rsidR="00276A34" w:rsidRDefault="00276A34" w:rsidP="00276A34">
      <w:pPr>
        <w:keepNext/>
        <w:keepLines/>
        <w:ind w:left="1416" w:hanging="1416"/>
        <w:jc w:val="center"/>
      </w:pPr>
      <w:r>
        <w:t>usnesení č. 943.</w:t>
      </w:r>
    </w:p>
    <w:p w14:paraId="4C9E8A64" w14:textId="77777777" w:rsidR="00276A34" w:rsidRDefault="00276A34" w:rsidP="00276A34">
      <w:pPr>
        <w:keepNext/>
        <w:keepLines/>
        <w:ind w:left="1416" w:hanging="1416"/>
        <w:jc w:val="both"/>
      </w:pPr>
    </w:p>
    <w:p w14:paraId="7930098C" w14:textId="77777777" w:rsidR="00276A34" w:rsidRDefault="00276A34" w:rsidP="00276A3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EB3D4A" w14:textId="77777777" w:rsidR="00276A34" w:rsidRDefault="00276A34" w:rsidP="00276A34">
      <w:pPr>
        <w:keepNext/>
        <w:keepLines/>
        <w:ind w:left="1416" w:hanging="1416"/>
        <w:jc w:val="both"/>
      </w:pPr>
    </w:p>
    <w:p w14:paraId="559B1C6B" w14:textId="77777777" w:rsidR="00276A34" w:rsidRDefault="00276A34" w:rsidP="00276A34">
      <w:pPr>
        <w:ind w:left="1416" w:hanging="1416"/>
        <w:jc w:val="both"/>
      </w:pPr>
    </w:p>
    <w:p w14:paraId="3A9E1B39" w14:textId="77777777" w:rsidR="003A368E" w:rsidRDefault="003A368E" w:rsidP="00276A34">
      <w:pPr>
        <w:ind w:left="1416" w:hanging="1416"/>
        <w:jc w:val="both"/>
      </w:pPr>
    </w:p>
    <w:p w14:paraId="5E873831" w14:textId="77777777" w:rsidR="00742F3F" w:rsidRDefault="00742F3F" w:rsidP="00276A34">
      <w:pPr>
        <w:ind w:left="1416" w:hanging="1416"/>
        <w:jc w:val="both"/>
      </w:pPr>
    </w:p>
    <w:p w14:paraId="04838B84" w14:textId="77777777" w:rsidR="00742F3F" w:rsidRDefault="00742F3F" w:rsidP="00276A34">
      <w:pPr>
        <w:ind w:left="1416" w:hanging="1416"/>
        <w:jc w:val="both"/>
      </w:pPr>
    </w:p>
    <w:p w14:paraId="458C0704" w14:textId="77777777" w:rsidR="00742F3F" w:rsidRDefault="00742F3F" w:rsidP="00276A34">
      <w:pPr>
        <w:ind w:left="1416" w:hanging="1416"/>
        <w:jc w:val="both"/>
      </w:pPr>
    </w:p>
    <w:p w14:paraId="27F609E8" w14:textId="77777777" w:rsidR="00742F3F" w:rsidRDefault="00742F3F" w:rsidP="00276A34">
      <w:pPr>
        <w:ind w:left="1416" w:hanging="1416"/>
        <w:jc w:val="both"/>
      </w:pPr>
    </w:p>
    <w:p w14:paraId="24E6E0E0" w14:textId="77777777" w:rsidR="00742F3F" w:rsidRPr="00276A34" w:rsidRDefault="00742F3F" w:rsidP="00276A34">
      <w:pPr>
        <w:ind w:left="1416" w:hanging="1416"/>
        <w:jc w:val="both"/>
      </w:pPr>
    </w:p>
    <w:p w14:paraId="484DB1D0" w14:textId="77777777" w:rsidR="007B0BEA" w:rsidRDefault="007B0BEA" w:rsidP="007B0BEA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Analýzy </w:t>
      </w:r>
      <w:r w:rsidR="005E7E9E">
        <w:t>„</w:t>
      </w:r>
      <w:r>
        <w:t>Unitární vs. kooperativní mod</w:t>
      </w:r>
      <w:r w:rsidR="00742F3F">
        <w:t>el vládnutí v Evropské unii?</w:t>
      </w:r>
      <w:r w:rsidR="005E7E9E">
        <w:t>“</w:t>
      </w:r>
      <w:r w:rsidR="00742F3F">
        <w:t xml:space="preserve"> a </w:t>
      </w:r>
      <w:r w:rsidR="005E7E9E">
        <w:t>„</w:t>
      </w:r>
      <w:r>
        <w:t>Sjednáv</w:t>
      </w:r>
      <w:r w:rsidR="005E7E9E">
        <w:t>ání nové mezinárodní smlouvy o „</w:t>
      </w:r>
      <w:r>
        <w:t>fiskální</w:t>
      </w:r>
      <w:r w:rsidR="005E7E9E">
        <w:t xml:space="preserve"> unii“</w:t>
      </w:r>
      <w:r>
        <w:t xml:space="preserve"> z</w:t>
      </w:r>
      <w:r w:rsidR="005E7E9E">
        <w:t xml:space="preserve"> hlediska zájmů České republiky“</w:t>
      </w:r>
    </w:p>
    <w:p w14:paraId="67AB5A7E" w14:textId="77777777" w:rsidR="007B0BEA" w:rsidRDefault="007B0BEA" w:rsidP="007B0BEA">
      <w:pPr>
        <w:keepNext/>
        <w:keepLines/>
        <w:ind w:left="1416" w:hanging="1416"/>
      </w:pPr>
      <w:r>
        <w:tab/>
        <w:t>č.j. 1278/11</w:t>
      </w:r>
    </w:p>
    <w:p w14:paraId="33BB7D20" w14:textId="77777777" w:rsidR="007B0BEA" w:rsidRDefault="007B0BEA" w:rsidP="007B0BEA">
      <w:pPr>
        <w:keepNext/>
        <w:keepLines/>
        <w:pBdr>
          <w:top w:val="single" w:sz="2" w:space="1" w:color="auto"/>
        </w:pBdr>
        <w:ind w:left="1416" w:hanging="1416"/>
      </w:pPr>
    </w:p>
    <w:p w14:paraId="3ABBF6F0" w14:textId="77777777" w:rsidR="007B0BEA" w:rsidRDefault="007B0BEA" w:rsidP="007B0BEA">
      <w:pPr>
        <w:keepNext/>
        <w:keepLines/>
        <w:ind w:left="1416" w:hanging="1416"/>
        <w:jc w:val="both"/>
      </w:pPr>
      <w:r>
        <w:tab/>
        <w:t>Vláda zebrubně v diskusi projednala materiál předložený předsedou vlády a</w:t>
      </w:r>
      <w:r w:rsidR="00742F3F">
        <w:t> </w:t>
      </w:r>
      <w:r>
        <w:t>přijala</w:t>
      </w:r>
    </w:p>
    <w:p w14:paraId="57FD2582" w14:textId="77777777" w:rsidR="007B0BEA" w:rsidRDefault="007B0BEA" w:rsidP="007B0BEA">
      <w:pPr>
        <w:keepNext/>
        <w:keepLines/>
        <w:ind w:left="1416" w:hanging="1416"/>
        <w:jc w:val="both"/>
      </w:pPr>
    </w:p>
    <w:p w14:paraId="2594E1A4" w14:textId="77777777" w:rsidR="00633FAB" w:rsidRDefault="007B0BEA" w:rsidP="007B0BEA">
      <w:pPr>
        <w:keepNext/>
        <w:keepLines/>
        <w:ind w:left="1416" w:hanging="1416"/>
        <w:jc w:val="center"/>
      </w:pPr>
      <w:r>
        <w:t>usnese</w:t>
      </w:r>
      <w:r w:rsidR="00633FAB">
        <w:t xml:space="preserve">ní č. </w:t>
      </w:r>
      <w:smartTag w:uri="urn:schemas-microsoft-com:office:smarttags" w:element="metricconverter">
        <w:smartTagPr>
          <w:attr w:name="ProductID" w:val="944 a"/>
        </w:smartTagPr>
        <w:r w:rsidR="00633FAB">
          <w:t>944</w:t>
        </w:r>
        <w:r w:rsidR="00961D64">
          <w:t xml:space="preserve"> </w:t>
        </w:r>
        <w:r w:rsidR="00633FAB">
          <w:t>a</w:t>
        </w:r>
      </w:smartTag>
    </w:p>
    <w:p w14:paraId="5BA11C41" w14:textId="77777777" w:rsidR="00961D64" w:rsidRDefault="00961D64" w:rsidP="007B0BEA">
      <w:pPr>
        <w:keepNext/>
        <w:keepLines/>
        <w:ind w:left="1416" w:hanging="1416"/>
        <w:jc w:val="center"/>
      </w:pPr>
    </w:p>
    <w:p w14:paraId="4EC5D4FC" w14:textId="77777777" w:rsidR="007B0BEA" w:rsidRDefault="00633FAB" w:rsidP="007B0BEA">
      <w:pPr>
        <w:keepNext/>
        <w:keepLines/>
        <w:ind w:left="1416" w:hanging="1416"/>
        <w:jc w:val="center"/>
      </w:pPr>
      <w:r>
        <w:t xml:space="preserve">usnesení č. </w:t>
      </w:r>
      <w:r w:rsidR="007B0BEA">
        <w:t>945.</w:t>
      </w:r>
    </w:p>
    <w:p w14:paraId="1688AC8E" w14:textId="77777777" w:rsidR="007B0BEA" w:rsidRDefault="007B0BEA" w:rsidP="007B0BEA">
      <w:pPr>
        <w:keepNext/>
        <w:keepLines/>
        <w:ind w:left="1416" w:hanging="1416"/>
        <w:jc w:val="both"/>
      </w:pPr>
    </w:p>
    <w:p w14:paraId="1450715F" w14:textId="77777777" w:rsidR="007B0BEA" w:rsidRDefault="007B0BEA" w:rsidP="007B0BEA">
      <w:pPr>
        <w:keepNext/>
        <w:keepLines/>
        <w:ind w:left="1416" w:hanging="1416"/>
        <w:jc w:val="both"/>
      </w:pPr>
      <w:r>
        <w:tab/>
        <w:t>Pro přijetí obou usnesení hlasovalo ze 14 přítomných členů vlády 14.</w:t>
      </w:r>
    </w:p>
    <w:p w14:paraId="6D19FC50" w14:textId="77777777" w:rsidR="007B0BEA" w:rsidRDefault="007B0BEA" w:rsidP="007B0BEA">
      <w:pPr>
        <w:keepNext/>
        <w:keepLines/>
        <w:ind w:left="1416" w:hanging="1416"/>
        <w:jc w:val="both"/>
      </w:pPr>
    </w:p>
    <w:p w14:paraId="18F168C0" w14:textId="77777777" w:rsidR="007B0BEA" w:rsidRDefault="007B0BEA" w:rsidP="007B0BEA">
      <w:pPr>
        <w:ind w:left="1416" w:hanging="1416"/>
        <w:jc w:val="both"/>
      </w:pPr>
    </w:p>
    <w:p w14:paraId="004C3F95" w14:textId="77777777" w:rsidR="00742F3F" w:rsidRDefault="00742F3F" w:rsidP="007B0BEA">
      <w:pPr>
        <w:ind w:left="1416" w:hanging="1416"/>
        <w:jc w:val="both"/>
      </w:pPr>
    </w:p>
    <w:p w14:paraId="082FE297" w14:textId="77777777" w:rsidR="00742F3F" w:rsidRDefault="00742F3F" w:rsidP="007B0BEA">
      <w:pPr>
        <w:ind w:left="1416" w:hanging="1416"/>
        <w:jc w:val="both"/>
      </w:pPr>
    </w:p>
    <w:p w14:paraId="30147BD2" w14:textId="77777777" w:rsidR="00742F3F" w:rsidRDefault="00742F3F" w:rsidP="007B0BEA">
      <w:pPr>
        <w:ind w:left="1416" w:hanging="1416"/>
        <w:jc w:val="both"/>
      </w:pPr>
    </w:p>
    <w:p w14:paraId="1CDEFBA7" w14:textId="77777777" w:rsidR="003A368E" w:rsidRPr="007B0BEA" w:rsidRDefault="003A368E" w:rsidP="007B0BEA">
      <w:pPr>
        <w:ind w:left="1416" w:hanging="1416"/>
        <w:jc w:val="both"/>
      </w:pPr>
    </w:p>
    <w:p w14:paraId="3168EE21" w14:textId="77777777" w:rsidR="00D753B3" w:rsidRDefault="00D753B3" w:rsidP="00D753B3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o postupu prací na zvýšení základního kapitálu ve společnosti Český Aeroholding, a. s., vložením nepeněžitého vkladu spočívajícího v majetkové účasti státu na podnikání společnosti České aerolinie, a. s. </w:t>
      </w:r>
    </w:p>
    <w:p w14:paraId="21842984" w14:textId="77777777" w:rsidR="00D753B3" w:rsidRDefault="00D753B3" w:rsidP="00D753B3">
      <w:pPr>
        <w:keepNext/>
        <w:keepLines/>
        <w:ind w:left="1416" w:hanging="1416"/>
      </w:pPr>
      <w:r>
        <w:tab/>
        <w:t>č.j. 1258/11</w:t>
      </w:r>
    </w:p>
    <w:p w14:paraId="66396DA7" w14:textId="77777777" w:rsidR="00D753B3" w:rsidRDefault="00D753B3" w:rsidP="00D753B3">
      <w:pPr>
        <w:keepNext/>
        <w:keepLines/>
        <w:pBdr>
          <w:top w:val="single" w:sz="2" w:space="1" w:color="auto"/>
        </w:pBdr>
        <w:ind w:left="1416" w:hanging="1416"/>
      </w:pPr>
    </w:p>
    <w:p w14:paraId="443086CF" w14:textId="77777777" w:rsidR="00D753B3" w:rsidRDefault="00D753B3" w:rsidP="00D753B3">
      <w:pPr>
        <w:keepNext/>
        <w:keepLines/>
        <w:ind w:left="1416" w:hanging="1416"/>
        <w:jc w:val="both"/>
      </w:pPr>
      <w:r>
        <w:tab/>
        <w:t xml:space="preserve">Vláda z podnětu ministra dopravy </w:t>
      </w:r>
      <w:r w:rsidRPr="00742F3F">
        <w:rPr>
          <w:b/>
        </w:rPr>
        <w:t>vzala na vědomí</w:t>
      </w:r>
      <w:r>
        <w:t xml:space="preserve"> informace obsažené v</w:t>
      </w:r>
      <w:r w:rsidR="00742F3F">
        <w:t> </w:t>
      </w:r>
      <w:r>
        <w:t>materiálu předloženém ministrem financí a doplňující ústní informace ministrů financí a dopravy.</w:t>
      </w:r>
    </w:p>
    <w:p w14:paraId="14B07AFC" w14:textId="77777777" w:rsidR="00D753B3" w:rsidRDefault="00D753B3" w:rsidP="00D753B3">
      <w:pPr>
        <w:keepNext/>
        <w:keepLines/>
        <w:ind w:left="1416" w:hanging="1416"/>
        <w:jc w:val="both"/>
      </w:pPr>
    </w:p>
    <w:p w14:paraId="516AC979" w14:textId="77777777" w:rsidR="00D753B3" w:rsidRDefault="00D753B3" w:rsidP="00D753B3">
      <w:pPr>
        <w:ind w:left="1416" w:hanging="1416"/>
        <w:jc w:val="both"/>
      </w:pPr>
    </w:p>
    <w:p w14:paraId="08BFFC14" w14:textId="77777777" w:rsidR="00742F3F" w:rsidRDefault="00742F3F" w:rsidP="00D753B3">
      <w:pPr>
        <w:ind w:left="1416" w:hanging="1416"/>
        <w:jc w:val="both"/>
      </w:pPr>
    </w:p>
    <w:p w14:paraId="48364BEE" w14:textId="77777777" w:rsidR="00742F3F" w:rsidRDefault="00742F3F" w:rsidP="00D753B3">
      <w:pPr>
        <w:ind w:left="1416" w:hanging="1416"/>
        <w:jc w:val="both"/>
      </w:pPr>
    </w:p>
    <w:p w14:paraId="660BB9EF" w14:textId="77777777" w:rsidR="00742F3F" w:rsidRDefault="00742F3F" w:rsidP="00D753B3">
      <w:pPr>
        <w:ind w:left="1416" w:hanging="1416"/>
        <w:jc w:val="both"/>
      </w:pPr>
    </w:p>
    <w:p w14:paraId="6AE8E2CF" w14:textId="77777777" w:rsidR="003A368E" w:rsidRPr="00D753B3" w:rsidRDefault="003A368E" w:rsidP="00D753B3">
      <w:pPr>
        <w:ind w:left="1416" w:hanging="1416"/>
        <w:jc w:val="both"/>
      </w:pPr>
    </w:p>
    <w:p w14:paraId="03520901" w14:textId="77777777" w:rsidR="00FA560C" w:rsidRDefault="00FA560C" w:rsidP="00FA560C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na zavedení volného pohybu pracovníků pro občany Bulharské republiky a Rumunska podle právních předpisů Evropské unie od 1. ledna 2012 </w:t>
      </w:r>
    </w:p>
    <w:p w14:paraId="7D300AC1" w14:textId="77777777" w:rsidR="00FA560C" w:rsidRDefault="00FA560C" w:rsidP="00FA560C">
      <w:pPr>
        <w:keepNext/>
        <w:keepLines/>
        <w:ind w:left="1416" w:hanging="1416"/>
      </w:pPr>
      <w:r>
        <w:tab/>
        <w:t>č.j. 1280/11</w:t>
      </w:r>
    </w:p>
    <w:p w14:paraId="37199271" w14:textId="77777777" w:rsidR="00FA560C" w:rsidRDefault="00FA560C" w:rsidP="00FA560C">
      <w:pPr>
        <w:keepNext/>
        <w:keepLines/>
        <w:pBdr>
          <w:top w:val="single" w:sz="2" w:space="1" w:color="auto"/>
        </w:pBdr>
        <w:ind w:left="1416" w:hanging="1416"/>
      </w:pPr>
    </w:p>
    <w:p w14:paraId="6B13BB0F" w14:textId="77777777" w:rsidR="00FA560C" w:rsidRDefault="00FA560C" w:rsidP="00FA560C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742F3F">
        <w:t> </w:t>
      </w:r>
      <w:r>
        <w:t>přijala</w:t>
      </w:r>
    </w:p>
    <w:p w14:paraId="6EFC2FA0" w14:textId="77777777" w:rsidR="00FA560C" w:rsidRDefault="00FA560C" w:rsidP="00FA560C">
      <w:pPr>
        <w:keepNext/>
        <w:keepLines/>
        <w:ind w:left="1416" w:hanging="1416"/>
        <w:jc w:val="both"/>
      </w:pPr>
    </w:p>
    <w:p w14:paraId="5BBBECA8" w14:textId="77777777" w:rsidR="00FA560C" w:rsidRDefault="00FA560C" w:rsidP="00FA560C">
      <w:pPr>
        <w:keepNext/>
        <w:keepLines/>
        <w:ind w:left="1416" w:hanging="1416"/>
        <w:jc w:val="center"/>
      </w:pPr>
      <w:r>
        <w:t>usnesení č. 946.</w:t>
      </w:r>
    </w:p>
    <w:p w14:paraId="5372D9A6" w14:textId="77777777" w:rsidR="00FA560C" w:rsidRDefault="00FA560C" w:rsidP="00FA560C">
      <w:pPr>
        <w:keepNext/>
        <w:keepLines/>
        <w:ind w:left="1416" w:hanging="1416"/>
        <w:jc w:val="both"/>
      </w:pPr>
    </w:p>
    <w:p w14:paraId="78148F5E" w14:textId="77777777" w:rsidR="00FA560C" w:rsidRDefault="00FA560C" w:rsidP="00FA56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CCEFBA" w14:textId="77777777" w:rsidR="00FA560C" w:rsidRDefault="00FA560C" w:rsidP="00FA560C">
      <w:pPr>
        <w:keepNext/>
        <w:keepLines/>
        <w:ind w:left="1416" w:hanging="1416"/>
        <w:jc w:val="both"/>
      </w:pPr>
    </w:p>
    <w:p w14:paraId="1C157FAD" w14:textId="77777777" w:rsidR="00FA560C" w:rsidRDefault="00FA560C" w:rsidP="00FA560C">
      <w:pPr>
        <w:ind w:left="1416" w:hanging="1416"/>
        <w:jc w:val="both"/>
      </w:pPr>
    </w:p>
    <w:p w14:paraId="7FCFBFCC" w14:textId="77777777" w:rsidR="002C1CD9" w:rsidRDefault="002C1CD9" w:rsidP="00B664EB">
      <w:bookmarkStart w:id="33" w:name="ORDER30"/>
      <w:bookmarkEnd w:id="33"/>
    </w:p>
    <w:p w14:paraId="5FFDFEE7" w14:textId="77777777" w:rsidR="002C1CD9" w:rsidRDefault="002C1CD9" w:rsidP="002C1CD9">
      <w:pPr>
        <w:jc w:val="center"/>
      </w:pPr>
      <w:r>
        <w:t>*  *  *</w:t>
      </w:r>
    </w:p>
    <w:p w14:paraId="2E28BF42" w14:textId="77777777" w:rsidR="002C1CD9" w:rsidRDefault="002C1CD9" w:rsidP="002C1CD9"/>
    <w:p w14:paraId="6C3E0A8F" w14:textId="77777777" w:rsidR="002C1CD9" w:rsidRDefault="002C1CD9" w:rsidP="002C1CD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3280A02" w14:textId="77777777" w:rsidR="002C1CD9" w:rsidRDefault="002C1CD9" w:rsidP="002C1CD9">
      <w:pPr>
        <w:keepNext/>
        <w:keepLines/>
        <w:rPr>
          <w:b/>
        </w:rPr>
      </w:pPr>
    </w:p>
    <w:p w14:paraId="5214C485" w14:textId="77777777" w:rsidR="002C1CD9" w:rsidRDefault="002C1CD9" w:rsidP="002C1CD9">
      <w:pPr>
        <w:keepNext/>
        <w:keepLines/>
        <w:ind w:left="1416" w:hanging="1416"/>
        <w:jc w:val="both"/>
      </w:pPr>
      <w:r>
        <w:t>1.</w:t>
      </w:r>
      <w:r>
        <w:tab/>
        <w:t>Výroční zpráva o stavu a rozvoji vzdělávací soustavy České republiky v roce 2010 Cesta ke kvalitě a efektivitě vzdělávání (předložil ministr školství, mládeže a tělovýchovy)</w:t>
      </w:r>
    </w:p>
    <w:p w14:paraId="01C3FB56" w14:textId="77777777" w:rsidR="002C1CD9" w:rsidRDefault="002C1CD9" w:rsidP="002C1CD9">
      <w:pPr>
        <w:keepNext/>
        <w:keepLines/>
        <w:ind w:left="1416" w:hanging="1416"/>
      </w:pPr>
      <w:r>
        <w:tab/>
        <w:t>č.j. 1229/11</w:t>
      </w:r>
    </w:p>
    <w:p w14:paraId="568DBDA0" w14:textId="77777777" w:rsidR="003A368E" w:rsidRPr="002C1CD9" w:rsidRDefault="003A368E" w:rsidP="002C1CD9">
      <w:pPr>
        <w:ind w:left="1416" w:hanging="1416"/>
      </w:pPr>
    </w:p>
    <w:p w14:paraId="16B0837D" w14:textId="77777777" w:rsidR="00E67C82" w:rsidRDefault="00E67C82" w:rsidP="00E67C82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Informace o výsledcích hospodaření zdravotních pojišťoven a o kontrolní činnosti Ministerstva zdravotnictví a Ministerstva financí v oblasti veřejného zdravotního pojištění za 1. pololetí 2011 (předložili ministři zdravotnictví a</w:t>
      </w:r>
      <w:r w:rsidR="00742F3F">
        <w:t> </w:t>
      </w:r>
      <w:r>
        <w:t>financí)</w:t>
      </w:r>
    </w:p>
    <w:p w14:paraId="0CB10D28" w14:textId="77777777" w:rsidR="00E67C82" w:rsidRDefault="00E67C82" w:rsidP="00E67C82">
      <w:pPr>
        <w:keepNext/>
        <w:keepLines/>
        <w:ind w:left="1416" w:hanging="1416"/>
      </w:pPr>
      <w:r>
        <w:tab/>
        <w:t>č.j. 1234/11</w:t>
      </w:r>
    </w:p>
    <w:p w14:paraId="7F527A97" w14:textId="77777777" w:rsidR="003A368E" w:rsidRPr="00E67C82" w:rsidRDefault="003A368E" w:rsidP="00E67C82">
      <w:pPr>
        <w:ind w:left="1416" w:hanging="1416"/>
      </w:pPr>
    </w:p>
    <w:p w14:paraId="1A35E280" w14:textId="77777777" w:rsidR="00D529B1" w:rsidRDefault="00D529B1" w:rsidP="00D529B1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o vyhodnocení právních nástrojů implementace strukturálních fondů a Fondu soudržnosti Evropské unie v programovém období let 2007 až 2013 (předložil ministr pro místní rozvoj)</w:t>
      </w:r>
    </w:p>
    <w:p w14:paraId="203F14DB" w14:textId="77777777" w:rsidR="00D529B1" w:rsidRDefault="00D529B1" w:rsidP="00D529B1">
      <w:pPr>
        <w:keepNext/>
        <w:keepLines/>
        <w:ind w:left="1416" w:hanging="1416"/>
      </w:pPr>
      <w:r>
        <w:tab/>
        <w:t>č.j. 1250/11</w:t>
      </w:r>
    </w:p>
    <w:p w14:paraId="2F0FCC8F" w14:textId="77777777" w:rsidR="003A368E" w:rsidRPr="00D529B1" w:rsidRDefault="003A368E" w:rsidP="00D529B1">
      <w:pPr>
        <w:ind w:left="1416" w:hanging="1416"/>
      </w:pPr>
    </w:p>
    <w:p w14:paraId="0C2749DE" w14:textId="77777777" w:rsidR="00D76031" w:rsidRDefault="00D76031" w:rsidP="00D76031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Informace o plnění víceletého programu podpory dalšího uplatnění biopaliv v</w:t>
      </w:r>
      <w:r w:rsidR="00742F3F">
        <w:t> </w:t>
      </w:r>
      <w:r>
        <w:t>dopravě včetně finančního hodnocení přiměřenosti daňových úlev (předložil ministr zemědělství)</w:t>
      </w:r>
    </w:p>
    <w:p w14:paraId="5A497ACD" w14:textId="77777777" w:rsidR="00D76031" w:rsidRDefault="00D76031" w:rsidP="00D76031">
      <w:pPr>
        <w:keepNext/>
        <w:keepLines/>
        <w:ind w:left="1416" w:hanging="1416"/>
      </w:pPr>
      <w:r>
        <w:tab/>
        <w:t>č.j. 1243/11</w:t>
      </w:r>
    </w:p>
    <w:p w14:paraId="4FF8EA4E" w14:textId="77777777" w:rsidR="003A368E" w:rsidRPr="00D76031" w:rsidRDefault="003A368E" w:rsidP="00D76031">
      <w:pPr>
        <w:ind w:left="1416" w:hanging="1416"/>
      </w:pPr>
    </w:p>
    <w:p w14:paraId="1B419864" w14:textId="77777777" w:rsidR="0092435E" w:rsidRDefault="0092435E" w:rsidP="0092435E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>Informace o veřejné zakázce Dodatek ke smlouvě s pověřenou osobou pro vedení ústřední evidence jednotlivých druhů evidovaných zvířat na základě §</w:t>
      </w:r>
      <w:r w:rsidR="00742F3F">
        <w:t> </w:t>
      </w:r>
      <w:r>
        <w:t>23c zákona č. 154/2000 Sb., plemenářský zákon, ve znění pozdějších předpisů, podle usnesení vlády ze dne 22. února 2010 č. 158 (předložil ministr zemědělství)</w:t>
      </w:r>
    </w:p>
    <w:p w14:paraId="3E7FF6F1" w14:textId="77777777" w:rsidR="0092435E" w:rsidRDefault="0092435E" w:rsidP="0092435E">
      <w:pPr>
        <w:keepNext/>
        <w:keepLines/>
        <w:ind w:left="1416" w:hanging="1416"/>
      </w:pPr>
      <w:r>
        <w:tab/>
        <w:t>č.j. 1251/11</w:t>
      </w:r>
    </w:p>
    <w:p w14:paraId="4E314162" w14:textId="77777777" w:rsidR="003A368E" w:rsidRPr="0092435E" w:rsidRDefault="003A368E" w:rsidP="0092435E">
      <w:pPr>
        <w:ind w:left="1416" w:hanging="1416"/>
      </w:pPr>
    </w:p>
    <w:p w14:paraId="52A63187" w14:textId="77777777" w:rsidR="000045BD" w:rsidRDefault="000045BD" w:rsidP="000045BD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Příprava nadlimitní veřejné zakázky v jednacím řízení bez uveřejnění Analýza dopadů zavedení Základních registrů na Integrovaný informační systém Státní pokladny a zabezpečení tohoto systému na základě zvýšených bezpečnostních požadavků (předložil ministr financí)</w:t>
      </w:r>
    </w:p>
    <w:p w14:paraId="4CC6FB95" w14:textId="77777777" w:rsidR="000045BD" w:rsidRDefault="000045BD" w:rsidP="000045BD">
      <w:pPr>
        <w:keepNext/>
        <w:keepLines/>
        <w:ind w:left="1416" w:hanging="1416"/>
      </w:pPr>
      <w:r>
        <w:tab/>
        <w:t>č.j. 1259/11</w:t>
      </w:r>
    </w:p>
    <w:p w14:paraId="08AE606B" w14:textId="77777777" w:rsidR="003A368E" w:rsidRPr="000045BD" w:rsidRDefault="003A368E" w:rsidP="000045BD">
      <w:pPr>
        <w:ind w:left="1416" w:hanging="1416"/>
      </w:pPr>
    </w:p>
    <w:p w14:paraId="24B5A1D2" w14:textId="77777777" w:rsidR="0072063C" w:rsidRDefault="0072063C" w:rsidP="0072063C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>Informace o průběhu a výsledcích jednání delegace České republiky na zasedání Rady pro zahraniční věci a Rady pro obecné záležitosti ve dnech 14.</w:t>
      </w:r>
      <w:r w:rsidR="00742F3F">
        <w:t> </w:t>
      </w:r>
      <w:r>
        <w:t>a</w:t>
      </w:r>
      <w:r w:rsidR="00742F3F">
        <w:t> </w:t>
      </w:r>
      <w:r>
        <w:t>15. listopadu 2011 v Bruselu (předložil 1. místopředseda vlády a ministr zahraničních věcí)</w:t>
      </w:r>
    </w:p>
    <w:p w14:paraId="670DAA90" w14:textId="77777777" w:rsidR="0072063C" w:rsidRDefault="0072063C" w:rsidP="0072063C">
      <w:pPr>
        <w:keepNext/>
        <w:keepLines/>
        <w:ind w:left="1416" w:hanging="1416"/>
      </w:pPr>
      <w:r>
        <w:tab/>
        <w:t>č.j. 1255/11</w:t>
      </w:r>
    </w:p>
    <w:p w14:paraId="125535C6" w14:textId="77777777" w:rsidR="003A368E" w:rsidRPr="0072063C" w:rsidRDefault="003A368E" w:rsidP="0072063C">
      <w:pPr>
        <w:ind w:left="1416" w:hanging="1416"/>
      </w:pPr>
    </w:p>
    <w:p w14:paraId="69FCB023" w14:textId="77777777" w:rsidR="003A368E" w:rsidRDefault="003A368E" w:rsidP="00B664EB"/>
    <w:p w14:paraId="1DFE2C4C" w14:textId="77777777" w:rsidR="0009552F" w:rsidRDefault="0009552F" w:rsidP="00B664EB"/>
    <w:p w14:paraId="3AF62392" w14:textId="77777777" w:rsidR="00742F3F" w:rsidRDefault="00742F3F" w:rsidP="00B664EB"/>
    <w:p w14:paraId="0FBF6837" w14:textId="77777777" w:rsidR="0009552F" w:rsidRDefault="0009552F" w:rsidP="0009552F">
      <w:pPr>
        <w:keepNext/>
        <w:keepLines/>
        <w:ind w:left="4500" w:right="300"/>
        <w:jc w:val="center"/>
      </w:pPr>
      <w:r>
        <w:t>Předseda vlády</w:t>
      </w:r>
    </w:p>
    <w:p w14:paraId="3D0DC718" w14:textId="77777777" w:rsidR="0009552F" w:rsidRDefault="0009552F" w:rsidP="0009552F">
      <w:pPr>
        <w:keepNext/>
        <w:keepLines/>
        <w:ind w:left="4500" w:right="300"/>
        <w:jc w:val="center"/>
      </w:pPr>
      <w:r>
        <w:t>RNDr. Petr Nečas, v. r.</w:t>
      </w:r>
    </w:p>
    <w:p w14:paraId="549BB7A3" w14:textId="77777777" w:rsidR="0009552F" w:rsidRDefault="0009552F" w:rsidP="0009552F">
      <w:pPr>
        <w:keepNext/>
        <w:keepLines/>
        <w:ind w:left="4500" w:right="300"/>
        <w:jc w:val="center"/>
      </w:pPr>
    </w:p>
    <w:p w14:paraId="74E0D2D6" w14:textId="77777777" w:rsidR="00E2681F" w:rsidRDefault="00742F3F" w:rsidP="0009552F">
      <w:pPr>
        <w:keepNext/>
        <w:keepLines/>
      </w:pPr>
      <w:r>
        <w:t>Zapsal</w:t>
      </w:r>
      <w:r w:rsidR="0009552F">
        <w:t xml:space="preserve">:  </w:t>
      </w:r>
      <w:bookmarkStart w:id="40" w:name="Zapsal"/>
      <w:bookmarkEnd w:id="40"/>
      <w:r w:rsidR="0009552F">
        <w:t>JUDr. Richard Ulman</w:t>
      </w:r>
    </w:p>
    <w:sectPr w:rsidR="00E2681F" w:rsidSect="00853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D7D26" w14:textId="77777777" w:rsidR="00853AA2" w:rsidRDefault="00853AA2">
      <w:r>
        <w:separator/>
      </w:r>
    </w:p>
  </w:endnote>
  <w:endnote w:type="continuationSeparator" w:id="0">
    <w:p w14:paraId="4BD7753C" w14:textId="77777777" w:rsidR="00853AA2" w:rsidRDefault="0085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E018C" w14:textId="77777777" w:rsidR="000901AC" w:rsidRDefault="000901AC" w:rsidP="003A36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E61A8" w14:textId="77777777" w:rsidR="000901AC" w:rsidRDefault="00090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5351" w14:textId="77777777" w:rsidR="00853AA2" w:rsidRDefault="00853AA2" w:rsidP="00853AA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77100341" w14:textId="77777777" w:rsidR="00853AA2" w:rsidRDefault="00853AA2" w:rsidP="00853AA2">
    <w:pPr>
      <w:pStyle w:val="Footer"/>
      <w:jc w:val="center"/>
      <w:rPr>
        <w:rStyle w:val="PageNumber"/>
        <w:color w:val="FF0000"/>
        <w:sz w:val="20"/>
      </w:rPr>
    </w:pPr>
  </w:p>
  <w:p w14:paraId="3C59DF58" w14:textId="77777777" w:rsidR="000901AC" w:rsidRPr="00853AA2" w:rsidRDefault="00853AA2" w:rsidP="00853AA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77FDA" w14:textId="77777777" w:rsidR="000901AC" w:rsidRDefault="0009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FE787" w14:textId="77777777" w:rsidR="00853AA2" w:rsidRDefault="00853AA2">
      <w:r>
        <w:separator/>
      </w:r>
    </w:p>
  </w:footnote>
  <w:footnote w:type="continuationSeparator" w:id="0">
    <w:p w14:paraId="3BF2846F" w14:textId="77777777" w:rsidR="00853AA2" w:rsidRDefault="00853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3F05E" w14:textId="77777777" w:rsidR="000901AC" w:rsidRDefault="00090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A96D6" w14:textId="77777777" w:rsidR="000901AC" w:rsidRPr="003A368E" w:rsidRDefault="000901AC" w:rsidP="003A368E">
    <w:pPr>
      <w:pStyle w:val="Header"/>
      <w:jc w:val="center"/>
      <w:rPr>
        <w:color w:val="808080"/>
        <w:sz w:val="20"/>
      </w:rPr>
    </w:pPr>
    <w:r w:rsidRPr="003A368E">
      <w:rPr>
        <w:color w:val="808080"/>
        <w:sz w:val="20"/>
      </w:rPr>
      <w:t>VLÁDA ČESKÉ REPUBLIKY</w:t>
    </w:r>
  </w:p>
  <w:p w14:paraId="71698514" w14:textId="77777777" w:rsidR="000901AC" w:rsidRPr="003A368E" w:rsidRDefault="000901AC" w:rsidP="003A368E">
    <w:pPr>
      <w:pStyle w:val="Header"/>
      <w:jc w:val="center"/>
      <w:rPr>
        <w:color w:val="808080"/>
        <w:sz w:val="20"/>
      </w:rPr>
    </w:pPr>
    <w:r w:rsidRPr="003A368E">
      <w:rPr>
        <w:color w:val="808080"/>
        <w:sz w:val="20"/>
      </w:rPr>
      <w:t>záznam z jednání schůze ze dne 14. prosince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07F8B" w14:textId="77777777" w:rsidR="000901AC" w:rsidRDefault="00090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5BD"/>
    <w:rsid w:val="000901AC"/>
    <w:rsid w:val="0009552F"/>
    <w:rsid w:val="000A2074"/>
    <w:rsid w:val="000D1C6B"/>
    <w:rsid w:val="00116E03"/>
    <w:rsid w:val="00120CE1"/>
    <w:rsid w:val="00204749"/>
    <w:rsid w:val="00252509"/>
    <w:rsid w:val="00257B3B"/>
    <w:rsid w:val="00276A34"/>
    <w:rsid w:val="0029089C"/>
    <w:rsid w:val="002C1CD9"/>
    <w:rsid w:val="002C5552"/>
    <w:rsid w:val="002F48E8"/>
    <w:rsid w:val="003028AC"/>
    <w:rsid w:val="00316850"/>
    <w:rsid w:val="00382FD5"/>
    <w:rsid w:val="003A368E"/>
    <w:rsid w:val="003C1188"/>
    <w:rsid w:val="00436EF0"/>
    <w:rsid w:val="004511B4"/>
    <w:rsid w:val="00491C93"/>
    <w:rsid w:val="005730E9"/>
    <w:rsid w:val="005A378F"/>
    <w:rsid w:val="005B5FB2"/>
    <w:rsid w:val="005E7E9E"/>
    <w:rsid w:val="00610EF8"/>
    <w:rsid w:val="00633FAB"/>
    <w:rsid w:val="00667708"/>
    <w:rsid w:val="0069490F"/>
    <w:rsid w:val="006A2667"/>
    <w:rsid w:val="006C27FA"/>
    <w:rsid w:val="0072063C"/>
    <w:rsid w:val="00740A68"/>
    <w:rsid w:val="00742F3F"/>
    <w:rsid w:val="00777715"/>
    <w:rsid w:val="007B0BEA"/>
    <w:rsid w:val="007D56C6"/>
    <w:rsid w:val="00801C1A"/>
    <w:rsid w:val="008456B5"/>
    <w:rsid w:val="00853AA2"/>
    <w:rsid w:val="00920433"/>
    <w:rsid w:val="0092435E"/>
    <w:rsid w:val="00961D64"/>
    <w:rsid w:val="009C3702"/>
    <w:rsid w:val="00A02BDA"/>
    <w:rsid w:val="00A263C2"/>
    <w:rsid w:val="00A47AF2"/>
    <w:rsid w:val="00A74A1A"/>
    <w:rsid w:val="00B57C4D"/>
    <w:rsid w:val="00B664EB"/>
    <w:rsid w:val="00B80358"/>
    <w:rsid w:val="00B950F5"/>
    <w:rsid w:val="00C04CC8"/>
    <w:rsid w:val="00C04DAA"/>
    <w:rsid w:val="00C2479B"/>
    <w:rsid w:val="00C45231"/>
    <w:rsid w:val="00C97A47"/>
    <w:rsid w:val="00D416F9"/>
    <w:rsid w:val="00D529B1"/>
    <w:rsid w:val="00D72C27"/>
    <w:rsid w:val="00D753B3"/>
    <w:rsid w:val="00D76031"/>
    <w:rsid w:val="00DB16F4"/>
    <w:rsid w:val="00DB1F09"/>
    <w:rsid w:val="00E2681F"/>
    <w:rsid w:val="00E67C82"/>
    <w:rsid w:val="00FA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4E7C04B"/>
  <w15:chartTrackingRefBased/>
  <w15:docId w15:val="{6BA104B6-B67B-4ACA-A4D0-C83A8BDF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A368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A368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A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2011-12-20T08:13:00Z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