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70F1A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7D2B4803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79A7BFC4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007686B1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EB0149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E36BBC">
              <w:rPr>
                <w:i w:val="0"/>
                <w:iCs w:val="0"/>
              </w:rPr>
              <w:t>2273/12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5E19E17B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21EC19D5" w14:textId="77777777" w:rsidR="00116E03" w:rsidRPr="00801C1A" w:rsidRDefault="00E36BBC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20.</w:t>
            </w:r>
            <w:r w:rsidR="00EB0149">
              <w:rPr>
                <w:i w:val="0"/>
                <w:iCs w:val="0"/>
                <w:color w:val="000000"/>
              </w:rPr>
              <w:t xml:space="preserve"> září </w:t>
            </w:r>
            <w:r>
              <w:rPr>
                <w:i w:val="0"/>
                <w:iCs w:val="0"/>
                <w:color w:val="000000"/>
              </w:rPr>
              <w:t>2012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3374B5AB" w14:textId="77777777" w:rsidR="00116E03" w:rsidRPr="00777715" w:rsidRDefault="00116E03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</w:p>
    <w:p w14:paraId="1F6A3784" w14:textId="77777777" w:rsidR="00777715" w:rsidRDefault="00777715" w:rsidP="00777715"/>
    <w:p w14:paraId="48E086FD" w14:textId="77777777" w:rsidR="00EB0149" w:rsidRPr="00777715" w:rsidRDefault="00EB0149" w:rsidP="00777715"/>
    <w:p w14:paraId="68A76F0D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7A5C2913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3CA0B88F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7CD52D1F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E36BBC">
        <w:t>20. září 2012</w:t>
      </w:r>
    </w:p>
    <w:p w14:paraId="1931030A" w14:textId="77777777" w:rsidR="00E2681F" w:rsidRDefault="00E2681F" w:rsidP="00B664EB"/>
    <w:p w14:paraId="084E4504" w14:textId="77777777" w:rsidR="00E36BBC" w:rsidRDefault="00E36BBC" w:rsidP="00E36BBC">
      <w:pPr>
        <w:jc w:val="center"/>
      </w:pPr>
      <w:r>
        <w:t>(mimořádná schůze)</w:t>
      </w:r>
    </w:p>
    <w:p w14:paraId="3DBA6EA3" w14:textId="77777777" w:rsidR="00E36BBC" w:rsidRDefault="00E36BBC" w:rsidP="00E36BBC"/>
    <w:p w14:paraId="3433484B" w14:textId="77777777" w:rsidR="00E36BBC" w:rsidRDefault="00E36BBC" w:rsidP="00E36BBC"/>
    <w:p w14:paraId="2E69405C" w14:textId="77777777" w:rsidR="00E36BBC" w:rsidRDefault="00E36BBC" w:rsidP="00E36BBC"/>
    <w:p w14:paraId="16D6DE78" w14:textId="77777777" w:rsidR="00E36BBC" w:rsidRDefault="00E36BBC" w:rsidP="00E36BBC"/>
    <w:p w14:paraId="4C215B4A" w14:textId="77777777" w:rsidR="00E36BBC" w:rsidRDefault="00E36BBC" w:rsidP="00E36BBC">
      <w:r>
        <w:tab/>
        <w:t>Schůzi řídil předseda vlády.</w:t>
      </w:r>
    </w:p>
    <w:p w14:paraId="36B7FA7A" w14:textId="77777777" w:rsidR="00E36BBC" w:rsidRDefault="00E36BBC" w:rsidP="00E36BBC"/>
    <w:p w14:paraId="4B10F6EE" w14:textId="77777777" w:rsidR="00E36BBC" w:rsidRDefault="00E36BBC" w:rsidP="00E36BBC"/>
    <w:p w14:paraId="64DDF5C8" w14:textId="77777777" w:rsidR="00E36BBC" w:rsidRDefault="00E36BBC" w:rsidP="00E36BBC"/>
    <w:p w14:paraId="322AD405" w14:textId="77777777" w:rsidR="00E36BBC" w:rsidRDefault="00E36BBC" w:rsidP="00B664EB"/>
    <w:p w14:paraId="30149FE8" w14:textId="77777777" w:rsidR="00E36BBC" w:rsidRDefault="00E36BBC" w:rsidP="00E36BBC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Návrh k rozšíření stávajícího mimořádného opatření vyhlášeného Ministerstvem zdravotnictví dne 14. září 2012</w:t>
      </w:r>
    </w:p>
    <w:p w14:paraId="224743D3" w14:textId="77777777" w:rsidR="00E36BBC" w:rsidRDefault="00E36BBC" w:rsidP="00E36BBC">
      <w:pPr>
        <w:keepNext/>
        <w:keepLines/>
        <w:pBdr>
          <w:top w:val="single" w:sz="2" w:space="1" w:color="auto"/>
        </w:pBdr>
        <w:ind w:left="1416" w:hanging="1416"/>
      </w:pPr>
    </w:p>
    <w:p w14:paraId="2301C681" w14:textId="77777777" w:rsidR="00E36BBC" w:rsidRDefault="00E36BBC" w:rsidP="00E36BBC">
      <w:pPr>
        <w:keepNext/>
        <w:keepLines/>
        <w:ind w:left="1416" w:hanging="1416"/>
        <w:jc w:val="both"/>
      </w:pPr>
      <w:r>
        <w:tab/>
        <w:t xml:space="preserve">Vláda za účasti zástupkyně hlavního hygienika České republiky </w:t>
      </w:r>
      <w:r w:rsidR="00EB0149">
        <w:t xml:space="preserve">                        </w:t>
      </w:r>
      <w:r>
        <w:t>MUDr. V. Šedivé přijala</w:t>
      </w:r>
    </w:p>
    <w:p w14:paraId="1628F5F8" w14:textId="77777777" w:rsidR="00E36BBC" w:rsidRDefault="00E36BBC" w:rsidP="00E36BBC">
      <w:pPr>
        <w:keepNext/>
        <w:keepLines/>
        <w:ind w:left="1416" w:hanging="1416"/>
        <w:jc w:val="both"/>
      </w:pPr>
    </w:p>
    <w:p w14:paraId="3C70D9ED" w14:textId="77777777" w:rsidR="00E36BBC" w:rsidRDefault="00E36BBC" w:rsidP="00E36BBC">
      <w:pPr>
        <w:keepNext/>
        <w:keepLines/>
        <w:ind w:left="1416" w:hanging="1416"/>
        <w:jc w:val="center"/>
      </w:pPr>
      <w:r>
        <w:t>usnesení č. 692.</w:t>
      </w:r>
    </w:p>
    <w:p w14:paraId="506520BA" w14:textId="77777777" w:rsidR="00E36BBC" w:rsidRDefault="00E36BBC" w:rsidP="00E36BBC">
      <w:pPr>
        <w:keepNext/>
        <w:keepLines/>
        <w:ind w:left="1416" w:hanging="1416"/>
        <w:jc w:val="both"/>
      </w:pPr>
    </w:p>
    <w:p w14:paraId="52A57249" w14:textId="77777777" w:rsidR="00E36BBC" w:rsidRDefault="00E36BBC" w:rsidP="00E36BBC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01E37E2" w14:textId="77777777" w:rsidR="00E36BBC" w:rsidRDefault="00E36BBC" w:rsidP="00E36BBC">
      <w:pPr>
        <w:keepNext/>
        <w:keepLines/>
        <w:ind w:left="1416" w:hanging="1416"/>
        <w:jc w:val="both"/>
      </w:pPr>
    </w:p>
    <w:p w14:paraId="12529905" w14:textId="77777777" w:rsidR="00E36BBC" w:rsidRDefault="00E36BBC" w:rsidP="00E36BBC">
      <w:pPr>
        <w:ind w:left="1416" w:hanging="1416"/>
        <w:jc w:val="both"/>
      </w:pPr>
    </w:p>
    <w:p w14:paraId="05C505F9" w14:textId="77777777" w:rsidR="00E36BBC" w:rsidRPr="00E36BBC" w:rsidRDefault="00E36BBC" w:rsidP="00E36BBC">
      <w:pPr>
        <w:ind w:left="1416" w:hanging="1416"/>
        <w:jc w:val="both"/>
      </w:pPr>
    </w:p>
    <w:p w14:paraId="7282DAED" w14:textId="77777777" w:rsidR="00E36BBC" w:rsidRDefault="00E36BBC" w:rsidP="00B664EB"/>
    <w:p w14:paraId="21159C27" w14:textId="77777777" w:rsidR="000D44F2" w:rsidRDefault="000D44F2" w:rsidP="00B664EB"/>
    <w:p w14:paraId="551446EE" w14:textId="77777777" w:rsidR="000D44F2" w:rsidRDefault="000D44F2" w:rsidP="00B664EB"/>
    <w:p w14:paraId="05F1EC3C" w14:textId="77777777" w:rsidR="000D44F2" w:rsidRDefault="000D44F2" w:rsidP="000D44F2">
      <w:pPr>
        <w:keepNext/>
        <w:keepLines/>
        <w:ind w:left="4500" w:right="300"/>
        <w:jc w:val="center"/>
      </w:pPr>
      <w:r>
        <w:t>Předseda vlády</w:t>
      </w:r>
    </w:p>
    <w:p w14:paraId="2D00701F" w14:textId="77777777" w:rsidR="000D44F2" w:rsidRDefault="000D44F2" w:rsidP="000D44F2">
      <w:pPr>
        <w:keepNext/>
        <w:keepLines/>
        <w:ind w:left="4500" w:right="300"/>
        <w:jc w:val="center"/>
      </w:pPr>
      <w:r>
        <w:t>RNDr. Petr Nečas</w:t>
      </w:r>
      <w:r w:rsidR="00735BDF">
        <w:t xml:space="preserve">, v. r. </w:t>
      </w:r>
    </w:p>
    <w:p w14:paraId="04DA2331" w14:textId="77777777" w:rsidR="000D44F2" w:rsidRDefault="000D44F2" w:rsidP="000D44F2">
      <w:pPr>
        <w:keepNext/>
        <w:keepLines/>
        <w:ind w:left="4500" w:right="300"/>
        <w:jc w:val="center"/>
      </w:pPr>
    </w:p>
    <w:p w14:paraId="3F84BEAE" w14:textId="77777777" w:rsidR="000D44F2" w:rsidRDefault="000D44F2" w:rsidP="000D44F2">
      <w:pPr>
        <w:keepNext/>
        <w:keepLines/>
        <w:ind w:left="4500" w:right="300"/>
        <w:jc w:val="center"/>
      </w:pPr>
    </w:p>
    <w:p w14:paraId="6293F5AC" w14:textId="77777777" w:rsidR="00A86674" w:rsidRDefault="00A86674" w:rsidP="000D44F2">
      <w:pPr>
        <w:keepNext/>
        <w:keepLines/>
        <w:ind w:left="4500" w:right="300"/>
        <w:jc w:val="center"/>
      </w:pPr>
    </w:p>
    <w:p w14:paraId="6144A6DE" w14:textId="77777777" w:rsidR="00A86674" w:rsidRDefault="00A86674" w:rsidP="000D44F2">
      <w:pPr>
        <w:keepNext/>
        <w:keepLines/>
        <w:ind w:left="4500" w:right="300"/>
        <w:jc w:val="center"/>
      </w:pPr>
    </w:p>
    <w:p w14:paraId="21C27542" w14:textId="77777777" w:rsidR="00A86674" w:rsidRDefault="00A86674" w:rsidP="000D44F2">
      <w:pPr>
        <w:keepNext/>
        <w:keepLines/>
        <w:ind w:left="4500" w:right="300"/>
        <w:jc w:val="center"/>
      </w:pPr>
    </w:p>
    <w:p w14:paraId="3C1919F4" w14:textId="77777777" w:rsidR="00A86674" w:rsidRDefault="00A86674" w:rsidP="000D44F2">
      <w:pPr>
        <w:keepNext/>
        <w:keepLines/>
        <w:ind w:left="4500" w:right="300"/>
        <w:jc w:val="center"/>
      </w:pPr>
    </w:p>
    <w:p w14:paraId="2A05693A" w14:textId="77777777" w:rsidR="00A86674" w:rsidRDefault="00A86674" w:rsidP="000D44F2">
      <w:pPr>
        <w:keepNext/>
        <w:keepLines/>
        <w:ind w:left="4500" w:right="300"/>
        <w:jc w:val="center"/>
      </w:pPr>
    </w:p>
    <w:p w14:paraId="2CA2A9C4" w14:textId="77777777" w:rsidR="00A86674" w:rsidRDefault="00A86674" w:rsidP="000D44F2">
      <w:pPr>
        <w:keepNext/>
        <w:keepLines/>
        <w:ind w:left="4500" w:right="300"/>
        <w:jc w:val="center"/>
      </w:pPr>
    </w:p>
    <w:p w14:paraId="775799EB" w14:textId="77777777" w:rsidR="00A86674" w:rsidRDefault="00A86674" w:rsidP="000D44F2">
      <w:pPr>
        <w:keepNext/>
        <w:keepLines/>
        <w:ind w:left="4500" w:right="300"/>
        <w:jc w:val="center"/>
      </w:pPr>
    </w:p>
    <w:p w14:paraId="76B8C4C7" w14:textId="77777777" w:rsidR="00A86674" w:rsidRDefault="00A86674" w:rsidP="000D44F2">
      <w:pPr>
        <w:keepNext/>
        <w:keepLines/>
        <w:ind w:left="4500" w:right="300"/>
        <w:jc w:val="center"/>
      </w:pPr>
    </w:p>
    <w:p w14:paraId="2962029A" w14:textId="77777777" w:rsidR="00A86674" w:rsidRDefault="00A86674" w:rsidP="000D44F2">
      <w:pPr>
        <w:keepNext/>
        <w:keepLines/>
        <w:ind w:left="4500" w:right="300"/>
        <w:jc w:val="center"/>
      </w:pPr>
    </w:p>
    <w:p w14:paraId="300A8E9C" w14:textId="77777777" w:rsidR="00E2681F" w:rsidRDefault="000D44F2" w:rsidP="000D44F2">
      <w:pPr>
        <w:keepNext/>
        <w:keepLines/>
      </w:pPr>
      <w:r>
        <w:t xml:space="preserve">Zapsala: </w:t>
      </w:r>
      <w:bookmarkStart w:id="5" w:name="Zapsal"/>
      <w:bookmarkEnd w:id="5"/>
      <w:r>
        <w:t>JUDr. Hana Hanusová</w:t>
      </w:r>
    </w:p>
    <w:sectPr w:rsidR="00E2681F" w:rsidSect="00E1760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466D9" w14:textId="77777777" w:rsidR="00E1760A" w:rsidRDefault="00E1760A">
      <w:r>
        <w:separator/>
      </w:r>
    </w:p>
  </w:endnote>
  <w:endnote w:type="continuationSeparator" w:id="0">
    <w:p w14:paraId="578F95F7" w14:textId="77777777" w:rsidR="00E1760A" w:rsidRDefault="00E17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C48B4B" w14:textId="77777777" w:rsidR="00E36BBC" w:rsidRDefault="00E36BBC" w:rsidP="00E36BB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920BFE4" w14:textId="77777777" w:rsidR="00E36BBC" w:rsidRDefault="00E36B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205115" w14:textId="77777777" w:rsidR="00E1760A" w:rsidRDefault="00E1760A" w:rsidP="00E1760A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2</w:t>
    </w:r>
  </w:p>
  <w:p w14:paraId="03D37504" w14:textId="77777777" w:rsidR="00E1760A" w:rsidRDefault="00E1760A" w:rsidP="00E1760A">
    <w:pPr>
      <w:pStyle w:val="Footer"/>
      <w:jc w:val="center"/>
      <w:rPr>
        <w:rStyle w:val="PageNumber"/>
        <w:color w:val="FF0000"/>
        <w:sz w:val="20"/>
      </w:rPr>
    </w:pPr>
  </w:p>
  <w:p w14:paraId="623CBA85" w14:textId="77777777" w:rsidR="00E36BBC" w:rsidRPr="00E1760A" w:rsidRDefault="00E1760A" w:rsidP="00E1760A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D94B6F" w14:textId="77777777" w:rsidR="00E1760A" w:rsidRDefault="00E176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9DB36D" w14:textId="77777777" w:rsidR="00E1760A" w:rsidRDefault="00E1760A">
      <w:r>
        <w:separator/>
      </w:r>
    </w:p>
  </w:footnote>
  <w:footnote w:type="continuationSeparator" w:id="0">
    <w:p w14:paraId="250E7CD1" w14:textId="77777777" w:rsidR="00E1760A" w:rsidRDefault="00E176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9F581F" w14:textId="77777777" w:rsidR="00E1760A" w:rsidRDefault="00E176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E1378C" w14:textId="77777777" w:rsidR="00E36BBC" w:rsidRPr="00E36BBC" w:rsidRDefault="00E36BBC" w:rsidP="00E36BBC">
    <w:pPr>
      <w:pStyle w:val="Header"/>
      <w:jc w:val="center"/>
      <w:rPr>
        <w:color w:val="808080"/>
        <w:sz w:val="20"/>
      </w:rPr>
    </w:pPr>
    <w:r w:rsidRPr="00E36BBC">
      <w:rPr>
        <w:color w:val="808080"/>
        <w:sz w:val="20"/>
      </w:rPr>
      <w:t>VLÁDA ČESKÉ REPUBLIKY</w:t>
    </w:r>
  </w:p>
  <w:p w14:paraId="5D1CE2E1" w14:textId="77777777" w:rsidR="00E36BBC" w:rsidRPr="00E36BBC" w:rsidRDefault="00E36BBC" w:rsidP="00E36BBC">
    <w:pPr>
      <w:pStyle w:val="Header"/>
      <w:jc w:val="center"/>
      <w:rPr>
        <w:color w:val="808080"/>
        <w:sz w:val="20"/>
      </w:rPr>
    </w:pPr>
    <w:r w:rsidRPr="00E36BBC">
      <w:rPr>
        <w:color w:val="808080"/>
        <w:sz w:val="20"/>
      </w:rPr>
      <w:t>záznam z jednání schůze ze dne 20. září 2012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EFD110" w14:textId="77777777" w:rsidR="00E1760A" w:rsidRDefault="00E176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D44F2"/>
    <w:rsid w:val="00116E03"/>
    <w:rsid w:val="00252509"/>
    <w:rsid w:val="00257B3B"/>
    <w:rsid w:val="002C5552"/>
    <w:rsid w:val="00316850"/>
    <w:rsid w:val="005730E9"/>
    <w:rsid w:val="005A378F"/>
    <w:rsid w:val="005B5FB2"/>
    <w:rsid w:val="00610EF8"/>
    <w:rsid w:val="006A2667"/>
    <w:rsid w:val="00735BDF"/>
    <w:rsid w:val="00740A68"/>
    <w:rsid w:val="00777715"/>
    <w:rsid w:val="007D56C6"/>
    <w:rsid w:val="00801C1A"/>
    <w:rsid w:val="00821B81"/>
    <w:rsid w:val="009C3702"/>
    <w:rsid w:val="00A47AF2"/>
    <w:rsid w:val="00A86674"/>
    <w:rsid w:val="00B57C4D"/>
    <w:rsid w:val="00B664EB"/>
    <w:rsid w:val="00C04CC8"/>
    <w:rsid w:val="00C04DAA"/>
    <w:rsid w:val="00C2479B"/>
    <w:rsid w:val="00C45231"/>
    <w:rsid w:val="00D72C27"/>
    <w:rsid w:val="00DB16F4"/>
    <w:rsid w:val="00E1760A"/>
    <w:rsid w:val="00E2681F"/>
    <w:rsid w:val="00E36BBC"/>
    <w:rsid w:val="00EB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47CA9977"/>
  <w15:chartTrackingRefBased/>
  <w15:docId w15:val="{514DE82D-F5BA-4060-9ACA-48672DA6B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E36BBC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E36BBC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36BBC"/>
  </w:style>
  <w:style w:type="paragraph" w:styleId="BalloonText">
    <w:name w:val="Balloon Text"/>
    <w:basedOn w:val="Normal"/>
    <w:semiHidden/>
    <w:rsid w:val="00A866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2012-09-21T06:50:00Z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