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384EC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C22AC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22F255B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11EF2D4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5B8E2CE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0E1F55E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78EECCC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842388C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B5662A4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C130D2F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1EDBB96" w14:textId="77777777" w:rsidR="00717640" w:rsidRPr="00BC6B8B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BC6B8B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2295/15</w:t>
            </w:r>
          </w:p>
        </w:tc>
      </w:tr>
    </w:tbl>
    <w:p w14:paraId="6F7FF82C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B609B5C" w14:textId="77777777" w:rsidR="00777715" w:rsidRDefault="00777715" w:rsidP="00777715">
      <w:pPr>
        <w:rPr>
          <w:rFonts w:ascii="Arial" w:hAnsi="Arial" w:cs="Arial"/>
        </w:rPr>
      </w:pPr>
    </w:p>
    <w:p w14:paraId="6434D723" w14:textId="77777777" w:rsidR="00D013FB" w:rsidRPr="00E9542B" w:rsidRDefault="00D013FB" w:rsidP="00777715">
      <w:pPr>
        <w:rPr>
          <w:rFonts w:ascii="Arial" w:hAnsi="Arial" w:cs="Arial"/>
        </w:rPr>
      </w:pPr>
    </w:p>
    <w:p w14:paraId="5A2E34D4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9AD7E0F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FC9E582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BC6B8B">
        <w:rPr>
          <w:rFonts w:ascii="Arial" w:hAnsi="Arial" w:cs="Arial"/>
          <w:sz w:val="22"/>
          <w:szCs w:val="22"/>
        </w:rPr>
        <w:t>14. prosince 2015</w:t>
      </w:r>
    </w:p>
    <w:p w14:paraId="0F7680D3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038D4E6" w14:textId="77777777" w:rsidR="00E2681F" w:rsidRDefault="00BC6B8B" w:rsidP="00BC6B8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(47. schůze)</w:t>
      </w:r>
    </w:p>
    <w:p w14:paraId="2F4C68E0" w14:textId="77777777" w:rsidR="00BC6B8B" w:rsidRDefault="00BC6B8B" w:rsidP="00BC6B8B">
      <w:pPr>
        <w:rPr>
          <w:rFonts w:ascii="Arial" w:hAnsi="Arial" w:cs="Arial"/>
          <w:sz w:val="22"/>
          <w:szCs w:val="22"/>
        </w:rPr>
      </w:pPr>
    </w:p>
    <w:p w14:paraId="216033BE" w14:textId="77777777" w:rsidR="00BC6B8B" w:rsidRDefault="00BC6B8B" w:rsidP="00BC6B8B">
      <w:pPr>
        <w:rPr>
          <w:rFonts w:ascii="Arial" w:hAnsi="Arial" w:cs="Arial"/>
          <w:sz w:val="22"/>
          <w:szCs w:val="22"/>
        </w:rPr>
      </w:pPr>
    </w:p>
    <w:p w14:paraId="02ADB5C0" w14:textId="77777777" w:rsidR="005A4106" w:rsidRDefault="005A4106" w:rsidP="00BC6B8B">
      <w:pPr>
        <w:rPr>
          <w:rFonts w:ascii="Arial" w:hAnsi="Arial" w:cs="Arial"/>
          <w:sz w:val="22"/>
          <w:szCs w:val="22"/>
        </w:rPr>
      </w:pPr>
    </w:p>
    <w:p w14:paraId="5D22434A" w14:textId="77777777" w:rsidR="00BC6B8B" w:rsidRDefault="00BC6B8B" w:rsidP="00BC6B8B">
      <w:pPr>
        <w:rPr>
          <w:rFonts w:ascii="Arial" w:hAnsi="Arial" w:cs="Arial"/>
          <w:sz w:val="22"/>
          <w:szCs w:val="22"/>
        </w:rPr>
      </w:pPr>
    </w:p>
    <w:p w14:paraId="067C651A" w14:textId="77777777" w:rsidR="00BC6B8B" w:rsidRDefault="00BC6B8B" w:rsidP="00BC6B8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D3F3A2F" w14:textId="77777777" w:rsidR="00BC6B8B" w:rsidRDefault="00BC6B8B" w:rsidP="00BC6B8B">
      <w:pPr>
        <w:rPr>
          <w:rFonts w:ascii="Arial" w:hAnsi="Arial" w:cs="Arial"/>
          <w:sz w:val="22"/>
          <w:szCs w:val="22"/>
        </w:rPr>
      </w:pPr>
    </w:p>
    <w:p w14:paraId="2DA80F91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369F622" w14:textId="77777777" w:rsidR="005A4106" w:rsidRDefault="005A4106" w:rsidP="00B664EB">
      <w:pPr>
        <w:rPr>
          <w:rFonts w:ascii="Arial" w:hAnsi="Arial" w:cs="Arial"/>
          <w:sz w:val="22"/>
          <w:szCs w:val="22"/>
        </w:rPr>
      </w:pPr>
    </w:p>
    <w:p w14:paraId="331442A1" w14:textId="77777777" w:rsidR="00BC6B8B" w:rsidRDefault="00BC6B8B" w:rsidP="00BC6B8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201/2012 Sb., o ochraně ovzduší, ve</w:t>
      </w:r>
      <w:r w:rsidR="005A410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znění pozdějších předpisů, a zákon č. 634/2004 Sb., o správních poplatcích, ve znění pozdějších předpisů</w:t>
      </w:r>
    </w:p>
    <w:p w14:paraId="2B4CF0E2" w14:textId="77777777" w:rsidR="00BC6B8B" w:rsidRDefault="00BC6B8B" w:rsidP="00BC6B8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1121/15</w:t>
      </w:r>
    </w:p>
    <w:p w14:paraId="41C1D223" w14:textId="77777777" w:rsidR="00BC6B8B" w:rsidRDefault="00BC6B8B" w:rsidP="00BC6B8B">
      <w:pPr>
        <w:ind w:left="708" w:hanging="708"/>
        <w:rPr>
          <w:rFonts w:ascii="Arial" w:hAnsi="Arial" w:cs="Arial"/>
          <w:sz w:val="22"/>
          <w:szCs w:val="22"/>
        </w:rPr>
      </w:pPr>
    </w:p>
    <w:p w14:paraId="43A75FDB" w14:textId="77777777" w:rsidR="00BC6B8B" w:rsidRDefault="00BC6B8B" w:rsidP="00BC6B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071537EB" w14:textId="77777777" w:rsidR="00BC6B8B" w:rsidRDefault="00BC6B8B" w:rsidP="00BC6B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1020.</w:t>
      </w:r>
    </w:p>
    <w:p w14:paraId="540EE04D" w14:textId="77777777" w:rsidR="00BC6B8B" w:rsidRDefault="00BC6B8B" w:rsidP="00BC6B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BFD113" w14:textId="77777777" w:rsidR="00BC6B8B" w:rsidRDefault="00BC6B8B" w:rsidP="00BC6B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14 a proti nikdo.</w:t>
      </w:r>
    </w:p>
    <w:p w14:paraId="2EC49D58" w14:textId="77777777" w:rsidR="00BC6B8B" w:rsidRDefault="00BC6B8B" w:rsidP="00BC6B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D511D5" w14:textId="77777777" w:rsidR="00BC6B8B" w:rsidRPr="00BC6B8B" w:rsidRDefault="00BC6B8B" w:rsidP="00BC6B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1A028D" w14:textId="77777777" w:rsidR="00BC6B8B" w:rsidRDefault="00766310" w:rsidP="0076631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108/2006 Sb., o sociálních službách, ve</w:t>
      </w:r>
      <w:r w:rsidR="005A410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znění pozdějších předpisů, a zákon č. 292/2013 Sb., o zvláštních řízeních soudních, ve znění zákona č. 87/2015 Sb.</w:t>
      </w:r>
    </w:p>
    <w:p w14:paraId="04E0C3D4" w14:textId="77777777" w:rsidR="00766310" w:rsidRDefault="00766310" w:rsidP="0076631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1352/15</w:t>
      </w:r>
    </w:p>
    <w:p w14:paraId="3DC53F02" w14:textId="77777777" w:rsidR="00766310" w:rsidRDefault="00766310" w:rsidP="00766310">
      <w:pPr>
        <w:ind w:left="708" w:hanging="708"/>
        <w:rPr>
          <w:rFonts w:ascii="Arial" w:hAnsi="Arial" w:cs="Arial"/>
          <w:sz w:val="22"/>
          <w:szCs w:val="22"/>
        </w:rPr>
      </w:pPr>
    </w:p>
    <w:p w14:paraId="530F02E5" w14:textId="77777777" w:rsidR="00766310" w:rsidRDefault="00766310" w:rsidP="007663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01EEFCDD" w14:textId="77777777" w:rsidR="00766310" w:rsidRDefault="00766310" w:rsidP="007663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1021</w:t>
      </w:r>
    </w:p>
    <w:p w14:paraId="48674C74" w14:textId="77777777" w:rsidR="00766310" w:rsidRDefault="00766310" w:rsidP="007663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ECD164" w14:textId="77777777" w:rsidR="00766310" w:rsidRDefault="00766310" w:rsidP="007663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zákona bude upraven podle připomínky předsedy vlády.</w:t>
      </w:r>
    </w:p>
    <w:p w14:paraId="4129AC3D" w14:textId="77777777" w:rsidR="00766310" w:rsidRDefault="00766310" w:rsidP="007663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C181DD" w14:textId="77777777" w:rsidR="00766310" w:rsidRDefault="00766310" w:rsidP="007663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789FF617" w14:textId="77777777" w:rsidR="00766310" w:rsidRDefault="00766310" w:rsidP="007663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B0C578" w14:textId="77777777" w:rsidR="00766310" w:rsidRDefault="00766310" w:rsidP="007663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9462D6" w14:textId="77777777" w:rsidR="005A4106" w:rsidRDefault="005A4106" w:rsidP="007663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A08834" w14:textId="77777777" w:rsidR="005A4106" w:rsidRDefault="005A4106" w:rsidP="007663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961246" w14:textId="77777777" w:rsidR="005A4106" w:rsidRDefault="005A4106" w:rsidP="007663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47EA09" w14:textId="77777777" w:rsidR="005A4106" w:rsidRDefault="005A4106" w:rsidP="007663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EA369B" w14:textId="77777777" w:rsidR="005A4106" w:rsidRDefault="005A4106" w:rsidP="007663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3DC243" w14:textId="77777777" w:rsidR="005A4106" w:rsidRDefault="005A4106" w:rsidP="007663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5231AC" w14:textId="77777777" w:rsidR="005A4106" w:rsidRPr="00766310" w:rsidRDefault="005A4106" w:rsidP="007663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486934" w14:textId="77777777" w:rsidR="00BC6B8B" w:rsidRDefault="002D6DF7" w:rsidP="002D6D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 o ukazatelích a hodnotách přípustného znečištění povrchových vod a odpadních vod, náležitostech povolení k vypouštění odpadních vod do vod povrchových a do kanalizací a o citlivých oblastech</w:t>
      </w:r>
    </w:p>
    <w:p w14:paraId="14F8C1F1" w14:textId="77777777" w:rsidR="002D6DF7" w:rsidRDefault="002D6DF7" w:rsidP="002D6DF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1237/15</w:t>
      </w:r>
    </w:p>
    <w:p w14:paraId="2634EA0F" w14:textId="77777777" w:rsidR="002D6DF7" w:rsidRDefault="002D6DF7" w:rsidP="002D6DF7">
      <w:pPr>
        <w:ind w:left="708" w:hanging="708"/>
        <w:rPr>
          <w:rFonts w:ascii="Arial" w:hAnsi="Arial" w:cs="Arial"/>
          <w:sz w:val="22"/>
          <w:szCs w:val="22"/>
        </w:rPr>
      </w:pPr>
    </w:p>
    <w:p w14:paraId="5703FB11" w14:textId="77777777" w:rsidR="002D6DF7" w:rsidRDefault="002D6DF7" w:rsidP="002D6D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veřejné ochránkyně práv materiál předložený ministrem životního prostředí a přijala</w:t>
      </w:r>
    </w:p>
    <w:p w14:paraId="4EC3AF2A" w14:textId="77777777" w:rsidR="002D6DF7" w:rsidRDefault="002D6DF7" w:rsidP="002D6D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1022.</w:t>
      </w:r>
    </w:p>
    <w:p w14:paraId="4423BEFE" w14:textId="77777777" w:rsidR="002D6DF7" w:rsidRDefault="002D6DF7" w:rsidP="002D6D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62DCDC" w14:textId="77777777" w:rsidR="002D6DF7" w:rsidRDefault="002D6DF7" w:rsidP="002D6D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15 a proti nikdo.</w:t>
      </w:r>
    </w:p>
    <w:p w14:paraId="2DBF9B72" w14:textId="77777777" w:rsidR="002D6DF7" w:rsidRDefault="002D6DF7" w:rsidP="002D6D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BB2EBF" w14:textId="77777777" w:rsidR="002D6DF7" w:rsidRPr="002D6DF7" w:rsidRDefault="002D6DF7" w:rsidP="002D6D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FD100E" w14:textId="77777777" w:rsidR="00BC6B8B" w:rsidRDefault="00904BE9" w:rsidP="00904B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Doporučení veřejné ochránkyně práv vládě České republiky ve věci změny přílohy č. 7 nařízení vlády č. 61/2003 Sb., o ukazatelích a hodnotách přípustného znečištění povrchových vod a odpadních vod</w:t>
      </w:r>
    </w:p>
    <w:p w14:paraId="2C5DCB8B" w14:textId="77777777" w:rsidR="00904BE9" w:rsidRDefault="00904BE9" w:rsidP="00904BE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1542/15</w:t>
      </w:r>
    </w:p>
    <w:p w14:paraId="255660E6" w14:textId="77777777" w:rsidR="005A4106" w:rsidRDefault="005A4106" w:rsidP="00904BE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DD02361" w14:textId="77777777" w:rsidR="00904BE9" w:rsidRDefault="00904BE9" w:rsidP="00904B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veřejné ochránkyně práv seznámila s informacemi obsaženými v</w:t>
      </w:r>
      <w:r w:rsidR="005A410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materiálu předloženém veřejnou ochránkyní práv.</w:t>
      </w:r>
    </w:p>
    <w:p w14:paraId="34EA398C" w14:textId="77777777" w:rsidR="00904BE9" w:rsidRDefault="00904BE9" w:rsidP="00904B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AE8CB3" w14:textId="77777777" w:rsidR="00904BE9" w:rsidRPr="00904BE9" w:rsidRDefault="00904BE9" w:rsidP="00904B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586486" w14:textId="77777777" w:rsidR="00BC6B8B" w:rsidRDefault="00933D29" w:rsidP="00933D2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nařízení vlády, kterým se pro účely příspěvku na bydlení ze státní sociální podpory pro rok 2016 stanoví výše nákladů srovnatelných s nájemným, částek, které se započítávají za pevná paliva, a částek normativních nákladů na</w:t>
      </w:r>
      <w:r w:rsidR="005A410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bydlení </w:t>
      </w:r>
    </w:p>
    <w:p w14:paraId="09155D0C" w14:textId="77777777" w:rsidR="00933D29" w:rsidRDefault="00933D29" w:rsidP="00933D2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1491/15</w:t>
      </w:r>
    </w:p>
    <w:p w14:paraId="139F4C49" w14:textId="77777777" w:rsidR="00933D29" w:rsidRDefault="00933D29" w:rsidP="00933D29">
      <w:pPr>
        <w:ind w:left="708" w:hanging="708"/>
        <w:rPr>
          <w:rFonts w:ascii="Arial" w:hAnsi="Arial" w:cs="Arial"/>
          <w:sz w:val="22"/>
          <w:szCs w:val="22"/>
        </w:rPr>
      </w:pPr>
    </w:p>
    <w:p w14:paraId="613E4577" w14:textId="77777777" w:rsidR="00933D29" w:rsidRDefault="00933D29" w:rsidP="00933D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2CFBC1DF" w14:textId="77777777" w:rsidR="00933D29" w:rsidRDefault="00933D29" w:rsidP="00933D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1023.</w:t>
      </w:r>
    </w:p>
    <w:p w14:paraId="5149411B" w14:textId="77777777" w:rsidR="00933D29" w:rsidRDefault="00933D29" w:rsidP="00933D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539263" w14:textId="77777777" w:rsidR="00933D29" w:rsidRDefault="00933D29" w:rsidP="00933D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12 a proti nikdo.</w:t>
      </w:r>
    </w:p>
    <w:p w14:paraId="5B2390D1" w14:textId="77777777" w:rsidR="00933D29" w:rsidRDefault="00933D29" w:rsidP="00933D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778C3F" w14:textId="77777777" w:rsidR="00933D29" w:rsidRPr="00933D29" w:rsidRDefault="00933D29" w:rsidP="00933D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4C5A6D" w14:textId="77777777" w:rsidR="00BC6B8B" w:rsidRDefault="00E675E0" w:rsidP="00E675E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37/2003 Sb., o odměnách za výkon funkce členům zastupitelstev, ve znění pozdějších předpisů</w:t>
      </w:r>
    </w:p>
    <w:p w14:paraId="4B35E615" w14:textId="77777777" w:rsidR="00E675E0" w:rsidRDefault="00E675E0" w:rsidP="00E675E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1512/15</w:t>
      </w:r>
    </w:p>
    <w:p w14:paraId="6DC88F57" w14:textId="77777777" w:rsidR="00E675E0" w:rsidRDefault="00E675E0" w:rsidP="00E675E0">
      <w:pPr>
        <w:ind w:left="708" w:hanging="708"/>
        <w:rPr>
          <w:rFonts w:ascii="Arial" w:hAnsi="Arial" w:cs="Arial"/>
          <w:sz w:val="22"/>
          <w:szCs w:val="22"/>
        </w:rPr>
      </w:pPr>
    </w:p>
    <w:p w14:paraId="422FE308" w14:textId="77777777" w:rsidR="00E675E0" w:rsidRDefault="00E675E0" w:rsidP="00E675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42258F6F" w14:textId="77777777" w:rsidR="00E675E0" w:rsidRDefault="00E675E0" w:rsidP="00E675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1024.</w:t>
      </w:r>
    </w:p>
    <w:p w14:paraId="35FC73E2" w14:textId="77777777" w:rsidR="00E675E0" w:rsidRDefault="00E675E0" w:rsidP="00E675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F687C9" w14:textId="77777777" w:rsidR="00E675E0" w:rsidRDefault="00E675E0" w:rsidP="00E675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7CC3E5F5" w14:textId="77777777" w:rsidR="00E675E0" w:rsidRDefault="00E675E0" w:rsidP="00E675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59F433" w14:textId="77777777" w:rsidR="00E675E0" w:rsidRDefault="00E675E0" w:rsidP="00E675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F9F64F" w14:textId="77777777" w:rsidR="005A4106" w:rsidRDefault="005A4106" w:rsidP="00E675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6B0DDE" w14:textId="77777777" w:rsidR="005A4106" w:rsidRDefault="005A4106" w:rsidP="00E675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FFCDF8" w14:textId="77777777" w:rsidR="005A4106" w:rsidRDefault="005A4106" w:rsidP="00E675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8D9881" w14:textId="77777777" w:rsidR="005A4106" w:rsidRDefault="005A4106" w:rsidP="00E675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207EFA" w14:textId="77777777" w:rsidR="005A4106" w:rsidRDefault="005A4106" w:rsidP="00E675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B42F3C" w14:textId="77777777" w:rsidR="005A4106" w:rsidRDefault="005A4106" w:rsidP="00E675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84F8A6" w14:textId="77777777" w:rsidR="005A4106" w:rsidRDefault="005A4106" w:rsidP="00E675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43C8DB" w14:textId="77777777" w:rsidR="005A4106" w:rsidRDefault="005A4106" w:rsidP="00E675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7D3726" w14:textId="77777777" w:rsidR="005A4106" w:rsidRDefault="005A4106" w:rsidP="00E675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B9927C" w14:textId="77777777" w:rsidR="005A4106" w:rsidRDefault="005A4106" w:rsidP="00E675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35652E" w14:textId="77777777" w:rsidR="005A4106" w:rsidRPr="00E675E0" w:rsidRDefault="005A4106" w:rsidP="00E675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777026" w14:textId="77777777" w:rsidR="00BC6B8B" w:rsidRDefault="0053526A" w:rsidP="005352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nařízení vlády o stanovení některých podmínek provádění dočasné mimořádné podpory pro zemědělce v odvětví živočišné výroby</w:t>
      </w:r>
    </w:p>
    <w:p w14:paraId="4A1644DC" w14:textId="77777777" w:rsidR="0053526A" w:rsidRDefault="0053526A" w:rsidP="005352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1523/15</w:t>
      </w:r>
    </w:p>
    <w:p w14:paraId="535C8AB5" w14:textId="77777777" w:rsidR="0053526A" w:rsidRDefault="0053526A" w:rsidP="0053526A">
      <w:pPr>
        <w:ind w:left="708" w:hanging="708"/>
        <w:rPr>
          <w:rFonts w:ascii="Arial" w:hAnsi="Arial" w:cs="Arial"/>
          <w:sz w:val="22"/>
          <w:szCs w:val="22"/>
        </w:rPr>
      </w:pPr>
    </w:p>
    <w:p w14:paraId="204212FA" w14:textId="77777777" w:rsidR="0053526A" w:rsidRDefault="0053526A" w:rsidP="005352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1DED6C4" w14:textId="77777777" w:rsidR="0053526A" w:rsidRDefault="0053526A" w:rsidP="005352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1025</w:t>
      </w:r>
    </w:p>
    <w:p w14:paraId="7CE1DDCA" w14:textId="77777777" w:rsidR="0053526A" w:rsidRDefault="0053526A" w:rsidP="005352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067E41" w14:textId="77777777" w:rsidR="0053526A" w:rsidRDefault="0053526A" w:rsidP="005352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nařízení vlády bude upraveno podle připomínky ministra zemědělství (§ 4 a</w:t>
      </w:r>
      <w:r w:rsidR="005A410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§ 8).</w:t>
      </w:r>
    </w:p>
    <w:p w14:paraId="14263E6F" w14:textId="77777777" w:rsidR="0053526A" w:rsidRDefault="0053526A" w:rsidP="005352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35F25B" w14:textId="77777777" w:rsidR="0053526A" w:rsidRDefault="0053526A" w:rsidP="005352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15 a proti nikdo.</w:t>
      </w:r>
    </w:p>
    <w:p w14:paraId="229F5FE0" w14:textId="77777777" w:rsidR="0053526A" w:rsidRDefault="0053526A" w:rsidP="005352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2DDB5A" w14:textId="77777777" w:rsidR="0053526A" w:rsidRDefault="0053526A" w:rsidP="005352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sdělení 1. místopředsedy vlády pro ekonomiku a ministra financí, že se při hlasování o přijetí navrženého usnesení zdržel hlasování z důvodu možného střetu zájmů.</w:t>
      </w:r>
    </w:p>
    <w:p w14:paraId="1544DE32" w14:textId="77777777" w:rsidR="0053526A" w:rsidRDefault="0053526A" w:rsidP="005352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0CD71E" w14:textId="77777777" w:rsidR="0053526A" w:rsidRPr="0053526A" w:rsidRDefault="0053526A" w:rsidP="005352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A56128" w14:textId="77777777" w:rsidR="00BC6B8B" w:rsidRDefault="008B2C90" w:rsidP="008B2C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nařízení vlády, kterým se stanoví sazba poplatku za činnost Energetického regulačního úřadu</w:t>
      </w:r>
    </w:p>
    <w:p w14:paraId="6C8D0B67" w14:textId="77777777" w:rsidR="008B2C90" w:rsidRDefault="008B2C90" w:rsidP="008B2C9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1343/15</w:t>
      </w:r>
    </w:p>
    <w:p w14:paraId="79FB6061" w14:textId="77777777" w:rsidR="008B2C90" w:rsidRDefault="008B2C90" w:rsidP="008B2C90">
      <w:pPr>
        <w:ind w:left="708" w:hanging="708"/>
        <w:rPr>
          <w:rFonts w:ascii="Arial" w:hAnsi="Arial" w:cs="Arial"/>
          <w:sz w:val="22"/>
          <w:szCs w:val="22"/>
        </w:rPr>
      </w:pPr>
    </w:p>
    <w:p w14:paraId="3BAD7415" w14:textId="77777777" w:rsidR="008B2C90" w:rsidRDefault="008B2C90" w:rsidP="008B2C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84B1370" w14:textId="77777777" w:rsidR="008B2C90" w:rsidRDefault="008B2C90" w:rsidP="008B2C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1026.</w:t>
      </w:r>
    </w:p>
    <w:p w14:paraId="43355FF1" w14:textId="77777777" w:rsidR="008B2C90" w:rsidRDefault="008B2C90" w:rsidP="008B2C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AE797D" w14:textId="77777777" w:rsidR="008B2C90" w:rsidRDefault="008B2C90" w:rsidP="008B2C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D77A18D" w14:textId="77777777" w:rsidR="008B2C90" w:rsidRDefault="008B2C90" w:rsidP="008B2C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7D82DB" w14:textId="77777777" w:rsidR="008B2C90" w:rsidRPr="008B2C90" w:rsidRDefault="008B2C90" w:rsidP="008B2C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11BCDC" w14:textId="77777777" w:rsidR="00BC6B8B" w:rsidRDefault="00E4795E" w:rsidP="00E4795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77/2008 Sb., o stanovení finančních limitů pro účely zákona o veřejných zakázkách, o vymezení zboží pořizovaného Českou republikou - Ministerstvem obrany, pro které platí zvláštní finanční limit, a o přepočtech částek stanovených v zákoně o veřejných zakázkách v eurech na českou měnu, ve znění pozdějších předpisů, a nařízení vlády č. 78/2008 Sb., kterým se stanoví finanční limity pro účely koncesního zákona, ve znění pozdějších předpisů</w:t>
      </w:r>
    </w:p>
    <w:p w14:paraId="0E8731B2" w14:textId="77777777" w:rsidR="00E4795E" w:rsidRDefault="00E4795E" w:rsidP="00E4795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1492/15</w:t>
      </w:r>
    </w:p>
    <w:p w14:paraId="738A3C92" w14:textId="77777777" w:rsidR="00E4795E" w:rsidRDefault="00E4795E" w:rsidP="00E4795E">
      <w:pPr>
        <w:ind w:left="708" w:hanging="708"/>
        <w:rPr>
          <w:rFonts w:ascii="Arial" w:hAnsi="Arial" w:cs="Arial"/>
          <w:sz w:val="22"/>
          <w:szCs w:val="22"/>
        </w:rPr>
      </w:pPr>
    </w:p>
    <w:p w14:paraId="1942B51D" w14:textId="77777777" w:rsidR="00E4795E" w:rsidRDefault="00E4795E" w:rsidP="00E479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2F2AC79E" w14:textId="77777777" w:rsidR="00E4795E" w:rsidRDefault="00E4795E" w:rsidP="00E479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1027.</w:t>
      </w:r>
    </w:p>
    <w:p w14:paraId="1738C713" w14:textId="77777777" w:rsidR="00E4795E" w:rsidRDefault="00E4795E" w:rsidP="00E479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39F319" w14:textId="77777777" w:rsidR="00E4795E" w:rsidRDefault="00E4795E" w:rsidP="00E479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230060F" w14:textId="77777777" w:rsidR="00E4795E" w:rsidRDefault="00E4795E" w:rsidP="00E479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655094" w14:textId="77777777" w:rsidR="00E4795E" w:rsidRPr="00E4795E" w:rsidRDefault="00E4795E" w:rsidP="00E479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D12385" w14:textId="77777777" w:rsidR="00BC6B8B" w:rsidRDefault="008A1131" w:rsidP="008A11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poslanců Marka Černocha, Martina Lanka, Davida Kádnera, Olgy Havlové, Jany Hnykové, Karla Fiedlera, Jiřího Štětiny a Augustina Karla Andrleho Sylora na vydání zákona o detenčních centrech pro nelegální migranty v cizích státech (sněmovní tisk č. 657)</w:t>
      </w:r>
    </w:p>
    <w:p w14:paraId="564C726B" w14:textId="77777777" w:rsidR="008A1131" w:rsidRDefault="008A1131" w:rsidP="008A113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1555/15</w:t>
      </w:r>
    </w:p>
    <w:p w14:paraId="4DCE4930" w14:textId="77777777" w:rsidR="008A1131" w:rsidRDefault="008A1131" w:rsidP="008A1131">
      <w:pPr>
        <w:ind w:left="708" w:hanging="708"/>
        <w:rPr>
          <w:rFonts w:ascii="Arial" w:hAnsi="Arial" w:cs="Arial"/>
          <w:sz w:val="22"/>
          <w:szCs w:val="22"/>
        </w:rPr>
      </w:pPr>
    </w:p>
    <w:p w14:paraId="7DDA99DD" w14:textId="77777777" w:rsidR="008A1131" w:rsidRDefault="008A1131" w:rsidP="008A11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5A410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464DB4E9" w14:textId="77777777" w:rsidR="008A1131" w:rsidRDefault="008A1131" w:rsidP="008A11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1028.</w:t>
      </w:r>
    </w:p>
    <w:p w14:paraId="2E2231C7" w14:textId="77777777" w:rsidR="008A1131" w:rsidRDefault="008A1131" w:rsidP="008A11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DC5EAE" w14:textId="77777777" w:rsidR="008A1131" w:rsidRDefault="008A1131" w:rsidP="008A11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1292CAD" w14:textId="77777777" w:rsidR="008A1131" w:rsidRDefault="008A1131" w:rsidP="008A11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A3BF3E" w14:textId="77777777" w:rsidR="008A1131" w:rsidRPr="008A1131" w:rsidRDefault="008A1131" w:rsidP="008A11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EC718F" w14:textId="77777777" w:rsidR="00BC6B8B" w:rsidRDefault="00673F9B" w:rsidP="00673F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Východiska pro určení gesce ke směrnici Evropského parlamentu a Rady 2014/94/EU ze dne 22. října 2014 o zavádění infrastruktury pro alternativní paliva</w:t>
      </w:r>
    </w:p>
    <w:p w14:paraId="28CD5218" w14:textId="77777777" w:rsidR="00673F9B" w:rsidRDefault="00673F9B" w:rsidP="00673F9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1515/15</w:t>
      </w:r>
    </w:p>
    <w:p w14:paraId="67D31FB5" w14:textId="77777777" w:rsidR="00673F9B" w:rsidRDefault="00673F9B" w:rsidP="00673F9B">
      <w:pPr>
        <w:ind w:left="708" w:hanging="708"/>
        <w:rPr>
          <w:rFonts w:ascii="Arial" w:hAnsi="Arial" w:cs="Arial"/>
          <w:sz w:val="22"/>
          <w:szCs w:val="22"/>
        </w:rPr>
      </w:pPr>
    </w:p>
    <w:p w14:paraId="29745D6A" w14:textId="77777777" w:rsidR="00673F9B" w:rsidRDefault="00673F9B" w:rsidP="00673F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B662E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70306C3E" w14:textId="77777777" w:rsidR="00673F9B" w:rsidRDefault="00673F9B" w:rsidP="00673F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1029.</w:t>
      </w:r>
    </w:p>
    <w:p w14:paraId="0CB58455" w14:textId="77777777" w:rsidR="00673F9B" w:rsidRDefault="00673F9B" w:rsidP="00673F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A26375" w14:textId="77777777" w:rsidR="00673F9B" w:rsidRDefault="00673F9B" w:rsidP="00673F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14 a proti 2.</w:t>
      </w:r>
    </w:p>
    <w:p w14:paraId="32CE4A49" w14:textId="77777777" w:rsidR="00673F9B" w:rsidRDefault="00673F9B" w:rsidP="00673F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0490A3" w14:textId="77777777" w:rsidR="00673F9B" w:rsidRPr="00673F9B" w:rsidRDefault="00673F9B" w:rsidP="00673F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2D86F1" w14:textId="77777777" w:rsidR="00BC6B8B" w:rsidRDefault="00E425CE" w:rsidP="00E425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Východiska pro určení gesce ke směrnici Rady 2014/112/EU ze dne 19. prosince 2014, kterou se provádí Evropská dohoda o úpravě některých aspektů úpravy pracovní doby  v odvětví vnitrozemské vodní dopravy uzavřená Evropským svazem vnitrozemské plavby (EBU), Evropskou organizací lodních kapitánů (ESO) a Evropskou federací pracovníků v dopravě (ETF)</w:t>
      </w:r>
    </w:p>
    <w:p w14:paraId="369EC190" w14:textId="77777777" w:rsidR="00E425CE" w:rsidRDefault="00E425CE" w:rsidP="00E425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1516/15</w:t>
      </w:r>
    </w:p>
    <w:p w14:paraId="03748E61" w14:textId="77777777" w:rsidR="00E425CE" w:rsidRDefault="00E425CE" w:rsidP="00E425CE">
      <w:pPr>
        <w:ind w:left="708" w:hanging="708"/>
        <w:rPr>
          <w:rFonts w:ascii="Arial" w:hAnsi="Arial" w:cs="Arial"/>
          <w:sz w:val="22"/>
          <w:szCs w:val="22"/>
        </w:rPr>
      </w:pPr>
    </w:p>
    <w:p w14:paraId="2986C348" w14:textId="77777777" w:rsidR="00E425CE" w:rsidRDefault="00E425CE" w:rsidP="00E425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B662E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31FE62CB" w14:textId="77777777" w:rsidR="00E425CE" w:rsidRDefault="00E425CE" w:rsidP="00E425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1030.</w:t>
      </w:r>
    </w:p>
    <w:p w14:paraId="0720E416" w14:textId="77777777" w:rsidR="00E425CE" w:rsidRDefault="00E425CE" w:rsidP="00E425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DAC768" w14:textId="77777777" w:rsidR="00E425CE" w:rsidRDefault="00E425CE" w:rsidP="00E425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15 a proti 1.</w:t>
      </w:r>
    </w:p>
    <w:p w14:paraId="4B20A916" w14:textId="77777777" w:rsidR="00E425CE" w:rsidRDefault="00E425CE" w:rsidP="00E425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0395B2" w14:textId="77777777" w:rsidR="00E425CE" w:rsidRPr="00E425CE" w:rsidRDefault="00E425CE" w:rsidP="00E425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92AC4D" w14:textId="77777777" w:rsidR="00BC6B8B" w:rsidRDefault="00B53A44" w:rsidP="00B53A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Plánu legislativních prací vlády na rok 2016</w:t>
      </w:r>
    </w:p>
    <w:p w14:paraId="20E8C943" w14:textId="77777777" w:rsidR="00B53A44" w:rsidRDefault="00B53A44" w:rsidP="00B53A4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1549/15</w:t>
      </w:r>
    </w:p>
    <w:p w14:paraId="1D7DC72A" w14:textId="77777777" w:rsidR="00B53A44" w:rsidRDefault="00B53A44" w:rsidP="00B53A44">
      <w:pPr>
        <w:ind w:left="708" w:hanging="708"/>
        <w:rPr>
          <w:rFonts w:ascii="Arial" w:hAnsi="Arial" w:cs="Arial"/>
          <w:sz w:val="22"/>
          <w:szCs w:val="22"/>
        </w:rPr>
      </w:pPr>
    </w:p>
    <w:p w14:paraId="7D4E5618" w14:textId="77777777" w:rsidR="00B53A44" w:rsidRDefault="00B53A44" w:rsidP="00B53A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B662E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4149CDA1" w14:textId="77777777" w:rsidR="00B53A44" w:rsidRDefault="00B53A44" w:rsidP="00B53A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1031.</w:t>
      </w:r>
    </w:p>
    <w:p w14:paraId="47627D84" w14:textId="77777777" w:rsidR="00B53A44" w:rsidRDefault="00B53A44" w:rsidP="00B53A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761D9A" w14:textId="77777777" w:rsidR="00B53A44" w:rsidRDefault="00B53A44" w:rsidP="00B53A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Příloha usnesení vlády byla upravena podle připomínek vlády. </w:t>
      </w:r>
    </w:p>
    <w:p w14:paraId="565A5EF5" w14:textId="77777777" w:rsidR="00B53A44" w:rsidRDefault="00B53A44" w:rsidP="00B53A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F9B7D1" w14:textId="77777777" w:rsidR="00B53A44" w:rsidRDefault="00B53A44" w:rsidP="00B53A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7E0DAC75" w14:textId="77777777" w:rsidR="00B53A44" w:rsidRDefault="00B53A44" w:rsidP="00B53A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9DF50B" w14:textId="77777777" w:rsidR="00B53A44" w:rsidRPr="00B53A44" w:rsidRDefault="00B53A44" w:rsidP="00B53A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CEA09A" w14:textId="77777777" w:rsidR="00BC6B8B" w:rsidRDefault="00215473" w:rsidP="002154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Návrh Plánu nelegislativních úkolů vlády České </w:t>
      </w:r>
      <w:r w:rsidR="00B662E4">
        <w:rPr>
          <w:rFonts w:ascii="Arial" w:hAnsi="Arial" w:cs="Arial"/>
          <w:b/>
          <w:sz w:val="22"/>
          <w:szCs w:val="22"/>
        </w:rPr>
        <w:t>republiky na 1. pololetí 2016 a </w:t>
      </w:r>
      <w:r>
        <w:rPr>
          <w:rFonts w:ascii="Arial" w:hAnsi="Arial" w:cs="Arial"/>
          <w:b/>
          <w:sz w:val="22"/>
          <w:szCs w:val="22"/>
        </w:rPr>
        <w:t>Návrh přehledu námětů pro Plán nelegislativních úkolů vlády České republiky na 2. pololetí 2016</w:t>
      </w:r>
    </w:p>
    <w:p w14:paraId="14F42CA8" w14:textId="77777777" w:rsidR="00215473" w:rsidRDefault="00215473" w:rsidP="0021547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1543/15</w:t>
      </w:r>
    </w:p>
    <w:p w14:paraId="7661F468" w14:textId="77777777" w:rsidR="00215473" w:rsidRDefault="00215473" w:rsidP="00215473">
      <w:pPr>
        <w:ind w:left="708" w:hanging="708"/>
        <w:rPr>
          <w:rFonts w:ascii="Arial" w:hAnsi="Arial" w:cs="Arial"/>
          <w:sz w:val="22"/>
          <w:szCs w:val="22"/>
        </w:rPr>
      </w:pPr>
    </w:p>
    <w:p w14:paraId="26EA2FA5" w14:textId="77777777" w:rsidR="00215473" w:rsidRDefault="00215473" w:rsidP="002154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vedoucím Úřadu vlády a přijala</w:t>
      </w:r>
    </w:p>
    <w:p w14:paraId="01329C25" w14:textId="77777777" w:rsidR="00215473" w:rsidRDefault="00215473" w:rsidP="002154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1032.</w:t>
      </w:r>
    </w:p>
    <w:p w14:paraId="0D9CEAB2" w14:textId="77777777" w:rsidR="00215473" w:rsidRDefault="00215473" w:rsidP="002154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E46B6E" w14:textId="77777777" w:rsidR="00215473" w:rsidRDefault="00215473" w:rsidP="002154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70FA4C36" w14:textId="77777777" w:rsidR="00215473" w:rsidRDefault="00215473" w:rsidP="002154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4AB5B1" w14:textId="77777777" w:rsidR="00215473" w:rsidRDefault="00215473" w:rsidP="002154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292DBA" w14:textId="77777777" w:rsidR="005A4106" w:rsidRDefault="005A4106" w:rsidP="002154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CC1E06" w14:textId="77777777" w:rsidR="005A4106" w:rsidRDefault="005A4106" w:rsidP="002154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A8A3C6" w14:textId="77777777" w:rsidR="005A4106" w:rsidRDefault="005A4106" w:rsidP="002154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9FA35F" w14:textId="77777777" w:rsidR="005A4106" w:rsidRDefault="005A4106" w:rsidP="002154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4B2F14" w14:textId="77777777" w:rsidR="005A4106" w:rsidRDefault="005A4106" w:rsidP="002154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59FB9E" w14:textId="77777777" w:rsidR="005A4106" w:rsidRDefault="005A4106" w:rsidP="002154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16AA2D" w14:textId="77777777" w:rsidR="005A4106" w:rsidRPr="00215473" w:rsidRDefault="005A4106" w:rsidP="002154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8B48A7" w14:textId="77777777" w:rsidR="00BC6B8B" w:rsidRDefault="007E2406" w:rsidP="007E24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Akční plán boje s korupcí na rok 2016</w:t>
      </w:r>
    </w:p>
    <w:p w14:paraId="086F1360" w14:textId="77777777" w:rsidR="007E2406" w:rsidRDefault="007E2406" w:rsidP="007E240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1537/15</w:t>
      </w:r>
    </w:p>
    <w:p w14:paraId="28470226" w14:textId="77777777" w:rsidR="007E2406" w:rsidRDefault="007E2406" w:rsidP="007E2406">
      <w:pPr>
        <w:ind w:left="708" w:hanging="708"/>
        <w:rPr>
          <w:rFonts w:ascii="Arial" w:hAnsi="Arial" w:cs="Arial"/>
          <w:sz w:val="22"/>
          <w:szCs w:val="22"/>
        </w:rPr>
      </w:pPr>
    </w:p>
    <w:p w14:paraId="472A2F17" w14:textId="77777777" w:rsidR="007E2406" w:rsidRDefault="007E2406" w:rsidP="007E24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5A410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385D638B" w14:textId="77777777" w:rsidR="007E2406" w:rsidRDefault="007E2406" w:rsidP="007E24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1033.</w:t>
      </w:r>
    </w:p>
    <w:p w14:paraId="71C08B55" w14:textId="77777777" w:rsidR="007E2406" w:rsidRDefault="007E2406" w:rsidP="007E24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AE32CB" w14:textId="77777777" w:rsidR="007E2406" w:rsidRDefault="007E2406" w:rsidP="007E24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FDF5369" w14:textId="77777777" w:rsidR="007E2406" w:rsidRDefault="007E2406" w:rsidP="007E24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8FCFCA" w14:textId="77777777" w:rsidR="007E2406" w:rsidRPr="007E2406" w:rsidRDefault="007E2406" w:rsidP="007E24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2377D6" w14:textId="77777777" w:rsidR="00BC6B8B" w:rsidRDefault="00535821" w:rsidP="005358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schválení personálních projektů ministerstev a dalších ústředních správních úřadů zpracovaných podle zákona č. 412/2005 Sb., o ochraně utajovaných informací a o bezpečnostní způsobilosti, ve znění pozdějších předpisů a o posílení kapacity Národního bezpečnostního úřadu</w:t>
      </w:r>
    </w:p>
    <w:p w14:paraId="40B92575" w14:textId="77777777" w:rsidR="00535821" w:rsidRDefault="00535821" w:rsidP="005358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1530/15</w:t>
      </w:r>
    </w:p>
    <w:p w14:paraId="19DED5BE" w14:textId="77777777" w:rsidR="00535821" w:rsidRDefault="00535821" w:rsidP="00535821">
      <w:pPr>
        <w:ind w:left="708" w:hanging="708"/>
        <w:rPr>
          <w:rFonts w:ascii="Arial" w:hAnsi="Arial" w:cs="Arial"/>
          <w:sz w:val="22"/>
          <w:szCs w:val="22"/>
        </w:rPr>
      </w:pPr>
    </w:p>
    <w:p w14:paraId="14BAA481" w14:textId="77777777" w:rsidR="00535821" w:rsidRDefault="00535821" w:rsidP="005358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ředitele Národního bezpečnostního úřadu materiál předložený předsedou vlády a ředitelem Národního bezpečnostního úřadu a přijala</w:t>
      </w:r>
    </w:p>
    <w:p w14:paraId="5745B178" w14:textId="77777777" w:rsidR="00535821" w:rsidRDefault="00535821" w:rsidP="005358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1034.</w:t>
      </w:r>
    </w:p>
    <w:p w14:paraId="27B622CF" w14:textId="77777777" w:rsidR="00535821" w:rsidRDefault="00535821" w:rsidP="005358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622D5A" w14:textId="77777777" w:rsidR="00535821" w:rsidRDefault="00535821" w:rsidP="005358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E729A7A" w14:textId="77777777" w:rsidR="00535821" w:rsidRDefault="00535821" w:rsidP="005358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9D30C9" w14:textId="77777777" w:rsidR="00535821" w:rsidRPr="00535821" w:rsidRDefault="00535821" w:rsidP="005358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65493D" w14:textId="77777777" w:rsidR="00BC6B8B" w:rsidRDefault="001F0B9C" w:rsidP="001F0B9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založení státního podniku Národní agentura pro komunikační a</w:t>
      </w:r>
      <w:r w:rsidR="005A410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informační technologie, s. p.</w:t>
      </w:r>
    </w:p>
    <w:p w14:paraId="62B7882B" w14:textId="77777777" w:rsidR="001F0B9C" w:rsidRDefault="001F0B9C" w:rsidP="001F0B9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1511/15</w:t>
      </w:r>
    </w:p>
    <w:p w14:paraId="35EFBFC0" w14:textId="77777777" w:rsidR="005A4106" w:rsidRDefault="005A4106" w:rsidP="001F0B9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99BF254" w14:textId="77777777" w:rsidR="001F0B9C" w:rsidRDefault="001F0B9C" w:rsidP="001F0B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vnitra přerušila s tím, že jej dokončí na jednání své schůze dne 21. prosince 2015.</w:t>
      </w:r>
    </w:p>
    <w:p w14:paraId="7EAC6896" w14:textId="77777777" w:rsidR="001F0B9C" w:rsidRDefault="001F0B9C" w:rsidP="001F0B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354E29" w14:textId="77777777" w:rsidR="001F0B9C" w:rsidRDefault="001F0B9C" w:rsidP="001F0B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304448D" w14:textId="77777777" w:rsidR="001F0B9C" w:rsidRDefault="001F0B9C" w:rsidP="001F0B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C69DE8" w14:textId="77777777" w:rsidR="001F0B9C" w:rsidRPr="001F0B9C" w:rsidRDefault="001F0B9C" w:rsidP="001F0B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A48819" w14:textId="77777777" w:rsidR="00BC6B8B" w:rsidRDefault="00241324" w:rsidP="0024132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Návrhy velkých infrastruktur pro výzkum, experimentální vývoj a inovace na</w:t>
      </w:r>
      <w:r w:rsidR="005A410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léta 2016 až 2022</w:t>
      </w:r>
    </w:p>
    <w:p w14:paraId="76061779" w14:textId="77777777" w:rsidR="00241324" w:rsidRDefault="00241324" w:rsidP="0024132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1544/15</w:t>
      </w:r>
    </w:p>
    <w:p w14:paraId="62BF687A" w14:textId="77777777" w:rsidR="005A4106" w:rsidRDefault="005A4106" w:rsidP="0024132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4180355" w14:textId="77777777" w:rsidR="00241324" w:rsidRDefault="00241324" w:rsidP="002413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ministryní školství‚ mládeže a</w:t>
      </w:r>
      <w:r w:rsidR="005A410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tělovýchovy přerušila s tím, že jej dokončí na jednání své schůze dne 21. prosince 2015.</w:t>
      </w:r>
    </w:p>
    <w:p w14:paraId="0844CD1E" w14:textId="77777777" w:rsidR="00241324" w:rsidRDefault="00241324" w:rsidP="002413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7DA754" w14:textId="77777777" w:rsidR="00241324" w:rsidRDefault="00241324" w:rsidP="002413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9891A88" w14:textId="77777777" w:rsidR="00241324" w:rsidRDefault="00241324" w:rsidP="002413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CBA527" w14:textId="77777777" w:rsidR="00241324" w:rsidRPr="00241324" w:rsidRDefault="00241324" w:rsidP="002413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8BA987" w14:textId="77777777" w:rsidR="00BC6B8B" w:rsidRDefault="00BD6FFC" w:rsidP="00BD6F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Plán rekonstrukce objektů, v působnosti článku 5 směrnice Evropského parlamentu a Rady 2012/27/EU ze dne 25. října 2012 o energetické účinnosti, pro rok 2016 s výhledem do roku 2020</w:t>
      </w:r>
    </w:p>
    <w:p w14:paraId="3EF36A26" w14:textId="77777777" w:rsidR="00BD6FFC" w:rsidRDefault="00BD6FFC" w:rsidP="00BD6FF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1526/15</w:t>
      </w:r>
    </w:p>
    <w:p w14:paraId="1B3BFFEF" w14:textId="77777777" w:rsidR="00BD6FFC" w:rsidRDefault="00BD6FFC" w:rsidP="00BD6FFC">
      <w:pPr>
        <w:ind w:left="708" w:hanging="708"/>
        <w:rPr>
          <w:rFonts w:ascii="Arial" w:hAnsi="Arial" w:cs="Arial"/>
          <w:sz w:val="22"/>
          <w:szCs w:val="22"/>
        </w:rPr>
      </w:pPr>
    </w:p>
    <w:p w14:paraId="67D63C47" w14:textId="77777777" w:rsidR="00BD6FFC" w:rsidRDefault="00BD6FFC" w:rsidP="00BD6F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0D3626F" w14:textId="77777777" w:rsidR="00BD6FFC" w:rsidRDefault="00BD6FFC" w:rsidP="00BD6F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1035.</w:t>
      </w:r>
    </w:p>
    <w:p w14:paraId="687412B7" w14:textId="77777777" w:rsidR="00BD6FFC" w:rsidRDefault="00BD6FFC" w:rsidP="00BD6F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FEE0E1" w14:textId="77777777" w:rsidR="00BD6FFC" w:rsidRDefault="00BD6FFC" w:rsidP="00BD6F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805EEE2" w14:textId="77777777" w:rsidR="00BD6FFC" w:rsidRDefault="00BD6FFC" w:rsidP="00BD6F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AA1118" w14:textId="77777777" w:rsidR="00BD6FFC" w:rsidRDefault="00BD6FFC" w:rsidP="00BD6F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5E9A04" w14:textId="77777777" w:rsidR="005A4106" w:rsidRPr="00BD6FFC" w:rsidRDefault="005A4106" w:rsidP="00BD6F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474C32" w14:textId="77777777" w:rsidR="00BC6B8B" w:rsidRDefault="007D4955" w:rsidP="007D49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Aktualizace dokumentace Programu 234 110 - Rozvoj a obnova materiálně technické základny státních kulturních zařízení</w:t>
      </w:r>
    </w:p>
    <w:p w14:paraId="0F42CB3F" w14:textId="77777777" w:rsidR="007D4955" w:rsidRDefault="007D4955" w:rsidP="007D49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1525/15</w:t>
      </w:r>
    </w:p>
    <w:p w14:paraId="107BE264" w14:textId="77777777" w:rsidR="007D4955" w:rsidRDefault="007D4955" w:rsidP="007D4955">
      <w:pPr>
        <w:ind w:left="708" w:hanging="708"/>
        <w:rPr>
          <w:rFonts w:ascii="Arial" w:hAnsi="Arial" w:cs="Arial"/>
          <w:sz w:val="22"/>
          <w:szCs w:val="22"/>
        </w:rPr>
      </w:pPr>
    </w:p>
    <w:p w14:paraId="7BA8DA23" w14:textId="77777777" w:rsidR="007D4955" w:rsidRDefault="007D4955" w:rsidP="007D49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17C55951" w14:textId="77777777" w:rsidR="007D4955" w:rsidRDefault="007D4955" w:rsidP="007D49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1036.</w:t>
      </w:r>
    </w:p>
    <w:p w14:paraId="090041C9" w14:textId="77777777" w:rsidR="007D4955" w:rsidRDefault="007D4955" w:rsidP="007D49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E868D3" w14:textId="77777777" w:rsidR="007D4955" w:rsidRDefault="007D4955" w:rsidP="007D49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40A5852" w14:textId="77777777" w:rsidR="007D4955" w:rsidRDefault="007D4955" w:rsidP="007D49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EB0A51" w14:textId="77777777" w:rsidR="007D4955" w:rsidRPr="007D4955" w:rsidRDefault="007D4955" w:rsidP="007D49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F7BF09" w14:textId="77777777" w:rsidR="00BC6B8B" w:rsidRDefault="006E3D34" w:rsidP="006E3D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Způsob provádění pojištění odpovědnosti zaměstnavatelů při pracovních úrazech a nemocech z povolání</w:t>
      </w:r>
    </w:p>
    <w:p w14:paraId="65688E9D" w14:textId="77777777" w:rsidR="006E3D34" w:rsidRDefault="006E3D34" w:rsidP="006E3D3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1497/15</w:t>
      </w:r>
    </w:p>
    <w:p w14:paraId="77340EC6" w14:textId="77777777" w:rsidR="005A4106" w:rsidRDefault="005A4106" w:rsidP="006E3D3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327B7CB" w14:textId="77777777" w:rsidR="006E3D34" w:rsidRDefault="006E3D34" w:rsidP="006E3D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ministryní práce a sociálních věcí neprojednávala s tím, že se jím bude zabývat na jednání své schůze dne 21. prosince 2015.</w:t>
      </w:r>
    </w:p>
    <w:p w14:paraId="45C2B5F2" w14:textId="77777777" w:rsidR="006E3D34" w:rsidRDefault="006E3D34" w:rsidP="006E3D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CADE87" w14:textId="77777777" w:rsidR="006E3D34" w:rsidRPr="006E3D34" w:rsidRDefault="006E3D34" w:rsidP="006E3D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C7C42C" w14:textId="77777777" w:rsidR="00BC6B8B" w:rsidRDefault="007515F9" w:rsidP="007515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Bezúplatný převod nepotřebného majetku státu, s nímž má právo hospodařit DIAMO, státní podnik, Stráž pod Ralskem, do vlastnictví územního samosprávného celku podle ustanovení § 16 odst. 9 zákona č. 77/1997 Sb., o</w:t>
      </w:r>
      <w:r w:rsidR="005A410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státním podniku, ve znění pozdějších předpisů</w:t>
      </w:r>
    </w:p>
    <w:p w14:paraId="48BDB1BD" w14:textId="77777777" w:rsidR="007515F9" w:rsidRDefault="007515F9" w:rsidP="007515F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1128/15</w:t>
      </w:r>
    </w:p>
    <w:p w14:paraId="30586CC3" w14:textId="77777777" w:rsidR="005A4106" w:rsidRDefault="005A4106" w:rsidP="007515F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B514B28" w14:textId="77777777" w:rsidR="007515F9" w:rsidRDefault="007515F9" w:rsidP="007515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průmyslu a obchodu neprojednávala s tím, že se jím bude zabývat na jednání své schůze dne 21. prosince 2015.</w:t>
      </w:r>
    </w:p>
    <w:p w14:paraId="08BD20F7" w14:textId="77777777" w:rsidR="007515F9" w:rsidRDefault="007515F9" w:rsidP="007515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A658A1" w14:textId="77777777" w:rsidR="007515F9" w:rsidRPr="007515F9" w:rsidRDefault="007515F9" w:rsidP="007515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A2FB78" w14:textId="77777777" w:rsidR="00BC6B8B" w:rsidRDefault="00891C19" w:rsidP="00891C1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Žádost o vydání předchozího souhlasu vlády České republiky k převodu finančních prostředků soustředěných ve fondech zakladatele podniků Lesy České republiky, s.p. a Budějovický Budvar, národní podnik, Budweiser Budvar, National Corporation, Budweiser Budvar, Entreprise Nationale do</w:t>
      </w:r>
      <w:r w:rsidR="005A410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státního rozpočtu, a to podle ustanovení § 19 odst. 4 zákona č. 77/1997 Sb., o státním podniku</w:t>
      </w:r>
    </w:p>
    <w:p w14:paraId="1996026A" w14:textId="77777777" w:rsidR="00891C19" w:rsidRDefault="00891C19" w:rsidP="00891C1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1461/15</w:t>
      </w:r>
    </w:p>
    <w:p w14:paraId="2AE74B7D" w14:textId="77777777" w:rsidR="00891C19" w:rsidRDefault="00891C19" w:rsidP="00891C19">
      <w:pPr>
        <w:ind w:left="708" w:hanging="708"/>
        <w:rPr>
          <w:rFonts w:ascii="Arial" w:hAnsi="Arial" w:cs="Arial"/>
          <w:sz w:val="22"/>
          <w:szCs w:val="22"/>
        </w:rPr>
      </w:pPr>
    </w:p>
    <w:p w14:paraId="0647CFFB" w14:textId="77777777" w:rsidR="00891C19" w:rsidRDefault="00891C19" w:rsidP="00891C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C02944C" w14:textId="77777777" w:rsidR="00891C19" w:rsidRDefault="00891C19" w:rsidP="00891C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1037.</w:t>
      </w:r>
    </w:p>
    <w:p w14:paraId="59FFDF5B" w14:textId="77777777" w:rsidR="00891C19" w:rsidRDefault="00891C19" w:rsidP="00891C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28854B" w14:textId="77777777" w:rsidR="00891C19" w:rsidRDefault="00891C19" w:rsidP="00891C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58E62EA" w14:textId="77777777" w:rsidR="00891C19" w:rsidRDefault="00891C19" w:rsidP="00891C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758E96" w14:textId="77777777" w:rsidR="00891C19" w:rsidRDefault="00891C19" w:rsidP="00891C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EBF9B2" w14:textId="77777777" w:rsidR="005A4106" w:rsidRDefault="005A4106" w:rsidP="00891C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D6D60A" w14:textId="77777777" w:rsidR="005A4106" w:rsidRDefault="005A4106" w:rsidP="00891C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DE1634" w14:textId="77777777" w:rsidR="005A4106" w:rsidRDefault="005A4106" w:rsidP="00891C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0687D4" w14:textId="77777777" w:rsidR="005A4106" w:rsidRDefault="005A4106" w:rsidP="00891C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95C009" w14:textId="77777777" w:rsidR="005A4106" w:rsidRDefault="005A4106" w:rsidP="00891C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F4E206" w14:textId="77777777" w:rsidR="005A4106" w:rsidRDefault="005A4106" w:rsidP="00891C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8FE855" w14:textId="77777777" w:rsidR="005A4106" w:rsidRDefault="005A4106" w:rsidP="00891C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D0CACA" w14:textId="77777777" w:rsidR="005A4106" w:rsidRDefault="005A4106" w:rsidP="00891C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006CEA" w14:textId="77777777" w:rsidR="005A4106" w:rsidRDefault="005A4106" w:rsidP="00891C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5F3C6D" w14:textId="77777777" w:rsidR="005A4106" w:rsidRDefault="005A4106" w:rsidP="00891C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9DFF56" w14:textId="77777777" w:rsidR="005A4106" w:rsidRPr="00891C19" w:rsidRDefault="005A4106" w:rsidP="00891C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5942A3" w14:textId="77777777" w:rsidR="00BC6B8B" w:rsidRDefault="0072645F" w:rsidP="007264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Schválení seznamů věcí, které budou předmětem přechodu vlastnického práva podle zákona č. 15/2015 Sb., o zrušení vojenského újezdu Brdy, o stanovení hranic vojenských újezdů, o změně hranic krajů a o změně souvisejících zákonů (zákon o hranicích vojenských újezdů) </w:t>
      </w:r>
    </w:p>
    <w:p w14:paraId="575E2A20" w14:textId="77777777" w:rsidR="0072645F" w:rsidRDefault="0072645F" w:rsidP="0072645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1494/15</w:t>
      </w:r>
    </w:p>
    <w:p w14:paraId="5282EF55" w14:textId="77777777" w:rsidR="0072645F" w:rsidRDefault="0072645F" w:rsidP="0072645F">
      <w:pPr>
        <w:ind w:left="708" w:hanging="708"/>
        <w:rPr>
          <w:rFonts w:ascii="Arial" w:hAnsi="Arial" w:cs="Arial"/>
          <w:sz w:val="22"/>
          <w:szCs w:val="22"/>
        </w:rPr>
      </w:pPr>
    </w:p>
    <w:p w14:paraId="04246454" w14:textId="77777777" w:rsidR="0072645F" w:rsidRDefault="0072645F" w:rsidP="007264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032992D5" w14:textId="77777777" w:rsidR="0072645F" w:rsidRDefault="0072645F" w:rsidP="007264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1038.</w:t>
      </w:r>
    </w:p>
    <w:p w14:paraId="6CF29E36" w14:textId="77777777" w:rsidR="0072645F" w:rsidRDefault="0072645F" w:rsidP="007264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AC7D99" w14:textId="77777777" w:rsidR="0072645F" w:rsidRDefault="0072645F" w:rsidP="007264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E5B2A6E" w14:textId="77777777" w:rsidR="0072645F" w:rsidRDefault="0072645F" w:rsidP="007264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777B41" w14:textId="77777777" w:rsidR="0072645F" w:rsidRDefault="0072645F" w:rsidP="007264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usnesení vlády hlasovali předseda vlády, 1. místopředseda vlády pro ekonomiku a ministr financí, místopředseda vlády pro vědu, výzkum a inovace, ministr kultury, ministryně pro místní rozvoj, ministři zdravotnictví, dopravy, spravedlnosti, vnitra, zahraničních věcí, obrany, zemědělství, ministryně školství, mládeže a tělovýchovy, ministři životního prostředí a pro lidská práva, rovné příležitosti a legislativu.</w:t>
      </w:r>
    </w:p>
    <w:p w14:paraId="44C0366B" w14:textId="77777777" w:rsidR="0072645F" w:rsidRDefault="0072645F" w:rsidP="007264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F47D7E" w14:textId="77777777" w:rsidR="0072645F" w:rsidRPr="0072645F" w:rsidRDefault="0072645F" w:rsidP="007264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7EFD59" w14:textId="77777777" w:rsidR="00BC6B8B" w:rsidRDefault="00AC62AE" w:rsidP="00AC62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Informace o publikaci Doing Business 2016 a umístění České republiky</w:t>
      </w:r>
    </w:p>
    <w:p w14:paraId="24CA307A" w14:textId="77777777" w:rsidR="00AC62AE" w:rsidRDefault="00AC62AE" w:rsidP="00AC62A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1472/15</w:t>
      </w:r>
    </w:p>
    <w:p w14:paraId="7BB2766F" w14:textId="77777777" w:rsidR="005A4106" w:rsidRDefault="005A4106" w:rsidP="00AC62A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876706C" w14:textId="77777777" w:rsidR="00AC62AE" w:rsidRDefault="00AC62AE" w:rsidP="00AC62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materiálu předložený ministrem průmyslu a obchodu neprojednávala s tím, že</w:t>
      </w:r>
      <w:r w:rsidR="005A410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se jím bude zabývat na jednání své schůze dne 21. prosince 2015.</w:t>
      </w:r>
    </w:p>
    <w:p w14:paraId="42C38885" w14:textId="77777777" w:rsidR="00AC62AE" w:rsidRDefault="00AC62AE" w:rsidP="00AC62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593360" w14:textId="77777777" w:rsidR="00AC62AE" w:rsidRPr="00AC62AE" w:rsidRDefault="00AC62AE" w:rsidP="00AC62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14DAA5" w14:textId="77777777" w:rsidR="00BC6B8B" w:rsidRDefault="00D74AF8" w:rsidP="00D74A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Informace o možném splavnění Odry v úseku z Ostravy do polského Koźle a</w:t>
      </w:r>
      <w:r w:rsidR="005A410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budoucím vývoji vodní cesty na Moravě v návaznosti na projekt Dunaj-Odra-Labe </w:t>
      </w:r>
    </w:p>
    <w:p w14:paraId="2214AD95" w14:textId="77777777" w:rsidR="00D74AF8" w:rsidRDefault="00D74AF8" w:rsidP="00D74AF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1496/15</w:t>
      </w:r>
    </w:p>
    <w:p w14:paraId="0E53E51B" w14:textId="77777777" w:rsidR="005A4106" w:rsidRDefault="005A4106" w:rsidP="00D74AF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388E439" w14:textId="77777777" w:rsidR="00D74AF8" w:rsidRDefault="00D74AF8" w:rsidP="00D74A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ministry zemědělství a dopravy neprojednávala s tím, že</w:t>
      </w:r>
      <w:r w:rsidR="005A410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se jím bude zabývat na jednání své schůze dne 21. prosince 2015.</w:t>
      </w:r>
    </w:p>
    <w:p w14:paraId="75A82703" w14:textId="77777777" w:rsidR="00D74AF8" w:rsidRDefault="00D74AF8" w:rsidP="00D74A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ED82CB" w14:textId="77777777" w:rsidR="00D74AF8" w:rsidRPr="00D74AF8" w:rsidRDefault="00D74AF8" w:rsidP="00D74A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BF8462" w14:textId="77777777" w:rsidR="00BC6B8B" w:rsidRDefault="002B0586" w:rsidP="002B05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Informace o veřejné zakázce „Dodatek č. 4 ke stávající Smlouvě o poskytování komplexní služby pozáručního servisu provozovaných letounů L-159, L-159 T1 a L-39 ZA č. 122800205“ Armády České republiky zadávané v jednacím řízení bez uveřejnění</w:t>
      </w:r>
    </w:p>
    <w:p w14:paraId="364666E3" w14:textId="77777777" w:rsidR="002B0586" w:rsidRDefault="002B0586" w:rsidP="002B058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1467/15</w:t>
      </w:r>
    </w:p>
    <w:p w14:paraId="45E5F0A6" w14:textId="77777777" w:rsidR="005A4106" w:rsidRDefault="005A4106" w:rsidP="002B058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14DF682" w14:textId="77777777" w:rsidR="002B0586" w:rsidRDefault="002B0586" w:rsidP="002B05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 i v materiálu předloženém ministrem obrany.</w:t>
      </w:r>
    </w:p>
    <w:p w14:paraId="46F6A9C6" w14:textId="77777777" w:rsidR="002B0586" w:rsidRDefault="002B0586" w:rsidP="002B05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DBF4E1" w14:textId="77777777" w:rsidR="002B0586" w:rsidRPr="002B0586" w:rsidRDefault="002B0586" w:rsidP="002B05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4E67C8" w14:textId="77777777" w:rsidR="00BC6B8B" w:rsidRDefault="008C57DE" w:rsidP="008C57D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 xml:space="preserve">Zásady pro vypořádání práv k nemovitým věcem dotčeným plánovanou realizací vodního díla Skalička – I. etapa </w:t>
      </w:r>
      <w:r w:rsidR="00B662E4">
        <w:rPr>
          <w:rFonts w:ascii="Arial" w:hAnsi="Arial" w:cs="Arial"/>
          <w:b/>
          <w:sz w:val="22"/>
          <w:szCs w:val="22"/>
        </w:rPr>
        <w:t>majetkoprávního vypořádání (bez </w:t>
      </w:r>
      <w:r>
        <w:rPr>
          <w:rFonts w:ascii="Arial" w:hAnsi="Arial" w:cs="Arial"/>
          <w:b/>
          <w:sz w:val="22"/>
          <w:szCs w:val="22"/>
        </w:rPr>
        <w:t>služebnosti rozlivu)</w:t>
      </w:r>
    </w:p>
    <w:p w14:paraId="3EF029DD" w14:textId="77777777" w:rsidR="008C57DE" w:rsidRDefault="008C57DE" w:rsidP="008C57D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1436/15</w:t>
      </w:r>
    </w:p>
    <w:p w14:paraId="1E82E4B2" w14:textId="77777777" w:rsidR="005A4106" w:rsidRDefault="005A4106" w:rsidP="008C57D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E8C393D" w14:textId="77777777" w:rsidR="008C57DE" w:rsidRDefault="008C57DE" w:rsidP="008C57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zemědělství neprojednávala s tím, že se jím bude zabývat na jednání své schůze dne 21. prosince 2015.</w:t>
      </w:r>
    </w:p>
    <w:p w14:paraId="047C91F6" w14:textId="77777777" w:rsidR="008C57DE" w:rsidRDefault="008C57DE" w:rsidP="008C57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F831B5" w14:textId="77777777" w:rsidR="005A4106" w:rsidRDefault="005A4106" w:rsidP="003869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0" w:name="ORDER29"/>
      <w:bookmarkEnd w:id="30"/>
    </w:p>
    <w:p w14:paraId="0197AE18" w14:textId="77777777" w:rsidR="005A4106" w:rsidRDefault="005A4106" w:rsidP="003869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FE912E" w14:textId="77777777" w:rsidR="005A4106" w:rsidRDefault="005A4106" w:rsidP="003869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146FF8" w14:textId="77777777" w:rsidR="00BC6B8B" w:rsidRDefault="003869DF" w:rsidP="003869D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Úprava splátek návratné finanční výpomoci městu Kolín v rámci Rozhodnutí o</w:t>
      </w:r>
      <w:r w:rsidR="005A410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účasti státního rozpočtu na financování akce Průmyslová zóna Kolín - Ovčáry, ev.č. ISPROFIN 322050 1094</w:t>
      </w:r>
    </w:p>
    <w:p w14:paraId="0A1875C5" w14:textId="77777777" w:rsidR="003869DF" w:rsidRDefault="003869DF" w:rsidP="003869D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1539/15</w:t>
      </w:r>
    </w:p>
    <w:p w14:paraId="676ABB64" w14:textId="77777777" w:rsidR="005A4106" w:rsidRDefault="005A4106" w:rsidP="003869D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4A3C758" w14:textId="77777777" w:rsidR="003869DF" w:rsidRDefault="003869DF" w:rsidP="003869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průmyslu a obchodu neprojednávala s tím, že se jím bude zabývat na jednání své schůze dne 21. prosince 2015.</w:t>
      </w:r>
    </w:p>
    <w:p w14:paraId="1A23308C" w14:textId="77777777" w:rsidR="003869DF" w:rsidRDefault="003869DF" w:rsidP="003869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0A1977" w14:textId="77777777" w:rsidR="003869DF" w:rsidRPr="003869DF" w:rsidRDefault="003869DF" w:rsidP="003869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7FC352" w14:textId="77777777" w:rsidR="00BC6B8B" w:rsidRDefault="00E52296" w:rsidP="00E522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Převod části závodu akciové společnosti České dráhy do majetku státu</w:t>
      </w:r>
    </w:p>
    <w:p w14:paraId="5174F981" w14:textId="77777777" w:rsidR="00E52296" w:rsidRDefault="00E52296" w:rsidP="00E5229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1546/15</w:t>
      </w:r>
    </w:p>
    <w:p w14:paraId="0F94A61A" w14:textId="77777777" w:rsidR="005A4106" w:rsidRDefault="005A4106" w:rsidP="00E5229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4B4FDEC" w14:textId="77777777" w:rsidR="00E52296" w:rsidRDefault="00E52296" w:rsidP="00E522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dopravy neprojednávala s tím, že se jím bude zabývat na jednání své schůze dne 21. prosince 2015.</w:t>
      </w:r>
    </w:p>
    <w:p w14:paraId="3E7E35B4" w14:textId="77777777" w:rsidR="00E52296" w:rsidRDefault="00E52296" w:rsidP="00E522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DF149C" w14:textId="77777777" w:rsidR="00E52296" w:rsidRPr="00E52296" w:rsidRDefault="00E52296" w:rsidP="00E522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264C76" w14:textId="77777777" w:rsidR="00BC6B8B" w:rsidRDefault="00D07391" w:rsidP="00D073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Významná veřejná zakázka "Servisní podpora letounů L-410 všech verzí provozovaných Armádou České republiky" - ustanovení hodnotící komise</w:t>
      </w:r>
    </w:p>
    <w:p w14:paraId="77500FA6" w14:textId="77777777" w:rsidR="00D07391" w:rsidRDefault="00D07391" w:rsidP="00D0739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1538/15</w:t>
      </w:r>
    </w:p>
    <w:p w14:paraId="557549C4" w14:textId="77777777" w:rsidR="005A4106" w:rsidRDefault="005A4106" w:rsidP="00D0739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F9BC4CA" w14:textId="77777777" w:rsidR="00D07391" w:rsidRDefault="00D07391" w:rsidP="00D073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obrany neprojednávala s tím, že se jím bude zabývat na jednání své schůze dne 21. prosince 2015.</w:t>
      </w:r>
    </w:p>
    <w:p w14:paraId="65D93207" w14:textId="77777777" w:rsidR="00D07391" w:rsidRDefault="00D07391" w:rsidP="00D073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611CAB" w14:textId="77777777" w:rsidR="00D07391" w:rsidRPr="00D07391" w:rsidRDefault="00D07391" w:rsidP="00D073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95BC11" w14:textId="77777777" w:rsidR="00BC6B8B" w:rsidRDefault="00D95898" w:rsidP="00D958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Odůvodnění veřejné zakázky „Projekt PPP D4“</w:t>
      </w:r>
    </w:p>
    <w:p w14:paraId="2B5C99E4" w14:textId="77777777" w:rsidR="00D95898" w:rsidRDefault="00D95898" w:rsidP="00D9589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1548/15</w:t>
      </w:r>
    </w:p>
    <w:p w14:paraId="1A887EC5" w14:textId="77777777" w:rsidR="00720271" w:rsidRDefault="00720271" w:rsidP="00D9589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174153A" w14:textId="77777777" w:rsidR="00D95898" w:rsidRDefault="00D95898" w:rsidP="00D958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dopravy neprojednávala s tím, že se jím bude zabývat na jednání své schůze dne 21. prosince 2015.</w:t>
      </w:r>
    </w:p>
    <w:p w14:paraId="5D5EF463" w14:textId="77777777" w:rsidR="00D95898" w:rsidRDefault="00D95898" w:rsidP="00D958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D25B26" w14:textId="77777777" w:rsidR="00D95898" w:rsidRPr="00D95898" w:rsidRDefault="00D95898" w:rsidP="00D958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FF964D" w14:textId="77777777" w:rsidR="00BC6B8B" w:rsidRDefault="00225D27" w:rsidP="00225D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Informace o systému kontrol ve veřejné správě a při čerpání veřejných finančních prostředků</w:t>
      </w:r>
    </w:p>
    <w:p w14:paraId="1635C51E" w14:textId="77777777" w:rsidR="00225D27" w:rsidRDefault="00225D27" w:rsidP="00225D2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1261/15</w:t>
      </w:r>
    </w:p>
    <w:p w14:paraId="27D7CBC5" w14:textId="77777777" w:rsidR="00720271" w:rsidRDefault="00720271" w:rsidP="00225D2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CB0FD11" w14:textId="77777777" w:rsidR="00225D27" w:rsidRDefault="00225D27" w:rsidP="00225D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1. místopředsedou vlády pro ekonomiku a ministrem financí neprojednávala s tím, že se jím bude zabývat na jednán</w:t>
      </w:r>
      <w:r w:rsidR="00720271">
        <w:rPr>
          <w:rFonts w:ascii="Arial" w:hAnsi="Arial" w:cs="Arial"/>
          <w:sz w:val="22"/>
          <w:szCs w:val="22"/>
        </w:rPr>
        <w:t>í své schůze dne 21. </w:t>
      </w:r>
      <w:r>
        <w:rPr>
          <w:rFonts w:ascii="Arial" w:hAnsi="Arial" w:cs="Arial"/>
          <w:sz w:val="22"/>
          <w:szCs w:val="22"/>
        </w:rPr>
        <w:t>prosince 2015.</w:t>
      </w:r>
    </w:p>
    <w:p w14:paraId="4CE92701" w14:textId="77777777" w:rsidR="00225D27" w:rsidRDefault="00225D27" w:rsidP="00225D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8A2330" w14:textId="77777777" w:rsidR="00225D27" w:rsidRPr="00225D27" w:rsidRDefault="00225D27" w:rsidP="00225D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74A966" w14:textId="77777777" w:rsidR="00BC6B8B" w:rsidRDefault="001861BB" w:rsidP="001861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Návrh změn Jednacího řádu vlády</w:t>
      </w:r>
    </w:p>
    <w:p w14:paraId="0B939A68" w14:textId="77777777" w:rsidR="001861BB" w:rsidRDefault="001861BB" w:rsidP="001861B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1551/15</w:t>
      </w:r>
    </w:p>
    <w:p w14:paraId="38972E12" w14:textId="77777777" w:rsidR="00720271" w:rsidRDefault="00720271" w:rsidP="001861B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ACF3B6A" w14:textId="77777777" w:rsidR="001861BB" w:rsidRDefault="001861BB" w:rsidP="001861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pro lidská práva‚ rovné příležitosti a legislativu neprojednávala s tím, že se jím bude zabývat na jednání své schůze dne 21. prosince 2015 v části programu s rozpravou.</w:t>
      </w:r>
    </w:p>
    <w:p w14:paraId="1B2700F1" w14:textId="77777777" w:rsidR="001861BB" w:rsidRDefault="001861BB" w:rsidP="001861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5BD034" w14:textId="77777777" w:rsidR="001861BB" w:rsidRPr="001861BB" w:rsidRDefault="001861BB" w:rsidP="001861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4F2CA3" w14:textId="77777777" w:rsidR="00BC6B8B" w:rsidRDefault="00D850D1" w:rsidP="00D850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 xml:space="preserve">Návrh změn Legislativních pravidel vlády </w:t>
      </w:r>
    </w:p>
    <w:p w14:paraId="13704993" w14:textId="77777777" w:rsidR="00D850D1" w:rsidRDefault="00D850D1" w:rsidP="00D850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1550/15</w:t>
      </w:r>
    </w:p>
    <w:p w14:paraId="55C35681" w14:textId="77777777" w:rsidR="00720271" w:rsidRDefault="00720271" w:rsidP="00D850D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1DA855B" w14:textId="77777777" w:rsidR="00D850D1" w:rsidRDefault="00D850D1" w:rsidP="00D850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pro lidská práva‚ rovné příležitosti a legislativu neprojednávala s tím, že se jím bude zabývat na jednání své schůze dne 21. prosince 2015 v části programu s rozpravou.</w:t>
      </w:r>
    </w:p>
    <w:p w14:paraId="773ABC83" w14:textId="77777777" w:rsidR="00D850D1" w:rsidRDefault="00D850D1" w:rsidP="00D850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5EE03B" w14:textId="77777777" w:rsidR="00D850D1" w:rsidRPr="00D850D1" w:rsidRDefault="00D850D1" w:rsidP="00D850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CD0DFB" w14:textId="77777777" w:rsidR="00BC6B8B" w:rsidRDefault="001C6F2E" w:rsidP="001C6F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Návrh změn Jednacího řádu Legislativní rady vlády</w:t>
      </w:r>
    </w:p>
    <w:p w14:paraId="1A9E01CB" w14:textId="77777777" w:rsidR="001C6F2E" w:rsidRDefault="001C6F2E" w:rsidP="001C6F2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1552/15</w:t>
      </w:r>
    </w:p>
    <w:p w14:paraId="3AB797A5" w14:textId="77777777" w:rsidR="001C6F2E" w:rsidRDefault="001C6F2E" w:rsidP="001C6F2E">
      <w:pPr>
        <w:ind w:left="708" w:hanging="708"/>
        <w:rPr>
          <w:rFonts w:ascii="Arial" w:hAnsi="Arial" w:cs="Arial"/>
          <w:sz w:val="22"/>
          <w:szCs w:val="22"/>
        </w:rPr>
      </w:pPr>
    </w:p>
    <w:p w14:paraId="3041790C" w14:textId="77777777" w:rsidR="001C6F2E" w:rsidRDefault="001C6F2E" w:rsidP="001C6F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72027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5ACD8E9C" w14:textId="77777777" w:rsidR="001C6F2E" w:rsidRDefault="001C6F2E" w:rsidP="001C6F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1039.</w:t>
      </w:r>
    </w:p>
    <w:p w14:paraId="1AE4DAEE" w14:textId="77777777" w:rsidR="001C6F2E" w:rsidRDefault="001C6F2E" w:rsidP="001C6F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AF9149" w14:textId="77777777" w:rsidR="001C6F2E" w:rsidRDefault="001C6F2E" w:rsidP="001C6F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2657988" w14:textId="77777777" w:rsidR="001C6F2E" w:rsidRDefault="001C6F2E" w:rsidP="001C6F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F43257" w14:textId="77777777" w:rsidR="001C6F2E" w:rsidRPr="001C6F2E" w:rsidRDefault="001C6F2E" w:rsidP="001C6F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3C2EF0" w14:textId="77777777" w:rsidR="00BC6B8B" w:rsidRDefault="00347EEB" w:rsidP="00347E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 xml:space="preserve">Návrh změn Statutu Legislativní rady vlády </w:t>
      </w:r>
    </w:p>
    <w:p w14:paraId="17E18648" w14:textId="77777777" w:rsidR="00347EEB" w:rsidRDefault="00347EEB" w:rsidP="00347EE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1553/15</w:t>
      </w:r>
    </w:p>
    <w:p w14:paraId="41E92A82" w14:textId="77777777" w:rsidR="00347EEB" w:rsidRDefault="00347EEB" w:rsidP="00347EEB">
      <w:pPr>
        <w:ind w:left="708" w:hanging="708"/>
        <w:rPr>
          <w:rFonts w:ascii="Arial" w:hAnsi="Arial" w:cs="Arial"/>
          <w:sz w:val="22"/>
          <w:szCs w:val="22"/>
        </w:rPr>
      </w:pPr>
    </w:p>
    <w:p w14:paraId="29109977" w14:textId="77777777" w:rsidR="00347EEB" w:rsidRDefault="00347EEB" w:rsidP="00347E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72027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7CDC34B5" w14:textId="77777777" w:rsidR="00347EEB" w:rsidRDefault="00347EEB" w:rsidP="00347E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1040.</w:t>
      </w:r>
    </w:p>
    <w:p w14:paraId="26DEF2B9" w14:textId="77777777" w:rsidR="00347EEB" w:rsidRDefault="00347EEB" w:rsidP="00347E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127D7F" w14:textId="77777777" w:rsidR="00347EEB" w:rsidRDefault="00347EEB" w:rsidP="00347E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A654642" w14:textId="77777777" w:rsidR="00347EEB" w:rsidRDefault="00347EEB" w:rsidP="00347E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4512A5" w14:textId="77777777" w:rsidR="00347EEB" w:rsidRPr="00347EEB" w:rsidRDefault="00347EEB" w:rsidP="00347E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E8EE0E" w14:textId="77777777" w:rsidR="00BC6B8B" w:rsidRDefault="0040459C" w:rsidP="0040459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 xml:space="preserve">Návrh změn Obecných zásad pro hodnocení dopadů regulace (RIA) </w:t>
      </w:r>
    </w:p>
    <w:p w14:paraId="010145B6" w14:textId="77777777" w:rsidR="0040459C" w:rsidRDefault="0040459C" w:rsidP="0040459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1554/15</w:t>
      </w:r>
    </w:p>
    <w:p w14:paraId="28DC1A8E" w14:textId="77777777" w:rsidR="00720271" w:rsidRDefault="00720271" w:rsidP="0040459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EF37F59" w14:textId="77777777" w:rsidR="0040459C" w:rsidRDefault="0040459C" w:rsidP="004045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pro lidská práva‚ rovné příležitosti a legislativu neprojednávala</w:t>
      </w:r>
      <w:r w:rsidR="00720271">
        <w:rPr>
          <w:rFonts w:ascii="Arial" w:hAnsi="Arial" w:cs="Arial"/>
          <w:sz w:val="22"/>
          <w:szCs w:val="22"/>
        </w:rPr>
        <w:t xml:space="preserve"> s tím, že se jím bude zabývat </w:t>
      </w:r>
      <w:r>
        <w:rPr>
          <w:rFonts w:ascii="Arial" w:hAnsi="Arial" w:cs="Arial"/>
          <w:sz w:val="22"/>
          <w:szCs w:val="22"/>
        </w:rPr>
        <w:t>na jednání své schůze dne 21. prosince 2015 v části programu s rozpravou.</w:t>
      </w:r>
    </w:p>
    <w:p w14:paraId="7E693C6D" w14:textId="77777777" w:rsidR="0040459C" w:rsidRDefault="0040459C" w:rsidP="004045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4027E9" w14:textId="77777777" w:rsidR="0040459C" w:rsidRPr="0040459C" w:rsidRDefault="0040459C" w:rsidP="004045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47CCB8" w14:textId="77777777" w:rsidR="00BC6B8B" w:rsidRDefault="00B7453D" w:rsidP="00B7453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39.</w:t>
      </w:r>
      <w:r>
        <w:rPr>
          <w:rFonts w:ascii="Arial" w:hAnsi="Arial" w:cs="Arial"/>
          <w:b/>
          <w:sz w:val="22"/>
          <w:szCs w:val="22"/>
        </w:rPr>
        <w:tab/>
        <w:t>Zprávy o činnosti Rady pro výzkum, vývoj a inovace a jejích poradních orgánů za rok 2015 a návrh na stanovení odměn za výkon veřejné funkce členů Rady pro výzkum, vývoj a inovace a členů jejích poradních orgánů za rok 2015</w:t>
      </w:r>
    </w:p>
    <w:p w14:paraId="0B8575BB" w14:textId="77777777" w:rsidR="00B7453D" w:rsidRDefault="00B7453D" w:rsidP="00B7453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1547/15</w:t>
      </w:r>
    </w:p>
    <w:p w14:paraId="1A0233F8" w14:textId="77777777" w:rsidR="00B7453D" w:rsidRDefault="00B7453D" w:rsidP="00B7453D">
      <w:pPr>
        <w:ind w:left="708" w:hanging="708"/>
        <w:rPr>
          <w:rFonts w:ascii="Arial" w:hAnsi="Arial" w:cs="Arial"/>
          <w:sz w:val="22"/>
          <w:szCs w:val="22"/>
        </w:rPr>
      </w:pPr>
    </w:p>
    <w:p w14:paraId="61906AF0" w14:textId="77777777" w:rsidR="00B7453D" w:rsidRDefault="00B7453D" w:rsidP="00B745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vědu‚ výzkum a inovace a přijala</w:t>
      </w:r>
    </w:p>
    <w:p w14:paraId="7C635BB7" w14:textId="77777777" w:rsidR="00B7453D" w:rsidRDefault="00B7453D" w:rsidP="00B745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1041.</w:t>
      </w:r>
    </w:p>
    <w:p w14:paraId="0AC27637" w14:textId="77777777" w:rsidR="00B7453D" w:rsidRDefault="00B7453D" w:rsidP="00B745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3DE3D6" w14:textId="77777777" w:rsidR="00B7453D" w:rsidRDefault="00B7453D" w:rsidP="00B745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E5A6A00" w14:textId="77777777" w:rsidR="00B7453D" w:rsidRDefault="00B7453D" w:rsidP="00B745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A15300" w14:textId="77777777" w:rsidR="00B7453D" w:rsidRPr="00B7453D" w:rsidRDefault="00B7453D" w:rsidP="00B745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F9E80B" w14:textId="77777777" w:rsidR="00BC6B8B" w:rsidRDefault="00E6590F" w:rsidP="00E6590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40.</w:t>
      </w:r>
      <w:r>
        <w:rPr>
          <w:rFonts w:ascii="Arial" w:hAnsi="Arial" w:cs="Arial"/>
          <w:b/>
          <w:sz w:val="22"/>
          <w:szCs w:val="22"/>
        </w:rPr>
        <w:tab/>
        <w:t>Zpráva o činnosti vědecké rady Grantové agentury České republiky za rok 2015 a návrh na stanovení odměn za výkon veřejné funkce členů vědecké rady Grantové agentury České republiky za rok 2015</w:t>
      </w:r>
    </w:p>
    <w:p w14:paraId="0E479496" w14:textId="77777777" w:rsidR="00E6590F" w:rsidRDefault="00E6590F" w:rsidP="00E6590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1521/15</w:t>
      </w:r>
    </w:p>
    <w:p w14:paraId="6B1C06DF" w14:textId="77777777" w:rsidR="00E6590F" w:rsidRDefault="00E6590F" w:rsidP="00E6590F">
      <w:pPr>
        <w:ind w:left="708" w:hanging="708"/>
        <w:rPr>
          <w:rFonts w:ascii="Arial" w:hAnsi="Arial" w:cs="Arial"/>
          <w:sz w:val="22"/>
          <w:szCs w:val="22"/>
        </w:rPr>
      </w:pPr>
    </w:p>
    <w:p w14:paraId="2D409030" w14:textId="77777777" w:rsidR="00E6590F" w:rsidRDefault="00E6590F" w:rsidP="00E659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vědu‚ výzkum a inovace a předsedou Grantové agentury České republiky a přijala</w:t>
      </w:r>
    </w:p>
    <w:p w14:paraId="20E8445A" w14:textId="77777777" w:rsidR="00E6590F" w:rsidRDefault="00E6590F" w:rsidP="00E659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1042.</w:t>
      </w:r>
    </w:p>
    <w:p w14:paraId="0992EC0B" w14:textId="77777777" w:rsidR="00E6590F" w:rsidRDefault="00E6590F" w:rsidP="00E659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761013" w14:textId="77777777" w:rsidR="00E6590F" w:rsidRDefault="00E6590F" w:rsidP="00E659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0539DF1" w14:textId="77777777" w:rsidR="00E6590F" w:rsidRDefault="00E6590F" w:rsidP="00E659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DEF5C0" w14:textId="77777777" w:rsidR="00E6590F" w:rsidRDefault="00E6590F" w:rsidP="00E659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86A05C" w14:textId="77777777" w:rsidR="00720271" w:rsidRDefault="00720271" w:rsidP="00E659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C2F2EB" w14:textId="77777777" w:rsidR="00720271" w:rsidRDefault="00720271" w:rsidP="00E659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EDE0D7" w14:textId="77777777" w:rsidR="00720271" w:rsidRPr="00E6590F" w:rsidRDefault="00720271" w:rsidP="00E659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D745CF" w14:textId="77777777" w:rsidR="00BC6B8B" w:rsidRDefault="00E13217" w:rsidP="00E132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41.</w:t>
      </w:r>
      <w:r>
        <w:rPr>
          <w:rFonts w:ascii="Arial" w:hAnsi="Arial" w:cs="Arial"/>
          <w:b/>
          <w:sz w:val="22"/>
          <w:szCs w:val="22"/>
        </w:rPr>
        <w:tab/>
        <w:t>Zpráva o činnosti výzkumné rady Technologické agentury České republiky za</w:t>
      </w:r>
      <w:r w:rsidR="00B662E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rok 2015 a návrh na stanovení odměn za výkon veřejné funkce výzkumné rady Technologické agentury České republiky za rok 2015</w:t>
      </w:r>
    </w:p>
    <w:p w14:paraId="779E0EC1" w14:textId="77777777" w:rsidR="00E13217" w:rsidRDefault="00E13217" w:rsidP="00E1321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1519/15</w:t>
      </w:r>
    </w:p>
    <w:p w14:paraId="05A90C49" w14:textId="77777777" w:rsidR="00E13217" w:rsidRDefault="00E13217" w:rsidP="00E13217">
      <w:pPr>
        <w:ind w:left="708" w:hanging="708"/>
        <w:rPr>
          <w:rFonts w:ascii="Arial" w:hAnsi="Arial" w:cs="Arial"/>
          <w:sz w:val="22"/>
          <w:szCs w:val="22"/>
        </w:rPr>
      </w:pPr>
    </w:p>
    <w:p w14:paraId="4148FDE6" w14:textId="77777777" w:rsidR="00E13217" w:rsidRDefault="00E13217" w:rsidP="00E132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vědu‚ výzkum a</w:t>
      </w:r>
      <w:r w:rsidR="0072027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inovace a předsedkyní Technologické agentury České republiky a přijala</w:t>
      </w:r>
    </w:p>
    <w:p w14:paraId="28412EEE" w14:textId="77777777" w:rsidR="00E13217" w:rsidRDefault="00E13217" w:rsidP="00E132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1043.</w:t>
      </w:r>
    </w:p>
    <w:p w14:paraId="67B23A26" w14:textId="77777777" w:rsidR="00E13217" w:rsidRDefault="00E13217" w:rsidP="00E132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6DADE7" w14:textId="77777777" w:rsidR="00E13217" w:rsidRDefault="00E13217" w:rsidP="00E132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9B5588C" w14:textId="77777777" w:rsidR="00E13217" w:rsidRDefault="00E13217" w:rsidP="00E132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12E6B3" w14:textId="77777777" w:rsidR="00E13217" w:rsidRPr="00E13217" w:rsidRDefault="00E13217" w:rsidP="00E132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2933FA" w14:textId="77777777" w:rsidR="00BC6B8B" w:rsidRDefault="004134C3" w:rsidP="004134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42.</w:t>
      </w:r>
      <w:r>
        <w:rPr>
          <w:rFonts w:ascii="Arial" w:hAnsi="Arial" w:cs="Arial"/>
          <w:b/>
          <w:sz w:val="22"/>
          <w:szCs w:val="22"/>
        </w:rPr>
        <w:tab/>
        <w:t>Návrh na jmenování členů Rady pro výzkum, vývoj a inovace</w:t>
      </w:r>
    </w:p>
    <w:p w14:paraId="5CBBB438" w14:textId="77777777" w:rsidR="004134C3" w:rsidRDefault="004134C3" w:rsidP="004134C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1541/15</w:t>
      </w:r>
    </w:p>
    <w:p w14:paraId="27FD9D3D" w14:textId="77777777" w:rsidR="004134C3" w:rsidRDefault="004134C3" w:rsidP="004134C3">
      <w:pPr>
        <w:ind w:left="708" w:hanging="708"/>
        <w:rPr>
          <w:rFonts w:ascii="Arial" w:hAnsi="Arial" w:cs="Arial"/>
          <w:sz w:val="22"/>
          <w:szCs w:val="22"/>
        </w:rPr>
      </w:pPr>
    </w:p>
    <w:p w14:paraId="4785FF48" w14:textId="77777777" w:rsidR="004134C3" w:rsidRDefault="004134C3" w:rsidP="004134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vědu‚ výzkum a inovace a přijala</w:t>
      </w:r>
    </w:p>
    <w:p w14:paraId="7A9F49FD" w14:textId="77777777" w:rsidR="004134C3" w:rsidRDefault="004134C3" w:rsidP="004134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1044.</w:t>
      </w:r>
    </w:p>
    <w:p w14:paraId="4BE67123" w14:textId="77777777" w:rsidR="004134C3" w:rsidRDefault="004134C3" w:rsidP="004134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8F19DD" w14:textId="77777777" w:rsidR="004134C3" w:rsidRDefault="004134C3" w:rsidP="004134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6E01E6F" w14:textId="77777777" w:rsidR="004134C3" w:rsidRDefault="004134C3" w:rsidP="004134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FC586B" w14:textId="77777777" w:rsidR="004134C3" w:rsidRPr="004134C3" w:rsidRDefault="004134C3" w:rsidP="004134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D907BE" w14:textId="77777777" w:rsidR="00BC6B8B" w:rsidRDefault="00EF2D35" w:rsidP="00EF2D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43.</w:t>
      </w:r>
      <w:r>
        <w:rPr>
          <w:rFonts w:ascii="Arial" w:hAnsi="Arial" w:cs="Arial"/>
          <w:b/>
          <w:sz w:val="22"/>
          <w:szCs w:val="22"/>
        </w:rPr>
        <w:tab/>
        <w:t>Vyhodnocení realizace Systému výuky českého jazyka a zkoušek pro cizince jako jedné z podmínek pro udělení trvalého pobytu v roce 2015 a návrh jeho zajištění v roce 2016</w:t>
      </w:r>
    </w:p>
    <w:p w14:paraId="6E0ADC10" w14:textId="77777777" w:rsidR="00EF2D35" w:rsidRDefault="00EF2D35" w:rsidP="00EF2D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1535/15</w:t>
      </w:r>
    </w:p>
    <w:p w14:paraId="31A93C10" w14:textId="77777777" w:rsidR="00EF2D35" w:rsidRDefault="00EF2D35" w:rsidP="00EF2D35">
      <w:pPr>
        <w:ind w:left="708" w:hanging="708"/>
        <w:rPr>
          <w:rFonts w:ascii="Arial" w:hAnsi="Arial" w:cs="Arial"/>
          <w:sz w:val="22"/>
          <w:szCs w:val="22"/>
        </w:rPr>
      </w:pPr>
    </w:p>
    <w:p w14:paraId="4471FB2B" w14:textId="77777777" w:rsidR="00EF2D35" w:rsidRDefault="00EF2D35" w:rsidP="00EF2D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 přijala</w:t>
      </w:r>
    </w:p>
    <w:p w14:paraId="63BD73CA" w14:textId="77777777" w:rsidR="00EF2D35" w:rsidRDefault="00EF2D35" w:rsidP="00EF2D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1045.</w:t>
      </w:r>
    </w:p>
    <w:p w14:paraId="760FFE0C" w14:textId="77777777" w:rsidR="00EF2D35" w:rsidRDefault="00EF2D35" w:rsidP="00EF2D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920140" w14:textId="77777777" w:rsidR="00EF2D35" w:rsidRDefault="00EF2D35" w:rsidP="00EF2D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246EDDC" w14:textId="77777777" w:rsidR="00EF2D35" w:rsidRDefault="00EF2D35" w:rsidP="00EF2D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1FE332" w14:textId="77777777" w:rsidR="00EF2D35" w:rsidRPr="00EF2D35" w:rsidRDefault="00EF2D35" w:rsidP="00EF2D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5BB992" w14:textId="77777777" w:rsidR="00BC6B8B" w:rsidRDefault="006D2C6B" w:rsidP="006D2C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44.</w:t>
      </w:r>
      <w:r>
        <w:rPr>
          <w:rFonts w:ascii="Arial" w:hAnsi="Arial" w:cs="Arial"/>
          <w:b/>
          <w:sz w:val="22"/>
          <w:szCs w:val="22"/>
        </w:rPr>
        <w:tab/>
        <w:t>Návrh na vyslovení souhlasu s přelety a průjezdy ozbrojených sil jiných států přes území České republiky v roce 2016</w:t>
      </w:r>
    </w:p>
    <w:p w14:paraId="39EB1006" w14:textId="77777777" w:rsidR="006D2C6B" w:rsidRDefault="006D2C6B" w:rsidP="006D2C6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1527/15</w:t>
      </w:r>
    </w:p>
    <w:p w14:paraId="09D284EF" w14:textId="77777777" w:rsidR="006D2C6B" w:rsidRDefault="006D2C6B" w:rsidP="006D2C6B">
      <w:pPr>
        <w:ind w:left="708" w:hanging="708"/>
        <w:rPr>
          <w:rFonts w:ascii="Arial" w:hAnsi="Arial" w:cs="Arial"/>
          <w:sz w:val="22"/>
          <w:szCs w:val="22"/>
        </w:rPr>
      </w:pPr>
    </w:p>
    <w:p w14:paraId="6C4274A0" w14:textId="77777777" w:rsidR="006D2C6B" w:rsidRDefault="006D2C6B" w:rsidP="006D2C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4C8119FB" w14:textId="77777777" w:rsidR="006D2C6B" w:rsidRDefault="006D2C6B" w:rsidP="006D2C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1046.</w:t>
      </w:r>
    </w:p>
    <w:p w14:paraId="0FCE95C4" w14:textId="77777777" w:rsidR="006D2C6B" w:rsidRDefault="006D2C6B" w:rsidP="006D2C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54430B" w14:textId="77777777" w:rsidR="006D2C6B" w:rsidRDefault="006D2C6B" w:rsidP="006D2C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29CB15F" w14:textId="77777777" w:rsidR="006D2C6B" w:rsidRDefault="006D2C6B" w:rsidP="006D2C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4D6214" w14:textId="77777777" w:rsidR="006D2C6B" w:rsidRPr="006D2C6B" w:rsidRDefault="006D2C6B" w:rsidP="006D2C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B87E92" w14:textId="77777777" w:rsidR="00BC6B8B" w:rsidRDefault="009D0AC5" w:rsidP="009D0AC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45.</w:t>
      </w:r>
      <w:r>
        <w:rPr>
          <w:rFonts w:ascii="Arial" w:hAnsi="Arial" w:cs="Arial"/>
          <w:b/>
          <w:sz w:val="22"/>
          <w:szCs w:val="22"/>
        </w:rPr>
        <w:tab/>
        <w:t xml:space="preserve">Návrh vlády Nejvyššímu správnímu soudu na pozastavení činnosti některých politických stran a politických hnutí </w:t>
      </w:r>
    </w:p>
    <w:p w14:paraId="27DC70B2" w14:textId="77777777" w:rsidR="009D0AC5" w:rsidRDefault="009D0AC5" w:rsidP="009D0AC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1520/15</w:t>
      </w:r>
    </w:p>
    <w:p w14:paraId="4EDC2558" w14:textId="77777777" w:rsidR="009D0AC5" w:rsidRDefault="009D0AC5" w:rsidP="009D0AC5">
      <w:pPr>
        <w:ind w:left="708" w:hanging="708"/>
        <w:rPr>
          <w:rFonts w:ascii="Arial" w:hAnsi="Arial" w:cs="Arial"/>
          <w:sz w:val="22"/>
          <w:szCs w:val="22"/>
        </w:rPr>
      </w:pPr>
    </w:p>
    <w:p w14:paraId="6E918226" w14:textId="77777777" w:rsidR="009D0AC5" w:rsidRDefault="009D0AC5" w:rsidP="009D0A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5F3ADC32" w14:textId="77777777" w:rsidR="009D0AC5" w:rsidRDefault="009D0AC5" w:rsidP="009D0A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1047.</w:t>
      </w:r>
    </w:p>
    <w:p w14:paraId="701E55AF" w14:textId="77777777" w:rsidR="009D0AC5" w:rsidRDefault="009D0AC5" w:rsidP="009D0A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CA0D83" w14:textId="77777777" w:rsidR="009D0AC5" w:rsidRDefault="009D0AC5" w:rsidP="009D0A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0754D02" w14:textId="77777777" w:rsidR="009D0AC5" w:rsidRDefault="009D0AC5" w:rsidP="009D0A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180737" w14:textId="77777777" w:rsidR="009D0AC5" w:rsidRDefault="009D0AC5" w:rsidP="009D0A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D99960" w14:textId="77777777" w:rsidR="00720271" w:rsidRDefault="00720271" w:rsidP="009D0A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DDF442" w14:textId="77777777" w:rsidR="00BC6B8B" w:rsidRDefault="00C052E7" w:rsidP="00C052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46.</w:t>
      </w:r>
      <w:r>
        <w:rPr>
          <w:rFonts w:ascii="Arial" w:hAnsi="Arial" w:cs="Arial"/>
          <w:b/>
          <w:sz w:val="22"/>
          <w:szCs w:val="22"/>
        </w:rPr>
        <w:tab/>
        <w:t xml:space="preserve">Stanovení předpokladů a požadavků pro jmenování na služební místo vedoucího služebního úřadu - předsedy Správy státních hmotných rezerv České republiky a jmenování členů výběrové komise na toto služební místo </w:t>
      </w:r>
    </w:p>
    <w:p w14:paraId="5AF04F88" w14:textId="77777777" w:rsidR="00C052E7" w:rsidRDefault="00C052E7" w:rsidP="00C052E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1486/15</w:t>
      </w:r>
    </w:p>
    <w:p w14:paraId="50280027" w14:textId="77777777" w:rsidR="00C052E7" w:rsidRDefault="00C052E7" w:rsidP="00C052E7">
      <w:pPr>
        <w:ind w:left="708" w:hanging="708"/>
        <w:rPr>
          <w:rFonts w:ascii="Arial" w:hAnsi="Arial" w:cs="Arial"/>
          <w:sz w:val="22"/>
          <w:szCs w:val="22"/>
        </w:rPr>
      </w:pPr>
    </w:p>
    <w:p w14:paraId="299AB9A7" w14:textId="77777777" w:rsidR="00C052E7" w:rsidRDefault="00C052E7" w:rsidP="00C052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FD0FB35" w14:textId="77777777" w:rsidR="00C052E7" w:rsidRDefault="00C052E7" w:rsidP="00C052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1048.</w:t>
      </w:r>
    </w:p>
    <w:p w14:paraId="7F41FB4A" w14:textId="77777777" w:rsidR="00C052E7" w:rsidRDefault="00C052E7" w:rsidP="00C052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523A53" w14:textId="77777777" w:rsidR="00C052E7" w:rsidRDefault="00C052E7" w:rsidP="00C052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A94401E" w14:textId="77777777" w:rsidR="00C052E7" w:rsidRDefault="00C052E7" w:rsidP="00C052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6CA10E" w14:textId="77777777" w:rsidR="00C052E7" w:rsidRPr="00C052E7" w:rsidRDefault="00C052E7" w:rsidP="00C052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6B6DFA" w14:textId="77777777" w:rsidR="00BC6B8B" w:rsidRDefault="00ED3753" w:rsidP="00ED37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47.</w:t>
      </w:r>
      <w:r>
        <w:rPr>
          <w:rFonts w:ascii="Arial" w:hAnsi="Arial" w:cs="Arial"/>
          <w:b/>
          <w:sz w:val="22"/>
          <w:szCs w:val="22"/>
        </w:rPr>
        <w:tab/>
        <w:t>Návrh dalšího postupu ČR ve věci podání žaloby na neplatnost prováděcího rozhodnutí Evropské komise č. RD3/2013/003/CZ, kterým se z financování Evropskou unií vylučují některé výdaje vynaložené členskými státy v rámci Evropského zemědělského fondu pro rozvoj venkova (EZFRV)</w:t>
      </w:r>
    </w:p>
    <w:p w14:paraId="4266EC22" w14:textId="77777777" w:rsidR="00ED3753" w:rsidRDefault="00ED3753" w:rsidP="00ED37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1536/15</w:t>
      </w:r>
    </w:p>
    <w:p w14:paraId="017DA5CE" w14:textId="77777777" w:rsidR="00ED3753" w:rsidRDefault="00ED3753" w:rsidP="00ED3753">
      <w:pPr>
        <w:ind w:left="708" w:hanging="708"/>
        <w:rPr>
          <w:rFonts w:ascii="Arial" w:hAnsi="Arial" w:cs="Arial"/>
          <w:sz w:val="22"/>
          <w:szCs w:val="22"/>
        </w:rPr>
      </w:pPr>
    </w:p>
    <w:p w14:paraId="4C4E6DF5" w14:textId="77777777" w:rsidR="00ED3753" w:rsidRDefault="00ED3753" w:rsidP="00ED37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77DD2A97" w14:textId="77777777" w:rsidR="00ED3753" w:rsidRDefault="00ED3753" w:rsidP="00ED37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1049.</w:t>
      </w:r>
    </w:p>
    <w:p w14:paraId="7AB7DF4F" w14:textId="77777777" w:rsidR="00ED3753" w:rsidRDefault="00ED3753" w:rsidP="00ED37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FECEA9" w14:textId="77777777" w:rsidR="00ED3753" w:rsidRDefault="00ED3753" w:rsidP="00ED37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C4B1811" w14:textId="77777777" w:rsidR="00ED3753" w:rsidRDefault="00ED3753" w:rsidP="00ED37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E70298" w14:textId="77777777" w:rsidR="00ED3753" w:rsidRPr="00ED3753" w:rsidRDefault="00ED3753" w:rsidP="00ED37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5B4075" w14:textId="77777777" w:rsidR="00BC6B8B" w:rsidRDefault="000E3307" w:rsidP="000E33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48.</w:t>
      </w:r>
      <w:r>
        <w:rPr>
          <w:rFonts w:ascii="Arial" w:hAnsi="Arial" w:cs="Arial"/>
          <w:b/>
          <w:sz w:val="22"/>
          <w:szCs w:val="22"/>
        </w:rPr>
        <w:tab/>
        <w:t>Zpráva o postupu otevírání trhu veřejných služeb v přepravě cestujících v</w:t>
      </w:r>
      <w:r w:rsidR="0072027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oblasti dálkové a nadregionální dopravy</w:t>
      </w:r>
    </w:p>
    <w:p w14:paraId="7BC4AE07" w14:textId="77777777" w:rsidR="000E3307" w:rsidRDefault="000E3307" w:rsidP="000E330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1505/15</w:t>
      </w:r>
    </w:p>
    <w:p w14:paraId="43554777" w14:textId="77777777" w:rsidR="000E3307" w:rsidRDefault="000E3307" w:rsidP="000E3307">
      <w:pPr>
        <w:ind w:left="708" w:hanging="708"/>
        <w:rPr>
          <w:rFonts w:ascii="Arial" w:hAnsi="Arial" w:cs="Arial"/>
          <w:sz w:val="22"/>
          <w:szCs w:val="22"/>
        </w:rPr>
      </w:pPr>
    </w:p>
    <w:p w14:paraId="39A38310" w14:textId="77777777" w:rsidR="000E3307" w:rsidRDefault="000E3307" w:rsidP="000E33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0E7C6B1" w14:textId="77777777" w:rsidR="000E3307" w:rsidRDefault="000E3307" w:rsidP="000E33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1050.</w:t>
      </w:r>
    </w:p>
    <w:p w14:paraId="66BE51E2" w14:textId="77777777" w:rsidR="000E3307" w:rsidRDefault="000E3307" w:rsidP="000E33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584649" w14:textId="77777777" w:rsidR="000E3307" w:rsidRDefault="000E3307" w:rsidP="000E33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B8D29AD" w14:textId="77777777" w:rsidR="000E3307" w:rsidRDefault="000E3307" w:rsidP="000E33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848C71" w14:textId="77777777" w:rsidR="000E3307" w:rsidRPr="000E3307" w:rsidRDefault="000E3307" w:rsidP="000E33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0CA68B" w14:textId="77777777" w:rsidR="00BC6B8B" w:rsidRDefault="00B16D40" w:rsidP="00B16D4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49.</w:t>
      </w:r>
      <w:r>
        <w:rPr>
          <w:rFonts w:ascii="Arial" w:hAnsi="Arial" w:cs="Arial"/>
          <w:b/>
          <w:sz w:val="22"/>
          <w:szCs w:val="22"/>
        </w:rPr>
        <w:tab/>
        <w:t>Návrh na odvolání a jmenování náhradníků členů Státní volební komise</w:t>
      </w:r>
    </w:p>
    <w:p w14:paraId="215DCDA8" w14:textId="77777777" w:rsidR="00B16D40" w:rsidRDefault="00B16D40" w:rsidP="00B16D4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1514/15</w:t>
      </w:r>
    </w:p>
    <w:p w14:paraId="26A7717C" w14:textId="77777777" w:rsidR="00B16D40" w:rsidRDefault="00B16D40" w:rsidP="00B16D40">
      <w:pPr>
        <w:ind w:left="708" w:hanging="708"/>
        <w:rPr>
          <w:rFonts w:ascii="Arial" w:hAnsi="Arial" w:cs="Arial"/>
          <w:sz w:val="22"/>
          <w:szCs w:val="22"/>
        </w:rPr>
      </w:pPr>
    </w:p>
    <w:p w14:paraId="00B97885" w14:textId="77777777" w:rsidR="00B16D40" w:rsidRDefault="00B16D40" w:rsidP="00B16D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66512AF4" w14:textId="77777777" w:rsidR="00B16D40" w:rsidRDefault="00B16D40" w:rsidP="00B16D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1051.</w:t>
      </w:r>
    </w:p>
    <w:p w14:paraId="52E9CC06" w14:textId="77777777" w:rsidR="00B16D40" w:rsidRDefault="00B16D40" w:rsidP="00B16D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44F15F" w14:textId="77777777" w:rsidR="00B16D40" w:rsidRDefault="00B16D40" w:rsidP="00B16D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5ECB8A1" w14:textId="77777777" w:rsidR="00B16D40" w:rsidRDefault="00B16D40" w:rsidP="00B16D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73E0B7" w14:textId="77777777" w:rsidR="00B16D40" w:rsidRPr="00B16D40" w:rsidRDefault="00B16D40" w:rsidP="00B16D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80995C" w14:textId="77777777" w:rsidR="00BC6B8B" w:rsidRDefault="00D2274C" w:rsidP="00D227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50.</w:t>
      </w:r>
      <w:r>
        <w:rPr>
          <w:rFonts w:ascii="Arial" w:hAnsi="Arial" w:cs="Arial"/>
          <w:b/>
          <w:sz w:val="22"/>
          <w:szCs w:val="22"/>
        </w:rPr>
        <w:tab/>
        <w:t>Návrh na účast státu při přípravě a realizaci projektu Česká stopa 2016</w:t>
      </w:r>
    </w:p>
    <w:p w14:paraId="25881FD6" w14:textId="77777777" w:rsidR="00D2274C" w:rsidRDefault="00D2274C" w:rsidP="00D2274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1567/15</w:t>
      </w:r>
    </w:p>
    <w:p w14:paraId="723A1E2B" w14:textId="77777777" w:rsidR="00720271" w:rsidRDefault="00720271" w:rsidP="00D2274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AA45820" w14:textId="77777777" w:rsidR="00D2274C" w:rsidRDefault="00D2274C" w:rsidP="00D227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ministryní školství‚ mládeže a tělovýchovy neprojednávala s tím, že se jím bude zabývat na jednání své schůze dne 21. prosince 2015.</w:t>
      </w:r>
    </w:p>
    <w:p w14:paraId="4DD58AE2" w14:textId="77777777" w:rsidR="00D2274C" w:rsidRDefault="00D2274C" w:rsidP="00D227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3DCFFA" w14:textId="77777777" w:rsidR="00D2274C" w:rsidRDefault="00D2274C" w:rsidP="00D227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60756D" w14:textId="77777777" w:rsidR="00720271" w:rsidRDefault="00720271" w:rsidP="00D227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8594A3" w14:textId="77777777" w:rsidR="00720271" w:rsidRDefault="00720271" w:rsidP="00D227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A41A57" w14:textId="77777777" w:rsidR="00720271" w:rsidRDefault="00720271" w:rsidP="00D227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934F60" w14:textId="77777777" w:rsidR="00720271" w:rsidRDefault="00720271" w:rsidP="00D227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58F290" w14:textId="77777777" w:rsidR="00720271" w:rsidRDefault="00720271" w:rsidP="00D227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5E4C3D" w14:textId="77777777" w:rsidR="00720271" w:rsidRPr="00D2274C" w:rsidRDefault="00720271" w:rsidP="00D227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9F9667" w14:textId="77777777" w:rsidR="00BC6B8B" w:rsidRDefault="00DE254B" w:rsidP="00DE25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2" w:name="ORDER51"/>
      <w:bookmarkEnd w:id="52"/>
      <w:r>
        <w:rPr>
          <w:rFonts w:ascii="Arial" w:hAnsi="Arial" w:cs="Arial"/>
          <w:sz w:val="22"/>
          <w:szCs w:val="22"/>
        </w:rPr>
        <w:t>51.</w:t>
      </w:r>
      <w:r>
        <w:rPr>
          <w:rFonts w:ascii="Arial" w:hAnsi="Arial" w:cs="Arial"/>
          <w:b/>
          <w:sz w:val="22"/>
          <w:szCs w:val="22"/>
        </w:rPr>
        <w:tab/>
        <w:t>Realizace přesídlení 153 osob irácké státní příslušnosti z Irácké republiky a</w:t>
      </w:r>
      <w:r w:rsidR="00B662E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Libanonu do České republiky na základě žádosti Nadačního fondu Generace 21</w:t>
      </w:r>
    </w:p>
    <w:p w14:paraId="2459C9E2" w14:textId="77777777" w:rsidR="00DE254B" w:rsidRDefault="00DE254B" w:rsidP="00DE254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1576/15</w:t>
      </w:r>
    </w:p>
    <w:p w14:paraId="23A29C20" w14:textId="77777777" w:rsidR="00DE254B" w:rsidRDefault="00DE254B" w:rsidP="00DE254B">
      <w:pPr>
        <w:ind w:left="708" w:hanging="708"/>
        <w:rPr>
          <w:rFonts w:ascii="Arial" w:hAnsi="Arial" w:cs="Arial"/>
          <w:sz w:val="22"/>
          <w:szCs w:val="22"/>
        </w:rPr>
      </w:pPr>
    </w:p>
    <w:p w14:paraId="304C33DE" w14:textId="77777777" w:rsidR="00DE254B" w:rsidRDefault="00DE254B" w:rsidP="00DE25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766EA6FC" w14:textId="77777777" w:rsidR="00DE254B" w:rsidRDefault="00DE254B" w:rsidP="00DE25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1052.</w:t>
      </w:r>
    </w:p>
    <w:p w14:paraId="0E08FB80" w14:textId="77777777" w:rsidR="00DE254B" w:rsidRDefault="00DE254B" w:rsidP="00DE25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A50AFC" w14:textId="77777777" w:rsidR="00DE254B" w:rsidRDefault="00DE254B" w:rsidP="00DE25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1BA322D7" w14:textId="77777777" w:rsidR="00DE254B" w:rsidRDefault="00DE254B" w:rsidP="00DE25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7C5BE9" w14:textId="77777777" w:rsidR="00DE254B" w:rsidRPr="00DE254B" w:rsidRDefault="00DE254B" w:rsidP="00DE25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DED043" w14:textId="77777777" w:rsidR="00BC6B8B" w:rsidRDefault="00D1062E" w:rsidP="00D106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3" w:name="ORDER52"/>
      <w:bookmarkEnd w:id="53"/>
      <w:r>
        <w:rPr>
          <w:rFonts w:ascii="Arial" w:hAnsi="Arial" w:cs="Arial"/>
          <w:sz w:val="22"/>
          <w:szCs w:val="22"/>
        </w:rPr>
        <w:t>52.</w:t>
      </w:r>
      <w:r>
        <w:rPr>
          <w:rFonts w:ascii="Arial" w:hAnsi="Arial" w:cs="Arial"/>
          <w:b/>
          <w:sz w:val="22"/>
          <w:szCs w:val="22"/>
        </w:rPr>
        <w:tab/>
        <w:t>Amazon - návrh memoranda k realizaci investic společnosti v České republice</w:t>
      </w:r>
    </w:p>
    <w:p w14:paraId="63E87347" w14:textId="77777777" w:rsidR="00D1062E" w:rsidRDefault="00D1062E" w:rsidP="00D1062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1575/15</w:t>
      </w:r>
    </w:p>
    <w:p w14:paraId="679B5BEF" w14:textId="77777777" w:rsidR="00D1062E" w:rsidRDefault="00D1062E" w:rsidP="00D1062E">
      <w:pPr>
        <w:ind w:left="708" w:hanging="708"/>
        <w:rPr>
          <w:rFonts w:ascii="Arial" w:hAnsi="Arial" w:cs="Arial"/>
          <w:sz w:val="22"/>
          <w:szCs w:val="22"/>
        </w:rPr>
      </w:pPr>
    </w:p>
    <w:p w14:paraId="4E22C44D" w14:textId="77777777" w:rsidR="00D1062E" w:rsidRDefault="00D1062E" w:rsidP="00D106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6D1AE11" w14:textId="77777777" w:rsidR="00D1062E" w:rsidRDefault="00D1062E" w:rsidP="00D106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1053.</w:t>
      </w:r>
    </w:p>
    <w:p w14:paraId="550F91D3" w14:textId="77777777" w:rsidR="00D1062E" w:rsidRDefault="00D1062E" w:rsidP="00D106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5A28B6" w14:textId="77777777" w:rsidR="00D1062E" w:rsidRDefault="00D1062E" w:rsidP="00D106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16 a proti nikdo.</w:t>
      </w:r>
    </w:p>
    <w:p w14:paraId="0AD8BEE3" w14:textId="77777777" w:rsidR="00D1062E" w:rsidRDefault="00D1062E" w:rsidP="00D106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1FCC1A" w14:textId="77777777" w:rsidR="00D1062E" w:rsidRPr="00D1062E" w:rsidRDefault="00D1062E" w:rsidP="00D106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E5DFC8" w14:textId="77777777" w:rsidR="00BC6B8B" w:rsidRDefault="003A4782" w:rsidP="003A478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4" w:name="ORDER53"/>
      <w:bookmarkEnd w:id="54"/>
      <w:r>
        <w:rPr>
          <w:rFonts w:ascii="Arial" w:hAnsi="Arial" w:cs="Arial"/>
          <w:sz w:val="22"/>
          <w:szCs w:val="22"/>
        </w:rPr>
        <w:t>53.</w:t>
      </w:r>
      <w:r>
        <w:rPr>
          <w:rFonts w:ascii="Arial" w:hAnsi="Arial" w:cs="Arial"/>
          <w:b/>
          <w:sz w:val="22"/>
          <w:szCs w:val="22"/>
        </w:rPr>
        <w:tab/>
        <w:t xml:space="preserve">Účast delegace České republiky vedené předsedou vlády na zasedání Evropské rady ve dnech 17. - 18. prosince 2015 v Bruselu </w:t>
      </w:r>
    </w:p>
    <w:p w14:paraId="2BC6C96F" w14:textId="77777777" w:rsidR="003A4782" w:rsidRDefault="003A4782" w:rsidP="003A478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1577/15</w:t>
      </w:r>
    </w:p>
    <w:p w14:paraId="042A6FA2" w14:textId="77777777" w:rsidR="003A4782" w:rsidRDefault="003A4782" w:rsidP="003A4782">
      <w:pPr>
        <w:ind w:left="708" w:hanging="708"/>
        <w:rPr>
          <w:rFonts w:ascii="Arial" w:hAnsi="Arial" w:cs="Arial"/>
          <w:sz w:val="22"/>
          <w:szCs w:val="22"/>
        </w:rPr>
      </w:pPr>
    </w:p>
    <w:p w14:paraId="6B095831" w14:textId="77777777" w:rsidR="003A4782" w:rsidRDefault="003A4782" w:rsidP="003A47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0892E6F" w14:textId="77777777" w:rsidR="003A4782" w:rsidRDefault="003A4782" w:rsidP="003A47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1054.</w:t>
      </w:r>
    </w:p>
    <w:p w14:paraId="09C7420D" w14:textId="77777777" w:rsidR="003A4782" w:rsidRDefault="003A4782" w:rsidP="003A47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3DAB83" w14:textId="77777777" w:rsidR="003A4782" w:rsidRDefault="003A4782" w:rsidP="003A47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4E9A2AC" w14:textId="77777777" w:rsidR="003A4782" w:rsidRDefault="003A4782" w:rsidP="003A47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127168" w14:textId="77777777" w:rsidR="003A4782" w:rsidRPr="003A4782" w:rsidRDefault="003A4782" w:rsidP="003A47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958338" w14:textId="77777777" w:rsidR="00BC6B8B" w:rsidRDefault="005C28A5" w:rsidP="005C28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5" w:name="ORDER54"/>
      <w:bookmarkEnd w:id="55"/>
      <w:r>
        <w:rPr>
          <w:rFonts w:ascii="Arial" w:hAnsi="Arial" w:cs="Arial"/>
          <w:sz w:val="22"/>
          <w:szCs w:val="22"/>
        </w:rPr>
        <w:t>54.</w:t>
      </w:r>
      <w:r>
        <w:rPr>
          <w:rFonts w:ascii="Arial" w:hAnsi="Arial" w:cs="Arial"/>
          <w:b/>
          <w:sz w:val="22"/>
          <w:szCs w:val="22"/>
        </w:rPr>
        <w:tab/>
        <w:t>Informace o výsledcích jednání delegovaných zástupců vlády ČR se společnostmi OKD, a.s., New World Resources N.V. a New World Resources Plc. o aktualizaci Dohody mezi Českou republikou – Ministerstvem průmyslu a</w:t>
      </w:r>
      <w:r w:rsidR="0072027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obchodu České republiky na straně jedné, OKD, a.s., New World Resources N.V. a New World Resources Plc. na straně druhé, o poskytnutí státní pomoci na uzavření Dolu Paskov a dalších souvisejících aktivitách s návrhem dalšího postupu</w:t>
      </w:r>
    </w:p>
    <w:p w14:paraId="6AD7A60D" w14:textId="77777777" w:rsidR="005C28A5" w:rsidRDefault="005C28A5" w:rsidP="005C28A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1518/15</w:t>
      </w:r>
    </w:p>
    <w:p w14:paraId="6E0A2F17" w14:textId="77777777" w:rsidR="00720271" w:rsidRDefault="00720271" w:rsidP="005C28A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7BD74A0" w14:textId="77777777" w:rsidR="005C28A5" w:rsidRDefault="005C28A5" w:rsidP="005C28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průmyslu a obchodu zařazený jako bod 3 v části pro informaci programu schůze vlády dne 14. prosince 2015 neprojednávala s tím, že se jím bude zabývat na jednání své schůze dne 21. prosince 2015 v části programu s</w:t>
      </w:r>
      <w:r w:rsidR="0072027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rozpravou. </w:t>
      </w:r>
    </w:p>
    <w:p w14:paraId="5A2FEDEC" w14:textId="77777777" w:rsidR="005C28A5" w:rsidRDefault="005C28A5" w:rsidP="005C28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C761BB" w14:textId="77777777" w:rsidR="00834613" w:rsidRDefault="00834613" w:rsidP="00834613">
      <w:pPr>
        <w:jc w:val="center"/>
        <w:rPr>
          <w:rFonts w:ascii="Arial" w:hAnsi="Arial" w:cs="Arial"/>
          <w:sz w:val="22"/>
          <w:szCs w:val="22"/>
        </w:rPr>
      </w:pPr>
      <w:bookmarkStart w:id="56" w:name="ORDER55"/>
      <w:bookmarkEnd w:id="56"/>
      <w:r>
        <w:rPr>
          <w:rFonts w:ascii="Arial" w:hAnsi="Arial" w:cs="Arial"/>
          <w:sz w:val="22"/>
          <w:szCs w:val="22"/>
        </w:rPr>
        <w:t>*  *  *</w:t>
      </w:r>
    </w:p>
    <w:p w14:paraId="2AFD2B76" w14:textId="77777777" w:rsidR="00834613" w:rsidRDefault="00834613" w:rsidP="00834613">
      <w:pPr>
        <w:rPr>
          <w:rFonts w:ascii="Arial" w:hAnsi="Arial" w:cs="Arial"/>
          <w:sz w:val="22"/>
          <w:szCs w:val="22"/>
        </w:rPr>
      </w:pPr>
    </w:p>
    <w:p w14:paraId="4D791054" w14:textId="77777777" w:rsidR="00834613" w:rsidRDefault="00834613" w:rsidP="00834613">
      <w:pPr>
        <w:rPr>
          <w:rFonts w:ascii="Arial" w:hAnsi="Arial" w:cs="Arial"/>
          <w:sz w:val="22"/>
          <w:szCs w:val="22"/>
        </w:rPr>
      </w:pPr>
    </w:p>
    <w:p w14:paraId="387444C7" w14:textId="77777777" w:rsidR="00834613" w:rsidRDefault="00834613" w:rsidP="00834613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F7F4D19" w14:textId="77777777" w:rsidR="00834613" w:rsidRDefault="00834613" w:rsidP="00834613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1BDAAE0" w14:textId="77777777" w:rsidR="00834613" w:rsidRDefault="00834613" w:rsidP="008346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Fiskální výhled České republiky (předložil 1. místopředseda vlády pro ekonomiku a ministr financí)</w:t>
      </w:r>
    </w:p>
    <w:p w14:paraId="54511157" w14:textId="77777777" w:rsidR="00834613" w:rsidRDefault="00834613" w:rsidP="0083461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1507/15</w:t>
      </w:r>
    </w:p>
    <w:p w14:paraId="451318C3" w14:textId="77777777" w:rsidR="00720271" w:rsidRDefault="00720271" w:rsidP="00834613">
      <w:pPr>
        <w:ind w:left="708" w:hanging="708"/>
        <w:rPr>
          <w:rFonts w:ascii="Arial" w:hAnsi="Arial" w:cs="Arial"/>
          <w:sz w:val="22"/>
          <w:szCs w:val="22"/>
        </w:rPr>
      </w:pPr>
    </w:p>
    <w:p w14:paraId="08A9C8BC" w14:textId="77777777" w:rsidR="00720271" w:rsidRPr="00834613" w:rsidRDefault="00720271" w:rsidP="00834613">
      <w:pPr>
        <w:ind w:left="708" w:hanging="708"/>
        <w:rPr>
          <w:rFonts w:ascii="Arial" w:hAnsi="Arial" w:cs="Arial"/>
          <w:sz w:val="22"/>
          <w:szCs w:val="22"/>
        </w:rPr>
      </w:pPr>
    </w:p>
    <w:p w14:paraId="74868A3E" w14:textId="77777777" w:rsidR="00BC6B8B" w:rsidRDefault="00782DB6" w:rsidP="00782D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7" w:name="ORDER56"/>
      <w:bookmarkEnd w:id="57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Čtvrtletní zpráva Vládního výboru k dopadům zákona o majetkovém vyrovnání s</w:t>
      </w:r>
      <w:r w:rsidR="0072027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církvemi a náboženskými společnostmi – 3. čtvrtletí roku 2015 (předložil předseda vlády)</w:t>
      </w:r>
    </w:p>
    <w:p w14:paraId="68726455" w14:textId="77777777" w:rsidR="00782DB6" w:rsidRDefault="00782DB6" w:rsidP="00782DB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1531/15</w:t>
      </w:r>
    </w:p>
    <w:p w14:paraId="077FFBCE" w14:textId="77777777" w:rsidR="00720271" w:rsidRPr="00782DB6" w:rsidRDefault="00720271" w:rsidP="00782DB6">
      <w:pPr>
        <w:ind w:left="708" w:hanging="708"/>
        <w:rPr>
          <w:rFonts w:ascii="Arial" w:hAnsi="Arial" w:cs="Arial"/>
          <w:sz w:val="22"/>
          <w:szCs w:val="22"/>
        </w:rPr>
      </w:pPr>
    </w:p>
    <w:p w14:paraId="53EBC907" w14:textId="77777777" w:rsidR="00BC6B8B" w:rsidRDefault="00FE3562" w:rsidP="00FE356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8" w:name="ORDER57"/>
      <w:bookmarkEnd w:id="58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Souhrnná zpráva o meziresortním naplňování strategických dokumentů v</w:t>
      </w:r>
      <w:r w:rsidR="0072027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oblasti ochrany a podpory veřejného zdraví za rok 2014 (předložil ministr zdravotnictví)</w:t>
      </w:r>
    </w:p>
    <w:p w14:paraId="178BFE6B" w14:textId="77777777" w:rsidR="00FE3562" w:rsidRDefault="00FE3562" w:rsidP="00FE356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1545/15</w:t>
      </w:r>
    </w:p>
    <w:p w14:paraId="70ABFF6C" w14:textId="77777777" w:rsidR="00720271" w:rsidRPr="00FE3562" w:rsidRDefault="00720271" w:rsidP="00FE3562">
      <w:pPr>
        <w:ind w:left="708" w:hanging="708"/>
        <w:rPr>
          <w:rFonts w:ascii="Arial" w:hAnsi="Arial" w:cs="Arial"/>
          <w:sz w:val="22"/>
          <w:szCs w:val="22"/>
        </w:rPr>
      </w:pPr>
    </w:p>
    <w:p w14:paraId="1172C70D" w14:textId="77777777" w:rsidR="00BC6B8B" w:rsidRDefault="00C23CD8" w:rsidP="00C23C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9" w:name="ORDER58"/>
      <w:bookmarkEnd w:id="59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Monitorovací zpráva o systému podpory bezpečnostního výzkumu České republiky 2009 - 2015 (předložil ministr vnitra)</w:t>
      </w:r>
    </w:p>
    <w:p w14:paraId="7B4AF817" w14:textId="77777777" w:rsidR="00C23CD8" w:rsidRDefault="00C23CD8" w:rsidP="00C23CD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1517/15</w:t>
      </w:r>
    </w:p>
    <w:p w14:paraId="061C774E" w14:textId="77777777" w:rsidR="00720271" w:rsidRPr="00C23CD8" w:rsidRDefault="00720271" w:rsidP="00C23CD8">
      <w:pPr>
        <w:ind w:left="708" w:hanging="708"/>
        <w:rPr>
          <w:rFonts w:ascii="Arial" w:hAnsi="Arial" w:cs="Arial"/>
          <w:sz w:val="22"/>
          <w:szCs w:val="22"/>
        </w:rPr>
      </w:pPr>
    </w:p>
    <w:p w14:paraId="0D19A303" w14:textId="77777777" w:rsidR="00BC6B8B" w:rsidRDefault="003E2704" w:rsidP="003E270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0" w:name="ORDER59"/>
      <w:bookmarkEnd w:id="60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o postupu plnění opatření krizového plánu Integrovaného operačního programu – aktualizace říjen 2015 (předložil ministr vnitra)</w:t>
      </w:r>
    </w:p>
    <w:p w14:paraId="2B8F5BFE" w14:textId="77777777" w:rsidR="003E2704" w:rsidRDefault="003E2704" w:rsidP="003E270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1513/15</w:t>
      </w:r>
    </w:p>
    <w:p w14:paraId="35C8F810" w14:textId="77777777" w:rsidR="00720271" w:rsidRPr="003E2704" w:rsidRDefault="00720271" w:rsidP="003E2704">
      <w:pPr>
        <w:ind w:left="708" w:hanging="708"/>
        <w:rPr>
          <w:rFonts w:ascii="Arial" w:hAnsi="Arial" w:cs="Arial"/>
          <w:sz w:val="22"/>
          <w:szCs w:val="22"/>
        </w:rPr>
      </w:pPr>
    </w:p>
    <w:p w14:paraId="79E16104" w14:textId="77777777" w:rsidR="00BC6B8B" w:rsidRDefault="006B7385" w:rsidP="006B73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1" w:name="ORDER60"/>
      <w:bookmarkEnd w:id="61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Zpráva o dostupnosti veřejných služeb na venkově (předložila ministryně pro</w:t>
      </w:r>
      <w:r w:rsidR="0072027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místní rozvoj)</w:t>
      </w:r>
    </w:p>
    <w:p w14:paraId="5653C32C" w14:textId="77777777" w:rsidR="006B7385" w:rsidRDefault="006B7385" w:rsidP="006B738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1510/15</w:t>
      </w:r>
    </w:p>
    <w:p w14:paraId="66735E67" w14:textId="77777777" w:rsidR="00720271" w:rsidRPr="006B7385" w:rsidRDefault="00720271" w:rsidP="006B7385">
      <w:pPr>
        <w:ind w:left="708" w:hanging="708"/>
        <w:rPr>
          <w:rFonts w:ascii="Arial" w:hAnsi="Arial" w:cs="Arial"/>
          <w:sz w:val="22"/>
          <w:szCs w:val="22"/>
        </w:rPr>
      </w:pPr>
    </w:p>
    <w:p w14:paraId="72F97313" w14:textId="77777777" w:rsidR="00BC6B8B" w:rsidRDefault="000E5498" w:rsidP="000E54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2" w:name="ORDER61"/>
      <w:bookmarkEnd w:id="62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o plnění víceletého programu podpory dalšího uplatnění biopaliv v</w:t>
      </w:r>
      <w:r w:rsidR="0072027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dopravě včetně finančního hodnocení přiměřenosti daňových úlev za období 2014/2015 (předložil ministr zemědělství)</w:t>
      </w:r>
    </w:p>
    <w:p w14:paraId="66C0A20D" w14:textId="77777777" w:rsidR="000E5498" w:rsidRDefault="000E5498" w:rsidP="000E549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1533/15</w:t>
      </w:r>
    </w:p>
    <w:p w14:paraId="0715BA32" w14:textId="77777777" w:rsidR="00720271" w:rsidRPr="000E5498" w:rsidRDefault="00720271" w:rsidP="000E5498">
      <w:pPr>
        <w:ind w:left="708" w:hanging="708"/>
        <w:rPr>
          <w:rFonts w:ascii="Arial" w:hAnsi="Arial" w:cs="Arial"/>
          <w:sz w:val="22"/>
          <w:szCs w:val="22"/>
        </w:rPr>
      </w:pPr>
    </w:p>
    <w:p w14:paraId="6794D219" w14:textId="77777777" w:rsidR="00BC6B8B" w:rsidRDefault="00672FBF" w:rsidP="00672F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3" w:name="ORDER62"/>
      <w:bookmarkEnd w:id="63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o kvalitě ovzduší a spojených zdravotních rizicích v roce 2014 (předložili ministři životního prostředí a zdravotnictví)</w:t>
      </w:r>
    </w:p>
    <w:p w14:paraId="534D034A" w14:textId="77777777" w:rsidR="00672FBF" w:rsidRDefault="00672FBF" w:rsidP="00672FB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1508/15</w:t>
      </w:r>
    </w:p>
    <w:p w14:paraId="4C841189" w14:textId="77777777" w:rsidR="00720271" w:rsidRPr="00672FBF" w:rsidRDefault="00720271" w:rsidP="00672FBF">
      <w:pPr>
        <w:ind w:left="708" w:hanging="708"/>
        <w:rPr>
          <w:rFonts w:ascii="Arial" w:hAnsi="Arial" w:cs="Arial"/>
          <w:sz w:val="22"/>
          <w:szCs w:val="22"/>
        </w:rPr>
      </w:pPr>
    </w:p>
    <w:p w14:paraId="01A1A4F1" w14:textId="77777777" w:rsidR="00BC6B8B" w:rsidRDefault="008B635A" w:rsidP="008B63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4" w:name="ORDER63"/>
      <w:bookmarkEnd w:id="64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o veřejné zakázce „Cisternový automobil – plnič pozemní techniky – nákup“ (předložil ministr obrany)</w:t>
      </w:r>
    </w:p>
    <w:p w14:paraId="314161CE" w14:textId="77777777" w:rsidR="008B635A" w:rsidRDefault="008B635A" w:rsidP="008B635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1528/15</w:t>
      </w:r>
    </w:p>
    <w:p w14:paraId="3451F4C7" w14:textId="77777777" w:rsidR="00720271" w:rsidRPr="008B635A" w:rsidRDefault="00720271" w:rsidP="008B635A">
      <w:pPr>
        <w:ind w:left="708" w:hanging="708"/>
        <w:rPr>
          <w:rFonts w:ascii="Arial" w:hAnsi="Arial" w:cs="Arial"/>
          <w:sz w:val="22"/>
          <w:szCs w:val="22"/>
        </w:rPr>
      </w:pPr>
    </w:p>
    <w:p w14:paraId="47284C93" w14:textId="77777777" w:rsidR="00BC6B8B" w:rsidRDefault="00195766" w:rsidP="0019576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5" w:name="ORDER64"/>
      <w:bookmarkEnd w:id="65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Informace o veřejné zakázce Dodávka podvozků vozidel (předložil ministr obrany)</w:t>
      </w:r>
    </w:p>
    <w:p w14:paraId="700E702A" w14:textId="77777777" w:rsidR="00195766" w:rsidRDefault="00195766" w:rsidP="0019576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1529/15</w:t>
      </w:r>
    </w:p>
    <w:p w14:paraId="74F1EBCC" w14:textId="77777777" w:rsidR="00720271" w:rsidRPr="00195766" w:rsidRDefault="00720271" w:rsidP="00195766">
      <w:pPr>
        <w:ind w:left="708" w:hanging="708"/>
        <w:rPr>
          <w:rFonts w:ascii="Arial" w:hAnsi="Arial" w:cs="Arial"/>
          <w:sz w:val="22"/>
          <w:szCs w:val="22"/>
        </w:rPr>
      </w:pPr>
    </w:p>
    <w:p w14:paraId="7FEFEAB7" w14:textId="77777777" w:rsidR="00BC6B8B" w:rsidRDefault="0094042B" w:rsidP="009404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6" w:name="ORDER65"/>
      <w:bookmarkEnd w:id="66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zadávání nadlimitní veřejné zakázky  s</w:t>
      </w:r>
      <w:r w:rsidR="0072027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názvem "Poskytování a úhrada integračních služeb pro osoby s udělenou mezinárodní ochranou na období od 1.1.2016 do 31.12.2016" formou jednacího řízení bez uveřejnění podle § 23 odst. 4 písm. b) zákona č. 137/2006 Sb., o</w:t>
      </w:r>
      <w:r w:rsidR="0072027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veřejných zakázkách (předložil ministr vnitra)</w:t>
      </w:r>
    </w:p>
    <w:p w14:paraId="320C6731" w14:textId="77777777" w:rsidR="0094042B" w:rsidRPr="0094042B" w:rsidRDefault="0094042B" w:rsidP="0094042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1565/15</w:t>
      </w:r>
    </w:p>
    <w:p w14:paraId="20DF8E41" w14:textId="77777777" w:rsidR="00BC6B8B" w:rsidRDefault="00BC6B8B" w:rsidP="00B664EB">
      <w:pPr>
        <w:rPr>
          <w:rFonts w:ascii="Arial" w:hAnsi="Arial" w:cs="Arial"/>
          <w:sz w:val="22"/>
          <w:szCs w:val="22"/>
        </w:rPr>
      </w:pPr>
    </w:p>
    <w:p w14:paraId="3B612A15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99832A3" w14:textId="77777777" w:rsidR="007D7FF2" w:rsidRDefault="007D7FF2" w:rsidP="00B664EB">
      <w:pPr>
        <w:rPr>
          <w:rFonts w:ascii="Arial" w:hAnsi="Arial" w:cs="Arial"/>
          <w:sz w:val="22"/>
          <w:szCs w:val="22"/>
        </w:rPr>
      </w:pPr>
    </w:p>
    <w:p w14:paraId="7EDB43DE" w14:textId="77777777" w:rsidR="007D7FF2" w:rsidRDefault="007D7FF2" w:rsidP="00B664EB">
      <w:pPr>
        <w:rPr>
          <w:rFonts w:ascii="Arial" w:hAnsi="Arial" w:cs="Arial"/>
          <w:sz w:val="22"/>
          <w:szCs w:val="22"/>
        </w:rPr>
      </w:pPr>
    </w:p>
    <w:p w14:paraId="3CC7A5BE" w14:textId="77777777" w:rsidR="007D7FF2" w:rsidRDefault="00B662E4" w:rsidP="007D7FF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1C5D79">
        <w:rPr>
          <w:rFonts w:ascii="Arial" w:hAnsi="Arial" w:cs="Arial"/>
          <w:sz w:val="22"/>
          <w:szCs w:val="22"/>
        </w:rPr>
        <w:t xml:space="preserve">, v. r. </w:t>
      </w:r>
    </w:p>
    <w:p w14:paraId="522E3ADF" w14:textId="77777777" w:rsidR="007D7FF2" w:rsidRDefault="007D7FF2" w:rsidP="007D7FF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295567A" w14:textId="77777777" w:rsidR="007D7FF2" w:rsidRDefault="007D7FF2" w:rsidP="007D7FF2">
      <w:pPr>
        <w:keepNext/>
        <w:keepLines/>
        <w:rPr>
          <w:rFonts w:ascii="Arial" w:hAnsi="Arial" w:cs="Arial"/>
          <w:sz w:val="22"/>
          <w:szCs w:val="22"/>
        </w:rPr>
      </w:pPr>
    </w:p>
    <w:p w14:paraId="46235B84" w14:textId="77777777" w:rsidR="007D7FF2" w:rsidRDefault="007D7FF2" w:rsidP="007D7FF2">
      <w:pPr>
        <w:keepNext/>
        <w:keepLines/>
        <w:rPr>
          <w:rFonts w:ascii="Arial" w:hAnsi="Arial" w:cs="Arial"/>
          <w:sz w:val="22"/>
          <w:szCs w:val="22"/>
        </w:rPr>
      </w:pPr>
    </w:p>
    <w:p w14:paraId="557A9E95" w14:textId="77777777" w:rsidR="007D7FF2" w:rsidRPr="00F13A68" w:rsidRDefault="00B662E4" w:rsidP="007D7FF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7D7FF2">
        <w:rPr>
          <w:rFonts w:ascii="Arial" w:hAnsi="Arial" w:cs="Arial"/>
          <w:sz w:val="22"/>
          <w:szCs w:val="22"/>
        </w:rPr>
        <w:t xml:space="preserve">:  </w:t>
      </w:r>
      <w:bookmarkStart w:id="67" w:name="Zapsal"/>
      <w:bookmarkEnd w:id="67"/>
      <w:r w:rsidR="007D7FF2">
        <w:rPr>
          <w:rFonts w:ascii="Arial" w:hAnsi="Arial" w:cs="Arial"/>
          <w:sz w:val="22"/>
          <w:szCs w:val="22"/>
        </w:rPr>
        <w:t>JUDr. Hana Hanusová</w:t>
      </w:r>
    </w:p>
    <w:sectPr w:rsidR="007D7FF2" w:rsidRPr="00F13A68" w:rsidSect="00BC6B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2E45BF" w14:textId="77777777" w:rsidR="001A4512" w:rsidRDefault="001A4512" w:rsidP="00E9542B">
      <w:r>
        <w:separator/>
      </w:r>
    </w:p>
  </w:endnote>
  <w:endnote w:type="continuationSeparator" w:id="0">
    <w:p w14:paraId="5CC614B4" w14:textId="77777777" w:rsidR="001A4512" w:rsidRDefault="001A4512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1F1D6" w14:textId="77777777" w:rsidR="00BC6B8B" w:rsidRDefault="00BC6B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62764" w14:textId="77777777" w:rsidR="009A59D4" w:rsidRPr="00A47D53" w:rsidRDefault="009A59D4" w:rsidP="00A47D53">
    <w:pPr>
      <w:pStyle w:val="Footer"/>
      <w:jc w:val="center"/>
      <w:rPr>
        <w:rFonts w:ascii="Arial" w:hAnsi="Arial" w:cs="Arial"/>
        <w:sz w:val="22"/>
        <w:szCs w:val="22"/>
      </w:rPr>
    </w:pPr>
    <w:r w:rsidRPr="00A47D53">
      <w:rPr>
        <w:rFonts w:ascii="Arial" w:hAnsi="Arial" w:cs="Arial"/>
        <w:sz w:val="22"/>
        <w:szCs w:val="22"/>
      </w:rPr>
      <w:t xml:space="preserve">Stránka </w:t>
    </w:r>
    <w:r w:rsidRPr="00A47D53">
      <w:rPr>
        <w:rFonts w:ascii="Arial" w:hAnsi="Arial" w:cs="Arial"/>
        <w:bCs/>
        <w:sz w:val="22"/>
        <w:szCs w:val="22"/>
      </w:rPr>
      <w:fldChar w:fldCharType="begin"/>
    </w:r>
    <w:r w:rsidRPr="00A47D53">
      <w:rPr>
        <w:rFonts w:ascii="Arial" w:hAnsi="Arial" w:cs="Arial"/>
        <w:bCs/>
        <w:sz w:val="22"/>
        <w:szCs w:val="22"/>
      </w:rPr>
      <w:instrText>PAGE</w:instrText>
    </w:r>
    <w:r w:rsidRPr="00A47D53">
      <w:rPr>
        <w:rFonts w:ascii="Arial" w:hAnsi="Arial" w:cs="Arial"/>
        <w:bCs/>
        <w:sz w:val="22"/>
        <w:szCs w:val="22"/>
      </w:rPr>
      <w:fldChar w:fldCharType="separate"/>
    </w:r>
    <w:r w:rsidR="00D11CBB">
      <w:rPr>
        <w:rFonts w:ascii="Arial" w:hAnsi="Arial" w:cs="Arial"/>
        <w:bCs/>
        <w:noProof/>
        <w:sz w:val="22"/>
        <w:szCs w:val="22"/>
      </w:rPr>
      <w:t>13</w:t>
    </w:r>
    <w:r w:rsidRPr="00A47D53">
      <w:rPr>
        <w:rFonts w:ascii="Arial" w:hAnsi="Arial" w:cs="Arial"/>
        <w:bCs/>
        <w:sz w:val="22"/>
        <w:szCs w:val="22"/>
      </w:rPr>
      <w:fldChar w:fldCharType="end"/>
    </w:r>
    <w:r w:rsidRPr="00A47D53">
      <w:rPr>
        <w:rFonts w:ascii="Arial" w:hAnsi="Arial" w:cs="Arial"/>
        <w:sz w:val="22"/>
        <w:szCs w:val="22"/>
      </w:rPr>
      <w:t xml:space="preserve"> (celkem </w:t>
    </w:r>
    <w:r w:rsidRPr="00A47D53">
      <w:rPr>
        <w:rFonts w:ascii="Arial" w:hAnsi="Arial" w:cs="Arial"/>
        <w:bCs/>
        <w:sz w:val="22"/>
        <w:szCs w:val="22"/>
      </w:rPr>
      <w:fldChar w:fldCharType="begin"/>
    </w:r>
    <w:r w:rsidRPr="00A47D53">
      <w:rPr>
        <w:rFonts w:ascii="Arial" w:hAnsi="Arial" w:cs="Arial"/>
        <w:bCs/>
        <w:sz w:val="22"/>
        <w:szCs w:val="22"/>
      </w:rPr>
      <w:instrText>NUMPAGES</w:instrText>
    </w:r>
    <w:r w:rsidRPr="00A47D53">
      <w:rPr>
        <w:rFonts w:ascii="Arial" w:hAnsi="Arial" w:cs="Arial"/>
        <w:bCs/>
        <w:sz w:val="22"/>
        <w:szCs w:val="22"/>
      </w:rPr>
      <w:fldChar w:fldCharType="separate"/>
    </w:r>
    <w:r w:rsidR="00D11CBB">
      <w:rPr>
        <w:rFonts w:ascii="Arial" w:hAnsi="Arial" w:cs="Arial"/>
        <w:bCs/>
        <w:noProof/>
        <w:sz w:val="22"/>
        <w:szCs w:val="22"/>
      </w:rPr>
      <w:t>13</w:t>
    </w:r>
    <w:r w:rsidRPr="00A47D53">
      <w:rPr>
        <w:rFonts w:ascii="Arial" w:hAnsi="Arial" w:cs="Arial"/>
        <w:bCs/>
        <w:sz w:val="22"/>
        <w:szCs w:val="22"/>
      </w:rPr>
      <w:fldChar w:fldCharType="end"/>
    </w:r>
    <w:r w:rsidRPr="00A47D53">
      <w:rPr>
        <w:rFonts w:ascii="Arial" w:hAnsi="Arial" w:cs="Arial"/>
        <w:bCs/>
        <w:sz w:val="22"/>
        <w:szCs w:val="22"/>
      </w:rPr>
      <w:t>)</w:t>
    </w:r>
  </w:p>
  <w:p w14:paraId="12A1DF14" w14:textId="77777777" w:rsidR="009A59D4" w:rsidRPr="00A47D53" w:rsidRDefault="00A47D53" w:rsidP="00A47D53">
    <w:pPr>
      <w:pStyle w:val="Footer"/>
      <w:jc w:val="center"/>
      <w:rPr>
        <w:rFonts w:ascii="Arial" w:hAnsi="Arial" w:cs="Arial"/>
        <w:color w:val="FF0000"/>
        <w:sz w:val="18"/>
      </w:rPr>
    </w:pPr>
    <w:r w:rsidRPr="00A47D5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7D532" w14:textId="77777777" w:rsidR="00BC6B8B" w:rsidRPr="00A47D53" w:rsidRDefault="00A47D53" w:rsidP="00A47D53">
    <w:pPr>
      <w:pStyle w:val="Footer"/>
      <w:jc w:val="center"/>
      <w:rPr>
        <w:rFonts w:ascii="Arial" w:hAnsi="Arial" w:cs="Arial"/>
        <w:color w:val="FF0000"/>
        <w:sz w:val="18"/>
      </w:rPr>
    </w:pPr>
    <w:r w:rsidRPr="00A47D5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92264A" w14:textId="77777777" w:rsidR="001A4512" w:rsidRDefault="001A4512" w:rsidP="00E9542B">
      <w:r>
        <w:separator/>
      </w:r>
    </w:p>
  </w:footnote>
  <w:footnote w:type="continuationSeparator" w:id="0">
    <w:p w14:paraId="15AF32AD" w14:textId="77777777" w:rsidR="001A4512" w:rsidRDefault="001A4512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017E0" w14:textId="77777777" w:rsidR="00BC6B8B" w:rsidRDefault="00BC6B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0ED1A" w14:textId="77777777" w:rsidR="00BC6B8B" w:rsidRPr="00BC6B8B" w:rsidRDefault="00BC6B8B" w:rsidP="00BC6B8B">
    <w:pPr>
      <w:pStyle w:val="Header"/>
      <w:jc w:val="center"/>
      <w:rPr>
        <w:rFonts w:ascii="Arial" w:hAnsi="Arial" w:cs="Arial"/>
        <w:color w:val="808080"/>
        <w:sz w:val="20"/>
      </w:rPr>
    </w:pPr>
    <w:r w:rsidRPr="00BC6B8B">
      <w:rPr>
        <w:rFonts w:ascii="Arial" w:hAnsi="Arial" w:cs="Arial"/>
        <w:color w:val="808080"/>
        <w:sz w:val="20"/>
      </w:rPr>
      <w:t>VLÁDA ČESKÉ REPUBLIKY</w:t>
    </w:r>
  </w:p>
  <w:p w14:paraId="2BA4BB10" w14:textId="77777777" w:rsidR="00BC6B8B" w:rsidRPr="00BC6B8B" w:rsidRDefault="00BC6B8B" w:rsidP="00BC6B8B">
    <w:pPr>
      <w:pStyle w:val="Header"/>
      <w:jc w:val="center"/>
      <w:rPr>
        <w:rFonts w:ascii="Arial" w:hAnsi="Arial" w:cs="Arial"/>
        <w:color w:val="808080"/>
        <w:sz w:val="20"/>
      </w:rPr>
    </w:pPr>
    <w:r w:rsidRPr="00BC6B8B">
      <w:rPr>
        <w:rFonts w:ascii="Arial" w:hAnsi="Arial" w:cs="Arial"/>
        <w:color w:val="808080"/>
        <w:sz w:val="20"/>
      </w:rPr>
      <w:t>záznam z jednání schůze ze dne 14. prosince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D30DE3" w14:textId="77777777" w:rsidR="00BC6B8B" w:rsidRDefault="00BC6B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E3307"/>
    <w:rsid w:val="000E5498"/>
    <w:rsid w:val="000F4A61"/>
    <w:rsid w:val="00116E03"/>
    <w:rsid w:val="001861BB"/>
    <w:rsid w:val="00195766"/>
    <w:rsid w:val="001A4512"/>
    <w:rsid w:val="001C5D79"/>
    <w:rsid w:val="001C6F2E"/>
    <w:rsid w:val="001E6C8E"/>
    <w:rsid w:val="001F0B9C"/>
    <w:rsid w:val="00215473"/>
    <w:rsid w:val="00225D27"/>
    <w:rsid w:val="00241324"/>
    <w:rsid w:val="00252509"/>
    <w:rsid w:val="00257B3B"/>
    <w:rsid w:val="002B0586"/>
    <w:rsid w:val="002B4ABC"/>
    <w:rsid w:val="002B778F"/>
    <w:rsid w:val="002C5552"/>
    <w:rsid w:val="002C7A81"/>
    <w:rsid w:val="002D2B56"/>
    <w:rsid w:val="002D6DF7"/>
    <w:rsid w:val="00316850"/>
    <w:rsid w:val="00347EEB"/>
    <w:rsid w:val="003869DF"/>
    <w:rsid w:val="003A4782"/>
    <w:rsid w:val="003E2704"/>
    <w:rsid w:val="003F2D0C"/>
    <w:rsid w:val="00402E3C"/>
    <w:rsid w:val="0040459C"/>
    <w:rsid w:val="004134C3"/>
    <w:rsid w:val="004648C8"/>
    <w:rsid w:val="004D6F17"/>
    <w:rsid w:val="00515AA3"/>
    <w:rsid w:val="00532944"/>
    <w:rsid w:val="0053526A"/>
    <w:rsid w:val="00535821"/>
    <w:rsid w:val="005434A4"/>
    <w:rsid w:val="005730E9"/>
    <w:rsid w:val="005A378F"/>
    <w:rsid w:val="005A4106"/>
    <w:rsid w:val="005B5FB2"/>
    <w:rsid w:val="005C28A5"/>
    <w:rsid w:val="006072A6"/>
    <w:rsid w:val="00610EF8"/>
    <w:rsid w:val="0065069D"/>
    <w:rsid w:val="00672FBF"/>
    <w:rsid w:val="00673F9B"/>
    <w:rsid w:val="00680EC1"/>
    <w:rsid w:val="006A2667"/>
    <w:rsid w:val="006B7385"/>
    <w:rsid w:val="006D2C6B"/>
    <w:rsid w:val="006E3D34"/>
    <w:rsid w:val="00717640"/>
    <w:rsid w:val="00720271"/>
    <w:rsid w:val="0072645F"/>
    <w:rsid w:val="00740A68"/>
    <w:rsid w:val="007515F9"/>
    <w:rsid w:val="00766310"/>
    <w:rsid w:val="00777715"/>
    <w:rsid w:val="00782DB6"/>
    <w:rsid w:val="00794FDC"/>
    <w:rsid w:val="007B1245"/>
    <w:rsid w:val="007D4955"/>
    <w:rsid w:val="007D56C6"/>
    <w:rsid w:val="007D7FF2"/>
    <w:rsid w:val="007E2406"/>
    <w:rsid w:val="00801C1A"/>
    <w:rsid w:val="00834613"/>
    <w:rsid w:val="00866074"/>
    <w:rsid w:val="00891C19"/>
    <w:rsid w:val="008A1131"/>
    <w:rsid w:val="008B2C90"/>
    <w:rsid w:val="008B635A"/>
    <w:rsid w:val="008C57DE"/>
    <w:rsid w:val="008D07BB"/>
    <w:rsid w:val="00904BE9"/>
    <w:rsid w:val="00933D29"/>
    <w:rsid w:val="0094042B"/>
    <w:rsid w:val="00940F84"/>
    <w:rsid w:val="009A59D4"/>
    <w:rsid w:val="009C3702"/>
    <w:rsid w:val="009D0AC5"/>
    <w:rsid w:val="00A47AF2"/>
    <w:rsid w:val="00A47D53"/>
    <w:rsid w:val="00AC62AE"/>
    <w:rsid w:val="00AF0B80"/>
    <w:rsid w:val="00B16D40"/>
    <w:rsid w:val="00B50F9A"/>
    <w:rsid w:val="00B53A44"/>
    <w:rsid w:val="00B57C4D"/>
    <w:rsid w:val="00B662E4"/>
    <w:rsid w:val="00B664EB"/>
    <w:rsid w:val="00B7453D"/>
    <w:rsid w:val="00B76A69"/>
    <w:rsid w:val="00BC6B8B"/>
    <w:rsid w:val="00BD58E2"/>
    <w:rsid w:val="00BD6FFC"/>
    <w:rsid w:val="00C04CC8"/>
    <w:rsid w:val="00C04DAA"/>
    <w:rsid w:val="00C052E7"/>
    <w:rsid w:val="00C23CD8"/>
    <w:rsid w:val="00C2479B"/>
    <w:rsid w:val="00C45231"/>
    <w:rsid w:val="00C56B73"/>
    <w:rsid w:val="00C74C9A"/>
    <w:rsid w:val="00D013FB"/>
    <w:rsid w:val="00D07391"/>
    <w:rsid w:val="00D1062E"/>
    <w:rsid w:val="00D11CBB"/>
    <w:rsid w:val="00D2274C"/>
    <w:rsid w:val="00D7271D"/>
    <w:rsid w:val="00D72C27"/>
    <w:rsid w:val="00D74AF8"/>
    <w:rsid w:val="00D850D1"/>
    <w:rsid w:val="00D95898"/>
    <w:rsid w:val="00DB16F4"/>
    <w:rsid w:val="00DE254B"/>
    <w:rsid w:val="00E13217"/>
    <w:rsid w:val="00E2681F"/>
    <w:rsid w:val="00E425CE"/>
    <w:rsid w:val="00E4795E"/>
    <w:rsid w:val="00E52296"/>
    <w:rsid w:val="00E6590F"/>
    <w:rsid w:val="00E675E0"/>
    <w:rsid w:val="00E810A0"/>
    <w:rsid w:val="00E9542B"/>
    <w:rsid w:val="00EA5313"/>
    <w:rsid w:val="00EC1E12"/>
    <w:rsid w:val="00ED3753"/>
    <w:rsid w:val="00EF2D35"/>
    <w:rsid w:val="00F13A68"/>
    <w:rsid w:val="00F350DF"/>
    <w:rsid w:val="00F45C6D"/>
    <w:rsid w:val="00F92D51"/>
    <w:rsid w:val="00FC5F74"/>
    <w:rsid w:val="00FE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F7E70B6"/>
  <w15:chartTrackingRefBased/>
  <w15:docId w15:val="{E7EF85B1-EEFE-4B35-8B13-CEE917FEA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794F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94F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3190</Words>
  <Characters>18186</Characters>
  <Application>Microsoft Office Word</Application>
  <DocSecurity>0</DocSecurity>
  <Lines>151</Lines>
  <Paragraphs>42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Procházková Vladimíra</dc:creator>
  <cp:keywords/>
  <cp:lastModifiedBy>Žilt Juraj</cp:lastModifiedBy>
  <cp:revision>2</cp:revision>
  <cp:lastPrinted>2015-12-21T07:11:00Z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