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82D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EAA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9463E0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AA32C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6C5ACA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7CE83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E5819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7406C3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6B1F4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9B29C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9F8865" w14:textId="77777777" w:rsidR="00717640" w:rsidRPr="000B395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B395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2221/17</w:t>
            </w:r>
          </w:p>
        </w:tc>
      </w:tr>
    </w:tbl>
    <w:p w14:paraId="5D8599C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9687E64" w14:textId="77777777" w:rsidR="00777715" w:rsidRDefault="00777715" w:rsidP="00777715">
      <w:pPr>
        <w:rPr>
          <w:rFonts w:ascii="Arial" w:hAnsi="Arial" w:cs="Arial"/>
        </w:rPr>
      </w:pPr>
    </w:p>
    <w:p w14:paraId="68C5B7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0FC0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B61D24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B395B">
        <w:rPr>
          <w:rFonts w:ascii="Arial" w:hAnsi="Arial" w:cs="Arial"/>
          <w:sz w:val="22"/>
          <w:szCs w:val="22"/>
        </w:rPr>
        <w:t>29. března 2017</w:t>
      </w:r>
    </w:p>
    <w:p w14:paraId="22CCA97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08CF7A5" w14:textId="77777777" w:rsidR="00E2681F" w:rsidRDefault="000B395B" w:rsidP="000B395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5B053321" w14:textId="77777777" w:rsidR="000B395B" w:rsidRDefault="000B395B" w:rsidP="000B395B">
      <w:pPr>
        <w:rPr>
          <w:rFonts w:ascii="Arial" w:hAnsi="Arial" w:cs="Arial"/>
          <w:sz w:val="22"/>
          <w:szCs w:val="22"/>
        </w:rPr>
      </w:pPr>
    </w:p>
    <w:p w14:paraId="7187700C" w14:textId="77777777" w:rsidR="000B395B" w:rsidRDefault="000B395B" w:rsidP="000B395B">
      <w:pPr>
        <w:rPr>
          <w:rFonts w:ascii="Arial" w:hAnsi="Arial" w:cs="Arial"/>
          <w:sz w:val="22"/>
          <w:szCs w:val="22"/>
        </w:rPr>
      </w:pPr>
    </w:p>
    <w:p w14:paraId="73E26E3F" w14:textId="77777777" w:rsidR="000B395B" w:rsidRDefault="000B395B" w:rsidP="000B39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0AC6AAF" w14:textId="77777777" w:rsidR="000B395B" w:rsidRDefault="000B395B" w:rsidP="000B395B">
      <w:pPr>
        <w:rPr>
          <w:rFonts w:ascii="Arial" w:hAnsi="Arial" w:cs="Arial"/>
          <w:sz w:val="22"/>
          <w:szCs w:val="22"/>
        </w:rPr>
      </w:pPr>
    </w:p>
    <w:p w14:paraId="0185A8E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FAD338D" w14:textId="77777777" w:rsidR="000B395B" w:rsidRDefault="000B395B" w:rsidP="000B39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29FAAAD" w14:textId="77777777" w:rsidR="000B395B" w:rsidRDefault="000B395B" w:rsidP="000B395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637701" w14:textId="77777777" w:rsidR="000B395B" w:rsidRDefault="000B395B" w:rsidP="000B3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ministra zahraničních věcí, ministryně pro místní rozvoj a náměstka ministra dopravy T. Čočka o aktuální evropské problematice.</w:t>
      </w:r>
    </w:p>
    <w:p w14:paraId="2CD93822" w14:textId="77777777" w:rsidR="000B395B" w:rsidRDefault="000B395B" w:rsidP="000B3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B30DE" w14:textId="77777777" w:rsidR="000B395B" w:rsidRDefault="000B395B" w:rsidP="000B39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E772F" w14:textId="77777777" w:rsidR="00BD5A47" w:rsidRPr="000B395B" w:rsidRDefault="00BD5A47" w:rsidP="000B39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F2B4E" w14:textId="77777777" w:rsidR="000B395B" w:rsidRDefault="00B52307" w:rsidP="00B52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108/2006 Sb., o sociálních službách, </w:t>
      </w:r>
      <w:r w:rsidR="00527A5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ve znění pozdějších předpisů, a některé související zákony</w:t>
      </w:r>
    </w:p>
    <w:p w14:paraId="753D1218" w14:textId="77777777" w:rsidR="00B52307" w:rsidRDefault="00B52307" w:rsidP="00B52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144/17</w:t>
      </w:r>
    </w:p>
    <w:p w14:paraId="42EC1CDA" w14:textId="77777777" w:rsidR="00B52307" w:rsidRDefault="00B52307" w:rsidP="00B52307">
      <w:pPr>
        <w:ind w:left="708" w:hanging="708"/>
        <w:rPr>
          <w:rFonts w:ascii="Arial" w:hAnsi="Arial" w:cs="Arial"/>
          <w:sz w:val="22"/>
          <w:szCs w:val="22"/>
        </w:rPr>
      </w:pPr>
    </w:p>
    <w:p w14:paraId="771BB407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CD672C4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</w:t>
      </w:r>
    </w:p>
    <w:p w14:paraId="49FDBDB7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400B4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</w:t>
      </w:r>
      <w:r w:rsidR="00760D04">
        <w:rPr>
          <w:rFonts w:ascii="Arial" w:hAnsi="Arial" w:cs="Arial"/>
          <w:sz w:val="22"/>
          <w:szCs w:val="22"/>
        </w:rPr>
        <w:t>a upraven podle písemně předa</w:t>
      </w:r>
      <w:r>
        <w:rPr>
          <w:rFonts w:ascii="Arial" w:hAnsi="Arial" w:cs="Arial"/>
          <w:sz w:val="22"/>
          <w:szCs w:val="22"/>
        </w:rPr>
        <w:t>ných připomínek ministra zdravotnictví a dále s tím, že nebude v návrhu zákona navržen vznik nové pobytové služby pro děti s dlouhodobým pobytem</w:t>
      </w:r>
      <w:r w:rsidR="00760D04">
        <w:rPr>
          <w:rFonts w:ascii="Arial" w:hAnsi="Arial" w:cs="Arial"/>
          <w:sz w:val="22"/>
          <w:szCs w:val="22"/>
        </w:rPr>
        <w:t>.</w:t>
      </w:r>
    </w:p>
    <w:p w14:paraId="657BD075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8F4E4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3ED7A73E" w14:textId="77777777" w:rsidR="00B52307" w:rsidRDefault="00B52307" w:rsidP="00B52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7DC3F" w14:textId="77777777" w:rsidR="00B52307" w:rsidRDefault="00B52307" w:rsidP="00B52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95E36" w14:textId="77777777" w:rsidR="00BD5A47" w:rsidRPr="00B52307" w:rsidRDefault="00BD5A47" w:rsidP="00B52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02B3C" w14:textId="77777777" w:rsidR="000B395B" w:rsidRDefault="00ED51DA" w:rsidP="00ED51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znehodnocování některých palných zbraní, osvědčení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o znehodnocení palné zbraně a společném jednoznačném označení všech částí palné zbraně upravených za účelem jejího znehodnocení</w:t>
      </w:r>
    </w:p>
    <w:p w14:paraId="28379309" w14:textId="77777777" w:rsidR="00ED51DA" w:rsidRDefault="00ED51DA" w:rsidP="00ED51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107/17</w:t>
      </w:r>
    </w:p>
    <w:p w14:paraId="77108BDF" w14:textId="77777777" w:rsidR="00ED51DA" w:rsidRDefault="00ED51DA" w:rsidP="00ED51DA">
      <w:pPr>
        <w:ind w:left="708" w:hanging="708"/>
        <w:rPr>
          <w:rFonts w:ascii="Arial" w:hAnsi="Arial" w:cs="Arial"/>
          <w:sz w:val="22"/>
          <w:szCs w:val="22"/>
        </w:rPr>
      </w:pPr>
    </w:p>
    <w:p w14:paraId="50D2CE6A" w14:textId="77777777" w:rsidR="00ED51DA" w:rsidRDefault="00ED51DA" w:rsidP="00ED5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245A1A2" w14:textId="77777777" w:rsidR="00ED51DA" w:rsidRDefault="00ED51DA" w:rsidP="00ED5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045697A0" w14:textId="77777777" w:rsidR="00ED51DA" w:rsidRDefault="00ED51DA" w:rsidP="00ED5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38B74" w14:textId="77777777" w:rsidR="00ED51DA" w:rsidRDefault="00ED51DA" w:rsidP="00ED5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0988B3" w14:textId="77777777" w:rsidR="00ED51DA" w:rsidRDefault="00ED51DA" w:rsidP="00ED5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E37A2" w14:textId="77777777" w:rsidR="00ED51DA" w:rsidRPr="00ED51DA" w:rsidRDefault="00ED51DA" w:rsidP="00ED51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91E51" w14:textId="77777777" w:rsidR="000B395B" w:rsidRDefault="00CC44D3" w:rsidP="00CC4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</w:t>
      </w:r>
      <w:r w:rsidR="0020443F">
        <w:rPr>
          <w:rFonts w:ascii="Arial" w:hAnsi="Arial" w:cs="Arial"/>
          <w:b/>
          <w:sz w:val="22"/>
          <w:szCs w:val="22"/>
        </w:rPr>
        <w:t>ení lázeňského místa Lednice a s</w:t>
      </w:r>
      <w:r>
        <w:rPr>
          <w:rFonts w:ascii="Arial" w:hAnsi="Arial" w:cs="Arial"/>
          <w:b/>
          <w:sz w:val="22"/>
          <w:szCs w:val="22"/>
        </w:rPr>
        <w:t>tatutu lázeňského místa Lednice</w:t>
      </w:r>
    </w:p>
    <w:p w14:paraId="344CC272" w14:textId="77777777" w:rsidR="00CC44D3" w:rsidRDefault="00CC44D3" w:rsidP="00CC44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226/17</w:t>
      </w:r>
    </w:p>
    <w:p w14:paraId="7FCC7204" w14:textId="77777777" w:rsidR="00CC44D3" w:rsidRDefault="00CC44D3" w:rsidP="00CC44D3">
      <w:pPr>
        <w:ind w:left="708" w:hanging="708"/>
        <w:rPr>
          <w:rFonts w:ascii="Arial" w:hAnsi="Arial" w:cs="Arial"/>
          <w:sz w:val="22"/>
          <w:szCs w:val="22"/>
        </w:rPr>
      </w:pPr>
    </w:p>
    <w:p w14:paraId="613F0527" w14:textId="77777777" w:rsidR="00CC44D3" w:rsidRDefault="00CC44D3" w:rsidP="00CC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9B59331" w14:textId="77777777" w:rsidR="00CC44D3" w:rsidRDefault="00CC44D3" w:rsidP="00CC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55DC9977" w14:textId="77777777" w:rsidR="00CC44D3" w:rsidRDefault="00CC44D3" w:rsidP="00CC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83BD5" w14:textId="77777777" w:rsidR="00CC44D3" w:rsidRDefault="00CC44D3" w:rsidP="00CC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1C066F" w14:textId="77777777" w:rsidR="00CC44D3" w:rsidRDefault="00CC44D3" w:rsidP="00CC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FC908" w14:textId="77777777" w:rsidR="00CC44D3" w:rsidRDefault="00CC44D3" w:rsidP="00CC4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029BA" w14:textId="77777777" w:rsidR="00BD5A47" w:rsidRPr="00CC44D3" w:rsidRDefault="00BD5A47" w:rsidP="00CC4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D74BF" w14:textId="77777777" w:rsidR="000B395B" w:rsidRDefault="00593A4A" w:rsidP="00593A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330/2016 Sb., kterým se stanoví stupnice základních tarifů pro příslušníky bezpečnostních sborů pro rok 2017</w:t>
      </w:r>
    </w:p>
    <w:p w14:paraId="7FC4BBB8" w14:textId="77777777" w:rsidR="00593A4A" w:rsidRDefault="00593A4A" w:rsidP="00593A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270/17</w:t>
      </w:r>
    </w:p>
    <w:p w14:paraId="3962771B" w14:textId="77777777" w:rsidR="00593A4A" w:rsidRDefault="00593A4A" w:rsidP="00593A4A">
      <w:pPr>
        <w:ind w:left="708" w:hanging="708"/>
        <w:rPr>
          <w:rFonts w:ascii="Arial" w:hAnsi="Arial" w:cs="Arial"/>
          <w:sz w:val="22"/>
          <w:szCs w:val="22"/>
        </w:rPr>
      </w:pPr>
    </w:p>
    <w:p w14:paraId="11802AFE" w14:textId="77777777" w:rsidR="00593A4A" w:rsidRDefault="00593A4A" w:rsidP="0059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CFE0020" w14:textId="77777777" w:rsidR="00593A4A" w:rsidRDefault="00593A4A" w:rsidP="0059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3757D21F" w14:textId="77777777" w:rsidR="00593A4A" w:rsidRDefault="00593A4A" w:rsidP="0059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4CAE6" w14:textId="77777777" w:rsidR="00593A4A" w:rsidRDefault="00593A4A" w:rsidP="0059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88B904" w14:textId="77777777" w:rsidR="00593A4A" w:rsidRDefault="00593A4A" w:rsidP="0059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E91A9" w14:textId="77777777" w:rsidR="00593A4A" w:rsidRDefault="00593A4A" w:rsidP="00593A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6FDFA" w14:textId="77777777" w:rsidR="00BD5A47" w:rsidRPr="00593A4A" w:rsidRDefault="00BD5A47" w:rsidP="00593A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A2F52" w14:textId="77777777" w:rsidR="000B395B" w:rsidRDefault="00572FD6" w:rsidP="00572F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Pavla Kováčika, Marie Pěnčíkové a Josefa Šenfelda na vydání zákona o některých otázkách spojených s převodem vlastnického práva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k zemědělským pozemkům (sněmovní tisk č. 1046)</w:t>
      </w:r>
    </w:p>
    <w:p w14:paraId="6B162BE9" w14:textId="77777777" w:rsidR="00572FD6" w:rsidRDefault="00572FD6" w:rsidP="00572F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299/17</w:t>
      </w:r>
    </w:p>
    <w:p w14:paraId="4C9F82A7" w14:textId="77777777" w:rsidR="00572FD6" w:rsidRDefault="00572FD6" w:rsidP="00572FD6">
      <w:pPr>
        <w:ind w:left="708" w:hanging="708"/>
        <w:rPr>
          <w:rFonts w:ascii="Arial" w:hAnsi="Arial" w:cs="Arial"/>
          <w:sz w:val="22"/>
          <w:szCs w:val="22"/>
        </w:rPr>
      </w:pPr>
    </w:p>
    <w:p w14:paraId="1E6427FF" w14:textId="77777777" w:rsidR="00572FD6" w:rsidRDefault="00572FD6" w:rsidP="00572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35F27A0" w14:textId="77777777" w:rsidR="00572FD6" w:rsidRDefault="00572FD6" w:rsidP="00572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747FCB43" w14:textId="77777777" w:rsidR="00572FD6" w:rsidRDefault="00572FD6" w:rsidP="00572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5B4A3" w14:textId="77777777" w:rsidR="00572FD6" w:rsidRDefault="00572FD6" w:rsidP="00572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0FAF41" w14:textId="77777777" w:rsidR="00572FD6" w:rsidRDefault="00572FD6" w:rsidP="00572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30283" w14:textId="77777777" w:rsidR="00572FD6" w:rsidRDefault="00572FD6" w:rsidP="00572F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45ABE" w14:textId="77777777" w:rsidR="00BD5A47" w:rsidRPr="00572FD6" w:rsidRDefault="00BD5A47" w:rsidP="00572F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A0E4E" w14:textId="77777777" w:rsidR="000B395B" w:rsidRDefault="00FE2844" w:rsidP="00FE28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15/31 Peněžní prostředky určené na zajištění informační podpory systému financování programů a dotací a vybrané dotace a programy reprodukce majetku</w:t>
      </w:r>
    </w:p>
    <w:p w14:paraId="17E393AA" w14:textId="77777777" w:rsidR="00FE2844" w:rsidRDefault="00FE2844" w:rsidP="00FE28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230/17</w:t>
      </w:r>
    </w:p>
    <w:p w14:paraId="10A4A59F" w14:textId="77777777" w:rsidR="00FE2844" w:rsidRDefault="00FE2844" w:rsidP="00FE2844">
      <w:pPr>
        <w:ind w:left="708" w:hanging="708"/>
        <w:rPr>
          <w:rFonts w:ascii="Arial" w:hAnsi="Arial" w:cs="Arial"/>
          <w:sz w:val="22"/>
          <w:szCs w:val="22"/>
        </w:rPr>
      </w:pPr>
    </w:p>
    <w:p w14:paraId="17727578" w14:textId="77777777" w:rsidR="00FE2844" w:rsidRDefault="00FE2844" w:rsidP="00FE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1D11329F" w14:textId="77777777" w:rsidR="00FE2844" w:rsidRDefault="00FE2844" w:rsidP="00FE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37CFAFD1" w14:textId="77777777" w:rsidR="00FE2844" w:rsidRDefault="00FE2844" w:rsidP="00FE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8A54A" w14:textId="77777777" w:rsidR="00FE2844" w:rsidRDefault="00FE2844" w:rsidP="00FE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C09E2D9" w14:textId="77777777" w:rsidR="00FE2844" w:rsidRDefault="00FE2844" w:rsidP="00FE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065F0" w14:textId="77777777" w:rsidR="00FE2844" w:rsidRDefault="00FE2844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3907D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ADF42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3A444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1B4DF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4A5B3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5CA4D" w14:textId="77777777" w:rsidR="00BD5A47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EB2A1" w14:textId="77777777" w:rsidR="00BD5A47" w:rsidRPr="00FE2844" w:rsidRDefault="00BD5A47" w:rsidP="00FE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7AF58" w14:textId="77777777" w:rsidR="000B395B" w:rsidRDefault="00C169E7" w:rsidP="00C169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15/36 Peněžní prostředky vynaložené v souvislosti s přípravou a konáním voleb</w:t>
      </w:r>
    </w:p>
    <w:p w14:paraId="756E892C" w14:textId="77777777" w:rsidR="00C169E7" w:rsidRDefault="00C169E7" w:rsidP="00C169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1681/16</w:t>
      </w:r>
    </w:p>
    <w:p w14:paraId="2C9164C2" w14:textId="77777777" w:rsidR="00C169E7" w:rsidRDefault="00C169E7" w:rsidP="00C169E7">
      <w:pPr>
        <w:ind w:left="708" w:hanging="708"/>
        <w:rPr>
          <w:rFonts w:ascii="Arial" w:hAnsi="Arial" w:cs="Arial"/>
          <w:sz w:val="22"/>
          <w:szCs w:val="22"/>
        </w:rPr>
      </w:pPr>
    </w:p>
    <w:p w14:paraId="60D31F0C" w14:textId="77777777" w:rsidR="00C169E7" w:rsidRDefault="00C169E7" w:rsidP="00C1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1E5AEE85" w14:textId="77777777" w:rsidR="00C169E7" w:rsidRDefault="00C169E7" w:rsidP="00C1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217D3205" w14:textId="77777777" w:rsidR="00C169E7" w:rsidRDefault="00C169E7" w:rsidP="00C1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4AB27" w14:textId="77777777" w:rsidR="00C169E7" w:rsidRDefault="00C169E7" w:rsidP="00C1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56DFFD" w14:textId="77777777" w:rsidR="00C169E7" w:rsidRDefault="00C169E7" w:rsidP="00C1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BF188" w14:textId="77777777" w:rsidR="00C169E7" w:rsidRDefault="00C169E7" w:rsidP="00C16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DDBBA" w14:textId="77777777" w:rsidR="00BD5A47" w:rsidRPr="00C169E7" w:rsidRDefault="00BD5A47" w:rsidP="00C16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348EE" w14:textId="77777777" w:rsidR="000B395B" w:rsidRDefault="00917114" w:rsidP="00917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</w:t>
      </w:r>
      <w:r w:rsidR="00527A58">
        <w:rPr>
          <w:rFonts w:ascii="Arial" w:hAnsi="Arial" w:cs="Arial"/>
          <w:b/>
          <w:sz w:val="22"/>
          <w:szCs w:val="22"/>
        </w:rPr>
        <w:t xml:space="preserve">adu z kontrolní akce č. 16/02 </w:t>
      </w:r>
      <w:r>
        <w:rPr>
          <w:rFonts w:ascii="Arial" w:hAnsi="Arial" w:cs="Arial"/>
          <w:b/>
          <w:sz w:val="22"/>
          <w:szCs w:val="22"/>
        </w:rPr>
        <w:t>Peněžní prostředky určené na projekty informační podpory a na systémy operačního řízení složek integrovaného záchranného systému</w:t>
      </w:r>
    </w:p>
    <w:p w14:paraId="57C1D4E9" w14:textId="77777777" w:rsidR="00917114" w:rsidRDefault="00917114" w:rsidP="009171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293/17</w:t>
      </w:r>
    </w:p>
    <w:p w14:paraId="4211D1A0" w14:textId="77777777" w:rsidR="00917114" w:rsidRDefault="00917114" w:rsidP="00917114">
      <w:pPr>
        <w:ind w:left="708" w:hanging="708"/>
        <w:rPr>
          <w:rFonts w:ascii="Arial" w:hAnsi="Arial" w:cs="Arial"/>
          <w:sz w:val="22"/>
          <w:szCs w:val="22"/>
        </w:rPr>
      </w:pPr>
    </w:p>
    <w:p w14:paraId="40A3BEF1" w14:textId="77777777" w:rsidR="00917114" w:rsidRDefault="00917114" w:rsidP="0091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BD5A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prezidenta Nejvyššího kontrolního úřadu materiál předložený ministrem vnitra a přijala</w:t>
      </w:r>
    </w:p>
    <w:p w14:paraId="64E0F8E4" w14:textId="77777777" w:rsidR="00917114" w:rsidRDefault="00917114" w:rsidP="0091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25B93EC3" w14:textId="77777777" w:rsidR="00917114" w:rsidRDefault="00917114" w:rsidP="0091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982F3" w14:textId="77777777" w:rsidR="00917114" w:rsidRDefault="00917114" w:rsidP="0091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118263" w14:textId="77777777" w:rsidR="00917114" w:rsidRDefault="00917114" w:rsidP="00917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3EF33" w14:textId="77777777" w:rsidR="00917114" w:rsidRDefault="00917114" w:rsidP="00917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C4C33" w14:textId="77777777" w:rsidR="00BD5A47" w:rsidRPr="00917114" w:rsidRDefault="00BD5A47" w:rsidP="00917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3FDBE" w14:textId="77777777" w:rsidR="000B395B" w:rsidRDefault="008D50F3" w:rsidP="008D50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15/34  Peněžní prostředky vynakládané na úhradu nákladů z činnosti u vybraných ministerstev</w:t>
      </w:r>
    </w:p>
    <w:p w14:paraId="2CEA4B39" w14:textId="77777777" w:rsidR="008D50F3" w:rsidRDefault="008D50F3" w:rsidP="008D50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1594/16</w:t>
      </w:r>
    </w:p>
    <w:p w14:paraId="3354A472" w14:textId="77777777" w:rsidR="008D50F3" w:rsidRDefault="008D50F3" w:rsidP="008D50F3">
      <w:pPr>
        <w:ind w:left="708" w:hanging="708"/>
        <w:rPr>
          <w:rFonts w:ascii="Arial" w:hAnsi="Arial" w:cs="Arial"/>
          <w:sz w:val="22"/>
          <w:szCs w:val="22"/>
        </w:rPr>
      </w:pPr>
    </w:p>
    <w:p w14:paraId="513581FB" w14:textId="77777777" w:rsidR="008D50F3" w:rsidRDefault="008D50F3" w:rsidP="008D5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</w:t>
      </w:r>
      <w:r w:rsidR="00BD5A47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ního úřadu materiál předložený ministrem obrany a přijala</w:t>
      </w:r>
    </w:p>
    <w:p w14:paraId="0CC8487D" w14:textId="77777777" w:rsidR="008D50F3" w:rsidRDefault="008D50F3" w:rsidP="008D5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7A918FC4" w14:textId="77777777" w:rsidR="008D50F3" w:rsidRDefault="008D50F3" w:rsidP="008D5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406C" w14:textId="77777777" w:rsidR="008D50F3" w:rsidRDefault="008D50F3" w:rsidP="008D5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C55091" w14:textId="77777777" w:rsidR="008D50F3" w:rsidRDefault="008D50F3" w:rsidP="008D5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0A2A4" w14:textId="77777777" w:rsidR="008D50F3" w:rsidRDefault="008D50F3" w:rsidP="008D50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C50DB" w14:textId="77777777" w:rsidR="00BD5A47" w:rsidRPr="008D50F3" w:rsidRDefault="00BD5A47" w:rsidP="008D50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6D540" w14:textId="77777777" w:rsidR="000B395B" w:rsidRDefault="00536E9F" w:rsidP="00536E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15/38 Majetek a peněžní prostředky státu, se kterými je příslušná hospodařit příspěvková organizace Vojenská lázeňská a rekreační zařízení</w:t>
      </w:r>
    </w:p>
    <w:p w14:paraId="107FBD1D" w14:textId="77777777" w:rsidR="00536E9F" w:rsidRDefault="00536E9F" w:rsidP="00536E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1706/16</w:t>
      </w:r>
    </w:p>
    <w:p w14:paraId="0F86B23E" w14:textId="77777777" w:rsidR="00536E9F" w:rsidRDefault="00536E9F" w:rsidP="00536E9F">
      <w:pPr>
        <w:ind w:left="708" w:hanging="708"/>
        <w:rPr>
          <w:rFonts w:ascii="Arial" w:hAnsi="Arial" w:cs="Arial"/>
          <w:sz w:val="22"/>
          <w:szCs w:val="22"/>
        </w:rPr>
      </w:pPr>
    </w:p>
    <w:p w14:paraId="3D70AA8C" w14:textId="77777777" w:rsidR="00536E9F" w:rsidRDefault="00536E9F" w:rsidP="00536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obrany a přijala</w:t>
      </w:r>
    </w:p>
    <w:p w14:paraId="264B9547" w14:textId="77777777" w:rsidR="00536E9F" w:rsidRDefault="00536E9F" w:rsidP="00536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3CAA8528" w14:textId="77777777" w:rsidR="00536E9F" w:rsidRDefault="00536E9F" w:rsidP="00536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32A7E" w14:textId="77777777" w:rsidR="00536E9F" w:rsidRDefault="00536E9F" w:rsidP="00536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42113D" w14:textId="77777777" w:rsidR="00536E9F" w:rsidRDefault="00536E9F" w:rsidP="00536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C5FE6" w14:textId="77777777" w:rsidR="00536E9F" w:rsidRDefault="00536E9F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7D571" w14:textId="77777777" w:rsidR="00BD5A47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4368E" w14:textId="77777777" w:rsidR="00BD5A47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DABA5" w14:textId="77777777" w:rsidR="00BD5A47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EAC6A" w14:textId="77777777" w:rsidR="00BD5A47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91F52" w14:textId="77777777" w:rsidR="00BD5A47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36B34" w14:textId="77777777" w:rsidR="00BD5A47" w:rsidRPr="00536E9F" w:rsidRDefault="00BD5A47" w:rsidP="00536E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45845" w14:textId="77777777" w:rsidR="000B395B" w:rsidRDefault="0098048D" w:rsidP="009804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16/05 Peněžní prostředky určené na pořizování vybrané techniky Armády České republiky</w:t>
      </w:r>
    </w:p>
    <w:p w14:paraId="29CB399E" w14:textId="77777777" w:rsidR="0098048D" w:rsidRDefault="0098048D" w:rsidP="009804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238/17</w:t>
      </w:r>
    </w:p>
    <w:p w14:paraId="746E211C" w14:textId="77777777" w:rsidR="0098048D" w:rsidRDefault="0098048D" w:rsidP="0098048D">
      <w:pPr>
        <w:ind w:left="708" w:hanging="708"/>
        <w:rPr>
          <w:rFonts w:ascii="Arial" w:hAnsi="Arial" w:cs="Arial"/>
          <w:sz w:val="22"/>
          <w:szCs w:val="22"/>
        </w:rPr>
      </w:pPr>
    </w:p>
    <w:p w14:paraId="3FF930A6" w14:textId="77777777" w:rsidR="0098048D" w:rsidRDefault="0098048D" w:rsidP="00980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obrany a přijala</w:t>
      </w:r>
    </w:p>
    <w:p w14:paraId="55CC2559" w14:textId="77777777" w:rsidR="0098048D" w:rsidRDefault="0098048D" w:rsidP="00980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13C1A765" w14:textId="77777777" w:rsidR="0098048D" w:rsidRDefault="0098048D" w:rsidP="00980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F7BED" w14:textId="77777777" w:rsidR="0098048D" w:rsidRDefault="0098048D" w:rsidP="00980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981E959" w14:textId="77777777" w:rsidR="0098048D" w:rsidRDefault="0098048D" w:rsidP="00980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1C249" w14:textId="77777777" w:rsidR="0098048D" w:rsidRDefault="0098048D" w:rsidP="00980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76B3F" w14:textId="77777777" w:rsidR="00BD5A47" w:rsidRPr="0098048D" w:rsidRDefault="00BD5A47" w:rsidP="00980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A2C21" w14:textId="77777777" w:rsidR="000B395B" w:rsidRDefault="00D24BFB" w:rsidP="00D24B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16/04 Majetek, s nímž mají právo hospodařit státní podniky v působnosti Ministerstva zdravotnictví</w:t>
      </w:r>
    </w:p>
    <w:p w14:paraId="204B921B" w14:textId="77777777" w:rsidR="00D24BFB" w:rsidRDefault="00D24BFB" w:rsidP="00D24B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201/17</w:t>
      </w:r>
    </w:p>
    <w:p w14:paraId="0E30DE6B" w14:textId="77777777" w:rsidR="00D24BFB" w:rsidRDefault="00D24BFB" w:rsidP="00D24BFB">
      <w:pPr>
        <w:ind w:left="708" w:hanging="708"/>
        <w:rPr>
          <w:rFonts w:ascii="Arial" w:hAnsi="Arial" w:cs="Arial"/>
          <w:sz w:val="22"/>
          <w:szCs w:val="22"/>
        </w:rPr>
      </w:pPr>
    </w:p>
    <w:p w14:paraId="03D162BA" w14:textId="77777777" w:rsidR="00D24BFB" w:rsidRDefault="00D24BFB" w:rsidP="00D2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zdravotnictví a přijala</w:t>
      </w:r>
    </w:p>
    <w:p w14:paraId="12C5215C" w14:textId="77777777" w:rsidR="00D24BFB" w:rsidRDefault="00D24BFB" w:rsidP="00D2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2F9D8B35" w14:textId="77777777" w:rsidR="00D24BFB" w:rsidRDefault="00D24BFB" w:rsidP="00D2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2405A" w14:textId="77777777" w:rsidR="00D24BFB" w:rsidRDefault="00D24BFB" w:rsidP="00D2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9B9D33" w14:textId="77777777" w:rsidR="00D24BFB" w:rsidRDefault="00D24BFB" w:rsidP="00D2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ABEF" w14:textId="77777777" w:rsidR="00D24BFB" w:rsidRDefault="00D24BFB" w:rsidP="00D24B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2B3C9" w14:textId="77777777" w:rsidR="00BD5A47" w:rsidRPr="00D24BFB" w:rsidRDefault="00BD5A47" w:rsidP="00D24B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7F632" w14:textId="77777777" w:rsidR="000B395B" w:rsidRDefault="001033C1" w:rsidP="001033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16/08 Účetní závěrka Ministerstva spravedlnosti za rok 2015</w:t>
      </w:r>
    </w:p>
    <w:p w14:paraId="5FBC9D46" w14:textId="77777777" w:rsidR="001033C1" w:rsidRDefault="001033C1" w:rsidP="001033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267/17</w:t>
      </w:r>
    </w:p>
    <w:p w14:paraId="61EA80B6" w14:textId="77777777" w:rsidR="001033C1" w:rsidRDefault="001033C1" w:rsidP="001033C1">
      <w:pPr>
        <w:ind w:left="708" w:hanging="708"/>
        <w:rPr>
          <w:rFonts w:ascii="Arial" w:hAnsi="Arial" w:cs="Arial"/>
          <w:sz w:val="22"/>
          <w:szCs w:val="22"/>
        </w:rPr>
      </w:pPr>
    </w:p>
    <w:p w14:paraId="7C58B0BD" w14:textId="77777777" w:rsidR="001033C1" w:rsidRDefault="001033C1" w:rsidP="00103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spravedlnosti a přijala</w:t>
      </w:r>
    </w:p>
    <w:p w14:paraId="71812EB4" w14:textId="77777777" w:rsidR="001033C1" w:rsidRDefault="001033C1" w:rsidP="00103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03E9ACE6" w14:textId="77777777" w:rsidR="001033C1" w:rsidRDefault="001033C1" w:rsidP="00103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AB09F" w14:textId="77777777" w:rsidR="001033C1" w:rsidRDefault="001033C1" w:rsidP="00103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769F06" w14:textId="77777777" w:rsidR="001033C1" w:rsidRDefault="001033C1" w:rsidP="00103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F8C29" w14:textId="77777777" w:rsidR="001033C1" w:rsidRDefault="001033C1" w:rsidP="001033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0D8B5" w14:textId="77777777" w:rsidR="00BD5A47" w:rsidRPr="001033C1" w:rsidRDefault="00BD5A47" w:rsidP="001033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69375" w14:textId="77777777" w:rsidR="000B395B" w:rsidRDefault="00B76BD1" w:rsidP="00B76B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 prioritách Koncepce Ministerstva vnitra pro asistenci uprchlíkům a státům pod silnými migračními tlaky pro rok 2017 a poskytnutí peněžního daru do zahraničí v rámci Programu Ministerstva vnitra na asistenci uprchlíkům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regionech původu a prevenci velkých migračních pohybů v roce 2017</w:t>
      </w:r>
    </w:p>
    <w:p w14:paraId="3FC3EB83" w14:textId="77777777" w:rsidR="00B76BD1" w:rsidRDefault="00B76BD1" w:rsidP="00B76B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290/17</w:t>
      </w:r>
    </w:p>
    <w:p w14:paraId="5A2ECBAB" w14:textId="77777777" w:rsidR="00B76BD1" w:rsidRDefault="00B76BD1" w:rsidP="00B76BD1">
      <w:pPr>
        <w:ind w:left="708" w:hanging="708"/>
        <w:rPr>
          <w:rFonts w:ascii="Arial" w:hAnsi="Arial" w:cs="Arial"/>
          <w:sz w:val="22"/>
          <w:szCs w:val="22"/>
        </w:rPr>
      </w:pPr>
    </w:p>
    <w:p w14:paraId="5048391C" w14:textId="77777777" w:rsidR="00B76BD1" w:rsidRDefault="00B76BD1" w:rsidP="00B7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DC3C6C7" w14:textId="77777777" w:rsidR="00B76BD1" w:rsidRDefault="00B76BD1" w:rsidP="00B7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5AADB7CD" w14:textId="77777777" w:rsidR="00B76BD1" w:rsidRDefault="00B76BD1" w:rsidP="00B7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128E2" w14:textId="77777777" w:rsidR="00B76BD1" w:rsidRDefault="00B76BD1" w:rsidP="00B7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13A5824" w14:textId="77777777" w:rsidR="00B76BD1" w:rsidRDefault="00B76BD1" w:rsidP="00B7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44873" w14:textId="77777777" w:rsidR="00B76BD1" w:rsidRDefault="00B76BD1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C48DB" w14:textId="77777777" w:rsidR="00BD5A47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3D4AC" w14:textId="77777777" w:rsidR="00BD5A47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29F87" w14:textId="77777777" w:rsidR="00BD5A47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EDE19" w14:textId="77777777" w:rsidR="00BD5A47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B600B" w14:textId="77777777" w:rsidR="00BD5A47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03C52" w14:textId="77777777" w:rsidR="00BD5A47" w:rsidRPr="00B76BD1" w:rsidRDefault="00BD5A47" w:rsidP="00B7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6E3B6" w14:textId="77777777" w:rsidR="000B395B" w:rsidRDefault="0092173B" w:rsidP="009217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pokračování asistence při přesídlení krajanů  a informace o průběhu asistence přesídleným krajanům v roce 2016</w:t>
      </w:r>
    </w:p>
    <w:p w14:paraId="624AB9B9" w14:textId="77777777" w:rsidR="0092173B" w:rsidRDefault="0092173B" w:rsidP="009217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288/17</w:t>
      </w:r>
    </w:p>
    <w:p w14:paraId="67C3CABE" w14:textId="77777777" w:rsidR="0092173B" w:rsidRDefault="0092173B" w:rsidP="0092173B">
      <w:pPr>
        <w:ind w:left="708" w:hanging="708"/>
        <w:rPr>
          <w:rFonts w:ascii="Arial" w:hAnsi="Arial" w:cs="Arial"/>
          <w:sz w:val="22"/>
          <w:szCs w:val="22"/>
        </w:rPr>
      </w:pPr>
    </w:p>
    <w:p w14:paraId="5D45C160" w14:textId="77777777" w:rsidR="0092173B" w:rsidRDefault="0092173B" w:rsidP="00921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58185E5C" w14:textId="77777777" w:rsidR="0092173B" w:rsidRDefault="0092173B" w:rsidP="00921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39E8CB23" w14:textId="77777777" w:rsidR="0092173B" w:rsidRDefault="0092173B" w:rsidP="00921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5BDC8" w14:textId="77777777" w:rsidR="0092173B" w:rsidRDefault="0092173B" w:rsidP="00921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70E60BE" w14:textId="77777777" w:rsidR="0092173B" w:rsidRDefault="0092173B" w:rsidP="00921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256FB" w14:textId="77777777" w:rsidR="0092173B" w:rsidRDefault="0092173B" w:rsidP="00921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F9B9F" w14:textId="77777777" w:rsidR="00BD5A47" w:rsidRPr="0092173B" w:rsidRDefault="00BD5A47" w:rsidP="00921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204B1" w14:textId="77777777" w:rsidR="000B395B" w:rsidRDefault="00AB1D73" w:rsidP="00AB1D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ustanovení Komisí k veřejným zakázkám zadávaných Ministerstvem financí v rámci programů řešení ekologických škod vzniklých před privatizací hnědouhelných společností v Ústeckém kraji a v Karlovarském kraji a řešení revitalizace Moravskoslezského kraje</w:t>
      </w:r>
    </w:p>
    <w:p w14:paraId="6FEAE3A6" w14:textId="77777777" w:rsidR="00AB1D73" w:rsidRDefault="00AB1D73" w:rsidP="00AB1D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291/17</w:t>
      </w:r>
    </w:p>
    <w:p w14:paraId="212C3FFB" w14:textId="77777777" w:rsidR="00AB1D73" w:rsidRDefault="00AB1D73" w:rsidP="00AB1D73">
      <w:pPr>
        <w:ind w:left="708" w:hanging="708"/>
        <w:rPr>
          <w:rFonts w:ascii="Arial" w:hAnsi="Arial" w:cs="Arial"/>
          <w:sz w:val="22"/>
          <w:szCs w:val="22"/>
        </w:rPr>
      </w:pPr>
    </w:p>
    <w:p w14:paraId="399F5095" w14:textId="77777777" w:rsidR="00AB1D73" w:rsidRDefault="00AB1D73" w:rsidP="00AB1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FE33A26" w14:textId="77777777" w:rsidR="00AB1D73" w:rsidRDefault="00AB1D73" w:rsidP="00AB1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3B3A8B5D" w14:textId="77777777" w:rsidR="00AB1D73" w:rsidRDefault="00AB1D73" w:rsidP="00AB1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1342B" w14:textId="77777777" w:rsidR="00AB1D73" w:rsidRDefault="00AB1D73" w:rsidP="00AB1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93B371A" w14:textId="77777777" w:rsidR="00AB1D73" w:rsidRDefault="00AB1D73" w:rsidP="00AB1D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DC659" w14:textId="77777777" w:rsidR="00AB1D73" w:rsidRDefault="00AB1D73" w:rsidP="00AB1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F1F5F" w14:textId="77777777" w:rsidR="00BD5A47" w:rsidRPr="00AB1D73" w:rsidRDefault="00BD5A47" w:rsidP="00AB1D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34D96" w14:textId="77777777" w:rsidR="000B395B" w:rsidRDefault="00926C85" w:rsidP="00926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Souhlas s bezúplatným převodem technické i</w:t>
      </w:r>
      <w:r w:rsidR="0020443F">
        <w:rPr>
          <w:rFonts w:ascii="Arial" w:hAnsi="Arial" w:cs="Arial"/>
          <w:b/>
          <w:sz w:val="22"/>
          <w:szCs w:val="22"/>
        </w:rPr>
        <w:t>nfrastruktury vybudované</w:t>
      </w:r>
      <w:r>
        <w:rPr>
          <w:rFonts w:ascii="Arial" w:hAnsi="Arial" w:cs="Arial"/>
          <w:b/>
          <w:sz w:val="22"/>
          <w:szCs w:val="22"/>
        </w:rPr>
        <w:t xml:space="preserve"> podnikem Vojenské lesy a statky ČR</w:t>
      </w:r>
      <w:r w:rsidR="0020443F">
        <w:rPr>
          <w:rFonts w:ascii="Arial" w:hAnsi="Arial" w:cs="Arial"/>
          <w:b/>
          <w:sz w:val="22"/>
          <w:szCs w:val="22"/>
        </w:rPr>
        <w:t xml:space="preserve">, s. p., </w:t>
      </w:r>
      <w:r>
        <w:rPr>
          <w:rFonts w:ascii="Arial" w:hAnsi="Arial" w:cs="Arial"/>
          <w:b/>
          <w:sz w:val="22"/>
          <w:szCs w:val="22"/>
        </w:rPr>
        <w:t xml:space="preserve">podle § 16 odst. 8 </w:t>
      </w:r>
      <w:r w:rsidR="0020443F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zákona č. 77/1997 Sb., o státním podniku, do vlastnictví obce Luboměř pod Strážnou, v rámci realizace zákona č. 15/2015 Sb., o zrušení vojenského újezdu Brdy, o stanovení hranic vojenských újezdů, o změně hranic krajů a o změně souvisejících zákonů (zákon o hranicích vojenských újezdů)</w:t>
      </w:r>
    </w:p>
    <w:p w14:paraId="279457AC" w14:textId="77777777" w:rsidR="00926C85" w:rsidRDefault="00926C85" w:rsidP="00926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275/17</w:t>
      </w:r>
    </w:p>
    <w:p w14:paraId="00F435B5" w14:textId="77777777" w:rsidR="00926C85" w:rsidRDefault="00926C85" w:rsidP="00926C85">
      <w:pPr>
        <w:ind w:left="708" w:hanging="708"/>
        <w:rPr>
          <w:rFonts w:ascii="Arial" w:hAnsi="Arial" w:cs="Arial"/>
          <w:sz w:val="22"/>
          <w:szCs w:val="22"/>
        </w:rPr>
      </w:pPr>
    </w:p>
    <w:p w14:paraId="33BD1A86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8AF623D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7B58C883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1460C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B908F5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98D98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ministr pro lidská práva, rovné příležitosti a legislativu, ministři životního prostředí, obrany, zdravotnictví, vnitra, spravedlnosti, zahraničních věcí a ministryně práce a sociálních věcí a pro místní rozvoj.</w:t>
      </w:r>
    </w:p>
    <w:p w14:paraId="6FDA0451" w14:textId="77777777" w:rsidR="00926C85" w:rsidRDefault="00926C85" w:rsidP="0092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47A42" w14:textId="77777777" w:rsidR="00926C85" w:rsidRDefault="00926C85" w:rsidP="00926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2FFEE" w14:textId="77777777" w:rsidR="00BD5A47" w:rsidRPr="00926C85" w:rsidRDefault="00BD5A47" w:rsidP="00926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13203" w14:textId="77777777" w:rsidR="000B395B" w:rsidRDefault="00226031" w:rsidP="002260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únor 2017</w:t>
      </w:r>
    </w:p>
    <w:p w14:paraId="5538944D" w14:textId="77777777" w:rsidR="00226031" w:rsidRDefault="00226031" w:rsidP="002260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300/17</w:t>
      </w:r>
    </w:p>
    <w:p w14:paraId="769E276F" w14:textId="77777777" w:rsidR="00226031" w:rsidRDefault="00226031" w:rsidP="00226031">
      <w:pPr>
        <w:ind w:left="708" w:hanging="708"/>
        <w:rPr>
          <w:rFonts w:ascii="Arial" w:hAnsi="Arial" w:cs="Arial"/>
          <w:sz w:val="22"/>
          <w:szCs w:val="22"/>
        </w:rPr>
      </w:pPr>
    </w:p>
    <w:p w14:paraId="2C5BC8E2" w14:textId="77777777" w:rsidR="00226031" w:rsidRDefault="00226031" w:rsidP="0022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8364DCF" w14:textId="77777777" w:rsidR="00226031" w:rsidRDefault="00226031" w:rsidP="0022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3653D185" w14:textId="77777777" w:rsidR="00226031" w:rsidRDefault="00226031" w:rsidP="0022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9B48E" w14:textId="77777777" w:rsidR="00226031" w:rsidRDefault="00226031" w:rsidP="0022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BB0923D" w14:textId="77777777" w:rsidR="00226031" w:rsidRDefault="00226031" w:rsidP="0022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70227" w14:textId="77777777" w:rsidR="00226031" w:rsidRDefault="00226031" w:rsidP="00226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A83C2" w14:textId="77777777" w:rsidR="00BD5A47" w:rsidRPr="00226031" w:rsidRDefault="00BD5A47" w:rsidP="00226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D9168" w14:textId="77777777" w:rsidR="000B395B" w:rsidRDefault="00E32530" w:rsidP="00E325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2016</w:t>
      </w:r>
    </w:p>
    <w:p w14:paraId="7AAFF3DB" w14:textId="77777777" w:rsidR="00E32530" w:rsidRDefault="00E32530" w:rsidP="00E325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303/17</w:t>
      </w:r>
    </w:p>
    <w:p w14:paraId="4B2B17CA" w14:textId="77777777" w:rsidR="00E32530" w:rsidRDefault="00E32530" w:rsidP="00E32530">
      <w:pPr>
        <w:ind w:left="708" w:hanging="708"/>
        <w:rPr>
          <w:rFonts w:ascii="Arial" w:hAnsi="Arial" w:cs="Arial"/>
          <w:sz w:val="22"/>
          <w:szCs w:val="22"/>
        </w:rPr>
      </w:pPr>
    </w:p>
    <w:p w14:paraId="4F3C7B45" w14:textId="77777777" w:rsidR="00E32530" w:rsidRDefault="00E32530" w:rsidP="00E32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E51EC91" w14:textId="77777777" w:rsidR="00E32530" w:rsidRDefault="00E32530" w:rsidP="00E32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07ED631A" w14:textId="77777777" w:rsidR="00E32530" w:rsidRDefault="00E32530" w:rsidP="00E32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F898E" w14:textId="77777777" w:rsidR="00E32530" w:rsidRDefault="00E32530" w:rsidP="00E32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4CCD66" w14:textId="77777777" w:rsidR="00E32530" w:rsidRDefault="00E32530" w:rsidP="00E32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0A077" w14:textId="77777777" w:rsidR="00E32530" w:rsidRDefault="00E32530" w:rsidP="00E32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8C9FA" w14:textId="77777777" w:rsidR="00BD5A47" w:rsidRPr="00E32530" w:rsidRDefault="00BD5A47" w:rsidP="00E32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94001" w14:textId="77777777" w:rsidR="000B395B" w:rsidRDefault="00807B8C" w:rsidP="00807B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Doplnění delegace České republiky ve Výboru regionů (Committee of the Regions) pro funkční období let 2015 až 2019 - nominace Asociace krajů České republiky a Svazu měst a obcí České republiky</w:t>
      </w:r>
    </w:p>
    <w:p w14:paraId="04194B72" w14:textId="77777777" w:rsidR="00807B8C" w:rsidRDefault="00807B8C" w:rsidP="00807B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268/17</w:t>
      </w:r>
    </w:p>
    <w:p w14:paraId="5970092A" w14:textId="77777777" w:rsidR="00807B8C" w:rsidRDefault="00807B8C" w:rsidP="00807B8C">
      <w:pPr>
        <w:ind w:left="708" w:hanging="708"/>
        <w:rPr>
          <w:rFonts w:ascii="Arial" w:hAnsi="Arial" w:cs="Arial"/>
          <w:sz w:val="22"/>
          <w:szCs w:val="22"/>
        </w:rPr>
      </w:pPr>
    </w:p>
    <w:p w14:paraId="3A1C654D" w14:textId="77777777" w:rsidR="00807B8C" w:rsidRDefault="00807B8C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E671B07" w14:textId="77777777" w:rsidR="00807B8C" w:rsidRDefault="00807B8C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0484D681" w14:textId="77777777" w:rsidR="00807B8C" w:rsidRDefault="00807B8C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5C92F" w14:textId="77777777" w:rsidR="00807B8C" w:rsidRDefault="00807B8C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FA4045C" w14:textId="77777777" w:rsidR="00807B8C" w:rsidRDefault="00807B8C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83A07" w14:textId="77777777" w:rsidR="00BD5A47" w:rsidRDefault="00BD5A47" w:rsidP="00807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6FB15" w14:textId="77777777" w:rsidR="00807B8C" w:rsidRPr="00807B8C" w:rsidRDefault="00807B8C" w:rsidP="00807B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B149E" w14:textId="77777777" w:rsidR="000B395B" w:rsidRDefault="004C381A" w:rsidP="004C38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České republiky na rok 2018 a léta následující</w:t>
      </w:r>
    </w:p>
    <w:p w14:paraId="7C92CFE1" w14:textId="77777777" w:rsidR="004C381A" w:rsidRDefault="004C381A" w:rsidP="004C38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297/17</w:t>
      </w:r>
    </w:p>
    <w:p w14:paraId="273DECD1" w14:textId="77777777" w:rsidR="004C381A" w:rsidRDefault="004C381A" w:rsidP="004C381A">
      <w:pPr>
        <w:ind w:left="708" w:hanging="708"/>
        <w:rPr>
          <w:rFonts w:ascii="Arial" w:hAnsi="Arial" w:cs="Arial"/>
          <w:sz w:val="22"/>
          <w:szCs w:val="22"/>
        </w:rPr>
      </w:pPr>
    </w:p>
    <w:p w14:paraId="0DB2CDFE" w14:textId="77777777" w:rsidR="004C381A" w:rsidRDefault="004C381A" w:rsidP="004C3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95485E" w14:textId="77777777" w:rsidR="004C381A" w:rsidRDefault="004C381A" w:rsidP="004C3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3D05EF60" w14:textId="77777777" w:rsidR="004C381A" w:rsidRDefault="004C381A" w:rsidP="004C3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D1CAE" w14:textId="77777777" w:rsidR="004C381A" w:rsidRDefault="004C381A" w:rsidP="004C3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01FAC8" w14:textId="77777777" w:rsidR="004C381A" w:rsidRDefault="004C381A" w:rsidP="004C3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E8DA4" w14:textId="77777777" w:rsidR="004C381A" w:rsidRDefault="004C381A" w:rsidP="004C38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CB542" w14:textId="77777777" w:rsidR="00BD5A47" w:rsidRPr="004C381A" w:rsidRDefault="00BD5A47" w:rsidP="004C38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24F04" w14:textId="77777777" w:rsidR="000B395B" w:rsidRDefault="00FD651B" w:rsidP="00FD65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slavnostní připomínce 25. výročí od podpisu Česko-slovensko - německé smlouvy o dobrém sousedství a přátelské spolupráci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v Berlíně dne 3. dubna 2017</w:t>
      </w:r>
    </w:p>
    <w:p w14:paraId="116DFC1C" w14:textId="77777777" w:rsidR="00FD651B" w:rsidRDefault="00FD651B" w:rsidP="00FD65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296/17</w:t>
      </w:r>
    </w:p>
    <w:p w14:paraId="436D85BA" w14:textId="77777777" w:rsidR="00FD651B" w:rsidRDefault="00FD651B" w:rsidP="00FD651B">
      <w:pPr>
        <w:ind w:left="708" w:hanging="708"/>
        <w:rPr>
          <w:rFonts w:ascii="Arial" w:hAnsi="Arial" w:cs="Arial"/>
          <w:sz w:val="22"/>
          <w:szCs w:val="22"/>
        </w:rPr>
      </w:pPr>
    </w:p>
    <w:p w14:paraId="5BB01C51" w14:textId="77777777" w:rsidR="00FD651B" w:rsidRDefault="00FD651B" w:rsidP="00FD6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3B30E9" w14:textId="77777777" w:rsidR="00FD651B" w:rsidRDefault="00FD651B" w:rsidP="00FD6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0FD01A30" w14:textId="77777777" w:rsidR="00FD651B" w:rsidRDefault="00FD651B" w:rsidP="00FD6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9581D" w14:textId="77777777" w:rsidR="00FD651B" w:rsidRDefault="00FD651B" w:rsidP="00FD6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061E9C" w14:textId="77777777" w:rsidR="00FD651B" w:rsidRDefault="00FD651B" w:rsidP="00FD6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12ADA" w14:textId="77777777" w:rsidR="00FD651B" w:rsidRDefault="00FD651B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5C16B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9DFA4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57224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8A792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1535E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83A5B" w14:textId="77777777" w:rsidR="00BD5A47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37C8B" w14:textId="77777777" w:rsidR="00BD5A47" w:rsidRPr="00FD651B" w:rsidRDefault="00BD5A47" w:rsidP="00FD6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D9EE9" w14:textId="77777777" w:rsidR="000B395B" w:rsidRDefault="00D438C2" w:rsidP="00D438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Dánsk</w:t>
      </w:r>
      <w:r w:rsidR="00527A58">
        <w:rPr>
          <w:rFonts w:ascii="Arial" w:hAnsi="Arial" w:cs="Arial"/>
          <w:b/>
          <w:sz w:val="22"/>
          <w:szCs w:val="22"/>
        </w:rPr>
        <w:t>ého království</w:t>
      </w:r>
      <w:r>
        <w:rPr>
          <w:rFonts w:ascii="Arial" w:hAnsi="Arial" w:cs="Arial"/>
          <w:b/>
          <w:sz w:val="22"/>
          <w:szCs w:val="22"/>
        </w:rPr>
        <w:t xml:space="preserve"> Anderse Samuelsena v České republice dne 7. dubna 2017</w:t>
      </w:r>
    </w:p>
    <w:p w14:paraId="78E6363F" w14:textId="77777777" w:rsidR="00D438C2" w:rsidRDefault="00D438C2" w:rsidP="00D438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295/17</w:t>
      </w:r>
    </w:p>
    <w:p w14:paraId="32BBF46A" w14:textId="77777777" w:rsidR="00D438C2" w:rsidRDefault="00D438C2" w:rsidP="00D438C2">
      <w:pPr>
        <w:ind w:left="708" w:hanging="708"/>
        <w:rPr>
          <w:rFonts w:ascii="Arial" w:hAnsi="Arial" w:cs="Arial"/>
          <w:sz w:val="22"/>
          <w:szCs w:val="22"/>
        </w:rPr>
      </w:pPr>
    </w:p>
    <w:p w14:paraId="6F9C6524" w14:textId="77777777" w:rsidR="00D438C2" w:rsidRDefault="00D438C2" w:rsidP="00D43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E0FFBA" w14:textId="77777777" w:rsidR="00D438C2" w:rsidRDefault="00D438C2" w:rsidP="00D43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1BBF60E8" w14:textId="77777777" w:rsidR="00D438C2" w:rsidRDefault="00D438C2" w:rsidP="00D43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5720F" w14:textId="77777777" w:rsidR="00D438C2" w:rsidRDefault="00D438C2" w:rsidP="00D43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2571C1" w14:textId="77777777" w:rsidR="00D438C2" w:rsidRDefault="00D438C2" w:rsidP="00D43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9DDD1" w14:textId="77777777" w:rsidR="00D438C2" w:rsidRDefault="00D438C2" w:rsidP="00D438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F798F" w14:textId="77777777" w:rsidR="00BD5A47" w:rsidRPr="00D438C2" w:rsidRDefault="00BD5A47" w:rsidP="00D438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74C9A" w14:textId="77777777" w:rsidR="000B395B" w:rsidRDefault="002B3FCE" w:rsidP="002B3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22. zasedání Konference smluvních stran Rámcové úmluvy Organizace spojených národů o změně klimatu, 12. zasedání smluvních stran Kjótského protokolu a 1. zasedání smluvních stran Pařížské dohody  (7. až 18. listopadu 2016, Marrákeš, Marocké království) </w:t>
      </w:r>
    </w:p>
    <w:p w14:paraId="640267EA" w14:textId="77777777" w:rsidR="002B3FCE" w:rsidRDefault="002B3FCE" w:rsidP="002B3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284/17</w:t>
      </w:r>
    </w:p>
    <w:p w14:paraId="4B597025" w14:textId="77777777" w:rsidR="002B3FCE" w:rsidRDefault="002B3FCE" w:rsidP="002B3FCE">
      <w:pPr>
        <w:ind w:left="708" w:hanging="708"/>
        <w:rPr>
          <w:rFonts w:ascii="Arial" w:hAnsi="Arial" w:cs="Arial"/>
          <w:sz w:val="22"/>
          <w:szCs w:val="22"/>
        </w:rPr>
      </w:pPr>
    </w:p>
    <w:p w14:paraId="41302A1C" w14:textId="77777777" w:rsidR="002B3FCE" w:rsidRDefault="002B3FCE" w:rsidP="002B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FCC58DF" w14:textId="77777777" w:rsidR="002B3FCE" w:rsidRDefault="002B3FCE" w:rsidP="002B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0D7A6803" w14:textId="77777777" w:rsidR="002B3FCE" w:rsidRDefault="002B3FCE" w:rsidP="002B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4FE74" w14:textId="77777777" w:rsidR="002B3FCE" w:rsidRDefault="002B3FCE" w:rsidP="002B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D266EE" w14:textId="77777777" w:rsidR="002B3FCE" w:rsidRDefault="002B3FCE" w:rsidP="002B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39A8B" w14:textId="77777777" w:rsidR="002B3FCE" w:rsidRDefault="002B3FCE" w:rsidP="002B3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C977F" w14:textId="77777777" w:rsidR="00BD5A47" w:rsidRPr="002B3FCE" w:rsidRDefault="00BD5A47" w:rsidP="002B3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CA42D" w14:textId="77777777" w:rsidR="000B395B" w:rsidRDefault="004411E7" w:rsidP="00441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406/2000 Sb., o hospodaření energií, </w:t>
      </w:r>
      <w:r w:rsidR="00527A5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48D31F4C" w14:textId="77777777" w:rsidR="004411E7" w:rsidRDefault="004411E7" w:rsidP="004411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311/17</w:t>
      </w:r>
    </w:p>
    <w:p w14:paraId="6664955A" w14:textId="77777777" w:rsidR="004411E7" w:rsidRDefault="004411E7" w:rsidP="004411E7">
      <w:pPr>
        <w:ind w:left="708" w:hanging="708"/>
        <w:rPr>
          <w:rFonts w:ascii="Arial" w:hAnsi="Arial" w:cs="Arial"/>
          <w:sz w:val="22"/>
          <w:szCs w:val="22"/>
        </w:rPr>
      </w:pPr>
    </w:p>
    <w:p w14:paraId="3BC2895E" w14:textId="77777777" w:rsidR="004411E7" w:rsidRDefault="004411E7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pověřeným řízením Ministerstva průmyslu a obchodu a přijala</w:t>
      </w:r>
    </w:p>
    <w:p w14:paraId="311CB5AA" w14:textId="77777777" w:rsidR="004411E7" w:rsidRDefault="004411E7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</w:t>
      </w:r>
    </w:p>
    <w:p w14:paraId="3571FE6B" w14:textId="77777777" w:rsidR="00760D04" w:rsidRDefault="00760D04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713A2988" w14:textId="77777777" w:rsidR="00760D04" w:rsidRPr="00760D04" w:rsidRDefault="00760D04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760D04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760D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 tím, že návrh zákona nebude obsahovat ustanovení </w:t>
      </w:r>
      <w:r w:rsidR="00F17DB8">
        <w:rPr>
          <w:rFonts w:ascii="Arial" w:hAnsi="Arial" w:cs="Arial"/>
          <w:sz w:val="22"/>
          <w:szCs w:val="22"/>
        </w:rPr>
        <w:t>odkazující přímo na</w:t>
      </w:r>
      <w:r w:rsidR="000C664A">
        <w:rPr>
          <w:rFonts w:ascii="Arial" w:hAnsi="Arial" w:cs="Arial"/>
          <w:sz w:val="22"/>
          <w:szCs w:val="22"/>
        </w:rPr>
        <w:t xml:space="preserve"> nařízení Evropské unie, které dosud nebylo přijato. </w:t>
      </w:r>
    </w:p>
    <w:p w14:paraId="5F583E5D" w14:textId="77777777" w:rsidR="004411E7" w:rsidRDefault="004411E7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D6EA5" w14:textId="77777777" w:rsidR="004411E7" w:rsidRDefault="00527A58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4411E7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4411E7">
        <w:rPr>
          <w:rFonts w:ascii="Arial" w:hAnsi="Arial" w:cs="Arial"/>
          <w:sz w:val="22"/>
          <w:szCs w:val="22"/>
        </w:rPr>
        <w:t>.</w:t>
      </w:r>
    </w:p>
    <w:p w14:paraId="366A8942" w14:textId="77777777" w:rsidR="004411E7" w:rsidRDefault="004411E7" w:rsidP="00441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0703C" w14:textId="77777777" w:rsidR="004411E7" w:rsidRDefault="004411E7" w:rsidP="00441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E7DAB" w14:textId="77777777" w:rsidR="00BD5A47" w:rsidRPr="004411E7" w:rsidRDefault="00BD5A47" w:rsidP="00441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7FB15" w14:textId="77777777" w:rsidR="000B395B" w:rsidRDefault="00080284" w:rsidP="00080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zákona o zálohovaném výživném na nezaopatřené dítě a o změně některých souvisejících zákonů (zákon o zálohovaném výživném) </w:t>
      </w:r>
    </w:p>
    <w:p w14:paraId="19585F66" w14:textId="77777777" w:rsidR="00080284" w:rsidRDefault="00080284" w:rsidP="00080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310/17</w:t>
      </w:r>
    </w:p>
    <w:p w14:paraId="6E508ED0" w14:textId="77777777" w:rsidR="00080284" w:rsidRDefault="00080284" w:rsidP="00080284">
      <w:pPr>
        <w:ind w:left="708" w:hanging="708"/>
        <w:rPr>
          <w:rFonts w:ascii="Arial" w:hAnsi="Arial" w:cs="Arial"/>
          <w:sz w:val="22"/>
          <w:szCs w:val="22"/>
        </w:rPr>
      </w:pPr>
    </w:p>
    <w:p w14:paraId="2383BBB3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</w:t>
      </w:r>
    </w:p>
    <w:p w14:paraId="0FC47881" w14:textId="77777777" w:rsidR="00527A58" w:rsidRDefault="00527A58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FA25C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</w:t>
      </w:r>
      <w:r w:rsidR="00BD5A4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D1497C9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</w:t>
      </w:r>
      <w:r w:rsidR="00760D04">
        <w:rPr>
          <w:rFonts w:ascii="Arial" w:hAnsi="Arial" w:cs="Arial"/>
          <w:sz w:val="22"/>
          <w:szCs w:val="22"/>
          <w:u w:val="single"/>
        </w:rPr>
        <w:t>,</w:t>
      </w:r>
    </w:p>
    <w:p w14:paraId="0A0FD74F" w14:textId="77777777" w:rsidR="00BD5A47" w:rsidRDefault="00BD5A47" w:rsidP="00760D04">
      <w:pPr>
        <w:keepLines/>
        <w:jc w:val="both"/>
        <w:rPr>
          <w:rFonts w:ascii="Arial" w:hAnsi="Arial" w:cs="Arial"/>
          <w:sz w:val="22"/>
          <w:szCs w:val="22"/>
        </w:rPr>
      </w:pPr>
    </w:p>
    <w:p w14:paraId="1CC3AAA6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</w:t>
      </w:r>
      <w:r w:rsidR="00BD5A4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doporučila ministryni práce a sociálních věcí uplatnit při projednávání návrhu zákona v Parlamentu České republiky připomínky uvedené ve stanovisku předsedy Legislativní rady vlády.</w:t>
      </w:r>
    </w:p>
    <w:p w14:paraId="19765795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AA839" w14:textId="77777777" w:rsidR="00080284" w:rsidRDefault="00080284" w:rsidP="000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E47C47" w14:textId="77777777" w:rsidR="00080284" w:rsidRDefault="00080284" w:rsidP="000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0AD73" w14:textId="77777777" w:rsidR="00BD5A47" w:rsidRDefault="00BD5A47" w:rsidP="000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ADFC9" w14:textId="77777777" w:rsidR="00760D04" w:rsidRDefault="00760D04" w:rsidP="000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7CEAE" w14:textId="77777777" w:rsidR="00760D04" w:rsidRPr="00080284" w:rsidRDefault="00760D04" w:rsidP="000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0A695" w14:textId="77777777" w:rsidR="000B395B" w:rsidRDefault="00D30DA1" w:rsidP="00D30D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zabezpečení a příspěvku na státní politiku zaměstnanosti, ve znění pozdějších předpisů, zákon č. 582/1991 Sb., o organizaci a provádění sociálního zabezpečení, ve znění pozdějších předpisů, a další související zákony</w:t>
      </w:r>
    </w:p>
    <w:p w14:paraId="7483638A" w14:textId="77777777" w:rsidR="00D30DA1" w:rsidRDefault="00D30DA1" w:rsidP="00D30D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1382/16</w:t>
      </w:r>
    </w:p>
    <w:p w14:paraId="6F8E94EC" w14:textId="77777777" w:rsidR="00BD5A47" w:rsidRDefault="00BD5A47" w:rsidP="00D30DA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F4223C" w14:textId="77777777" w:rsidR="00D30DA1" w:rsidRDefault="00D30DA1" w:rsidP="00D30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s tím, že toto projednávání dokončí na jednání své schůze dne </w:t>
      </w:r>
      <w:r w:rsidR="00BD5A47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5. dubna 2017.</w:t>
      </w:r>
    </w:p>
    <w:p w14:paraId="6FD2456A" w14:textId="77777777" w:rsidR="00D30DA1" w:rsidRDefault="00D30DA1" w:rsidP="00D30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DE9BE" w14:textId="77777777" w:rsidR="00D30DA1" w:rsidRDefault="00D30DA1" w:rsidP="00D30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BD1024" w14:textId="77777777" w:rsidR="00D30DA1" w:rsidRDefault="00D30DA1" w:rsidP="00D30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10122" w14:textId="77777777" w:rsidR="00D30DA1" w:rsidRDefault="00D30DA1" w:rsidP="00D30D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536D6" w14:textId="77777777" w:rsidR="00BD5A47" w:rsidRPr="00D30DA1" w:rsidRDefault="00BD5A47" w:rsidP="00D30D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5A680" w14:textId="77777777" w:rsidR="000B395B" w:rsidRDefault="00D16658" w:rsidP="00D166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o střetu zájmů poslance Jaroslava Faltýnka v DR SZIF v souvislosti </w:t>
      </w:r>
      <w:r w:rsidR="00527A5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s jeho působením v představenstvu společnosti Agrofert </w:t>
      </w:r>
    </w:p>
    <w:p w14:paraId="0B5178F6" w14:textId="77777777" w:rsidR="00D16658" w:rsidRDefault="00D16658" w:rsidP="00D166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322/17</w:t>
      </w:r>
    </w:p>
    <w:p w14:paraId="4F9A1D9A" w14:textId="77777777" w:rsidR="00BD5A47" w:rsidRDefault="00BD5A47" w:rsidP="00D166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6E8B8A" w14:textId="77777777" w:rsidR="00D16658" w:rsidRDefault="0020443F" w:rsidP="00D16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</w:t>
      </w:r>
      <w:r w:rsidR="00D16658">
        <w:rPr>
          <w:rFonts w:ascii="Arial" w:hAnsi="Arial" w:cs="Arial"/>
          <w:sz w:val="22"/>
          <w:szCs w:val="22"/>
        </w:rPr>
        <w:t>i seznámila s informacemi uvedenými v materiálu předloženém ministrem zemědělství.</w:t>
      </w:r>
    </w:p>
    <w:p w14:paraId="39EC0ADE" w14:textId="77777777" w:rsidR="00D16658" w:rsidRDefault="00D16658" w:rsidP="00D16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9C968" w14:textId="77777777" w:rsidR="00D16658" w:rsidRDefault="00D16658" w:rsidP="00D16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05DB2" w14:textId="77777777" w:rsidR="00BD5A47" w:rsidRPr="00D16658" w:rsidRDefault="00BD5A47" w:rsidP="00D16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73101" w14:textId="77777777" w:rsidR="000B395B" w:rsidRDefault="006D6443" w:rsidP="006D6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ministrů zahranič</w:t>
      </w:r>
      <w:r w:rsidR="00527A58">
        <w:rPr>
          <w:rFonts w:ascii="Arial" w:hAnsi="Arial" w:cs="Arial"/>
          <w:b/>
          <w:sz w:val="22"/>
          <w:szCs w:val="22"/>
        </w:rPr>
        <w:t>ních věcí států Organizace Severoatlantické smlouvy (NATO)</w:t>
      </w:r>
      <w:r>
        <w:rPr>
          <w:rFonts w:ascii="Arial" w:hAnsi="Arial" w:cs="Arial"/>
          <w:b/>
          <w:sz w:val="22"/>
          <w:szCs w:val="22"/>
        </w:rPr>
        <w:t xml:space="preserve"> v Bruselu dne 31. března 2017</w:t>
      </w:r>
    </w:p>
    <w:p w14:paraId="6D1FEE2B" w14:textId="77777777" w:rsidR="006D6443" w:rsidRDefault="006D6443" w:rsidP="006D64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315/17</w:t>
      </w:r>
    </w:p>
    <w:p w14:paraId="7D00DCBB" w14:textId="77777777" w:rsidR="006D6443" w:rsidRDefault="006D6443" w:rsidP="006D6443">
      <w:pPr>
        <w:ind w:left="708" w:hanging="708"/>
        <w:rPr>
          <w:rFonts w:ascii="Arial" w:hAnsi="Arial" w:cs="Arial"/>
          <w:sz w:val="22"/>
          <w:szCs w:val="22"/>
        </w:rPr>
      </w:pPr>
    </w:p>
    <w:p w14:paraId="2520EE8B" w14:textId="77777777" w:rsidR="006D6443" w:rsidRDefault="006D6443" w:rsidP="006D6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6C00AA" w14:textId="77777777" w:rsidR="006D6443" w:rsidRDefault="006D6443" w:rsidP="006D6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79628678" w14:textId="77777777" w:rsidR="006D6443" w:rsidRDefault="006D6443" w:rsidP="006D6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DAE97" w14:textId="77777777" w:rsidR="006D6443" w:rsidRDefault="006D6443" w:rsidP="006D6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AFC095" w14:textId="77777777" w:rsidR="006D6443" w:rsidRDefault="006D6443" w:rsidP="006D6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BD2EB" w14:textId="77777777" w:rsidR="006D6443" w:rsidRDefault="006D6443" w:rsidP="006D6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76373" w14:textId="77777777" w:rsidR="00BD5A47" w:rsidRPr="006D6443" w:rsidRDefault="00BD5A47" w:rsidP="006D6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F2A10" w14:textId="77777777" w:rsidR="000B395B" w:rsidRDefault="00920E6A" w:rsidP="00920E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 xml:space="preserve">v Belgickém království v souvislosti s účastí na Konferenci na podporu budoucnosti Sýrie a regionu ve dnech 4. </w:t>
      </w:r>
      <w:r w:rsidR="00BD5A47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5. dubna 2017 v Bruselu</w:t>
      </w:r>
    </w:p>
    <w:p w14:paraId="504D883F" w14:textId="77777777" w:rsidR="00920E6A" w:rsidRDefault="00920E6A" w:rsidP="00920E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320/17</w:t>
      </w:r>
    </w:p>
    <w:p w14:paraId="4970A9F5" w14:textId="77777777" w:rsidR="00920E6A" w:rsidRDefault="00920E6A" w:rsidP="00920E6A">
      <w:pPr>
        <w:ind w:left="708" w:hanging="708"/>
        <w:rPr>
          <w:rFonts w:ascii="Arial" w:hAnsi="Arial" w:cs="Arial"/>
          <w:sz w:val="22"/>
          <w:szCs w:val="22"/>
        </w:rPr>
      </w:pPr>
    </w:p>
    <w:p w14:paraId="02350A61" w14:textId="77777777" w:rsidR="00920E6A" w:rsidRDefault="00920E6A" w:rsidP="00920E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DBCDB5" w14:textId="77777777" w:rsidR="00920E6A" w:rsidRDefault="00920E6A" w:rsidP="00920E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566F6183" w14:textId="77777777" w:rsidR="00920E6A" w:rsidRDefault="00920E6A" w:rsidP="00920E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CB762" w14:textId="77777777" w:rsidR="00920E6A" w:rsidRDefault="00920E6A" w:rsidP="00920E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F13E772" w14:textId="77777777" w:rsidR="00920E6A" w:rsidRDefault="00920E6A" w:rsidP="00920E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2C6C5" w14:textId="77777777" w:rsidR="00920E6A" w:rsidRDefault="00920E6A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062E8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F5B7D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591F8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D9C7B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8D5CD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EFF61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7E0E9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C3F16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CECF4" w14:textId="77777777" w:rsidR="00BD5A47" w:rsidRDefault="00BD5A47" w:rsidP="00920E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B552A" w14:textId="77777777" w:rsidR="000B395B" w:rsidRDefault="001F11DB" w:rsidP="001F1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zpravodajskými službami cizí moci</w:t>
      </w:r>
    </w:p>
    <w:p w14:paraId="0F5EDDF0" w14:textId="77777777" w:rsidR="001F11DB" w:rsidRPr="00BD5A47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D5A47">
        <w:rPr>
          <w:rFonts w:ascii="Arial" w:hAnsi="Arial" w:cs="Arial"/>
          <w:sz w:val="22"/>
          <w:szCs w:val="22"/>
        </w:rPr>
        <w:t>čj. D204/2017</w:t>
      </w:r>
    </w:p>
    <w:p w14:paraId="45750413" w14:textId="77777777" w:rsidR="001F11DB" w:rsidRDefault="001F11DB" w:rsidP="001F11D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2A161C" w14:textId="77777777" w:rsidR="001F11DB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A9EF568" w14:textId="77777777" w:rsidR="001F11DB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253/D.</w:t>
      </w:r>
    </w:p>
    <w:p w14:paraId="2F396A54" w14:textId="77777777" w:rsidR="001F11DB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0E04C" w14:textId="77777777" w:rsidR="001F11DB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999DE6" w14:textId="77777777" w:rsidR="001F11DB" w:rsidRDefault="001F11DB" w:rsidP="001F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B55AC" w14:textId="77777777" w:rsidR="001F11DB" w:rsidRDefault="001F11DB" w:rsidP="001F1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28E82" w14:textId="77777777" w:rsidR="00BD5A47" w:rsidRPr="001F11DB" w:rsidRDefault="00BD5A47" w:rsidP="001F1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2080F" w14:textId="77777777" w:rsidR="000B395B" w:rsidRDefault="00CD6171" w:rsidP="00CD61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Vyhodnocení plnění úkolů </w:t>
      </w:r>
      <w:r w:rsidR="0020443F">
        <w:rPr>
          <w:rFonts w:ascii="Arial" w:hAnsi="Arial" w:cs="Arial"/>
          <w:b/>
          <w:sz w:val="22"/>
          <w:szCs w:val="22"/>
        </w:rPr>
        <w:t xml:space="preserve">vyplývajících </w:t>
      </w:r>
      <w:r>
        <w:rPr>
          <w:rFonts w:ascii="Arial" w:hAnsi="Arial" w:cs="Arial"/>
          <w:b/>
          <w:sz w:val="22"/>
          <w:szCs w:val="22"/>
        </w:rPr>
        <w:t>z Protiteroristického balíčku</w:t>
      </w:r>
    </w:p>
    <w:p w14:paraId="47BC2ACC" w14:textId="77777777" w:rsidR="00CD6171" w:rsidRPr="00BD5A47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D5A47">
        <w:rPr>
          <w:rFonts w:ascii="Arial" w:hAnsi="Arial" w:cs="Arial"/>
          <w:sz w:val="22"/>
          <w:szCs w:val="22"/>
        </w:rPr>
        <w:t>čj. V89/2017</w:t>
      </w:r>
    </w:p>
    <w:p w14:paraId="18C2BDFC" w14:textId="77777777" w:rsidR="00CD6171" w:rsidRDefault="00CD6171" w:rsidP="00CD617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FF3947" w14:textId="77777777" w:rsidR="00CD6171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7450C45" w14:textId="77777777" w:rsidR="00CD6171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</w:t>
      </w:r>
      <w:r w:rsidR="00527A58">
        <w:rPr>
          <w:rFonts w:ascii="Arial" w:hAnsi="Arial" w:cs="Arial"/>
          <w:sz w:val="22"/>
          <w:szCs w:val="22"/>
          <w:u w:val="single"/>
        </w:rPr>
        <w:t>.</w:t>
      </w:r>
    </w:p>
    <w:p w14:paraId="6EF484BD" w14:textId="77777777" w:rsidR="00CD6171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5370E" w14:textId="77777777" w:rsidR="00CD6171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6DD93F" w14:textId="77777777" w:rsidR="00CD6171" w:rsidRDefault="00CD6171" w:rsidP="00CD6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1276" w14:textId="77777777" w:rsidR="00CD6171" w:rsidRPr="00CD6171" w:rsidRDefault="00CD6171" w:rsidP="00CD61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52B23" w14:textId="77777777" w:rsidR="000B395B" w:rsidRDefault="000B395B" w:rsidP="00B664EB">
      <w:pPr>
        <w:rPr>
          <w:rFonts w:ascii="Arial" w:hAnsi="Arial" w:cs="Arial"/>
          <w:sz w:val="22"/>
          <w:szCs w:val="22"/>
        </w:rPr>
      </w:pPr>
      <w:bookmarkStart w:id="35" w:name="ORDER34"/>
      <w:bookmarkEnd w:id="35"/>
    </w:p>
    <w:p w14:paraId="7A449143" w14:textId="77777777" w:rsidR="0034398C" w:rsidRDefault="0034398C" w:rsidP="0034398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85B658" w14:textId="77777777" w:rsidR="0034398C" w:rsidRDefault="0034398C" w:rsidP="0034398C">
      <w:pPr>
        <w:rPr>
          <w:rFonts w:ascii="Arial" w:hAnsi="Arial" w:cs="Arial"/>
          <w:sz w:val="22"/>
          <w:szCs w:val="22"/>
        </w:rPr>
      </w:pPr>
    </w:p>
    <w:p w14:paraId="2BB12350" w14:textId="77777777" w:rsidR="0034398C" w:rsidRDefault="0034398C" w:rsidP="0034398C">
      <w:pPr>
        <w:keepNext/>
        <w:keepLines/>
        <w:rPr>
          <w:rFonts w:ascii="Arial" w:hAnsi="Arial" w:cs="Arial"/>
          <w:sz w:val="22"/>
          <w:szCs w:val="22"/>
        </w:rPr>
      </w:pPr>
    </w:p>
    <w:p w14:paraId="45A489A1" w14:textId="77777777" w:rsidR="0034398C" w:rsidRDefault="0034398C" w:rsidP="0034398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40CFF6" w14:textId="77777777" w:rsidR="0034398C" w:rsidRDefault="0034398C" w:rsidP="0034398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76EE7A" w14:textId="77777777" w:rsidR="00BD5A47" w:rsidRDefault="00BD5A47" w:rsidP="0034398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EA79D8E" w14:textId="77777777" w:rsidR="0034398C" w:rsidRPr="00BD5A47" w:rsidRDefault="0034398C" w:rsidP="0034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analytického útvaru Ministerstva financí za </w:t>
      </w:r>
      <w:r w:rsidR="00BD5A47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rok 2016 </w:t>
      </w:r>
      <w:r w:rsidRPr="00BD5A47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0F542542" w14:textId="77777777" w:rsidR="0034398C" w:rsidRDefault="0034398C" w:rsidP="003439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301/17</w:t>
      </w:r>
    </w:p>
    <w:p w14:paraId="2A261232" w14:textId="77777777" w:rsidR="00BD5A47" w:rsidRPr="0034398C" w:rsidRDefault="00BD5A47" w:rsidP="0034398C">
      <w:pPr>
        <w:ind w:left="708" w:hanging="708"/>
        <w:rPr>
          <w:rFonts w:ascii="Arial" w:hAnsi="Arial" w:cs="Arial"/>
          <w:sz w:val="22"/>
          <w:szCs w:val="22"/>
        </w:rPr>
      </w:pPr>
    </w:p>
    <w:p w14:paraId="1194CB01" w14:textId="77777777" w:rsidR="000B395B" w:rsidRDefault="00D27CFB" w:rsidP="00D27C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8. Čtvrtletní zpráva o stavu naplňování předběžných podmínek </w:t>
      </w:r>
      <w:r w:rsidRPr="00BD5A47">
        <w:rPr>
          <w:rFonts w:ascii="Arial" w:hAnsi="Arial" w:cs="Arial"/>
          <w:sz w:val="22"/>
          <w:szCs w:val="22"/>
        </w:rPr>
        <w:t>(předložila ministryně pro místní rozvoj</w:t>
      </w:r>
      <w:r>
        <w:rPr>
          <w:rFonts w:ascii="Arial" w:hAnsi="Arial" w:cs="Arial"/>
          <w:b/>
          <w:sz w:val="22"/>
          <w:szCs w:val="22"/>
        </w:rPr>
        <w:t>)</w:t>
      </w:r>
    </w:p>
    <w:p w14:paraId="143C99BE" w14:textId="77777777" w:rsidR="00D27CFB" w:rsidRDefault="00D27CFB" w:rsidP="00D27C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281/17</w:t>
      </w:r>
    </w:p>
    <w:p w14:paraId="73E2C039" w14:textId="77777777" w:rsidR="00BD5A47" w:rsidRPr="00D27CFB" w:rsidRDefault="00BD5A47" w:rsidP="00D27CFB">
      <w:pPr>
        <w:ind w:left="708" w:hanging="708"/>
        <w:rPr>
          <w:rFonts w:ascii="Arial" w:hAnsi="Arial" w:cs="Arial"/>
          <w:sz w:val="22"/>
          <w:szCs w:val="22"/>
        </w:rPr>
      </w:pPr>
    </w:p>
    <w:p w14:paraId="5CF53F5E" w14:textId="77777777" w:rsidR="000B395B" w:rsidRDefault="00FD6B5E" w:rsidP="00FD6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administrativní kapacity regionálních operačních programů (období od 1. 1. 2016 do 31. 12. 2016) </w:t>
      </w:r>
      <w:r w:rsidRPr="00BD5A47">
        <w:rPr>
          <w:rFonts w:ascii="Arial" w:hAnsi="Arial" w:cs="Arial"/>
          <w:sz w:val="22"/>
          <w:szCs w:val="22"/>
        </w:rPr>
        <w:t>(předložila ministryně pro místní rozvoj)</w:t>
      </w:r>
    </w:p>
    <w:p w14:paraId="478CF24F" w14:textId="77777777" w:rsidR="00FD6B5E" w:rsidRDefault="00FD6B5E" w:rsidP="00FD6B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302/17</w:t>
      </w:r>
    </w:p>
    <w:p w14:paraId="05388F87" w14:textId="77777777" w:rsidR="00BD5A47" w:rsidRPr="00FD6B5E" w:rsidRDefault="00BD5A47" w:rsidP="00FD6B5E">
      <w:pPr>
        <w:ind w:left="708" w:hanging="708"/>
        <w:rPr>
          <w:rFonts w:ascii="Arial" w:hAnsi="Arial" w:cs="Arial"/>
          <w:sz w:val="22"/>
          <w:szCs w:val="22"/>
        </w:rPr>
      </w:pPr>
    </w:p>
    <w:p w14:paraId="65E6E4D0" w14:textId="77777777" w:rsidR="000B395B" w:rsidRPr="00BD5A47" w:rsidRDefault="00F004E5" w:rsidP="00F004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přínosech politiky soudržnosti a východiscích její budoucí podoby po roce 2020 </w:t>
      </w:r>
      <w:r w:rsidRPr="00BD5A47">
        <w:rPr>
          <w:rFonts w:ascii="Arial" w:hAnsi="Arial" w:cs="Arial"/>
          <w:sz w:val="22"/>
          <w:szCs w:val="22"/>
        </w:rPr>
        <w:t>(předložila ministryně pro místní rozvoj)</w:t>
      </w:r>
    </w:p>
    <w:p w14:paraId="65E4F74C" w14:textId="77777777" w:rsidR="00F004E5" w:rsidRDefault="00F004E5" w:rsidP="00F004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304/17</w:t>
      </w:r>
    </w:p>
    <w:p w14:paraId="1BF0027E" w14:textId="77777777" w:rsidR="00BD5A47" w:rsidRPr="00F004E5" w:rsidRDefault="00BD5A47" w:rsidP="00F004E5">
      <w:pPr>
        <w:ind w:left="708" w:hanging="708"/>
        <w:rPr>
          <w:rFonts w:ascii="Arial" w:hAnsi="Arial" w:cs="Arial"/>
          <w:sz w:val="22"/>
          <w:szCs w:val="22"/>
        </w:rPr>
      </w:pPr>
    </w:p>
    <w:p w14:paraId="619C541E" w14:textId="77777777" w:rsidR="000B395B" w:rsidRDefault="00B7208D" w:rsidP="00B720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28. února 2017 </w:t>
      </w:r>
      <w:r w:rsidRPr="00BD5A47">
        <w:rPr>
          <w:rFonts w:ascii="Arial" w:hAnsi="Arial" w:cs="Arial"/>
          <w:sz w:val="22"/>
          <w:szCs w:val="22"/>
        </w:rPr>
        <w:t>(předložil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4553F384" w14:textId="77777777" w:rsidR="00B7208D" w:rsidRDefault="00B7208D" w:rsidP="00B720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289/17</w:t>
      </w:r>
    </w:p>
    <w:p w14:paraId="40B1E904" w14:textId="77777777" w:rsidR="00BD5A47" w:rsidRPr="00B7208D" w:rsidRDefault="00BD5A47" w:rsidP="00B7208D">
      <w:pPr>
        <w:ind w:left="708" w:hanging="708"/>
        <w:rPr>
          <w:rFonts w:ascii="Arial" w:hAnsi="Arial" w:cs="Arial"/>
          <w:sz w:val="22"/>
          <w:szCs w:val="22"/>
        </w:rPr>
      </w:pPr>
    </w:p>
    <w:p w14:paraId="04452509" w14:textId="77777777" w:rsidR="00BD5A47" w:rsidRPr="00BD5A47" w:rsidRDefault="008150E9" w:rsidP="008150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pomoci Ukrajině v roce 2016 </w:t>
      </w:r>
      <w:r w:rsidRPr="00BD5A47">
        <w:rPr>
          <w:rFonts w:ascii="Arial" w:hAnsi="Arial" w:cs="Arial"/>
          <w:sz w:val="22"/>
          <w:szCs w:val="22"/>
        </w:rPr>
        <w:t>(předložil ministr zahraničních věcí)</w:t>
      </w:r>
    </w:p>
    <w:p w14:paraId="6BAA70EE" w14:textId="77777777" w:rsidR="008150E9" w:rsidRDefault="008150E9" w:rsidP="008150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294/17</w:t>
      </w:r>
    </w:p>
    <w:p w14:paraId="04BB502D" w14:textId="77777777" w:rsidR="00BD5A47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20FF8F9D" w14:textId="77777777" w:rsidR="00BD5A47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07353588" w14:textId="77777777" w:rsidR="00BD5A47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1F535E6D" w14:textId="77777777" w:rsidR="00BD5A47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5C5A4207" w14:textId="77777777" w:rsidR="00BD5A47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0DA3FCDC" w14:textId="77777777" w:rsidR="00BD5A47" w:rsidRPr="008150E9" w:rsidRDefault="00BD5A47" w:rsidP="008150E9">
      <w:pPr>
        <w:ind w:left="708" w:hanging="708"/>
        <w:rPr>
          <w:rFonts w:ascii="Arial" w:hAnsi="Arial" w:cs="Arial"/>
          <w:sz w:val="22"/>
          <w:szCs w:val="22"/>
        </w:rPr>
      </w:pPr>
    </w:p>
    <w:p w14:paraId="67283021" w14:textId="77777777" w:rsidR="00115693" w:rsidRDefault="00115693" w:rsidP="00115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koncesním řízení na externího poskytovatele služeb ke zpracování žádostí o krátkodobá víza na zastupitelských úřadech České republiky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v zahraničí - koncese na služby podle zákona č. 134/2016 Sb., o zadávání veřejných zakázek</w:t>
      </w:r>
      <w:r w:rsidR="00BD5A47">
        <w:rPr>
          <w:rFonts w:ascii="Arial" w:hAnsi="Arial" w:cs="Arial"/>
          <w:b/>
          <w:sz w:val="22"/>
          <w:szCs w:val="22"/>
        </w:rPr>
        <w:t xml:space="preserve"> </w:t>
      </w:r>
      <w:r w:rsidRPr="00BD5A47">
        <w:rPr>
          <w:rFonts w:ascii="Arial" w:hAnsi="Arial" w:cs="Arial"/>
          <w:sz w:val="22"/>
          <w:szCs w:val="22"/>
        </w:rPr>
        <w:t>(předložil ministr zahraničních věcí)</w:t>
      </w:r>
    </w:p>
    <w:p w14:paraId="0BCB4246" w14:textId="77777777" w:rsidR="00115693" w:rsidRDefault="00115693" w:rsidP="001156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298/17</w:t>
      </w:r>
    </w:p>
    <w:p w14:paraId="0FBA3A92" w14:textId="77777777" w:rsidR="00BD5A47" w:rsidRPr="00115693" w:rsidRDefault="00BD5A47" w:rsidP="00115693">
      <w:pPr>
        <w:ind w:left="708" w:hanging="708"/>
        <w:rPr>
          <w:rFonts w:ascii="Arial" w:hAnsi="Arial" w:cs="Arial"/>
          <w:sz w:val="22"/>
          <w:szCs w:val="22"/>
        </w:rPr>
      </w:pPr>
    </w:p>
    <w:p w14:paraId="76659CEC" w14:textId="77777777" w:rsidR="000B395B" w:rsidRPr="00BD5A47" w:rsidRDefault="00934A75" w:rsidP="00934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změnách v Evropské politice sousedství </w:t>
      </w:r>
      <w:r w:rsidRPr="00BD5A47">
        <w:rPr>
          <w:rFonts w:ascii="Arial" w:hAnsi="Arial" w:cs="Arial"/>
          <w:sz w:val="22"/>
          <w:szCs w:val="22"/>
        </w:rPr>
        <w:t>(předložil ministr zahraničních věcí)</w:t>
      </w:r>
    </w:p>
    <w:p w14:paraId="3341F82E" w14:textId="77777777" w:rsidR="00934A75" w:rsidRPr="00934A75" w:rsidRDefault="00934A75" w:rsidP="00934A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305/17</w:t>
      </w:r>
      <w:r w:rsidR="00BD5A47">
        <w:rPr>
          <w:rFonts w:ascii="Arial" w:hAnsi="Arial" w:cs="Arial"/>
          <w:sz w:val="22"/>
          <w:szCs w:val="22"/>
        </w:rPr>
        <w:br/>
      </w:r>
    </w:p>
    <w:p w14:paraId="04DACCAA" w14:textId="77777777" w:rsidR="000B395B" w:rsidRDefault="00DA63AE" w:rsidP="00DA63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Analýza zavedení opatření k podpoře nákupu osobních vozidel šetrných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k životnímu prostředí </w:t>
      </w:r>
      <w:r w:rsidRPr="00BD5A47">
        <w:rPr>
          <w:rFonts w:ascii="Arial" w:hAnsi="Arial" w:cs="Arial"/>
          <w:sz w:val="22"/>
          <w:szCs w:val="22"/>
        </w:rPr>
        <w:t>(předložil ministr životního prostředí</w:t>
      </w:r>
      <w:r>
        <w:rPr>
          <w:rFonts w:ascii="Arial" w:hAnsi="Arial" w:cs="Arial"/>
          <w:b/>
          <w:sz w:val="22"/>
          <w:szCs w:val="22"/>
        </w:rPr>
        <w:t>)</w:t>
      </w:r>
    </w:p>
    <w:p w14:paraId="58EA41F7" w14:textId="77777777" w:rsidR="00DA63AE" w:rsidRDefault="00DA63AE" w:rsidP="00DA63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282/17</w:t>
      </w:r>
    </w:p>
    <w:p w14:paraId="2DF18104" w14:textId="77777777" w:rsidR="00BD5A47" w:rsidRPr="00DA63AE" w:rsidRDefault="00BD5A47" w:rsidP="00DA63AE">
      <w:pPr>
        <w:ind w:left="708" w:hanging="708"/>
        <w:rPr>
          <w:rFonts w:ascii="Arial" w:hAnsi="Arial" w:cs="Arial"/>
          <w:sz w:val="22"/>
          <w:szCs w:val="22"/>
        </w:rPr>
      </w:pPr>
    </w:p>
    <w:p w14:paraId="24EF3997" w14:textId="77777777" w:rsidR="000B395B" w:rsidRPr="00BD5A47" w:rsidRDefault="000B4B0B" w:rsidP="000B4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Čtvrtá průběžná zpráva o plnění doporučení České republiky ve Třetím hodnotícím kole Skupiny států proti korupci (GRECO) </w:t>
      </w:r>
      <w:r w:rsidRPr="00BD5A47">
        <w:rPr>
          <w:rFonts w:ascii="Arial" w:hAnsi="Arial" w:cs="Arial"/>
          <w:sz w:val="22"/>
          <w:szCs w:val="22"/>
        </w:rPr>
        <w:t>(předložil ministr spravedlnosti)</w:t>
      </w:r>
    </w:p>
    <w:p w14:paraId="0881261B" w14:textId="77777777" w:rsidR="000B4B0B" w:rsidRDefault="000B4B0B" w:rsidP="000B4B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286/17</w:t>
      </w:r>
    </w:p>
    <w:p w14:paraId="5D9FA1E3" w14:textId="77777777" w:rsidR="00BD5A47" w:rsidRPr="000B4B0B" w:rsidRDefault="00BD5A47" w:rsidP="000B4B0B">
      <w:pPr>
        <w:ind w:left="708" w:hanging="708"/>
        <w:rPr>
          <w:rFonts w:ascii="Arial" w:hAnsi="Arial" w:cs="Arial"/>
          <w:sz w:val="22"/>
          <w:szCs w:val="22"/>
        </w:rPr>
      </w:pPr>
    </w:p>
    <w:p w14:paraId="501277A0" w14:textId="77777777" w:rsidR="000B395B" w:rsidRDefault="00733FE9" w:rsidP="00733F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a Státního pozemkového úřadu o plnění opatření přijatých k odstranění nedostatků uvedených v Kontrolním závěru Nejvyššího kontrolního úřadu z kontrolní akce č. 14/40 Peněžní prostředky určené na úhradu nákladů pozemkových úprav </w:t>
      </w:r>
      <w:r w:rsidRPr="00BD5A47">
        <w:rPr>
          <w:rFonts w:ascii="Arial" w:hAnsi="Arial" w:cs="Arial"/>
          <w:sz w:val="22"/>
          <w:szCs w:val="22"/>
        </w:rPr>
        <w:t>(předložil ministr zemědělství)</w:t>
      </w:r>
    </w:p>
    <w:p w14:paraId="6F84201F" w14:textId="77777777" w:rsidR="00733FE9" w:rsidRDefault="00733FE9" w:rsidP="00733F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272/17</w:t>
      </w:r>
    </w:p>
    <w:p w14:paraId="3AD12DCA" w14:textId="77777777" w:rsidR="00BD5A47" w:rsidRPr="00733FE9" w:rsidRDefault="00BD5A47" w:rsidP="00733FE9">
      <w:pPr>
        <w:ind w:left="708" w:hanging="708"/>
        <w:rPr>
          <w:rFonts w:ascii="Arial" w:hAnsi="Arial" w:cs="Arial"/>
          <w:sz w:val="22"/>
          <w:szCs w:val="22"/>
        </w:rPr>
      </w:pPr>
    </w:p>
    <w:p w14:paraId="05D660D9" w14:textId="77777777" w:rsidR="000B395B" w:rsidRDefault="00293245" w:rsidP="002932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a Státního zemědělského intervenčního fondu o plnění opatření přijatých k odstranění nedostatků uvedených </w:t>
      </w:r>
      <w:r w:rsidR="00BD5A47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v Kontrolním závěru Nejvyššího kontrolního úřadu z kontrolní akce č. 14/26 Peněžní prostředky vynakládané na projekty Programu rozvoje venkova </w:t>
      </w:r>
      <w:r w:rsidRPr="00BD5A47">
        <w:rPr>
          <w:rFonts w:ascii="Arial" w:hAnsi="Arial" w:cs="Arial"/>
          <w:sz w:val="22"/>
          <w:szCs w:val="22"/>
        </w:rPr>
        <w:t>(předložil ministr zemědělství</w:t>
      </w:r>
      <w:r>
        <w:rPr>
          <w:rFonts w:ascii="Arial" w:hAnsi="Arial" w:cs="Arial"/>
          <w:b/>
          <w:sz w:val="22"/>
          <w:szCs w:val="22"/>
        </w:rPr>
        <w:t>)</w:t>
      </w:r>
    </w:p>
    <w:p w14:paraId="0C4E1CBB" w14:textId="77777777" w:rsidR="00293245" w:rsidRDefault="00293245" w:rsidP="002932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274/17</w:t>
      </w:r>
    </w:p>
    <w:p w14:paraId="2BB0F8BE" w14:textId="77777777" w:rsidR="00BD5A47" w:rsidRPr="00293245" w:rsidRDefault="00BD5A47" w:rsidP="00293245">
      <w:pPr>
        <w:ind w:left="708" w:hanging="708"/>
        <w:rPr>
          <w:rFonts w:ascii="Arial" w:hAnsi="Arial" w:cs="Arial"/>
          <w:sz w:val="22"/>
          <w:szCs w:val="22"/>
        </w:rPr>
      </w:pPr>
    </w:p>
    <w:p w14:paraId="3F435D73" w14:textId="77777777" w:rsidR="000B395B" w:rsidRDefault="0058403B" w:rsidP="005840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zakázce, zadávané v jednacím řízení bez uveřejnění, Technická podpora </w:t>
      </w:r>
      <w:r w:rsidR="0020443F">
        <w:rPr>
          <w:rFonts w:ascii="Arial" w:hAnsi="Arial" w:cs="Arial"/>
          <w:b/>
          <w:sz w:val="22"/>
          <w:szCs w:val="22"/>
        </w:rPr>
        <w:t>informačního systému</w:t>
      </w:r>
      <w:r>
        <w:rPr>
          <w:rFonts w:ascii="Arial" w:hAnsi="Arial" w:cs="Arial"/>
          <w:b/>
          <w:sz w:val="22"/>
          <w:szCs w:val="22"/>
        </w:rPr>
        <w:t xml:space="preserve"> VEMA v letech 2017 a 2018 </w:t>
      </w:r>
      <w:r w:rsidRPr="00BD5A47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1664E91C" w14:textId="77777777" w:rsidR="0058403B" w:rsidRDefault="0058403B" w:rsidP="005840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292/17</w:t>
      </w:r>
    </w:p>
    <w:p w14:paraId="384F92F7" w14:textId="77777777" w:rsidR="00BD5A47" w:rsidRPr="0058403B" w:rsidRDefault="00BD5A47" w:rsidP="0058403B">
      <w:pPr>
        <w:ind w:left="708" w:hanging="708"/>
        <w:rPr>
          <w:rFonts w:ascii="Arial" w:hAnsi="Arial" w:cs="Arial"/>
          <w:sz w:val="22"/>
          <w:szCs w:val="22"/>
        </w:rPr>
      </w:pPr>
    </w:p>
    <w:p w14:paraId="5FC5E59F" w14:textId="77777777" w:rsidR="000B395B" w:rsidRDefault="00E36E92" w:rsidP="00E36E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Poskytování bezpečnostních služeb v objektech Národní galerie v Praze po překlenovací období </w:t>
      </w:r>
      <w:r w:rsidRPr="00BD5A47">
        <w:rPr>
          <w:rFonts w:ascii="Arial" w:hAnsi="Arial" w:cs="Arial"/>
          <w:sz w:val="22"/>
          <w:szCs w:val="22"/>
        </w:rPr>
        <w:t>(předložil ministr kultury)</w:t>
      </w:r>
    </w:p>
    <w:p w14:paraId="4606E113" w14:textId="77777777" w:rsidR="00E36E92" w:rsidRPr="00E36E92" w:rsidRDefault="00E36E92" w:rsidP="00E36E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273/17</w:t>
      </w:r>
    </w:p>
    <w:p w14:paraId="10F5675A" w14:textId="77777777" w:rsidR="000B395B" w:rsidRDefault="000B395B" w:rsidP="00B664EB">
      <w:pPr>
        <w:rPr>
          <w:rFonts w:ascii="Arial" w:hAnsi="Arial" w:cs="Arial"/>
          <w:sz w:val="22"/>
          <w:szCs w:val="22"/>
        </w:rPr>
      </w:pPr>
    </w:p>
    <w:p w14:paraId="318AAC2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FFC3B4D" w14:textId="77777777" w:rsidR="001604B5" w:rsidRDefault="001604B5" w:rsidP="00B664EB">
      <w:pPr>
        <w:rPr>
          <w:rFonts w:ascii="Arial" w:hAnsi="Arial" w:cs="Arial"/>
          <w:sz w:val="22"/>
          <w:szCs w:val="22"/>
        </w:rPr>
      </w:pPr>
    </w:p>
    <w:p w14:paraId="7A7BC399" w14:textId="77777777" w:rsidR="001604B5" w:rsidRDefault="001604B5" w:rsidP="00B664EB">
      <w:pPr>
        <w:rPr>
          <w:rFonts w:ascii="Arial" w:hAnsi="Arial" w:cs="Arial"/>
          <w:sz w:val="22"/>
          <w:szCs w:val="22"/>
        </w:rPr>
      </w:pPr>
    </w:p>
    <w:p w14:paraId="790BC17C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0C664A">
        <w:rPr>
          <w:rFonts w:ascii="Arial" w:hAnsi="Arial" w:cs="Arial"/>
          <w:sz w:val="22"/>
          <w:szCs w:val="22"/>
        </w:rPr>
        <w:t xml:space="preserve">, v. r. </w:t>
      </w:r>
    </w:p>
    <w:p w14:paraId="530AAA75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B3A2072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</w:p>
    <w:p w14:paraId="5FFB9C5D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</w:p>
    <w:p w14:paraId="52AA8BA7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</w:p>
    <w:p w14:paraId="73BC66C6" w14:textId="77777777" w:rsidR="001604B5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</w:p>
    <w:p w14:paraId="1DBFA35B" w14:textId="77777777" w:rsidR="001604B5" w:rsidRPr="00F13A68" w:rsidRDefault="001604B5" w:rsidP="001604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49" w:name="Zapsal"/>
      <w:bookmarkEnd w:id="49"/>
      <w:r>
        <w:rPr>
          <w:rFonts w:ascii="Arial" w:hAnsi="Arial" w:cs="Arial"/>
          <w:sz w:val="22"/>
          <w:szCs w:val="22"/>
        </w:rPr>
        <w:t>JUDr. Richa</w:t>
      </w:r>
      <w:r w:rsidR="00527A58">
        <w:rPr>
          <w:rFonts w:ascii="Arial" w:hAnsi="Arial" w:cs="Arial"/>
          <w:sz w:val="22"/>
          <w:szCs w:val="22"/>
        </w:rPr>
        <w:t xml:space="preserve">rd </w:t>
      </w:r>
      <w:r>
        <w:rPr>
          <w:rFonts w:ascii="Arial" w:hAnsi="Arial" w:cs="Arial"/>
          <w:sz w:val="22"/>
          <w:szCs w:val="22"/>
        </w:rPr>
        <w:t>Ulman</w:t>
      </w:r>
    </w:p>
    <w:sectPr w:rsidR="001604B5" w:rsidRPr="00F13A68" w:rsidSect="000B3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257BA" w14:textId="77777777" w:rsidR="00CE6791" w:rsidRDefault="00CE6791" w:rsidP="00E9542B">
      <w:r>
        <w:separator/>
      </w:r>
    </w:p>
  </w:endnote>
  <w:endnote w:type="continuationSeparator" w:id="0">
    <w:p w14:paraId="39907C8D" w14:textId="77777777" w:rsidR="00CE6791" w:rsidRDefault="00CE679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7C89B" w14:textId="77777777" w:rsidR="000B395B" w:rsidRDefault="000B3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798C" w14:textId="77777777" w:rsidR="009A59D4" w:rsidRPr="00E85082" w:rsidRDefault="009A59D4" w:rsidP="00E85082">
    <w:pPr>
      <w:pStyle w:val="Footer"/>
      <w:jc w:val="center"/>
      <w:rPr>
        <w:rFonts w:ascii="Arial" w:hAnsi="Arial" w:cs="Arial"/>
        <w:sz w:val="22"/>
        <w:szCs w:val="22"/>
      </w:rPr>
    </w:pPr>
    <w:r w:rsidRPr="00E85082">
      <w:rPr>
        <w:rFonts w:ascii="Arial" w:hAnsi="Arial" w:cs="Arial"/>
        <w:sz w:val="22"/>
        <w:szCs w:val="22"/>
      </w:rPr>
      <w:t xml:space="preserve">Stránka </w:t>
    </w:r>
    <w:r w:rsidRPr="00E85082">
      <w:rPr>
        <w:rFonts w:ascii="Arial" w:hAnsi="Arial" w:cs="Arial"/>
        <w:bCs/>
        <w:sz w:val="22"/>
        <w:szCs w:val="22"/>
      </w:rPr>
      <w:fldChar w:fldCharType="begin"/>
    </w:r>
    <w:r w:rsidRPr="00E85082">
      <w:rPr>
        <w:rFonts w:ascii="Arial" w:hAnsi="Arial" w:cs="Arial"/>
        <w:bCs/>
        <w:sz w:val="22"/>
        <w:szCs w:val="22"/>
      </w:rPr>
      <w:instrText>PAGE</w:instrText>
    </w:r>
    <w:r w:rsidRPr="00E85082">
      <w:rPr>
        <w:rFonts w:ascii="Arial" w:hAnsi="Arial" w:cs="Arial"/>
        <w:bCs/>
        <w:sz w:val="22"/>
        <w:szCs w:val="22"/>
      </w:rPr>
      <w:fldChar w:fldCharType="separate"/>
    </w:r>
    <w:r w:rsidR="008B1F2A">
      <w:rPr>
        <w:rFonts w:ascii="Arial" w:hAnsi="Arial" w:cs="Arial"/>
        <w:bCs/>
        <w:noProof/>
        <w:sz w:val="22"/>
        <w:szCs w:val="22"/>
      </w:rPr>
      <w:t>10</w:t>
    </w:r>
    <w:r w:rsidRPr="00E85082">
      <w:rPr>
        <w:rFonts w:ascii="Arial" w:hAnsi="Arial" w:cs="Arial"/>
        <w:bCs/>
        <w:sz w:val="22"/>
        <w:szCs w:val="22"/>
      </w:rPr>
      <w:fldChar w:fldCharType="end"/>
    </w:r>
    <w:r w:rsidRPr="00E85082">
      <w:rPr>
        <w:rFonts w:ascii="Arial" w:hAnsi="Arial" w:cs="Arial"/>
        <w:sz w:val="22"/>
        <w:szCs w:val="22"/>
      </w:rPr>
      <w:t xml:space="preserve"> (celkem </w:t>
    </w:r>
    <w:r w:rsidRPr="00E85082">
      <w:rPr>
        <w:rFonts w:ascii="Arial" w:hAnsi="Arial" w:cs="Arial"/>
        <w:bCs/>
        <w:sz w:val="22"/>
        <w:szCs w:val="22"/>
      </w:rPr>
      <w:fldChar w:fldCharType="begin"/>
    </w:r>
    <w:r w:rsidRPr="00E85082">
      <w:rPr>
        <w:rFonts w:ascii="Arial" w:hAnsi="Arial" w:cs="Arial"/>
        <w:bCs/>
        <w:sz w:val="22"/>
        <w:szCs w:val="22"/>
      </w:rPr>
      <w:instrText>NUMPAGES</w:instrText>
    </w:r>
    <w:r w:rsidRPr="00E85082">
      <w:rPr>
        <w:rFonts w:ascii="Arial" w:hAnsi="Arial" w:cs="Arial"/>
        <w:bCs/>
        <w:sz w:val="22"/>
        <w:szCs w:val="22"/>
      </w:rPr>
      <w:fldChar w:fldCharType="separate"/>
    </w:r>
    <w:r w:rsidR="008B1F2A">
      <w:rPr>
        <w:rFonts w:ascii="Arial" w:hAnsi="Arial" w:cs="Arial"/>
        <w:bCs/>
        <w:noProof/>
        <w:sz w:val="22"/>
        <w:szCs w:val="22"/>
      </w:rPr>
      <w:t>10</w:t>
    </w:r>
    <w:r w:rsidRPr="00E85082">
      <w:rPr>
        <w:rFonts w:ascii="Arial" w:hAnsi="Arial" w:cs="Arial"/>
        <w:bCs/>
        <w:sz w:val="22"/>
        <w:szCs w:val="22"/>
      </w:rPr>
      <w:fldChar w:fldCharType="end"/>
    </w:r>
    <w:r w:rsidRPr="00E85082">
      <w:rPr>
        <w:rFonts w:ascii="Arial" w:hAnsi="Arial" w:cs="Arial"/>
        <w:bCs/>
        <w:sz w:val="22"/>
        <w:szCs w:val="22"/>
      </w:rPr>
      <w:t>)</w:t>
    </w:r>
  </w:p>
  <w:p w14:paraId="106BD11F" w14:textId="77777777" w:rsidR="009A59D4" w:rsidRPr="00E85082" w:rsidRDefault="00E85082" w:rsidP="00E85082">
    <w:pPr>
      <w:pStyle w:val="Footer"/>
      <w:jc w:val="center"/>
      <w:rPr>
        <w:rFonts w:ascii="Arial" w:hAnsi="Arial" w:cs="Arial"/>
        <w:color w:val="FF0000"/>
        <w:sz w:val="18"/>
      </w:rPr>
    </w:pPr>
    <w:r w:rsidRPr="00E8508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E8D8" w14:textId="77777777" w:rsidR="000B395B" w:rsidRPr="00E85082" w:rsidRDefault="00E85082" w:rsidP="00E85082">
    <w:pPr>
      <w:pStyle w:val="Footer"/>
      <w:jc w:val="center"/>
      <w:rPr>
        <w:rFonts w:ascii="Arial" w:hAnsi="Arial" w:cs="Arial"/>
        <w:color w:val="FF0000"/>
        <w:sz w:val="18"/>
      </w:rPr>
    </w:pPr>
    <w:r w:rsidRPr="00E8508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39A84" w14:textId="77777777" w:rsidR="00CE6791" w:rsidRDefault="00CE6791" w:rsidP="00E9542B">
      <w:r>
        <w:separator/>
      </w:r>
    </w:p>
  </w:footnote>
  <w:footnote w:type="continuationSeparator" w:id="0">
    <w:p w14:paraId="66D9A24A" w14:textId="77777777" w:rsidR="00CE6791" w:rsidRDefault="00CE679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E8D2" w14:textId="77777777" w:rsidR="000B395B" w:rsidRDefault="000B3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C64DA" w14:textId="77777777" w:rsidR="000B395B" w:rsidRPr="000B395B" w:rsidRDefault="000B395B" w:rsidP="000B395B">
    <w:pPr>
      <w:pStyle w:val="Header"/>
      <w:jc w:val="center"/>
      <w:rPr>
        <w:rFonts w:ascii="Arial" w:hAnsi="Arial" w:cs="Arial"/>
        <w:color w:val="808080"/>
        <w:sz w:val="20"/>
      </w:rPr>
    </w:pPr>
    <w:r w:rsidRPr="000B395B">
      <w:rPr>
        <w:rFonts w:ascii="Arial" w:hAnsi="Arial" w:cs="Arial"/>
        <w:color w:val="808080"/>
        <w:sz w:val="20"/>
      </w:rPr>
      <w:t>VLÁDA ČESKÉ REPUBLIKY</w:t>
    </w:r>
  </w:p>
  <w:p w14:paraId="3465B392" w14:textId="77777777" w:rsidR="000B395B" w:rsidRPr="000B395B" w:rsidRDefault="000B395B" w:rsidP="000B395B">
    <w:pPr>
      <w:pStyle w:val="Header"/>
      <w:jc w:val="center"/>
      <w:rPr>
        <w:rFonts w:ascii="Arial" w:hAnsi="Arial" w:cs="Arial"/>
        <w:color w:val="808080"/>
        <w:sz w:val="20"/>
      </w:rPr>
    </w:pPr>
    <w:r w:rsidRPr="000B395B">
      <w:rPr>
        <w:rFonts w:ascii="Arial" w:hAnsi="Arial" w:cs="Arial"/>
        <w:color w:val="808080"/>
        <w:sz w:val="20"/>
      </w:rPr>
      <w:t>záznam z jednání schůze ze dne 29. března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CC455" w14:textId="77777777" w:rsidR="000B395B" w:rsidRDefault="000B3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0284"/>
    <w:rsid w:val="000B395B"/>
    <w:rsid w:val="000B4B0B"/>
    <w:rsid w:val="000C664A"/>
    <w:rsid w:val="000E5437"/>
    <w:rsid w:val="001033C1"/>
    <w:rsid w:val="00115693"/>
    <w:rsid w:val="00116E03"/>
    <w:rsid w:val="001604B5"/>
    <w:rsid w:val="001F11DB"/>
    <w:rsid w:val="0020443F"/>
    <w:rsid w:val="002257F7"/>
    <w:rsid w:val="00226031"/>
    <w:rsid w:val="00252509"/>
    <w:rsid w:val="00257B3B"/>
    <w:rsid w:val="00293245"/>
    <w:rsid w:val="002B3FCE"/>
    <w:rsid w:val="002B4ABC"/>
    <w:rsid w:val="002B778F"/>
    <w:rsid w:val="002C5552"/>
    <w:rsid w:val="002C7A81"/>
    <w:rsid w:val="002D2B56"/>
    <w:rsid w:val="002F6289"/>
    <w:rsid w:val="00316850"/>
    <w:rsid w:val="0034398C"/>
    <w:rsid w:val="004411E7"/>
    <w:rsid w:val="004C381A"/>
    <w:rsid w:val="004D6F17"/>
    <w:rsid w:val="00527A58"/>
    <w:rsid w:val="00532944"/>
    <w:rsid w:val="00536E9F"/>
    <w:rsid w:val="005434A4"/>
    <w:rsid w:val="00572FD6"/>
    <w:rsid w:val="005730E9"/>
    <w:rsid w:val="0058403B"/>
    <w:rsid w:val="00593A4A"/>
    <w:rsid w:val="005A378F"/>
    <w:rsid w:val="005B5FB2"/>
    <w:rsid w:val="005E5F1C"/>
    <w:rsid w:val="006072A6"/>
    <w:rsid w:val="00610EF8"/>
    <w:rsid w:val="006A2667"/>
    <w:rsid w:val="006D6443"/>
    <w:rsid w:val="00717640"/>
    <w:rsid w:val="00733FE9"/>
    <w:rsid w:val="00740A68"/>
    <w:rsid w:val="00760D04"/>
    <w:rsid w:val="00777715"/>
    <w:rsid w:val="007B1245"/>
    <w:rsid w:val="007C6B50"/>
    <w:rsid w:val="007D3AA2"/>
    <w:rsid w:val="007D56C6"/>
    <w:rsid w:val="00801C1A"/>
    <w:rsid w:val="00807B8C"/>
    <w:rsid w:val="008150E9"/>
    <w:rsid w:val="0083214C"/>
    <w:rsid w:val="00866074"/>
    <w:rsid w:val="008B0C53"/>
    <w:rsid w:val="008B1F2A"/>
    <w:rsid w:val="008D50F3"/>
    <w:rsid w:val="00910C86"/>
    <w:rsid w:val="00917114"/>
    <w:rsid w:val="00920E6A"/>
    <w:rsid w:val="0092173B"/>
    <w:rsid w:val="00926C85"/>
    <w:rsid w:val="00934A75"/>
    <w:rsid w:val="0098048D"/>
    <w:rsid w:val="009A59D4"/>
    <w:rsid w:val="009C3702"/>
    <w:rsid w:val="009C492F"/>
    <w:rsid w:val="009F2C10"/>
    <w:rsid w:val="00A22431"/>
    <w:rsid w:val="00A47AF2"/>
    <w:rsid w:val="00A807F4"/>
    <w:rsid w:val="00AB1D73"/>
    <w:rsid w:val="00AB3B51"/>
    <w:rsid w:val="00AE16DB"/>
    <w:rsid w:val="00B074FB"/>
    <w:rsid w:val="00B52307"/>
    <w:rsid w:val="00B57C4D"/>
    <w:rsid w:val="00B664EB"/>
    <w:rsid w:val="00B7208D"/>
    <w:rsid w:val="00B76BD1"/>
    <w:rsid w:val="00BA02D9"/>
    <w:rsid w:val="00BD5A47"/>
    <w:rsid w:val="00C04CC8"/>
    <w:rsid w:val="00C04DAA"/>
    <w:rsid w:val="00C169E7"/>
    <w:rsid w:val="00C2479B"/>
    <w:rsid w:val="00C45231"/>
    <w:rsid w:val="00C56B73"/>
    <w:rsid w:val="00C74C9A"/>
    <w:rsid w:val="00C95C5D"/>
    <w:rsid w:val="00CC44D3"/>
    <w:rsid w:val="00CD6171"/>
    <w:rsid w:val="00CE6791"/>
    <w:rsid w:val="00D013FB"/>
    <w:rsid w:val="00D16658"/>
    <w:rsid w:val="00D24BFB"/>
    <w:rsid w:val="00D27CFB"/>
    <w:rsid w:val="00D30DA1"/>
    <w:rsid w:val="00D438C2"/>
    <w:rsid w:val="00D7271D"/>
    <w:rsid w:val="00D72C27"/>
    <w:rsid w:val="00DA63AE"/>
    <w:rsid w:val="00DB16F4"/>
    <w:rsid w:val="00E2681F"/>
    <w:rsid w:val="00E32530"/>
    <w:rsid w:val="00E36E92"/>
    <w:rsid w:val="00E810A0"/>
    <w:rsid w:val="00E85082"/>
    <w:rsid w:val="00E9542B"/>
    <w:rsid w:val="00EA5313"/>
    <w:rsid w:val="00EB2F00"/>
    <w:rsid w:val="00ED51DA"/>
    <w:rsid w:val="00F004E5"/>
    <w:rsid w:val="00F13A68"/>
    <w:rsid w:val="00F17DB8"/>
    <w:rsid w:val="00F350DF"/>
    <w:rsid w:val="00F45C6D"/>
    <w:rsid w:val="00F85F74"/>
    <w:rsid w:val="00FD651B"/>
    <w:rsid w:val="00FD6B5E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EBB534"/>
  <w15:chartTrackingRefBased/>
  <w15:docId w15:val="{647B8E20-0183-408E-A78C-550C2653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27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7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2017-04-04T06:33:00Z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