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ED7B" w14:textId="77777777" w:rsidR="00116E03" w:rsidRPr="00E9542B" w:rsidRDefault="0048749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7C21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8B94BF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4B78CD4" w14:textId="77777777" w:rsidTr="002B778F">
        <w:trPr>
          <w:trHeight w:val="302"/>
        </w:trPr>
        <w:tc>
          <w:tcPr>
            <w:tcW w:w="3082" w:type="dxa"/>
          </w:tcPr>
          <w:p w14:paraId="67A3489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24EC9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9498D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DFDA3ED" w14:textId="77777777" w:rsidTr="002B778F">
        <w:trPr>
          <w:trHeight w:val="302"/>
        </w:trPr>
        <w:tc>
          <w:tcPr>
            <w:tcW w:w="3082" w:type="dxa"/>
          </w:tcPr>
          <w:p w14:paraId="10A2610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7041D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D9AFD8C" w14:textId="77777777" w:rsidR="00717640" w:rsidRPr="00A66D9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66D9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2251/18</w:t>
            </w:r>
          </w:p>
        </w:tc>
      </w:tr>
    </w:tbl>
    <w:p w14:paraId="76867A2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00A5B08" w14:textId="77777777" w:rsidR="00777715" w:rsidRDefault="00777715" w:rsidP="00777715">
      <w:pPr>
        <w:rPr>
          <w:rFonts w:ascii="Arial" w:hAnsi="Arial" w:cs="Arial"/>
        </w:rPr>
      </w:pPr>
    </w:p>
    <w:p w14:paraId="4853026B" w14:textId="77777777" w:rsidR="00D013FB" w:rsidRPr="00E9542B" w:rsidRDefault="00D013FB" w:rsidP="00777715">
      <w:pPr>
        <w:rPr>
          <w:rFonts w:ascii="Arial" w:hAnsi="Arial" w:cs="Arial"/>
        </w:rPr>
      </w:pPr>
    </w:p>
    <w:p w14:paraId="3390ABC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01A89C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52519C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66D9A">
        <w:rPr>
          <w:rFonts w:ascii="Arial" w:hAnsi="Arial" w:cs="Arial"/>
          <w:sz w:val="22"/>
          <w:szCs w:val="22"/>
        </w:rPr>
        <w:t>19. června 2018</w:t>
      </w:r>
    </w:p>
    <w:p w14:paraId="1B5B73E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E7A9274" w14:textId="77777777" w:rsidR="00E2681F" w:rsidRDefault="00A66D9A" w:rsidP="00A66D9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(25. schůze)</w:t>
      </w:r>
    </w:p>
    <w:p w14:paraId="5F5139B1" w14:textId="77777777" w:rsidR="00A66D9A" w:rsidRDefault="00A66D9A" w:rsidP="00A66D9A">
      <w:pPr>
        <w:rPr>
          <w:rFonts w:ascii="Arial" w:hAnsi="Arial" w:cs="Arial"/>
          <w:sz w:val="22"/>
          <w:szCs w:val="22"/>
        </w:rPr>
      </w:pPr>
    </w:p>
    <w:p w14:paraId="4A1F1511" w14:textId="77777777" w:rsidR="00A66D9A" w:rsidRDefault="00A66D9A" w:rsidP="00A66D9A">
      <w:pPr>
        <w:rPr>
          <w:rFonts w:ascii="Arial" w:hAnsi="Arial" w:cs="Arial"/>
          <w:sz w:val="22"/>
          <w:szCs w:val="22"/>
        </w:rPr>
      </w:pPr>
    </w:p>
    <w:p w14:paraId="2577F7E2" w14:textId="77777777" w:rsidR="00A66D9A" w:rsidRDefault="00A66D9A" w:rsidP="00A66D9A">
      <w:pPr>
        <w:rPr>
          <w:rFonts w:ascii="Arial" w:hAnsi="Arial" w:cs="Arial"/>
          <w:sz w:val="22"/>
          <w:szCs w:val="22"/>
        </w:rPr>
      </w:pPr>
    </w:p>
    <w:p w14:paraId="066D5041" w14:textId="77777777" w:rsidR="00A66D9A" w:rsidRDefault="00A66D9A" w:rsidP="00A66D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AAC751A" w14:textId="77777777" w:rsidR="00A66D9A" w:rsidRDefault="00A66D9A" w:rsidP="00A66D9A">
      <w:pPr>
        <w:rPr>
          <w:rFonts w:ascii="Arial" w:hAnsi="Arial" w:cs="Arial"/>
          <w:sz w:val="22"/>
          <w:szCs w:val="22"/>
        </w:rPr>
      </w:pPr>
    </w:p>
    <w:p w14:paraId="351535B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9BAB46E" w14:textId="77777777" w:rsidR="002B4135" w:rsidRDefault="002B4135" w:rsidP="00B664EB">
      <w:pPr>
        <w:rPr>
          <w:rFonts w:ascii="Arial" w:hAnsi="Arial" w:cs="Arial"/>
          <w:sz w:val="22"/>
          <w:szCs w:val="22"/>
        </w:rPr>
      </w:pPr>
    </w:p>
    <w:p w14:paraId="5AA8989B" w14:textId="77777777" w:rsidR="002B4135" w:rsidRDefault="002B4135" w:rsidP="00B664EB">
      <w:pPr>
        <w:rPr>
          <w:rFonts w:ascii="Arial" w:hAnsi="Arial" w:cs="Arial"/>
          <w:sz w:val="22"/>
          <w:szCs w:val="22"/>
        </w:rPr>
      </w:pPr>
    </w:p>
    <w:p w14:paraId="10F35870" w14:textId="77777777" w:rsidR="002B4135" w:rsidRDefault="002B4135" w:rsidP="00B664EB">
      <w:pPr>
        <w:rPr>
          <w:rFonts w:ascii="Arial" w:hAnsi="Arial" w:cs="Arial"/>
          <w:sz w:val="22"/>
          <w:szCs w:val="22"/>
        </w:rPr>
      </w:pPr>
    </w:p>
    <w:p w14:paraId="62948A44" w14:textId="77777777" w:rsidR="00A66D9A" w:rsidRDefault="00A66D9A" w:rsidP="00A66D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Příprava státního r</w:t>
      </w:r>
      <w:r w:rsidR="002B4135">
        <w:rPr>
          <w:rFonts w:ascii="Arial" w:hAnsi="Arial" w:cs="Arial"/>
          <w:b/>
          <w:sz w:val="22"/>
          <w:szCs w:val="22"/>
        </w:rPr>
        <w:t xml:space="preserve">ozpočtu České republiky na rok </w:t>
      </w:r>
      <w:r>
        <w:rPr>
          <w:rFonts w:ascii="Arial" w:hAnsi="Arial" w:cs="Arial"/>
          <w:b/>
          <w:sz w:val="22"/>
          <w:szCs w:val="22"/>
        </w:rPr>
        <w:t>2019 a střednědobého výhledu na léta 2020 a 2021</w:t>
      </w:r>
    </w:p>
    <w:p w14:paraId="77893AC7" w14:textId="77777777" w:rsidR="00A66D9A" w:rsidRDefault="00A66D9A" w:rsidP="00A66D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456/18</w:t>
      </w:r>
    </w:p>
    <w:p w14:paraId="66A0C998" w14:textId="77777777" w:rsidR="00A66D9A" w:rsidRDefault="00A66D9A" w:rsidP="00A66D9A">
      <w:pPr>
        <w:ind w:left="708" w:hanging="708"/>
        <w:rPr>
          <w:rFonts w:ascii="Arial" w:hAnsi="Arial" w:cs="Arial"/>
          <w:sz w:val="22"/>
          <w:szCs w:val="22"/>
        </w:rPr>
      </w:pPr>
    </w:p>
    <w:p w14:paraId="4162BC3D" w14:textId="77777777" w:rsidR="00A66D9A" w:rsidRDefault="00A66D9A" w:rsidP="00A66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03DC38D8" w14:textId="77777777" w:rsidR="00A66D9A" w:rsidRDefault="00A66D9A" w:rsidP="00A66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379.</w:t>
      </w:r>
    </w:p>
    <w:p w14:paraId="327D714A" w14:textId="77777777" w:rsidR="00A66D9A" w:rsidRDefault="00A66D9A" w:rsidP="00A66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FEDEA" w14:textId="77777777" w:rsidR="00A66D9A" w:rsidRDefault="00A66D9A" w:rsidP="00A66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E06EF2C" w14:textId="77777777" w:rsidR="00A66D9A" w:rsidRDefault="00A66D9A" w:rsidP="00A66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21133" w14:textId="77777777" w:rsidR="00A66D9A" w:rsidRDefault="00A66D9A" w:rsidP="00A66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A9D6E" w14:textId="77777777" w:rsidR="002B4135" w:rsidRDefault="002B4135" w:rsidP="00A66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65EE0" w14:textId="77777777" w:rsidR="002B4135" w:rsidRPr="00A66D9A" w:rsidRDefault="002B4135" w:rsidP="00A66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29005" w14:textId="77777777" w:rsidR="00A66D9A" w:rsidRDefault="00A402D2" w:rsidP="00A402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Kontrolní závěr Nejvyššího kontrolního úřadu z kontrolní akce č. 17/11 „Výdaje na pořízení majetku a výdaje na provoz České národní banky“ </w:t>
      </w:r>
    </w:p>
    <w:p w14:paraId="28EBBEB9" w14:textId="77777777" w:rsidR="00A402D2" w:rsidRDefault="00A402D2" w:rsidP="00A402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438/18</w:t>
      </w:r>
    </w:p>
    <w:p w14:paraId="77008DCE" w14:textId="77777777" w:rsidR="00A402D2" w:rsidRDefault="00A402D2" w:rsidP="00A402D2">
      <w:pPr>
        <w:ind w:left="708" w:hanging="708"/>
        <w:rPr>
          <w:rFonts w:ascii="Arial" w:hAnsi="Arial" w:cs="Arial"/>
          <w:sz w:val="22"/>
          <w:szCs w:val="22"/>
        </w:rPr>
      </w:pPr>
    </w:p>
    <w:p w14:paraId="6B4D11EE" w14:textId="77777777" w:rsidR="00A402D2" w:rsidRDefault="00A402D2" w:rsidP="00A402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guvernérem České národní banky a přijala</w:t>
      </w:r>
    </w:p>
    <w:p w14:paraId="06B5C3E3" w14:textId="77777777" w:rsidR="00A402D2" w:rsidRDefault="00A402D2" w:rsidP="00A402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380.</w:t>
      </w:r>
    </w:p>
    <w:p w14:paraId="062888A7" w14:textId="77777777" w:rsidR="00A402D2" w:rsidRDefault="00A402D2" w:rsidP="00A402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0F1016" w14:textId="77777777" w:rsidR="00A402D2" w:rsidRDefault="00A402D2" w:rsidP="00A402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8E8F648" w14:textId="77777777" w:rsidR="00A402D2" w:rsidRDefault="00A402D2" w:rsidP="00A402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CFD47" w14:textId="77777777" w:rsidR="00A402D2" w:rsidRDefault="00A402D2" w:rsidP="00A402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D4D75" w14:textId="77777777" w:rsidR="002B4135" w:rsidRDefault="002B4135" w:rsidP="00A402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151F9" w14:textId="77777777" w:rsidR="002B4135" w:rsidRDefault="002B4135" w:rsidP="00A402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2C0CF" w14:textId="77777777" w:rsidR="002B4135" w:rsidRDefault="002B4135" w:rsidP="00A402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B88B5" w14:textId="77777777" w:rsidR="002B4135" w:rsidRDefault="002B4135" w:rsidP="00A402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87AD7" w14:textId="77777777" w:rsidR="002B4135" w:rsidRPr="00A402D2" w:rsidRDefault="002B4135" w:rsidP="00A402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D8A4E" w14:textId="77777777" w:rsidR="00A66D9A" w:rsidRDefault="007D4D54" w:rsidP="007D4D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Stanovisko Ministerstva práce a sociálních věcí ke Kontrolnímu závěru Nejvyššího kontrolního úřadu z kontrolní akce č. 16/32</w:t>
      </w:r>
    </w:p>
    <w:p w14:paraId="2F7FCA5F" w14:textId="77777777" w:rsidR="007D4D54" w:rsidRDefault="007D4D54" w:rsidP="007D4D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260/18</w:t>
      </w:r>
    </w:p>
    <w:p w14:paraId="5483780D" w14:textId="77777777" w:rsidR="007D4D54" w:rsidRDefault="007D4D54" w:rsidP="007D4D54">
      <w:pPr>
        <w:ind w:left="708" w:hanging="708"/>
        <w:rPr>
          <w:rFonts w:ascii="Arial" w:hAnsi="Arial" w:cs="Arial"/>
          <w:sz w:val="22"/>
          <w:szCs w:val="22"/>
        </w:rPr>
      </w:pPr>
    </w:p>
    <w:p w14:paraId="52A166E2" w14:textId="77777777" w:rsidR="007D4D54" w:rsidRDefault="007D4D54" w:rsidP="007D4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práce a sociálních věcí a přijala</w:t>
      </w:r>
    </w:p>
    <w:p w14:paraId="14F4D5FA" w14:textId="77777777" w:rsidR="007D4D54" w:rsidRDefault="007D4D54" w:rsidP="007D4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381.</w:t>
      </w:r>
    </w:p>
    <w:p w14:paraId="0FC1A48D" w14:textId="77777777" w:rsidR="007D4D54" w:rsidRDefault="007D4D54" w:rsidP="007D4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268B4" w14:textId="77777777" w:rsidR="007D4D54" w:rsidRDefault="007D4D54" w:rsidP="007D4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D076CB3" w14:textId="77777777" w:rsidR="007D4D54" w:rsidRDefault="007D4D54" w:rsidP="007D4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1E86C" w14:textId="77777777" w:rsidR="002B4135" w:rsidRDefault="002B4135" w:rsidP="007D4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E1F19" w14:textId="77777777" w:rsidR="007D4D54" w:rsidRPr="007D4D54" w:rsidRDefault="007D4D54" w:rsidP="007D4D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BCDD5" w14:textId="77777777" w:rsidR="00A66D9A" w:rsidRDefault="00781F17" w:rsidP="00781F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16/29 „Závěrečný účet kapitoly státního rozpočtu Ministerstvo práce a sociálních věcí za rok 2016, účetní závěrka Ministerstva práce a sociálních věcí za rok 2016 a údaje předkládané Ministerstvem práce a sociálních věcí pro hodnocení plnění státního rozpočtu za rok 2016“</w:t>
      </w:r>
    </w:p>
    <w:p w14:paraId="6BB456B8" w14:textId="77777777" w:rsidR="00781F17" w:rsidRDefault="00781F17" w:rsidP="00781F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272/18</w:t>
      </w:r>
    </w:p>
    <w:p w14:paraId="006FB1BB" w14:textId="77777777" w:rsidR="00781F17" w:rsidRDefault="00781F17" w:rsidP="00781F17">
      <w:pPr>
        <w:ind w:left="708" w:hanging="708"/>
        <w:rPr>
          <w:rFonts w:ascii="Arial" w:hAnsi="Arial" w:cs="Arial"/>
          <w:sz w:val="22"/>
          <w:szCs w:val="22"/>
        </w:rPr>
      </w:pPr>
    </w:p>
    <w:p w14:paraId="5802012A" w14:textId="77777777" w:rsidR="00781F17" w:rsidRDefault="00781F17" w:rsidP="00781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práce a sociálních věcí a přijala</w:t>
      </w:r>
    </w:p>
    <w:p w14:paraId="5FF384DE" w14:textId="77777777" w:rsidR="00781F17" w:rsidRDefault="00781F17" w:rsidP="00781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382.</w:t>
      </w:r>
    </w:p>
    <w:p w14:paraId="1C3D316F" w14:textId="77777777" w:rsidR="00781F17" w:rsidRDefault="00781F17" w:rsidP="00781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E41AB" w14:textId="77777777" w:rsidR="00781F17" w:rsidRDefault="00781F17" w:rsidP="00781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4A2EDD" w14:textId="77777777" w:rsidR="00781F17" w:rsidRDefault="00781F17" w:rsidP="00781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4A3F0" w14:textId="77777777" w:rsidR="00781F17" w:rsidRDefault="00781F17" w:rsidP="00781F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1E4E3" w14:textId="77777777" w:rsidR="002B4135" w:rsidRPr="00781F17" w:rsidRDefault="002B4135" w:rsidP="00781F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6A2DE" w14:textId="77777777" w:rsidR="00A66D9A" w:rsidRDefault="002A3204" w:rsidP="002A32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Stanovisko Ministerstva životního prostředí ke Kontrolnímu závěru Nejvyššího kontrolního úřadu z kontrolní akce č. 17/18 „Závěrečný účet kapitoly státního rozpočtu Ministerstvo životního prostředí za rok 2016, účetní závěrka Ministerstva životního prostředí za rok 2016 a údaje předkládané Ministerstvem životního prostředí pro hodnocení plnění státního rozpočtu za rok 2016“</w:t>
      </w:r>
    </w:p>
    <w:p w14:paraId="5AD306A6" w14:textId="77777777" w:rsidR="002A3204" w:rsidRDefault="002A3204" w:rsidP="002A32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408/18</w:t>
      </w:r>
    </w:p>
    <w:p w14:paraId="6CB2ECA3" w14:textId="77777777" w:rsidR="002A3204" w:rsidRDefault="002A3204" w:rsidP="002A3204">
      <w:pPr>
        <w:ind w:left="708" w:hanging="708"/>
        <w:rPr>
          <w:rFonts w:ascii="Arial" w:hAnsi="Arial" w:cs="Arial"/>
          <w:sz w:val="22"/>
          <w:szCs w:val="22"/>
        </w:rPr>
      </w:pPr>
    </w:p>
    <w:p w14:paraId="272D1D5B" w14:textId="77777777" w:rsidR="002A3204" w:rsidRDefault="002A3204" w:rsidP="002A32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1. místopředsedou vlády a ministrem životního prostředí a přijala</w:t>
      </w:r>
    </w:p>
    <w:p w14:paraId="08CBF485" w14:textId="77777777" w:rsidR="002A3204" w:rsidRDefault="002A3204" w:rsidP="002A32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383.</w:t>
      </w:r>
    </w:p>
    <w:p w14:paraId="1370383C" w14:textId="77777777" w:rsidR="002A3204" w:rsidRDefault="002A3204" w:rsidP="002A32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A05D3" w14:textId="77777777" w:rsidR="002A3204" w:rsidRDefault="002A3204" w:rsidP="002A32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E2E5A0E" w14:textId="77777777" w:rsidR="002A3204" w:rsidRDefault="002A3204" w:rsidP="002A32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17BDE" w14:textId="77777777" w:rsidR="002A3204" w:rsidRPr="002A3204" w:rsidRDefault="002A3204" w:rsidP="002A32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9B0A4" w14:textId="77777777" w:rsidR="00A66D9A" w:rsidRDefault="008630DA" w:rsidP="008630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17/04 „Odstraňování starých ekologických zátěží vzniklých před privatizací“</w:t>
      </w:r>
    </w:p>
    <w:p w14:paraId="1A3A57E0" w14:textId="77777777" w:rsidR="008630DA" w:rsidRDefault="008630DA" w:rsidP="008630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359/18</w:t>
      </w:r>
    </w:p>
    <w:p w14:paraId="4B49ED1D" w14:textId="77777777" w:rsidR="008630DA" w:rsidRDefault="008630DA" w:rsidP="008630DA">
      <w:pPr>
        <w:ind w:left="708" w:hanging="708"/>
        <w:rPr>
          <w:rFonts w:ascii="Arial" w:hAnsi="Arial" w:cs="Arial"/>
          <w:sz w:val="22"/>
          <w:szCs w:val="22"/>
        </w:rPr>
      </w:pPr>
    </w:p>
    <w:p w14:paraId="6E1A48F9" w14:textId="77777777" w:rsidR="008630DA" w:rsidRDefault="008630DA" w:rsidP="008630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financí a 1. místopředsedou vlády a ministrem životního prostředí a přijala</w:t>
      </w:r>
    </w:p>
    <w:p w14:paraId="016E77B0" w14:textId="77777777" w:rsidR="008630DA" w:rsidRDefault="008630DA" w:rsidP="008630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384.</w:t>
      </w:r>
    </w:p>
    <w:p w14:paraId="05F25EE7" w14:textId="77777777" w:rsidR="008630DA" w:rsidRDefault="008630DA" w:rsidP="008630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F6DBB" w14:textId="77777777" w:rsidR="008630DA" w:rsidRDefault="008630DA" w:rsidP="008630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C916B8B" w14:textId="77777777" w:rsidR="008630DA" w:rsidRDefault="008630DA" w:rsidP="008630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78E76" w14:textId="77777777" w:rsidR="008630DA" w:rsidRDefault="008630DA" w:rsidP="008630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10BFA" w14:textId="77777777" w:rsidR="002B4135" w:rsidRDefault="002B4135" w:rsidP="008630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537C2" w14:textId="77777777" w:rsidR="002B4135" w:rsidRPr="008630DA" w:rsidRDefault="002B4135" w:rsidP="008630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8E152" w14:textId="77777777" w:rsidR="00A66D9A" w:rsidRDefault="00561FFC" w:rsidP="00561F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17/07 „Rozvoj a obnova materiálně technické základny Polic</w:t>
      </w:r>
      <w:r w:rsidR="00BE6FCE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>e České republiky“</w:t>
      </w:r>
    </w:p>
    <w:p w14:paraId="5458EA71" w14:textId="77777777" w:rsidR="00561FFC" w:rsidRDefault="00561FFC" w:rsidP="00561F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229/18</w:t>
      </w:r>
    </w:p>
    <w:p w14:paraId="7226E15E" w14:textId="77777777" w:rsidR="00561FFC" w:rsidRDefault="00561FFC" w:rsidP="00561FFC">
      <w:pPr>
        <w:ind w:left="708" w:hanging="708"/>
        <w:rPr>
          <w:rFonts w:ascii="Arial" w:hAnsi="Arial" w:cs="Arial"/>
          <w:sz w:val="22"/>
          <w:szCs w:val="22"/>
        </w:rPr>
      </w:pPr>
    </w:p>
    <w:p w14:paraId="58A0B7B3" w14:textId="77777777" w:rsidR="00561FFC" w:rsidRDefault="00561FFC" w:rsidP="00561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vnitra a přijala</w:t>
      </w:r>
    </w:p>
    <w:p w14:paraId="28B4453D" w14:textId="77777777" w:rsidR="00561FFC" w:rsidRDefault="00561FFC" w:rsidP="00561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385.</w:t>
      </w:r>
    </w:p>
    <w:p w14:paraId="26D10EA0" w14:textId="77777777" w:rsidR="00561FFC" w:rsidRDefault="00561FFC" w:rsidP="00561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AE552" w14:textId="77777777" w:rsidR="00561FFC" w:rsidRDefault="00561FFC" w:rsidP="00561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AC426C" w14:textId="77777777" w:rsidR="00561FFC" w:rsidRDefault="00561FFC" w:rsidP="00561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CF596" w14:textId="77777777" w:rsidR="00561FFC" w:rsidRDefault="00561FFC" w:rsidP="00561F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658DB" w14:textId="77777777" w:rsidR="002B4135" w:rsidRPr="00561FFC" w:rsidRDefault="002B4135" w:rsidP="00561F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B897A" w14:textId="77777777" w:rsidR="00A66D9A" w:rsidRDefault="006B519C" w:rsidP="006B51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zemědělství a Státního zemědělského intervenčního fondu ke Kontrolnímu závěru Nejvyššího kontrolního úřadu z kontrolní akce </w:t>
      </w:r>
      <w:r w:rsidR="002B41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17/06 „Peněžní prostředky Evropské unie a státního rozpočtu vynaložené na podporu lesnictví“</w:t>
      </w:r>
    </w:p>
    <w:p w14:paraId="3605BE79" w14:textId="77777777" w:rsidR="006B519C" w:rsidRDefault="006B519C" w:rsidP="006B51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242/18</w:t>
      </w:r>
    </w:p>
    <w:p w14:paraId="156907CB" w14:textId="77777777" w:rsidR="006B519C" w:rsidRDefault="006B519C" w:rsidP="006B519C">
      <w:pPr>
        <w:ind w:left="708" w:hanging="708"/>
        <w:rPr>
          <w:rFonts w:ascii="Arial" w:hAnsi="Arial" w:cs="Arial"/>
          <w:sz w:val="22"/>
          <w:szCs w:val="22"/>
        </w:rPr>
      </w:pPr>
    </w:p>
    <w:p w14:paraId="795CB66F" w14:textId="77777777" w:rsidR="006B519C" w:rsidRDefault="006B519C" w:rsidP="006B51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</w:t>
      </w:r>
      <w:r w:rsidR="002B4135">
        <w:rPr>
          <w:rFonts w:ascii="Arial" w:hAnsi="Arial" w:cs="Arial"/>
          <w:sz w:val="22"/>
          <w:szCs w:val="22"/>
        </w:rPr>
        <w:t xml:space="preserve">o úřadu </w:t>
      </w:r>
      <w:r>
        <w:rPr>
          <w:rFonts w:ascii="Arial" w:hAnsi="Arial" w:cs="Arial"/>
          <w:sz w:val="22"/>
          <w:szCs w:val="22"/>
        </w:rPr>
        <w:t>projednala materiál předložený ministrem zemědělství a přijala</w:t>
      </w:r>
    </w:p>
    <w:p w14:paraId="74CFA94C" w14:textId="77777777" w:rsidR="006B519C" w:rsidRDefault="006B519C" w:rsidP="006B51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386.</w:t>
      </w:r>
    </w:p>
    <w:p w14:paraId="5D9EB4E1" w14:textId="77777777" w:rsidR="006B519C" w:rsidRDefault="006B519C" w:rsidP="006B51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E07B6" w14:textId="77777777" w:rsidR="006B519C" w:rsidRDefault="006B519C" w:rsidP="006B51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FCAA124" w14:textId="77777777" w:rsidR="006B519C" w:rsidRDefault="006B519C" w:rsidP="006B51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4BB9D" w14:textId="77777777" w:rsidR="006B519C" w:rsidRDefault="006B519C" w:rsidP="006B51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E7890" w14:textId="77777777" w:rsidR="002B4135" w:rsidRPr="006B519C" w:rsidRDefault="002B4135" w:rsidP="006B51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3EFF9" w14:textId="77777777" w:rsidR="00A66D9A" w:rsidRDefault="00F43DD6" w:rsidP="00F43D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Nejvyššího kontrolního úřadu z kontrolní akce č. 17/13 „Majetek a peněžní prostředky státu, se kterými je příslušná hospodařit příspěvková organizace Státní zdravotní ústav“</w:t>
      </w:r>
    </w:p>
    <w:p w14:paraId="4C69FE1F" w14:textId="77777777" w:rsidR="00F43DD6" w:rsidRDefault="00F43DD6" w:rsidP="00F43D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268/18</w:t>
      </w:r>
    </w:p>
    <w:p w14:paraId="1946BCDC" w14:textId="77777777" w:rsidR="00F43DD6" w:rsidRDefault="00F43DD6" w:rsidP="00F43DD6">
      <w:pPr>
        <w:ind w:left="708" w:hanging="708"/>
        <w:rPr>
          <w:rFonts w:ascii="Arial" w:hAnsi="Arial" w:cs="Arial"/>
          <w:sz w:val="22"/>
          <w:szCs w:val="22"/>
        </w:rPr>
      </w:pPr>
    </w:p>
    <w:p w14:paraId="49C81658" w14:textId="77777777" w:rsidR="00F43DD6" w:rsidRDefault="00F43DD6" w:rsidP="00F43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</w:t>
      </w:r>
      <w:r w:rsidR="002B4135">
        <w:rPr>
          <w:rFonts w:ascii="Arial" w:hAnsi="Arial" w:cs="Arial"/>
          <w:sz w:val="22"/>
          <w:szCs w:val="22"/>
        </w:rPr>
        <w:t xml:space="preserve">a Nejvyššího kontrolního úřadu </w:t>
      </w:r>
      <w:r>
        <w:rPr>
          <w:rFonts w:ascii="Arial" w:hAnsi="Arial" w:cs="Arial"/>
          <w:sz w:val="22"/>
          <w:szCs w:val="22"/>
        </w:rPr>
        <w:t>projednala materiál předložený ministrem zdravotnictví a přijala</w:t>
      </w:r>
    </w:p>
    <w:p w14:paraId="1C0E0051" w14:textId="77777777" w:rsidR="00F43DD6" w:rsidRDefault="00F43DD6" w:rsidP="00F43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387.</w:t>
      </w:r>
    </w:p>
    <w:p w14:paraId="602EEECD" w14:textId="77777777" w:rsidR="00F43DD6" w:rsidRDefault="00F43DD6" w:rsidP="00F43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C2457" w14:textId="77777777" w:rsidR="00F43DD6" w:rsidRDefault="00F43DD6" w:rsidP="00F43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25AC65E" w14:textId="77777777" w:rsidR="00F43DD6" w:rsidRDefault="00F43DD6" w:rsidP="00F43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8D6CB" w14:textId="77777777" w:rsidR="00F43DD6" w:rsidRDefault="00F43DD6" w:rsidP="00F43D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510FF" w14:textId="77777777" w:rsidR="002B4135" w:rsidRDefault="002B4135" w:rsidP="00F43D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9EC04" w14:textId="77777777" w:rsidR="002B4135" w:rsidRPr="00F43DD6" w:rsidRDefault="002B4135" w:rsidP="00F43D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02614" w14:textId="77777777" w:rsidR="00A66D9A" w:rsidRDefault="00027C6E" w:rsidP="00027C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16/25 - Závěrečný účet kapitoly státního rozpočtu Ministerstvo průmyslu a obchodu za rok 2015, účetní závěrka Ministerstva průmyslu a obchodu za rok 2015 a údaje předkládané Ministerstvem průmyslu a obchodu pro hodnocení plnění státního rozpočtu za rok 2015</w:t>
      </w:r>
    </w:p>
    <w:p w14:paraId="2D2191D4" w14:textId="77777777" w:rsidR="00027C6E" w:rsidRDefault="00027C6E" w:rsidP="00027C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278/18</w:t>
      </w:r>
    </w:p>
    <w:p w14:paraId="7BE42D35" w14:textId="77777777" w:rsidR="00027C6E" w:rsidRDefault="00027C6E" w:rsidP="00027C6E">
      <w:pPr>
        <w:ind w:left="708" w:hanging="708"/>
        <w:rPr>
          <w:rFonts w:ascii="Arial" w:hAnsi="Arial" w:cs="Arial"/>
          <w:sz w:val="22"/>
          <w:szCs w:val="22"/>
        </w:rPr>
      </w:pPr>
    </w:p>
    <w:p w14:paraId="7BA7371F" w14:textId="77777777" w:rsidR="00027C6E" w:rsidRDefault="00027C6E" w:rsidP="00027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průmyslu a obchodu a přijala</w:t>
      </w:r>
    </w:p>
    <w:p w14:paraId="58FA9D9E" w14:textId="77777777" w:rsidR="00027C6E" w:rsidRDefault="00027C6E" w:rsidP="00027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388.</w:t>
      </w:r>
    </w:p>
    <w:p w14:paraId="217D8BE5" w14:textId="77777777" w:rsidR="00027C6E" w:rsidRDefault="00027C6E" w:rsidP="00027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C8D55" w14:textId="77777777" w:rsidR="00027C6E" w:rsidRDefault="00027C6E" w:rsidP="00027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776D81D" w14:textId="77777777" w:rsidR="00027C6E" w:rsidRDefault="00027C6E" w:rsidP="00027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D8909" w14:textId="77777777" w:rsidR="00027C6E" w:rsidRPr="00027C6E" w:rsidRDefault="00027C6E" w:rsidP="00027C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ED018" w14:textId="77777777" w:rsidR="00A66D9A" w:rsidRDefault="00582919" w:rsidP="005829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17/16 „Program péče o národní kulturní poklad“</w:t>
      </w:r>
    </w:p>
    <w:p w14:paraId="33D220E8" w14:textId="77777777" w:rsidR="00582919" w:rsidRDefault="00582919" w:rsidP="005829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333/18</w:t>
      </w:r>
    </w:p>
    <w:p w14:paraId="1F45253F" w14:textId="77777777" w:rsidR="00582919" w:rsidRDefault="00582919" w:rsidP="00582919">
      <w:pPr>
        <w:ind w:left="708" w:hanging="708"/>
        <w:rPr>
          <w:rFonts w:ascii="Arial" w:hAnsi="Arial" w:cs="Arial"/>
          <w:sz w:val="22"/>
          <w:szCs w:val="22"/>
        </w:rPr>
      </w:pPr>
    </w:p>
    <w:p w14:paraId="3AB2A7DF" w14:textId="77777777" w:rsidR="00582919" w:rsidRDefault="00582919" w:rsidP="005829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</w:t>
      </w:r>
      <w:r w:rsidR="002B4135">
        <w:rPr>
          <w:rFonts w:ascii="Arial" w:hAnsi="Arial" w:cs="Arial"/>
          <w:sz w:val="22"/>
          <w:szCs w:val="22"/>
        </w:rPr>
        <w:t xml:space="preserve">ího kontrolního úřadu </w:t>
      </w:r>
      <w:r>
        <w:rPr>
          <w:rFonts w:ascii="Arial" w:hAnsi="Arial" w:cs="Arial"/>
          <w:sz w:val="22"/>
          <w:szCs w:val="22"/>
        </w:rPr>
        <w:t>projednala materiál předložený ministrem kultury a přijala</w:t>
      </w:r>
    </w:p>
    <w:p w14:paraId="72DEE283" w14:textId="77777777" w:rsidR="00582919" w:rsidRDefault="00582919" w:rsidP="005829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389.</w:t>
      </w:r>
    </w:p>
    <w:p w14:paraId="6BA4A6E3" w14:textId="77777777" w:rsidR="00582919" w:rsidRDefault="00582919" w:rsidP="005829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33080" w14:textId="77777777" w:rsidR="00582919" w:rsidRDefault="00582919" w:rsidP="005829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D8876D7" w14:textId="77777777" w:rsidR="00582919" w:rsidRDefault="00582919" w:rsidP="005829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3F5DD" w14:textId="77777777" w:rsidR="002B4135" w:rsidRDefault="002B4135" w:rsidP="005829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BFE5E" w14:textId="77777777" w:rsidR="00582919" w:rsidRPr="00582919" w:rsidRDefault="00582919" w:rsidP="005829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A493E" w14:textId="77777777" w:rsidR="00A66D9A" w:rsidRDefault="0049314E" w:rsidP="004931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Stanovisko Ministerstva školství, mládeže a tělovýchovy ke Kontrolnímu závěru Nejvyššího kontrolního úřadu z kontrolní akce č. 17/17 "Peněžní prostředky státu poskytované na podporu práce s dětmi a mládeží"</w:t>
      </w:r>
    </w:p>
    <w:p w14:paraId="3EF8BB58" w14:textId="77777777" w:rsidR="0049314E" w:rsidRDefault="0049314E" w:rsidP="004931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347/18</w:t>
      </w:r>
    </w:p>
    <w:p w14:paraId="6738076B" w14:textId="77777777" w:rsidR="0049314E" w:rsidRDefault="0049314E" w:rsidP="0049314E">
      <w:pPr>
        <w:ind w:left="708" w:hanging="708"/>
        <w:rPr>
          <w:rFonts w:ascii="Arial" w:hAnsi="Arial" w:cs="Arial"/>
          <w:sz w:val="22"/>
          <w:szCs w:val="22"/>
        </w:rPr>
      </w:pPr>
    </w:p>
    <w:p w14:paraId="6B8175A6" w14:textId="77777777" w:rsidR="0049314E" w:rsidRDefault="0049314E" w:rsidP="00493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</w:t>
      </w:r>
      <w:r w:rsidR="002B4135">
        <w:rPr>
          <w:rFonts w:ascii="Arial" w:hAnsi="Arial" w:cs="Arial"/>
          <w:sz w:val="22"/>
          <w:szCs w:val="22"/>
        </w:rPr>
        <w:t xml:space="preserve">a Nejvyššího kontrolního úřadu </w:t>
      </w:r>
      <w:r>
        <w:rPr>
          <w:rFonts w:ascii="Arial" w:hAnsi="Arial" w:cs="Arial"/>
          <w:sz w:val="22"/>
          <w:szCs w:val="22"/>
        </w:rPr>
        <w:t>projednala materiál předložený ministrem školství‚ mládeže a tělovýchovy a přijala</w:t>
      </w:r>
    </w:p>
    <w:p w14:paraId="608B6314" w14:textId="77777777" w:rsidR="0049314E" w:rsidRDefault="0049314E" w:rsidP="00493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390.</w:t>
      </w:r>
    </w:p>
    <w:p w14:paraId="5E64E72E" w14:textId="77777777" w:rsidR="0049314E" w:rsidRDefault="0049314E" w:rsidP="00493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5C5A5" w14:textId="77777777" w:rsidR="0049314E" w:rsidRDefault="0049314E" w:rsidP="00493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87C4765" w14:textId="77777777" w:rsidR="0049314E" w:rsidRDefault="0049314E" w:rsidP="00493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BE295" w14:textId="77777777" w:rsidR="0049314E" w:rsidRDefault="0049314E" w:rsidP="004931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02F64" w14:textId="77777777" w:rsidR="002B4135" w:rsidRPr="0049314E" w:rsidRDefault="002B4135" w:rsidP="004931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6F130" w14:textId="77777777" w:rsidR="00A66D9A" w:rsidRDefault="00394317" w:rsidP="003943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věcného záměru zákona o sčítání lidu, domů a bytů v roce 2021</w:t>
      </w:r>
    </w:p>
    <w:p w14:paraId="03BF7A76" w14:textId="77777777" w:rsidR="00394317" w:rsidRDefault="00394317" w:rsidP="003943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212/18</w:t>
      </w:r>
    </w:p>
    <w:p w14:paraId="63C9A0EF" w14:textId="77777777" w:rsidR="00394317" w:rsidRDefault="00394317" w:rsidP="00394317">
      <w:pPr>
        <w:ind w:left="708" w:hanging="708"/>
        <w:rPr>
          <w:rFonts w:ascii="Arial" w:hAnsi="Arial" w:cs="Arial"/>
          <w:sz w:val="22"/>
          <w:szCs w:val="22"/>
        </w:rPr>
      </w:pPr>
    </w:p>
    <w:p w14:paraId="492FE723" w14:textId="77777777" w:rsidR="00394317" w:rsidRDefault="00394317" w:rsidP="00394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Českého statistického úřadu a přijala</w:t>
      </w:r>
    </w:p>
    <w:p w14:paraId="4DC2FC49" w14:textId="77777777" w:rsidR="00394317" w:rsidRDefault="00394317" w:rsidP="00394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391.</w:t>
      </w:r>
    </w:p>
    <w:p w14:paraId="4C555CCD" w14:textId="77777777" w:rsidR="00394317" w:rsidRDefault="00394317" w:rsidP="00394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60DFA" w14:textId="77777777" w:rsidR="00394317" w:rsidRDefault="006207ED" w:rsidP="00394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394317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12</w:t>
      </w:r>
      <w:r w:rsidR="00394317">
        <w:rPr>
          <w:rFonts w:ascii="Arial" w:hAnsi="Arial" w:cs="Arial"/>
          <w:sz w:val="22"/>
          <w:szCs w:val="22"/>
        </w:rPr>
        <w:t>.</w:t>
      </w:r>
    </w:p>
    <w:p w14:paraId="0BE2D9B5" w14:textId="77777777" w:rsidR="00394317" w:rsidRDefault="00394317" w:rsidP="00394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6BCD7" w14:textId="77777777" w:rsidR="00394317" w:rsidRDefault="00394317" w:rsidP="003943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74489" w14:textId="77777777" w:rsidR="002B4135" w:rsidRPr="00394317" w:rsidRDefault="002B4135" w:rsidP="003943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D0E75" w14:textId="77777777" w:rsidR="00A66D9A" w:rsidRDefault="00E24902" w:rsidP="00E249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74/2017 Sb., o stanovení některých podmínek pro poskytování podpory na dodávky ovoce, zeleniny, mléka a výrobků z nich do škol a o změně některých souvisejících nařízení vlády</w:t>
      </w:r>
    </w:p>
    <w:p w14:paraId="2DC04FB2" w14:textId="77777777" w:rsidR="00E24902" w:rsidRDefault="00E24902" w:rsidP="00E249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437/18</w:t>
      </w:r>
    </w:p>
    <w:p w14:paraId="45BE2FCD" w14:textId="77777777" w:rsidR="00E24902" w:rsidRDefault="00E24902" w:rsidP="00E24902">
      <w:pPr>
        <w:ind w:left="708" w:hanging="708"/>
        <w:rPr>
          <w:rFonts w:ascii="Arial" w:hAnsi="Arial" w:cs="Arial"/>
          <w:sz w:val="22"/>
          <w:szCs w:val="22"/>
        </w:rPr>
      </w:pPr>
    </w:p>
    <w:p w14:paraId="2C3C9C49" w14:textId="77777777" w:rsidR="00E24902" w:rsidRDefault="00E24902" w:rsidP="00E24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C445F5B" w14:textId="77777777" w:rsidR="00E24902" w:rsidRDefault="00E24902" w:rsidP="00E24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392.</w:t>
      </w:r>
    </w:p>
    <w:p w14:paraId="560B00CC" w14:textId="77777777" w:rsidR="00E24902" w:rsidRDefault="00E24902" w:rsidP="00E24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A6AAC" w14:textId="77777777" w:rsidR="00E24902" w:rsidRDefault="00E24902" w:rsidP="00E24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194B3D27" w14:textId="77777777" w:rsidR="00E24902" w:rsidRDefault="00E24902" w:rsidP="00E24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5AD99" w14:textId="77777777" w:rsidR="00E24902" w:rsidRDefault="00E24902" w:rsidP="00E24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1BBC6" w14:textId="77777777" w:rsidR="002B4135" w:rsidRDefault="002B4135" w:rsidP="00E24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D51B4" w14:textId="77777777" w:rsidR="002B4135" w:rsidRDefault="002B4135" w:rsidP="00E24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9437C4" w14:textId="77777777" w:rsidR="002B4135" w:rsidRDefault="002B4135" w:rsidP="00E24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C17B9" w14:textId="77777777" w:rsidR="002B4135" w:rsidRDefault="002B4135" w:rsidP="00E24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6CC8E" w14:textId="77777777" w:rsidR="002B4135" w:rsidRDefault="002B4135" w:rsidP="00E24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22DD8" w14:textId="77777777" w:rsidR="002B4135" w:rsidRDefault="002B4135" w:rsidP="00E24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56B2C" w14:textId="77777777" w:rsidR="002B4135" w:rsidRPr="00E24902" w:rsidRDefault="002B4135" w:rsidP="00E24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D3733" w14:textId="77777777" w:rsidR="00A66D9A" w:rsidRDefault="003D45BE" w:rsidP="003D45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poslance Karla Raise na vydání zákona, kterým se mění zákonné opatření Senátu č. 340/2013 Sb., o dani z nabytí nemovitých věcí, ve znění zákona č. 254/2016 Sb. (sněmovní tisk č. 179)</w:t>
      </w:r>
    </w:p>
    <w:p w14:paraId="39FB6C8E" w14:textId="77777777" w:rsidR="003D45BE" w:rsidRDefault="003D45BE" w:rsidP="003D45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479/18</w:t>
      </w:r>
    </w:p>
    <w:p w14:paraId="7D8052EE" w14:textId="77777777" w:rsidR="003D45BE" w:rsidRDefault="003D45BE" w:rsidP="003D45BE">
      <w:pPr>
        <w:ind w:left="708" w:hanging="708"/>
        <w:rPr>
          <w:rFonts w:ascii="Arial" w:hAnsi="Arial" w:cs="Arial"/>
          <w:sz w:val="22"/>
          <w:szCs w:val="22"/>
        </w:rPr>
      </w:pPr>
    </w:p>
    <w:p w14:paraId="3EFA8260" w14:textId="77777777" w:rsidR="003D45BE" w:rsidRDefault="003D45BE" w:rsidP="003D45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B6877EA" w14:textId="77777777" w:rsidR="003D45BE" w:rsidRDefault="003D45BE" w:rsidP="003D45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393.</w:t>
      </w:r>
    </w:p>
    <w:p w14:paraId="61CD1A15" w14:textId="77777777" w:rsidR="003D45BE" w:rsidRDefault="003D45BE" w:rsidP="003D45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E7BD0" w14:textId="77777777" w:rsidR="003D45BE" w:rsidRDefault="003D45BE" w:rsidP="003D45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D90886B" w14:textId="77777777" w:rsidR="003D45BE" w:rsidRDefault="003D45BE" w:rsidP="003D45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E5101" w14:textId="77777777" w:rsidR="003D45BE" w:rsidRDefault="003D45BE" w:rsidP="003D45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66EFF" w14:textId="77777777" w:rsidR="002B4135" w:rsidRPr="003D45BE" w:rsidRDefault="002B4135" w:rsidP="003D45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D3275" w14:textId="77777777" w:rsidR="00A66D9A" w:rsidRDefault="00CE3B58" w:rsidP="00CE3B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poslanců Leo Luzara, Hany Aulické Jírovcové a Pavla Kováčika na vydání zákona, kterým se mění zákon č. 40/1995 Sb., o regulaci reklamy a </w:t>
      </w:r>
      <w:r w:rsidR="002B41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změně a doplnění zákona č. 468/1991 Sb., o provozování rozhlasového a televizního vysílání, ve znění pozdějších předpisů, ve znění pozdějších předpisů (sněmovní tisk č. 180)</w:t>
      </w:r>
    </w:p>
    <w:p w14:paraId="6FE59C3A" w14:textId="77777777" w:rsidR="00CE3B58" w:rsidRDefault="00CE3B58" w:rsidP="00CE3B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480/18</w:t>
      </w:r>
    </w:p>
    <w:p w14:paraId="56A7424C" w14:textId="77777777" w:rsidR="002B4135" w:rsidRDefault="002B4135" w:rsidP="00CE3B5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A746BB" w14:textId="77777777" w:rsidR="00CE3B58" w:rsidRDefault="00CE3B58" w:rsidP="00CE3B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spravedlnosti a předsedou Legislativní rady vlády neprojednávala s tím, že </w:t>
      </w:r>
      <w:r w:rsidR="007666B3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 xml:space="preserve">jím bude zabývat na jednání své schůze </w:t>
      </w:r>
      <w:r w:rsidR="002B413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dne 22. června 2018.</w:t>
      </w:r>
    </w:p>
    <w:p w14:paraId="51516E11" w14:textId="77777777" w:rsidR="00CE3B58" w:rsidRDefault="00CE3B58" w:rsidP="00CE3B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85EDD" w14:textId="77777777" w:rsidR="002B4135" w:rsidRDefault="002B4135" w:rsidP="00CE3B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C1236" w14:textId="77777777" w:rsidR="00CE3B58" w:rsidRPr="00CE3B58" w:rsidRDefault="00CE3B58" w:rsidP="00CE3B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377DC" w14:textId="77777777" w:rsidR="00A66D9A" w:rsidRDefault="00102580" w:rsidP="001025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poslance Jana Birke na vydání zákona, kterým se mění zákon č. 361/2000 Sb., o provozu na pozemních komunikacích a o změně některých zákonů (zákon o silničním provozu), ve znění pozdějších předpisů (sněmovní tisk </w:t>
      </w:r>
      <w:r w:rsidR="002B41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181)</w:t>
      </w:r>
    </w:p>
    <w:p w14:paraId="0E8A0F63" w14:textId="77777777" w:rsidR="00102580" w:rsidRDefault="00102580" w:rsidP="001025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481/18</w:t>
      </w:r>
    </w:p>
    <w:p w14:paraId="617D01FC" w14:textId="77777777" w:rsidR="002B4135" w:rsidRDefault="002B4135" w:rsidP="0010258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C20328" w14:textId="77777777" w:rsidR="00102580" w:rsidRDefault="002B4135" w:rsidP="00102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</w:t>
      </w:r>
      <w:r w:rsidR="00102580">
        <w:rPr>
          <w:rFonts w:ascii="Arial" w:hAnsi="Arial" w:cs="Arial"/>
          <w:sz w:val="22"/>
          <w:szCs w:val="22"/>
        </w:rPr>
        <w:t xml:space="preserve">ministrem spravedlnosti a předsedou Legislativní rady vlády neprojednávala s tím, že se jím bude zabývat na jednání své schůze </w:t>
      </w:r>
      <w:r>
        <w:rPr>
          <w:rFonts w:ascii="Arial" w:hAnsi="Arial" w:cs="Arial"/>
          <w:sz w:val="22"/>
          <w:szCs w:val="22"/>
        </w:rPr>
        <w:br/>
      </w:r>
      <w:r w:rsidR="00102580">
        <w:rPr>
          <w:rFonts w:ascii="Arial" w:hAnsi="Arial" w:cs="Arial"/>
          <w:sz w:val="22"/>
          <w:szCs w:val="22"/>
        </w:rPr>
        <w:t>dne 22. června 2018.</w:t>
      </w:r>
    </w:p>
    <w:p w14:paraId="14FFCA82" w14:textId="77777777" w:rsidR="00102580" w:rsidRDefault="00102580" w:rsidP="00102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8A0D0" w14:textId="77777777" w:rsidR="00102580" w:rsidRDefault="00102580" w:rsidP="001025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E1F42" w14:textId="77777777" w:rsidR="002B4135" w:rsidRPr="00102580" w:rsidRDefault="002B4135" w:rsidP="001025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1FCB2" w14:textId="77777777" w:rsidR="00A66D9A" w:rsidRDefault="00896816" w:rsidP="008968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poslanců Dominika Feriho, Radky Maxové, Jana Bauera, Olgy Richterové, Aleny Gajdůškové, Pavly Golasowské, Jana Farského a dalších na vydání zákona, kterým se mění zákon č. 187/2006 Sb., o nemocenském pojištění, ve znění pozdějších předpisů (sněmovní tisk č. 182)</w:t>
      </w:r>
    </w:p>
    <w:p w14:paraId="04D80AB7" w14:textId="77777777" w:rsidR="00896816" w:rsidRDefault="00896816" w:rsidP="008968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482/18</w:t>
      </w:r>
    </w:p>
    <w:p w14:paraId="6F1FBDFC" w14:textId="77777777" w:rsidR="002B4135" w:rsidRDefault="002B4135" w:rsidP="0089681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FC84C88" w14:textId="77777777" w:rsidR="00896816" w:rsidRDefault="00896816" w:rsidP="008968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spravedlnosti a předsedou Legislativní rady vlády neprojednávala s tím, že se jím bude zabývat na jednání své schůze </w:t>
      </w:r>
      <w:r w:rsidR="002B413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dne 22. června 2018.</w:t>
      </w:r>
    </w:p>
    <w:p w14:paraId="322CCB1C" w14:textId="77777777" w:rsidR="00896816" w:rsidRDefault="00896816" w:rsidP="008968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8B282" w14:textId="77777777" w:rsidR="00896816" w:rsidRDefault="00896816" w:rsidP="008968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50E0D" w14:textId="77777777" w:rsidR="002B4135" w:rsidRDefault="002B4135" w:rsidP="008968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8E70F" w14:textId="77777777" w:rsidR="002B4135" w:rsidRDefault="002B4135" w:rsidP="008968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4F839" w14:textId="77777777" w:rsidR="002B4135" w:rsidRDefault="002B4135" w:rsidP="008968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39161" w14:textId="77777777" w:rsidR="002B4135" w:rsidRDefault="002B4135" w:rsidP="008968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CF495" w14:textId="77777777" w:rsidR="002B4135" w:rsidRDefault="002B4135" w:rsidP="008968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FB067" w14:textId="77777777" w:rsidR="002B4135" w:rsidRPr="00896816" w:rsidRDefault="002B4135" w:rsidP="008968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F22B5" w14:textId="77777777" w:rsidR="00A66D9A" w:rsidRDefault="006063A7" w:rsidP="006063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poslanců Pavla Kováčika, Josefa Kotta, Karla Turečka a dalších na vydání zákona, kterým se mění zákon č. 353/2003 Sb., o spotřebních daních, </w:t>
      </w:r>
      <w:r w:rsidR="002B41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 (sněmovní tisk č. 183)</w:t>
      </w:r>
    </w:p>
    <w:p w14:paraId="4DC33193" w14:textId="77777777" w:rsidR="006063A7" w:rsidRDefault="006063A7" w:rsidP="006063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483/18</w:t>
      </w:r>
    </w:p>
    <w:p w14:paraId="5451BA9B" w14:textId="77777777" w:rsidR="002B4135" w:rsidRDefault="002B4135" w:rsidP="006063A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709CDB" w14:textId="77777777" w:rsidR="006063A7" w:rsidRDefault="006063A7" w:rsidP="00606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spravedlnosti a předsedou Legislativní rady vlády byl stažen z programu jednání.</w:t>
      </w:r>
    </w:p>
    <w:p w14:paraId="213E6184" w14:textId="77777777" w:rsidR="006063A7" w:rsidRDefault="006063A7" w:rsidP="00606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FC444" w14:textId="77777777" w:rsidR="006063A7" w:rsidRDefault="006063A7" w:rsidP="006063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95133" w14:textId="77777777" w:rsidR="002B4135" w:rsidRPr="006063A7" w:rsidRDefault="002B4135" w:rsidP="006063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CEBF7" w14:textId="77777777" w:rsidR="00A66D9A" w:rsidRDefault="00141533" w:rsidP="001415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Základní principy koordinace příprav a výkonu předsednictví České republiky </w:t>
      </w:r>
      <w:r w:rsidR="002B41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Radě Evropské unie v roce 2022</w:t>
      </w:r>
    </w:p>
    <w:p w14:paraId="07F545CA" w14:textId="77777777" w:rsidR="00141533" w:rsidRDefault="00141533" w:rsidP="001415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491/18</w:t>
      </w:r>
    </w:p>
    <w:p w14:paraId="67830ECD" w14:textId="77777777" w:rsidR="002B4135" w:rsidRDefault="002B4135" w:rsidP="0014153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9DBC60F" w14:textId="77777777" w:rsidR="00141533" w:rsidRDefault="00141533" w:rsidP="00141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předsedou vlády neprojednávala s tím, že se jím bude zabývat na jednání své schůze dne 22. června 2018.</w:t>
      </w:r>
    </w:p>
    <w:p w14:paraId="6F4A0364" w14:textId="77777777" w:rsidR="00141533" w:rsidRDefault="00141533" w:rsidP="00141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0FA49" w14:textId="77777777" w:rsidR="00141533" w:rsidRDefault="00141533" w:rsidP="001415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E65CF" w14:textId="77777777" w:rsidR="002B4135" w:rsidRPr="00141533" w:rsidRDefault="002B4135" w:rsidP="001415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4A53F" w14:textId="77777777" w:rsidR="00A66D9A" w:rsidRDefault="00F97E69" w:rsidP="00F97E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Závěry a úkoly z 9. zasedání Stálého výboru pro jadernou energetiku a roční zpráva Stálého výboru pro jadernou energetiku za rok 2017</w:t>
      </w:r>
    </w:p>
    <w:p w14:paraId="46D41CB5" w14:textId="77777777" w:rsidR="00F97E69" w:rsidRDefault="00F97E69" w:rsidP="00F97E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490/18</w:t>
      </w:r>
    </w:p>
    <w:p w14:paraId="525E15C8" w14:textId="77777777" w:rsidR="002B4135" w:rsidRDefault="002B4135" w:rsidP="00F97E6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E76852D" w14:textId="77777777" w:rsidR="00F97E69" w:rsidRDefault="00F97E69" w:rsidP="00F97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22. června 2018.</w:t>
      </w:r>
    </w:p>
    <w:p w14:paraId="23E0024A" w14:textId="77777777" w:rsidR="00F97E69" w:rsidRDefault="00F97E69" w:rsidP="00F97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49CEF" w14:textId="77777777" w:rsidR="00F97E69" w:rsidRDefault="00F97E69" w:rsidP="00F97E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564AE" w14:textId="77777777" w:rsidR="002B4135" w:rsidRPr="00F97E69" w:rsidRDefault="002B4135" w:rsidP="00F97E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41140" w14:textId="77777777" w:rsidR="00A66D9A" w:rsidRDefault="005B7A21" w:rsidP="005B7A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Žádost o udělení výjimky z povinnosti používat Národní elektronický nástroj</w:t>
      </w:r>
    </w:p>
    <w:p w14:paraId="720673E7" w14:textId="77777777" w:rsidR="005B7A21" w:rsidRDefault="005B7A21" w:rsidP="005B7A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506/18</w:t>
      </w:r>
    </w:p>
    <w:p w14:paraId="7C9952D6" w14:textId="77777777" w:rsidR="005B7A21" w:rsidRDefault="005B7A21" w:rsidP="005B7A21">
      <w:pPr>
        <w:ind w:left="708" w:hanging="708"/>
        <w:rPr>
          <w:rFonts w:ascii="Arial" w:hAnsi="Arial" w:cs="Arial"/>
          <w:sz w:val="22"/>
          <w:szCs w:val="22"/>
        </w:rPr>
      </w:pPr>
    </w:p>
    <w:p w14:paraId="210BC791" w14:textId="77777777" w:rsidR="005B7A21" w:rsidRDefault="005B7A21" w:rsidP="005B7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BF3C7D6" w14:textId="77777777" w:rsidR="005B7A21" w:rsidRDefault="005B7A21" w:rsidP="005B7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394.</w:t>
      </w:r>
    </w:p>
    <w:p w14:paraId="3246457E" w14:textId="77777777" w:rsidR="005B7A21" w:rsidRDefault="005B7A21" w:rsidP="005B7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4CA10" w14:textId="77777777" w:rsidR="005B7A21" w:rsidRDefault="005B7A21" w:rsidP="005B7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28B91C" w14:textId="77777777" w:rsidR="005B7A21" w:rsidRDefault="005B7A21" w:rsidP="005B7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20CDD" w14:textId="77777777" w:rsidR="005B7A21" w:rsidRDefault="005B7A21" w:rsidP="005B7A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43BC7" w14:textId="77777777" w:rsidR="002B4135" w:rsidRPr="005B7A21" w:rsidRDefault="002B4135" w:rsidP="005B7A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5F9B7" w14:textId="77777777" w:rsidR="00A66D9A" w:rsidRDefault="004258A4" w:rsidP="004258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Žádost o výjimku z povinného používání Národního elektronického nástroje při zadávání veřejných zakázek</w:t>
      </w:r>
    </w:p>
    <w:p w14:paraId="67B9B2B3" w14:textId="77777777" w:rsidR="004258A4" w:rsidRDefault="004258A4" w:rsidP="004258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508/18</w:t>
      </w:r>
    </w:p>
    <w:p w14:paraId="5A097955" w14:textId="77777777" w:rsidR="001907FD" w:rsidRDefault="001907FD" w:rsidP="004258A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8098D5" w14:textId="77777777" w:rsidR="004258A4" w:rsidRDefault="004258A4" w:rsidP="00425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navržené usnesení nepřijala.</w:t>
      </w:r>
    </w:p>
    <w:p w14:paraId="3873ECE2" w14:textId="77777777" w:rsidR="004258A4" w:rsidRDefault="004258A4" w:rsidP="00425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37B35" w14:textId="77777777" w:rsidR="004258A4" w:rsidRDefault="004258A4" w:rsidP="00425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13 přítomných </w:t>
      </w:r>
      <w:r w:rsidR="006207ED">
        <w:rPr>
          <w:rFonts w:ascii="Arial" w:hAnsi="Arial" w:cs="Arial"/>
          <w:sz w:val="22"/>
          <w:szCs w:val="22"/>
        </w:rPr>
        <w:t>členů vlády hlasovalo proti 12.</w:t>
      </w:r>
    </w:p>
    <w:p w14:paraId="67AA89AD" w14:textId="77777777" w:rsidR="004258A4" w:rsidRDefault="004258A4" w:rsidP="00425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0A17E" w14:textId="77777777" w:rsidR="002B4135" w:rsidRDefault="002B4135" w:rsidP="00425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02AFA" w14:textId="77777777" w:rsidR="004258A4" w:rsidRDefault="004258A4" w:rsidP="004258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D883E" w14:textId="77777777" w:rsidR="002B4135" w:rsidRDefault="002B4135" w:rsidP="004258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0A10B" w14:textId="77777777" w:rsidR="002B4135" w:rsidRDefault="002B4135" w:rsidP="004258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EF9D6" w14:textId="77777777" w:rsidR="002B4135" w:rsidRDefault="002B4135" w:rsidP="004258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37496" w14:textId="77777777" w:rsidR="002B4135" w:rsidRDefault="002B4135" w:rsidP="004258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C836C" w14:textId="77777777" w:rsidR="002B4135" w:rsidRDefault="002B4135" w:rsidP="004258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A936A" w14:textId="77777777" w:rsidR="002B4135" w:rsidRPr="004258A4" w:rsidRDefault="002B4135" w:rsidP="004258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6006E" w14:textId="77777777" w:rsidR="00A66D9A" w:rsidRDefault="0009190B" w:rsidP="000919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2B41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července 2018</w:t>
      </w:r>
    </w:p>
    <w:p w14:paraId="026B5B46" w14:textId="77777777" w:rsidR="0009190B" w:rsidRDefault="0009190B" w:rsidP="000919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511/18</w:t>
      </w:r>
    </w:p>
    <w:p w14:paraId="6B9941B4" w14:textId="77777777" w:rsidR="002B4135" w:rsidRDefault="002B4135" w:rsidP="0009190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17A75D9" w14:textId="77777777" w:rsidR="0009190B" w:rsidRDefault="0009190B" w:rsidP="00091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neprojednávala s tím, že se jím bude zabývat na jednání své schůze dne 22. června 2018.</w:t>
      </w:r>
    </w:p>
    <w:p w14:paraId="0208067D" w14:textId="77777777" w:rsidR="0009190B" w:rsidRDefault="0009190B" w:rsidP="00091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D983E" w14:textId="77777777" w:rsidR="0009190B" w:rsidRDefault="0009190B" w:rsidP="000919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64A29" w14:textId="77777777" w:rsidR="002B4135" w:rsidRPr="0009190B" w:rsidRDefault="002B4135" w:rsidP="000919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7C3E1" w14:textId="77777777" w:rsidR="00A66D9A" w:rsidRDefault="0006795A" w:rsidP="000679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2017</w:t>
      </w:r>
    </w:p>
    <w:p w14:paraId="4F7253C9" w14:textId="77777777" w:rsidR="0006795A" w:rsidRDefault="0006795A" w:rsidP="000679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489/18</w:t>
      </w:r>
    </w:p>
    <w:p w14:paraId="70051B53" w14:textId="77777777" w:rsidR="0006795A" w:rsidRDefault="0006795A" w:rsidP="0006795A">
      <w:pPr>
        <w:ind w:left="708" w:hanging="708"/>
        <w:rPr>
          <w:rFonts w:ascii="Arial" w:hAnsi="Arial" w:cs="Arial"/>
          <w:sz w:val="22"/>
          <w:szCs w:val="22"/>
        </w:rPr>
      </w:pPr>
    </w:p>
    <w:p w14:paraId="0EF62475" w14:textId="77777777" w:rsidR="0006795A" w:rsidRDefault="0006795A" w:rsidP="00067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3E16629" w14:textId="77777777" w:rsidR="0006795A" w:rsidRDefault="0006795A" w:rsidP="00067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395.</w:t>
      </w:r>
    </w:p>
    <w:p w14:paraId="4918FB93" w14:textId="77777777" w:rsidR="0006795A" w:rsidRDefault="0006795A" w:rsidP="00067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81795" w14:textId="77777777" w:rsidR="0006795A" w:rsidRDefault="0006795A" w:rsidP="00067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02D9F86" w14:textId="77777777" w:rsidR="0006795A" w:rsidRDefault="0006795A" w:rsidP="00067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D9CD7" w14:textId="77777777" w:rsidR="0006795A" w:rsidRDefault="0006795A" w:rsidP="000679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6B0B0" w14:textId="77777777" w:rsidR="002B4135" w:rsidRPr="0006795A" w:rsidRDefault="002B4135" w:rsidP="000679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4F57B" w14:textId="77777777" w:rsidR="00A66D9A" w:rsidRDefault="00B46367" w:rsidP="00B463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plnění Strategie elektronizace zadávání veřejných zakázek pro období let 2016 až 2020 za rok 2017</w:t>
      </w:r>
    </w:p>
    <w:p w14:paraId="7DBA233B" w14:textId="77777777" w:rsidR="00B46367" w:rsidRDefault="00B46367" w:rsidP="00B463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455/18</w:t>
      </w:r>
    </w:p>
    <w:p w14:paraId="68E68D6F" w14:textId="77777777" w:rsidR="00B46367" w:rsidRDefault="00B46367" w:rsidP="00B46367">
      <w:pPr>
        <w:ind w:left="708" w:hanging="708"/>
        <w:rPr>
          <w:rFonts w:ascii="Arial" w:hAnsi="Arial" w:cs="Arial"/>
          <w:sz w:val="22"/>
          <w:szCs w:val="22"/>
        </w:rPr>
      </w:pPr>
    </w:p>
    <w:p w14:paraId="6FCCD707" w14:textId="77777777" w:rsidR="00B46367" w:rsidRDefault="00B46367" w:rsidP="00B46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062237A" w14:textId="77777777" w:rsidR="00B46367" w:rsidRDefault="00B46367" w:rsidP="00B46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396.</w:t>
      </w:r>
    </w:p>
    <w:p w14:paraId="6FF7C394" w14:textId="77777777" w:rsidR="00B46367" w:rsidRDefault="00B46367" w:rsidP="00B46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6F0D1" w14:textId="77777777" w:rsidR="00B46367" w:rsidRDefault="00B46367" w:rsidP="00B46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E2132B3" w14:textId="77777777" w:rsidR="00B46367" w:rsidRDefault="00B46367" w:rsidP="00B46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306BF" w14:textId="77777777" w:rsidR="00B46367" w:rsidRDefault="00B46367" w:rsidP="00B463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6A1D5" w14:textId="77777777" w:rsidR="002B4135" w:rsidRPr="00B46367" w:rsidRDefault="002B4135" w:rsidP="00B463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B370E" w14:textId="77777777" w:rsidR="00A66D9A" w:rsidRDefault="000E07CD" w:rsidP="000E07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Zpráva o fungování Národního elektronického nástroje pro zadávání veřejných zakázek (NEN) za rok 2017</w:t>
      </w:r>
    </w:p>
    <w:p w14:paraId="6C3BE348" w14:textId="77777777" w:rsidR="000E07CD" w:rsidRDefault="000E07CD" w:rsidP="000E07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493/18</w:t>
      </w:r>
    </w:p>
    <w:p w14:paraId="508B4122" w14:textId="77777777" w:rsidR="000E07CD" w:rsidRDefault="000E07CD" w:rsidP="000E07CD">
      <w:pPr>
        <w:ind w:left="708" w:hanging="708"/>
        <w:rPr>
          <w:rFonts w:ascii="Arial" w:hAnsi="Arial" w:cs="Arial"/>
          <w:sz w:val="22"/>
          <w:szCs w:val="22"/>
        </w:rPr>
      </w:pPr>
    </w:p>
    <w:p w14:paraId="094E987C" w14:textId="77777777" w:rsidR="000E07CD" w:rsidRDefault="000E07CD" w:rsidP="000E07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73C8C70" w14:textId="77777777" w:rsidR="000E07CD" w:rsidRDefault="000E07CD" w:rsidP="000E07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397.</w:t>
      </w:r>
    </w:p>
    <w:p w14:paraId="58E471CA" w14:textId="77777777" w:rsidR="000E07CD" w:rsidRDefault="000E07CD" w:rsidP="000E07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E28B3" w14:textId="77777777" w:rsidR="000E07CD" w:rsidRDefault="000E07CD" w:rsidP="000E07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19C3E76" w14:textId="77777777" w:rsidR="000E07CD" w:rsidRDefault="000E07CD" w:rsidP="000E07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4E9C5" w14:textId="77777777" w:rsidR="000E07CD" w:rsidRDefault="000E07CD" w:rsidP="000E07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8E72E" w14:textId="77777777" w:rsidR="002B4135" w:rsidRPr="000E07CD" w:rsidRDefault="002B4135" w:rsidP="000E07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9CDE5" w14:textId="77777777" w:rsidR="00A66D9A" w:rsidRDefault="003A0D84" w:rsidP="003A0D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Zpráva o výsledcích finančních kontrol ve veřejné správě za rok 2017</w:t>
      </w:r>
    </w:p>
    <w:p w14:paraId="154C9041" w14:textId="77777777" w:rsidR="003A0D84" w:rsidRDefault="003A0D84" w:rsidP="003A0D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509/18</w:t>
      </w:r>
    </w:p>
    <w:p w14:paraId="3546BAB9" w14:textId="77777777" w:rsidR="003A0D84" w:rsidRDefault="003A0D84" w:rsidP="003A0D84">
      <w:pPr>
        <w:ind w:left="708" w:hanging="708"/>
        <w:rPr>
          <w:rFonts w:ascii="Arial" w:hAnsi="Arial" w:cs="Arial"/>
          <w:sz w:val="22"/>
          <w:szCs w:val="22"/>
        </w:rPr>
      </w:pPr>
    </w:p>
    <w:p w14:paraId="75760C04" w14:textId="77777777" w:rsidR="003A0D84" w:rsidRDefault="003A0D84" w:rsidP="003A0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4CB7FA3A" w14:textId="77777777" w:rsidR="003A0D84" w:rsidRDefault="003A0D84" w:rsidP="003A0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398.</w:t>
      </w:r>
    </w:p>
    <w:p w14:paraId="490757D0" w14:textId="77777777" w:rsidR="003A0D84" w:rsidRDefault="003A0D84" w:rsidP="003A0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0B11C" w14:textId="77777777" w:rsidR="003A0D84" w:rsidRDefault="003A0D84" w:rsidP="003A0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0576440" w14:textId="77777777" w:rsidR="003A0D84" w:rsidRDefault="003A0D84" w:rsidP="003A0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DC65D" w14:textId="77777777" w:rsidR="003A0D84" w:rsidRDefault="003A0D84" w:rsidP="003A0D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FB2D4" w14:textId="77777777" w:rsidR="002B4135" w:rsidRDefault="002B4135" w:rsidP="003A0D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C4F12" w14:textId="77777777" w:rsidR="002B4135" w:rsidRDefault="002B4135" w:rsidP="003A0D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26080" w14:textId="77777777" w:rsidR="002B4135" w:rsidRDefault="002B4135" w:rsidP="003A0D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CC4D2" w14:textId="77777777" w:rsidR="002B4135" w:rsidRPr="003A0D84" w:rsidRDefault="002B4135" w:rsidP="003A0D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7A095" w14:textId="77777777" w:rsidR="00A66D9A" w:rsidRDefault="00DE6E92" w:rsidP="00DE6E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Návrh Plánu nelegislativních úkolů vlády České republiky na 2. pololetí 2018 </w:t>
      </w:r>
    </w:p>
    <w:p w14:paraId="2B882402" w14:textId="77777777" w:rsidR="00DE6E92" w:rsidRDefault="00DE6E92" w:rsidP="00DE6E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505/18</w:t>
      </w:r>
    </w:p>
    <w:p w14:paraId="20DA3D31" w14:textId="77777777" w:rsidR="00DE6E92" w:rsidRDefault="00DE6E92" w:rsidP="00DE6E92">
      <w:pPr>
        <w:ind w:left="708" w:hanging="708"/>
        <w:rPr>
          <w:rFonts w:ascii="Arial" w:hAnsi="Arial" w:cs="Arial"/>
          <w:sz w:val="22"/>
          <w:szCs w:val="22"/>
        </w:rPr>
      </w:pPr>
    </w:p>
    <w:p w14:paraId="6F6A39D2" w14:textId="77777777" w:rsidR="00DE6E92" w:rsidRDefault="00DE6E92" w:rsidP="00DE6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59390FE5" w14:textId="77777777" w:rsidR="00DE6E92" w:rsidRDefault="00DE6E92" w:rsidP="00DE6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399.</w:t>
      </w:r>
    </w:p>
    <w:p w14:paraId="7D239F87" w14:textId="77777777" w:rsidR="00DE6E92" w:rsidRDefault="00DE6E92" w:rsidP="00DE6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BE7FE" w14:textId="77777777" w:rsidR="00DE6E92" w:rsidRDefault="00DE6E92" w:rsidP="00DE6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EFCF1F" w14:textId="77777777" w:rsidR="00DE6E92" w:rsidRDefault="00DE6E92" w:rsidP="00DE6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9958D" w14:textId="77777777" w:rsidR="00DE6E92" w:rsidRDefault="00DE6E92" w:rsidP="00DE6E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B3265" w14:textId="77777777" w:rsidR="002B4135" w:rsidRPr="00DE6E92" w:rsidRDefault="002B4135" w:rsidP="00DE6E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8FD04" w14:textId="77777777" w:rsidR="00A66D9A" w:rsidRDefault="00A44840" w:rsidP="00A448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Vyhodnocení Strategie prevence kriminality v České republice na léta 2016 až 2020 a Akčního plánu prevence kriminality na léta 2016 až 2020 za rok 2017 </w:t>
      </w:r>
      <w:r w:rsidR="002B41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změna Statutu Republikového výboru pro prevenci kriminality</w:t>
      </w:r>
    </w:p>
    <w:p w14:paraId="79BF88B9" w14:textId="77777777" w:rsidR="00A44840" w:rsidRDefault="00A44840" w:rsidP="00A448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507/18</w:t>
      </w:r>
    </w:p>
    <w:p w14:paraId="43ED0E3A" w14:textId="77777777" w:rsidR="00A44840" w:rsidRDefault="00A44840" w:rsidP="00A44840">
      <w:pPr>
        <w:ind w:left="708" w:hanging="708"/>
        <w:rPr>
          <w:rFonts w:ascii="Arial" w:hAnsi="Arial" w:cs="Arial"/>
          <w:sz w:val="22"/>
          <w:szCs w:val="22"/>
        </w:rPr>
      </w:pPr>
    </w:p>
    <w:p w14:paraId="7847ABFF" w14:textId="77777777" w:rsidR="00A44840" w:rsidRDefault="00A44840" w:rsidP="00A448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09E492C" w14:textId="77777777" w:rsidR="00A44840" w:rsidRDefault="00A44840" w:rsidP="00A448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400.</w:t>
      </w:r>
    </w:p>
    <w:p w14:paraId="036A20CA" w14:textId="77777777" w:rsidR="00A44840" w:rsidRDefault="00A44840" w:rsidP="00A448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885FB" w14:textId="77777777" w:rsidR="00A44840" w:rsidRDefault="00A44840" w:rsidP="00A448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FB8A22F" w14:textId="77777777" w:rsidR="00A44840" w:rsidRDefault="00A44840" w:rsidP="00A448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2C12A" w14:textId="77777777" w:rsidR="00A44840" w:rsidRDefault="00A44840" w:rsidP="00A448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924CD" w14:textId="77777777" w:rsidR="002B4135" w:rsidRPr="00A44840" w:rsidRDefault="002B4135" w:rsidP="00A448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59D53" w14:textId="77777777" w:rsidR="00A66D9A" w:rsidRDefault="008E36BC" w:rsidP="008E36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Zpráva o situaci národnostních menšin v České republice za rok 2017</w:t>
      </w:r>
    </w:p>
    <w:p w14:paraId="7F212C40" w14:textId="77777777" w:rsidR="008E36BC" w:rsidRDefault="008E36BC" w:rsidP="008E36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487/18</w:t>
      </w:r>
    </w:p>
    <w:p w14:paraId="36AB8ECF" w14:textId="77777777" w:rsidR="008E36BC" w:rsidRDefault="008E36BC" w:rsidP="008E36BC">
      <w:pPr>
        <w:ind w:left="708" w:hanging="708"/>
        <w:rPr>
          <w:rFonts w:ascii="Arial" w:hAnsi="Arial" w:cs="Arial"/>
          <w:sz w:val="22"/>
          <w:szCs w:val="22"/>
        </w:rPr>
      </w:pPr>
    </w:p>
    <w:p w14:paraId="6E9262E7" w14:textId="77777777" w:rsidR="008E36BC" w:rsidRDefault="008E36BC" w:rsidP="008E3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0E9319B" w14:textId="77777777" w:rsidR="008E36BC" w:rsidRDefault="008E36BC" w:rsidP="008E3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401.</w:t>
      </w:r>
    </w:p>
    <w:p w14:paraId="0D20BA30" w14:textId="77777777" w:rsidR="008E36BC" w:rsidRDefault="008E36BC" w:rsidP="008E3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383BA" w14:textId="77777777" w:rsidR="008E36BC" w:rsidRDefault="008E36BC" w:rsidP="008E3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5315612" w14:textId="77777777" w:rsidR="008E36BC" w:rsidRDefault="008E36BC" w:rsidP="008E3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FA416" w14:textId="77777777" w:rsidR="008E36BC" w:rsidRDefault="008E36BC" w:rsidP="008E36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6DF00" w14:textId="77777777" w:rsidR="002B4135" w:rsidRPr="008E36BC" w:rsidRDefault="002B4135" w:rsidP="008E36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5B1FB" w14:textId="77777777" w:rsidR="00A66D9A" w:rsidRDefault="005B7948" w:rsidP="005B79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jmenování rektora Vysoké školy polytechnické Jihlava</w:t>
      </w:r>
    </w:p>
    <w:p w14:paraId="24A9BFC2" w14:textId="77777777" w:rsidR="005B7948" w:rsidRDefault="005B7948" w:rsidP="005B79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496/18</w:t>
      </w:r>
    </w:p>
    <w:p w14:paraId="1F2E2A3A" w14:textId="77777777" w:rsidR="005B7948" w:rsidRDefault="005B7948" w:rsidP="005B7948">
      <w:pPr>
        <w:ind w:left="708" w:hanging="708"/>
        <w:rPr>
          <w:rFonts w:ascii="Arial" w:hAnsi="Arial" w:cs="Arial"/>
          <w:sz w:val="22"/>
          <w:szCs w:val="22"/>
        </w:rPr>
      </w:pPr>
    </w:p>
    <w:p w14:paraId="4916C81D" w14:textId="77777777" w:rsidR="005B7948" w:rsidRDefault="005B7948" w:rsidP="005B7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2B413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A07E099" w14:textId="77777777" w:rsidR="005B7948" w:rsidRDefault="005B7948" w:rsidP="005B7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402.</w:t>
      </w:r>
    </w:p>
    <w:p w14:paraId="6B3FFBCF" w14:textId="77777777" w:rsidR="005B7948" w:rsidRDefault="005B7948" w:rsidP="005B7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C372D" w14:textId="77777777" w:rsidR="005B7948" w:rsidRDefault="005B7948" w:rsidP="005B7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9CD804E" w14:textId="77777777" w:rsidR="005B7948" w:rsidRDefault="005B7948" w:rsidP="005B7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00AB4" w14:textId="77777777" w:rsidR="005B7948" w:rsidRDefault="005B7948" w:rsidP="005B79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7511E" w14:textId="77777777" w:rsidR="002B4135" w:rsidRPr="005B7948" w:rsidRDefault="002B4135" w:rsidP="005B79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FA870" w14:textId="77777777" w:rsidR="00A66D9A" w:rsidRDefault="002229C7" w:rsidP="002229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Dohody o strategickém partnerství mezi Evropskou unií </w:t>
      </w:r>
      <w:r w:rsidR="002B41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jejími členskými státy na jedné straně a Japonskem na straně druhé </w:t>
      </w:r>
    </w:p>
    <w:p w14:paraId="7F0DC7E5" w14:textId="77777777" w:rsidR="002229C7" w:rsidRDefault="002229C7" w:rsidP="002229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510/18</w:t>
      </w:r>
    </w:p>
    <w:p w14:paraId="4EBA9C05" w14:textId="77777777" w:rsidR="002229C7" w:rsidRDefault="002229C7" w:rsidP="002229C7">
      <w:pPr>
        <w:ind w:left="708" w:hanging="708"/>
        <w:rPr>
          <w:rFonts w:ascii="Arial" w:hAnsi="Arial" w:cs="Arial"/>
          <w:sz w:val="22"/>
          <w:szCs w:val="22"/>
        </w:rPr>
      </w:pPr>
    </w:p>
    <w:p w14:paraId="68004128" w14:textId="77777777" w:rsidR="002229C7" w:rsidRDefault="002229C7" w:rsidP="00222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6CD09776" w14:textId="77777777" w:rsidR="002229C7" w:rsidRDefault="002229C7" w:rsidP="00222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403.</w:t>
      </w:r>
    </w:p>
    <w:p w14:paraId="194F7458" w14:textId="77777777" w:rsidR="002229C7" w:rsidRDefault="002229C7" w:rsidP="00222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F0BCB" w14:textId="77777777" w:rsidR="002229C7" w:rsidRDefault="002229C7" w:rsidP="00222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FE42A95" w14:textId="77777777" w:rsidR="002B4135" w:rsidRDefault="002B4135" w:rsidP="00222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28D0A" w14:textId="77777777" w:rsidR="002229C7" w:rsidRPr="002229C7" w:rsidRDefault="002229C7" w:rsidP="002229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99C96" w14:textId="77777777" w:rsidR="00A66D9A" w:rsidRDefault="00E15118" w:rsidP="00E151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na sjednání Dohody o podpoře obchodu a hospodářské spolupráci mezi vládou České republiky a vládou Bangladéšské lidové republiky</w:t>
      </w:r>
    </w:p>
    <w:p w14:paraId="22690C2C" w14:textId="77777777" w:rsidR="00E15118" w:rsidRDefault="00E15118" w:rsidP="00E151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486/18</w:t>
      </w:r>
    </w:p>
    <w:p w14:paraId="3304BA1E" w14:textId="77777777" w:rsidR="00E15118" w:rsidRDefault="00E15118" w:rsidP="00E15118">
      <w:pPr>
        <w:ind w:left="708" w:hanging="708"/>
        <w:rPr>
          <w:rFonts w:ascii="Arial" w:hAnsi="Arial" w:cs="Arial"/>
          <w:sz w:val="22"/>
          <w:szCs w:val="22"/>
        </w:rPr>
      </w:pPr>
    </w:p>
    <w:p w14:paraId="5764EB56" w14:textId="77777777" w:rsidR="00E15118" w:rsidRDefault="00E15118" w:rsidP="00E151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místopředsedou vlády a ministrem zahraničních věcí a přijala</w:t>
      </w:r>
    </w:p>
    <w:p w14:paraId="55A5254C" w14:textId="77777777" w:rsidR="00E15118" w:rsidRDefault="00E15118" w:rsidP="00E151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404.</w:t>
      </w:r>
    </w:p>
    <w:p w14:paraId="3B94B365" w14:textId="77777777" w:rsidR="00E15118" w:rsidRDefault="00E15118" w:rsidP="00E151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2FAEA" w14:textId="77777777" w:rsidR="00E15118" w:rsidRDefault="00E15118" w:rsidP="00E151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750B8F4" w14:textId="77777777" w:rsidR="00E15118" w:rsidRDefault="00E15118" w:rsidP="00E151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4293B" w14:textId="77777777" w:rsidR="00E15118" w:rsidRDefault="00E15118" w:rsidP="00E151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E85F1" w14:textId="77777777" w:rsidR="002B4135" w:rsidRPr="00E15118" w:rsidRDefault="002B4135" w:rsidP="00E151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5294C" w14:textId="77777777" w:rsidR="00A66D9A" w:rsidRDefault="004F4A2D" w:rsidP="004F4A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předsedy vlády v Maďarsku v rámci setkání předsedů vlád zemí Visegrádské skupiny a Rakouska </w:t>
      </w:r>
      <w:r w:rsidR="002B41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dne 21. června 2018 </w:t>
      </w:r>
    </w:p>
    <w:p w14:paraId="4C2E0BAB" w14:textId="77777777" w:rsidR="004F4A2D" w:rsidRDefault="004F4A2D" w:rsidP="004F4A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500/18</w:t>
      </w:r>
    </w:p>
    <w:p w14:paraId="1D828EC4" w14:textId="77777777" w:rsidR="004F4A2D" w:rsidRDefault="004F4A2D" w:rsidP="004F4A2D">
      <w:pPr>
        <w:ind w:left="708" w:hanging="708"/>
        <w:rPr>
          <w:rFonts w:ascii="Arial" w:hAnsi="Arial" w:cs="Arial"/>
          <w:sz w:val="22"/>
          <w:szCs w:val="22"/>
        </w:rPr>
      </w:pPr>
    </w:p>
    <w:p w14:paraId="34ABC168" w14:textId="77777777" w:rsidR="004F4A2D" w:rsidRDefault="004F4A2D" w:rsidP="004F4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3C278235" w14:textId="77777777" w:rsidR="004F4A2D" w:rsidRDefault="004F4A2D" w:rsidP="004F4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405.</w:t>
      </w:r>
    </w:p>
    <w:p w14:paraId="52BAF369" w14:textId="77777777" w:rsidR="004F4A2D" w:rsidRDefault="004F4A2D" w:rsidP="004F4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8D9E9" w14:textId="77777777" w:rsidR="004F4A2D" w:rsidRDefault="004F4A2D" w:rsidP="004F4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96CA685" w14:textId="77777777" w:rsidR="004F4A2D" w:rsidRDefault="004F4A2D" w:rsidP="004F4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D2537" w14:textId="77777777" w:rsidR="004F4A2D" w:rsidRDefault="004F4A2D" w:rsidP="004F4A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99436" w14:textId="77777777" w:rsidR="002B4135" w:rsidRPr="004F4A2D" w:rsidRDefault="002B4135" w:rsidP="004F4A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79E4E" w14:textId="77777777" w:rsidR="00A66D9A" w:rsidRDefault="00161A96" w:rsidP="00161A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nařízení vlády o použití peněžních prostředků Státního fondu rozvoje bydlení formou úvěrů na modernizaci nebo pořízení obydlí osobami mladšími 36 let</w:t>
      </w:r>
    </w:p>
    <w:p w14:paraId="0290E324" w14:textId="77777777" w:rsidR="00161A96" w:rsidRDefault="00161A96" w:rsidP="00161A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435/18</w:t>
      </w:r>
    </w:p>
    <w:p w14:paraId="0B669687" w14:textId="77777777" w:rsidR="00161A96" w:rsidRDefault="00161A96" w:rsidP="00161A96">
      <w:pPr>
        <w:ind w:left="708" w:hanging="708"/>
        <w:rPr>
          <w:rFonts w:ascii="Arial" w:hAnsi="Arial" w:cs="Arial"/>
          <w:sz w:val="22"/>
          <w:szCs w:val="22"/>
        </w:rPr>
      </w:pPr>
    </w:p>
    <w:p w14:paraId="79A9603B" w14:textId="77777777" w:rsidR="00161A96" w:rsidRDefault="00161A96" w:rsidP="00161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1DDA830" w14:textId="77777777" w:rsidR="00161A96" w:rsidRDefault="00161A96" w:rsidP="00161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406.</w:t>
      </w:r>
    </w:p>
    <w:p w14:paraId="5F8A3897" w14:textId="77777777" w:rsidR="00161A96" w:rsidRDefault="00161A96" w:rsidP="00161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9DC22" w14:textId="77777777" w:rsidR="00161A96" w:rsidRDefault="00161A96" w:rsidP="00161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6EF80B" w14:textId="77777777" w:rsidR="00161A96" w:rsidRDefault="00161A96" w:rsidP="00161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E82DB" w14:textId="77777777" w:rsidR="00161A96" w:rsidRDefault="00161A96" w:rsidP="00161A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EE2A0" w14:textId="77777777" w:rsidR="002B4135" w:rsidRPr="00161A96" w:rsidRDefault="002B4135" w:rsidP="00161A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8F083" w14:textId="77777777" w:rsidR="00A66D9A" w:rsidRDefault="00484B3F" w:rsidP="00484B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 xml:space="preserve">Režimy za účelem efektivního a cíleného příjmu žádostí o zaměstnanecké karty na zastupitelských úřadech České republiky – Režim ostatní státy – rozšíření </w:t>
      </w:r>
      <w:r w:rsidR="002B41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Srbsko</w:t>
      </w:r>
    </w:p>
    <w:p w14:paraId="7E9FAA00" w14:textId="77777777" w:rsidR="00484B3F" w:rsidRDefault="00484B3F" w:rsidP="00484B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515/18</w:t>
      </w:r>
    </w:p>
    <w:p w14:paraId="4E49CF17" w14:textId="77777777" w:rsidR="002B4135" w:rsidRDefault="002B4135" w:rsidP="00484B3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09A8066" w14:textId="77777777" w:rsidR="00484B3F" w:rsidRDefault="002053F3" w:rsidP="00484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484B3F">
        <w:rPr>
          <w:rFonts w:ascii="Arial" w:hAnsi="Arial" w:cs="Arial"/>
          <w:sz w:val="22"/>
          <w:szCs w:val="22"/>
        </w:rPr>
        <w:t xml:space="preserve">materiál předložený místopředsedou vlády a ministrem zahraničních věcí neprojednávala s tím, že se jím bude zabývat na jednání své schůze </w:t>
      </w:r>
      <w:r w:rsidR="002B4135">
        <w:rPr>
          <w:rFonts w:ascii="Arial" w:hAnsi="Arial" w:cs="Arial"/>
          <w:sz w:val="22"/>
          <w:szCs w:val="22"/>
        </w:rPr>
        <w:br/>
      </w:r>
      <w:r w:rsidR="00484B3F">
        <w:rPr>
          <w:rFonts w:ascii="Arial" w:hAnsi="Arial" w:cs="Arial"/>
          <w:sz w:val="22"/>
          <w:szCs w:val="22"/>
        </w:rPr>
        <w:t xml:space="preserve">dne 22. června 2018. </w:t>
      </w:r>
    </w:p>
    <w:p w14:paraId="423C70C4" w14:textId="77777777" w:rsidR="00484B3F" w:rsidRDefault="00484B3F" w:rsidP="00484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EF363" w14:textId="77777777" w:rsidR="00484B3F" w:rsidRDefault="00484B3F" w:rsidP="00484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BD648" w14:textId="77777777" w:rsidR="002B4135" w:rsidRDefault="002B4135" w:rsidP="00484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886A2" w14:textId="77777777" w:rsidR="002B4135" w:rsidRDefault="002B4135" w:rsidP="00484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1E611" w14:textId="77777777" w:rsidR="002B4135" w:rsidRDefault="002B4135" w:rsidP="00484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4059F" w14:textId="77777777" w:rsidR="002B4135" w:rsidRDefault="002B4135" w:rsidP="00484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890E2" w14:textId="77777777" w:rsidR="002B4135" w:rsidRDefault="002B4135" w:rsidP="00484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B0C10" w14:textId="77777777" w:rsidR="002B4135" w:rsidRDefault="002B4135" w:rsidP="00484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A931C" w14:textId="77777777" w:rsidR="002B4135" w:rsidRDefault="002B4135" w:rsidP="00484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A7615" w14:textId="77777777" w:rsidR="002B4135" w:rsidRPr="00484B3F" w:rsidRDefault="002B4135" w:rsidP="00484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0E676" w14:textId="77777777" w:rsidR="00A66D9A" w:rsidRDefault="002B2085" w:rsidP="002B20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28. – 29. června 2018 v Bruselu</w:t>
      </w:r>
    </w:p>
    <w:p w14:paraId="198606C0" w14:textId="77777777" w:rsidR="002B2085" w:rsidRDefault="002B2085" w:rsidP="002B20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517/18</w:t>
      </w:r>
    </w:p>
    <w:p w14:paraId="45BDAAF9" w14:textId="77777777" w:rsidR="002B2085" w:rsidRDefault="002B2085" w:rsidP="002B2085">
      <w:pPr>
        <w:ind w:left="708" w:hanging="708"/>
        <w:rPr>
          <w:rFonts w:ascii="Arial" w:hAnsi="Arial" w:cs="Arial"/>
          <w:sz w:val="22"/>
          <w:szCs w:val="22"/>
        </w:rPr>
      </w:pPr>
    </w:p>
    <w:p w14:paraId="1854E747" w14:textId="77777777" w:rsidR="002B2085" w:rsidRDefault="002B2085" w:rsidP="002B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0C3959F3" w14:textId="77777777" w:rsidR="002B2085" w:rsidRDefault="002B2085" w:rsidP="002B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407.</w:t>
      </w:r>
    </w:p>
    <w:p w14:paraId="0F3C79E0" w14:textId="77777777" w:rsidR="002B2085" w:rsidRDefault="002B2085" w:rsidP="002B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C3B80" w14:textId="77777777" w:rsidR="002B2085" w:rsidRDefault="002B2085" w:rsidP="002B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C236F06" w14:textId="77777777" w:rsidR="002B2085" w:rsidRDefault="002B2085" w:rsidP="002B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704A2" w14:textId="77777777" w:rsidR="002B4135" w:rsidRDefault="002B4135" w:rsidP="002B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99152" w14:textId="77777777" w:rsidR="002B2085" w:rsidRPr="002B2085" w:rsidRDefault="002B2085" w:rsidP="002B20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8C1CB" w14:textId="77777777" w:rsidR="00A66D9A" w:rsidRDefault="00C6639E" w:rsidP="00C663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Střednědobý plán</w:t>
      </w:r>
    </w:p>
    <w:p w14:paraId="5CEF5BC4" w14:textId="77777777" w:rsidR="00C6639E" w:rsidRDefault="00C6639E" w:rsidP="00C663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448/18</w:t>
      </w:r>
    </w:p>
    <w:p w14:paraId="65A051EE" w14:textId="77777777" w:rsidR="002B4135" w:rsidRDefault="002B4135" w:rsidP="00C6639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2740E99" w14:textId="77777777" w:rsidR="00C6639E" w:rsidRDefault="00C6639E" w:rsidP="00C663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ministryní obrany neprojednávala s tím, že se jím bude zabývat na jednání </w:t>
      </w:r>
      <w:r w:rsidR="006207ED">
        <w:rPr>
          <w:rFonts w:ascii="Arial" w:hAnsi="Arial" w:cs="Arial"/>
          <w:sz w:val="22"/>
          <w:szCs w:val="22"/>
        </w:rPr>
        <w:t>své schůze dne 22. června 2018 v části s rozpravou.</w:t>
      </w:r>
    </w:p>
    <w:p w14:paraId="4960D614" w14:textId="77777777" w:rsidR="00C6639E" w:rsidRDefault="00C6639E" w:rsidP="00C663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19695" w14:textId="77777777" w:rsidR="00C6639E" w:rsidRDefault="00C6639E" w:rsidP="00C663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A9964" w14:textId="77777777" w:rsidR="002B4135" w:rsidRPr="00C6639E" w:rsidRDefault="002B4135" w:rsidP="00C663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B3AD7" w14:textId="77777777" w:rsidR="00A66D9A" w:rsidRDefault="00A23C20" w:rsidP="00A23C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o změně usnesení vlády ze dne 21. června 2017 č. 467 </w:t>
      </w:r>
      <w:r w:rsidR="002B41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uložení povinnosti využívat Národní elektronický nástroj při zadávání veřejných zakázek</w:t>
      </w:r>
    </w:p>
    <w:p w14:paraId="7B6D15B4" w14:textId="77777777" w:rsidR="00A23C20" w:rsidRDefault="00A23C20" w:rsidP="00A23C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521/18</w:t>
      </w:r>
    </w:p>
    <w:p w14:paraId="22E6A529" w14:textId="77777777" w:rsidR="00A23C20" w:rsidRDefault="00A23C20" w:rsidP="00A23C20">
      <w:pPr>
        <w:ind w:left="708" w:hanging="708"/>
        <w:rPr>
          <w:rFonts w:ascii="Arial" w:hAnsi="Arial" w:cs="Arial"/>
          <w:sz w:val="22"/>
          <w:szCs w:val="22"/>
        </w:rPr>
      </w:pPr>
    </w:p>
    <w:p w14:paraId="055AD8A9" w14:textId="77777777" w:rsidR="00A23C20" w:rsidRDefault="00A23C20" w:rsidP="00A23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93678CE" w14:textId="77777777" w:rsidR="00A23C20" w:rsidRDefault="00A23C20" w:rsidP="00A23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408.</w:t>
      </w:r>
    </w:p>
    <w:p w14:paraId="09C52D2A" w14:textId="77777777" w:rsidR="00A23C20" w:rsidRDefault="00A23C20" w:rsidP="00A23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24BD1" w14:textId="77777777" w:rsidR="00A23C20" w:rsidRDefault="00A23C20" w:rsidP="00A23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2038D89" w14:textId="77777777" w:rsidR="00A23C20" w:rsidRDefault="00A23C20" w:rsidP="00A23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976F2" w14:textId="77777777" w:rsidR="00A23C20" w:rsidRDefault="00A23C20" w:rsidP="00A23C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4E1E7" w14:textId="77777777" w:rsidR="002B4135" w:rsidRPr="00A23C20" w:rsidRDefault="002B4135" w:rsidP="00A23C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B3966" w14:textId="77777777" w:rsidR="00A66D9A" w:rsidRDefault="003B08E9" w:rsidP="003B08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 xml:space="preserve">Strategie rozvoje ICT resortu MPSV pro období 2018-2022 </w:t>
      </w:r>
    </w:p>
    <w:p w14:paraId="56660021" w14:textId="77777777" w:rsidR="003B08E9" w:rsidRDefault="003B08E9" w:rsidP="003B08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466/18</w:t>
      </w:r>
    </w:p>
    <w:p w14:paraId="221FD86B" w14:textId="77777777" w:rsidR="002B4135" w:rsidRDefault="002B4135" w:rsidP="003B08E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ABE3FF6" w14:textId="77777777" w:rsidR="003B08E9" w:rsidRDefault="003B08E9" w:rsidP="003B08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ministryní práce a sociálních věcí zařazený jako bod 1 </w:t>
      </w:r>
      <w:r w:rsidR="002B413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v části Pro informaci programu schůze vlády 19. června 2018 neprojednávala s tím, že se jím bude zabývat na jednání své schůze dne 22. června 2018 v části programu s rozpravou. </w:t>
      </w:r>
    </w:p>
    <w:p w14:paraId="2FA897F6" w14:textId="77777777" w:rsidR="003B08E9" w:rsidRDefault="003B08E9" w:rsidP="003B08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A78CE" w14:textId="77777777" w:rsidR="003B08E9" w:rsidRDefault="003B08E9" w:rsidP="003B08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5958C4" w14:textId="77777777" w:rsidR="002B4135" w:rsidRPr="003B08E9" w:rsidRDefault="002B4135" w:rsidP="003B08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F40A1" w14:textId="77777777" w:rsidR="00A66D9A" w:rsidRDefault="00432832" w:rsidP="004328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 xml:space="preserve">Průběžná zpráva o přípravách účasti České republiky na Všeobecné světové výstavě EXPO 2020 v Dubaji </w:t>
      </w:r>
    </w:p>
    <w:p w14:paraId="714F29C4" w14:textId="77777777" w:rsidR="00432832" w:rsidRDefault="00432832" w:rsidP="004328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424/18</w:t>
      </w:r>
    </w:p>
    <w:p w14:paraId="050236C6" w14:textId="77777777" w:rsidR="002B4135" w:rsidRDefault="002B4135" w:rsidP="0043283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FBF311" w14:textId="77777777" w:rsidR="00432832" w:rsidRDefault="00432832" w:rsidP="004328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místopředsedou vlády a ministrem zahraničních věcí zařazený jako bod 2 v části Pro informaci programu schůze vlády 19. června 2018 neprojednávala s tím, že se jím bude zabývat na jednání své schůze dne 22. června 2018 v části programu s rozpravou. </w:t>
      </w:r>
    </w:p>
    <w:p w14:paraId="1CA8A24D" w14:textId="77777777" w:rsidR="002B4135" w:rsidRDefault="002B4135" w:rsidP="004328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7369F" w14:textId="77777777" w:rsidR="00432832" w:rsidRDefault="00432832" w:rsidP="004328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732A6" w14:textId="77777777" w:rsidR="00432832" w:rsidRPr="00432832" w:rsidRDefault="00432832" w:rsidP="004328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EEFAF" w14:textId="77777777" w:rsidR="00A66D9A" w:rsidRDefault="00D0559E" w:rsidP="00D055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 xml:space="preserve">Informace o vývoji v oblasti úspor energií, jejich podpory a účinnosti realizovaných opatření za rok 2017 </w:t>
      </w:r>
    </w:p>
    <w:p w14:paraId="324DDD46" w14:textId="77777777" w:rsidR="00D0559E" w:rsidRDefault="00D0559E" w:rsidP="00D055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477/18</w:t>
      </w:r>
    </w:p>
    <w:p w14:paraId="702E91F4" w14:textId="77777777" w:rsidR="002B4135" w:rsidRDefault="002B4135" w:rsidP="00D0559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A24171" w14:textId="77777777" w:rsidR="00D0559E" w:rsidRDefault="00D0559E" w:rsidP="00D0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průmyslu a obchodu zařazený jako bod 7 v části Pro informaci programu schůze vlády 19. června 2018 neprojednávala s tím, že se jím bude zabývat na jednání své schůze dne 22. června 2018 v části programu </w:t>
      </w:r>
      <w:r w:rsidR="002B413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s rozpravou. </w:t>
      </w:r>
    </w:p>
    <w:p w14:paraId="7CB55301" w14:textId="77777777" w:rsidR="00D0559E" w:rsidRDefault="00D0559E" w:rsidP="00D0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E4E17" w14:textId="77777777" w:rsidR="00D0559E" w:rsidRDefault="00D0559E" w:rsidP="00D055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6A498" w14:textId="77777777" w:rsidR="002B4135" w:rsidRPr="00D0559E" w:rsidRDefault="002B4135" w:rsidP="00D055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525B2" w14:textId="77777777" w:rsidR="00A66D9A" w:rsidRDefault="00FC7C7A" w:rsidP="00FC7C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realizace projektu velké výzkumné infrastruktury JHR-CZ </w:t>
      </w:r>
    </w:p>
    <w:p w14:paraId="51240CA2" w14:textId="77777777" w:rsidR="00FC7C7A" w:rsidRDefault="00FC7C7A" w:rsidP="00FC7C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502/18</w:t>
      </w:r>
    </w:p>
    <w:p w14:paraId="6F057D10" w14:textId="77777777" w:rsidR="002B4135" w:rsidRDefault="002B4135" w:rsidP="00FC7C7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9BC354" w14:textId="77777777" w:rsidR="00FC7C7A" w:rsidRDefault="00FC7C7A" w:rsidP="00FC7C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školství, mládeže a tělovýchovy zařazený jako bod 11 v části Pro informaci programu schůze vlády 19. června 2018 neprojednávala s tím, že se jím bude zabývat na jednání své schůze dne 22. června 2018 v části programu s rozpravou. </w:t>
      </w:r>
    </w:p>
    <w:p w14:paraId="32A13260" w14:textId="77777777" w:rsidR="00FC7C7A" w:rsidRDefault="00FC7C7A" w:rsidP="00FC7C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663F0" w14:textId="77777777" w:rsidR="00FC7C7A" w:rsidRDefault="00FC7C7A" w:rsidP="00FC7C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4F0F1" w14:textId="77777777" w:rsidR="002B4135" w:rsidRPr="00FC7C7A" w:rsidRDefault="002B4135" w:rsidP="00FC7C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BFFAD" w14:textId="77777777" w:rsidR="00A66D9A" w:rsidRDefault="00333298" w:rsidP="003332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 xml:space="preserve"> Podpora a rozvoj Informačního systému stanic technické kontroly </w:t>
      </w:r>
    </w:p>
    <w:p w14:paraId="3AAC7D8B" w14:textId="77777777" w:rsidR="00333298" w:rsidRDefault="00333298" w:rsidP="003332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495/18</w:t>
      </w:r>
    </w:p>
    <w:p w14:paraId="06591458" w14:textId="77777777" w:rsidR="002B4135" w:rsidRDefault="002B4135" w:rsidP="0033329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6E1517" w14:textId="77777777" w:rsidR="00333298" w:rsidRDefault="00333298" w:rsidP="003332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dopravy zařazený jako bod 14 v části Pro informaci programu schůze vlády 19. června 2018 neprojednávala s tím, že se jím bude zabývat na jednání své schůze dne 22. června 2018 v části programu </w:t>
      </w:r>
      <w:r w:rsidR="002B413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s rozpravou. </w:t>
      </w:r>
    </w:p>
    <w:p w14:paraId="742BD1C5" w14:textId="77777777" w:rsidR="00333298" w:rsidRDefault="00333298" w:rsidP="003332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B582B" w14:textId="77777777" w:rsidR="00333298" w:rsidRPr="00333298" w:rsidRDefault="00333298" w:rsidP="003332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24F26" w14:textId="77777777" w:rsidR="00A66D9A" w:rsidRDefault="00A97412" w:rsidP="00A974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a hospodaření Energetického regulačního úřadu za rok 2017 </w:t>
      </w:r>
    </w:p>
    <w:p w14:paraId="0D73435E" w14:textId="77777777" w:rsidR="00A97412" w:rsidRDefault="00A97412" w:rsidP="00A974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503/18</w:t>
      </w:r>
    </w:p>
    <w:p w14:paraId="19EC2978" w14:textId="77777777" w:rsidR="002B4135" w:rsidRDefault="002B4135" w:rsidP="00A9741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FF9C8A" w14:textId="77777777" w:rsidR="00A97412" w:rsidRDefault="00A97412" w:rsidP="00A97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průmyslu a obchodu a předsedou Rady Energetického regulačního úřadu jako bod 9 v části Pro informaci programu schůze vlády </w:t>
      </w:r>
      <w:r w:rsidR="002B413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dne 19. června 2018 byl stažen z programu. </w:t>
      </w:r>
    </w:p>
    <w:p w14:paraId="50251999" w14:textId="77777777" w:rsidR="00A97412" w:rsidRDefault="00A97412" w:rsidP="00A97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3D6A7" w14:textId="77777777" w:rsidR="00A97412" w:rsidRDefault="00A97412" w:rsidP="00A97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E96DD" w14:textId="77777777" w:rsidR="002B4135" w:rsidRPr="00A97412" w:rsidRDefault="002B4135" w:rsidP="00A97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E8016" w14:textId="77777777" w:rsidR="00A66D9A" w:rsidRDefault="003442FF" w:rsidP="003442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 xml:space="preserve">Návrh na změny ve funkcích vedoucích zastupitelských úřadů v hodnostech mimořádných a zplnomocněných velvyslanců České republiky </w:t>
      </w:r>
    </w:p>
    <w:p w14:paraId="3D14CA19" w14:textId="77777777" w:rsidR="003442FF" w:rsidRPr="001907FD" w:rsidRDefault="003442FF" w:rsidP="00344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907FD">
        <w:rPr>
          <w:rFonts w:ascii="Arial" w:hAnsi="Arial" w:cs="Arial"/>
          <w:sz w:val="22"/>
          <w:szCs w:val="22"/>
        </w:rPr>
        <w:t>čj. V176/2018</w:t>
      </w:r>
    </w:p>
    <w:p w14:paraId="6199EF88" w14:textId="77777777" w:rsidR="003442FF" w:rsidRDefault="003442FF" w:rsidP="003442FF">
      <w:pPr>
        <w:ind w:left="708" w:hanging="708"/>
        <w:rPr>
          <w:rFonts w:ascii="Arial" w:hAnsi="Arial" w:cs="Arial"/>
          <w:sz w:val="22"/>
          <w:szCs w:val="22"/>
        </w:rPr>
      </w:pPr>
    </w:p>
    <w:p w14:paraId="69871510" w14:textId="77777777" w:rsidR="003442FF" w:rsidRDefault="003442FF" w:rsidP="00344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7E3FECC9" w14:textId="77777777" w:rsidR="003442FF" w:rsidRDefault="003442FF" w:rsidP="00344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409/V.</w:t>
      </w:r>
    </w:p>
    <w:p w14:paraId="756BE363" w14:textId="77777777" w:rsidR="003442FF" w:rsidRDefault="003442FF" w:rsidP="00344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F3D48" w14:textId="77777777" w:rsidR="003442FF" w:rsidRDefault="003442FF" w:rsidP="00344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8DED7C9" w14:textId="77777777" w:rsidR="003442FF" w:rsidRDefault="003442FF" w:rsidP="00344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911B0" w14:textId="77777777" w:rsidR="003442FF" w:rsidRDefault="003442FF" w:rsidP="003442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85457" w14:textId="77777777" w:rsidR="002B4135" w:rsidRDefault="002B4135" w:rsidP="003442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891C8" w14:textId="77777777" w:rsidR="002B4135" w:rsidRDefault="002B4135" w:rsidP="003442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D6905" w14:textId="77777777" w:rsidR="002B4135" w:rsidRDefault="002B4135" w:rsidP="003442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2A39B" w14:textId="77777777" w:rsidR="002B4135" w:rsidRDefault="002B4135" w:rsidP="003442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B5364" w14:textId="77777777" w:rsidR="002B4135" w:rsidRPr="003442FF" w:rsidRDefault="002B4135" w:rsidP="003442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AF441" w14:textId="77777777" w:rsidR="00A66D9A" w:rsidRDefault="000B233B" w:rsidP="000B23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>Návrh na</w:t>
      </w:r>
      <w:r w:rsidR="002B4135">
        <w:rPr>
          <w:rFonts w:ascii="Arial" w:hAnsi="Arial" w:cs="Arial"/>
          <w:b/>
          <w:sz w:val="22"/>
          <w:szCs w:val="22"/>
        </w:rPr>
        <w:t xml:space="preserve"> pověření funkcí vedoucího zast</w:t>
      </w:r>
      <w:r>
        <w:rPr>
          <w:rFonts w:ascii="Arial" w:hAnsi="Arial" w:cs="Arial"/>
          <w:b/>
          <w:sz w:val="22"/>
          <w:szCs w:val="22"/>
        </w:rPr>
        <w:t xml:space="preserve">upitelského úřadu v hodnosti mimořádného a zplnomocněného velvyslance České republiky </w:t>
      </w:r>
    </w:p>
    <w:p w14:paraId="19091BAF" w14:textId="77777777" w:rsidR="000B233B" w:rsidRPr="001907FD" w:rsidRDefault="000B233B" w:rsidP="000B23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907FD">
        <w:rPr>
          <w:rFonts w:ascii="Arial" w:hAnsi="Arial" w:cs="Arial"/>
          <w:sz w:val="22"/>
          <w:szCs w:val="22"/>
        </w:rPr>
        <w:t>čj. V177/2018</w:t>
      </w:r>
    </w:p>
    <w:p w14:paraId="0D77D9A6" w14:textId="77777777" w:rsidR="000B233B" w:rsidRDefault="000B233B" w:rsidP="000B233B">
      <w:pPr>
        <w:ind w:left="708" w:hanging="708"/>
        <w:rPr>
          <w:rFonts w:ascii="Arial" w:hAnsi="Arial" w:cs="Arial"/>
          <w:sz w:val="22"/>
          <w:szCs w:val="22"/>
        </w:rPr>
      </w:pPr>
    </w:p>
    <w:p w14:paraId="49E57D4F" w14:textId="77777777" w:rsidR="000B233B" w:rsidRDefault="000B233B" w:rsidP="000B23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04052EE6" w14:textId="77777777" w:rsidR="000B233B" w:rsidRDefault="000B233B" w:rsidP="000B23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410/V.</w:t>
      </w:r>
    </w:p>
    <w:p w14:paraId="55E4CFF2" w14:textId="77777777" w:rsidR="000B233B" w:rsidRDefault="000B233B" w:rsidP="000B23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A5F10" w14:textId="77777777" w:rsidR="000B233B" w:rsidRDefault="000B233B" w:rsidP="000B23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EDD516" w14:textId="77777777" w:rsidR="000B233B" w:rsidRDefault="000B233B" w:rsidP="000B23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47287" w14:textId="77777777" w:rsidR="000B233B" w:rsidRDefault="000B233B" w:rsidP="000B23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A6E19" w14:textId="77777777" w:rsidR="002B4135" w:rsidRPr="000B233B" w:rsidRDefault="002B4135" w:rsidP="000B23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E92BD" w14:textId="77777777" w:rsidR="00A66D9A" w:rsidRDefault="00A66D9A" w:rsidP="00B664EB">
      <w:pPr>
        <w:rPr>
          <w:rFonts w:ascii="Arial" w:hAnsi="Arial" w:cs="Arial"/>
          <w:sz w:val="22"/>
          <w:szCs w:val="22"/>
        </w:rPr>
      </w:pPr>
      <w:bookmarkStart w:id="50" w:name="ORDER49"/>
      <w:bookmarkEnd w:id="50"/>
    </w:p>
    <w:p w14:paraId="30B05ED0" w14:textId="77777777" w:rsidR="000D0882" w:rsidRDefault="000D0882" w:rsidP="000D088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93218AB" w14:textId="77777777" w:rsidR="000D0882" w:rsidRDefault="000D0882" w:rsidP="000D0882">
      <w:pPr>
        <w:rPr>
          <w:rFonts w:ascii="Arial" w:hAnsi="Arial" w:cs="Arial"/>
          <w:sz w:val="22"/>
          <w:szCs w:val="22"/>
        </w:rPr>
      </w:pPr>
    </w:p>
    <w:p w14:paraId="11E9406D" w14:textId="77777777" w:rsidR="000D0882" w:rsidRDefault="000D0882" w:rsidP="000D0882">
      <w:pPr>
        <w:keepNext/>
        <w:keepLines/>
        <w:rPr>
          <w:rFonts w:ascii="Arial" w:hAnsi="Arial" w:cs="Arial"/>
          <w:sz w:val="22"/>
          <w:szCs w:val="22"/>
        </w:rPr>
      </w:pPr>
    </w:p>
    <w:p w14:paraId="3C594314" w14:textId="77777777" w:rsidR="000D0882" w:rsidRDefault="000D0882" w:rsidP="000D0882">
      <w:pPr>
        <w:rPr>
          <w:rFonts w:ascii="Arial" w:hAnsi="Arial" w:cs="Arial"/>
          <w:sz w:val="22"/>
          <w:szCs w:val="22"/>
        </w:rPr>
      </w:pPr>
    </w:p>
    <w:p w14:paraId="476F39EC" w14:textId="77777777" w:rsidR="000D0882" w:rsidRDefault="000D0882" w:rsidP="000D088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10DDC8B" w14:textId="77777777" w:rsidR="000D0882" w:rsidRDefault="000D0882" w:rsidP="000D088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BD270C0" w14:textId="77777777" w:rsidR="000D0882" w:rsidRPr="001907FD" w:rsidRDefault="000D0882" w:rsidP="000D0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Účast České republiky na veletrhu China International Import Expo 2018 </w:t>
      </w:r>
      <w:r w:rsidRPr="001907FD">
        <w:rPr>
          <w:rFonts w:ascii="Arial" w:hAnsi="Arial" w:cs="Arial"/>
          <w:sz w:val="22"/>
          <w:szCs w:val="22"/>
        </w:rPr>
        <w:t>(předložil ministr průmyslu a obchodu)</w:t>
      </w:r>
    </w:p>
    <w:p w14:paraId="333C4EB1" w14:textId="77777777" w:rsidR="000D0882" w:rsidRDefault="000D0882" w:rsidP="000D088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488/18</w:t>
      </w:r>
    </w:p>
    <w:p w14:paraId="2BA3A715" w14:textId="77777777" w:rsidR="002B4135" w:rsidRPr="000D0882" w:rsidRDefault="002B4135" w:rsidP="000D0882">
      <w:pPr>
        <w:ind w:left="708" w:hanging="708"/>
        <w:rPr>
          <w:rFonts w:ascii="Arial" w:hAnsi="Arial" w:cs="Arial"/>
          <w:sz w:val="22"/>
          <w:szCs w:val="22"/>
        </w:rPr>
      </w:pPr>
    </w:p>
    <w:p w14:paraId="404D8EBF" w14:textId="77777777" w:rsidR="00A66D9A" w:rsidRPr="001907FD" w:rsidRDefault="00A67487" w:rsidP="00A674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Plán implementace Národní výzkumné a inovační strategie pro inteligentní specializaci České republiky na období 2018-2019 </w:t>
      </w:r>
      <w:r w:rsidRPr="001907FD">
        <w:rPr>
          <w:rFonts w:ascii="Arial" w:hAnsi="Arial" w:cs="Arial"/>
          <w:sz w:val="22"/>
          <w:szCs w:val="22"/>
        </w:rPr>
        <w:t xml:space="preserve">(předložil ministr průmyslu </w:t>
      </w:r>
      <w:r w:rsidR="002B4135" w:rsidRPr="001907FD">
        <w:rPr>
          <w:rFonts w:ascii="Arial" w:hAnsi="Arial" w:cs="Arial"/>
          <w:sz w:val="22"/>
          <w:szCs w:val="22"/>
        </w:rPr>
        <w:br/>
      </w:r>
      <w:r w:rsidRPr="001907FD">
        <w:rPr>
          <w:rFonts w:ascii="Arial" w:hAnsi="Arial" w:cs="Arial"/>
          <w:sz w:val="22"/>
          <w:szCs w:val="22"/>
        </w:rPr>
        <w:t>a obchodu)</w:t>
      </w:r>
    </w:p>
    <w:p w14:paraId="7A69FF1D" w14:textId="77777777" w:rsidR="00A67487" w:rsidRDefault="00A67487" w:rsidP="00A674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484/18</w:t>
      </w:r>
    </w:p>
    <w:p w14:paraId="4F6CF18C" w14:textId="77777777" w:rsidR="002B4135" w:rsidRPr="00A67487" w:rsidRDefault="002B4135" w:rsidP="00A67487">
      <w:pPr>
        <w:ind w:left="708" w:hanging="708"/>
        <w:rPr>
          <w:rFonts w:ascii="Arial" w:hAnsi="Arial" w:cs="Arial"/>
          <w:sz w:val="22"/>
          <w:szCs w:val="22"/>
        </w:rPr>
      </w:pPr>
    </w:p>
    <w:p w14:paraId="217B64FF" w14:textId="77777777" w:rsidR="00A66D9A" w:rsidRPr="001907FD" w:rsidRDefault="001E6E12" w:rsidP="001E6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realizaci Národní výzkumné a inovační strategie pro inteligentní specializaci České republiky za rok 2017 </w:t>
      </w:r>
      <w:r w:rsidRPr="001907FD">
        <w:rPr>
          <w:rFonts w:ascii="Arial" w:hAnsi="Arial" w:cs="Arial"/>
          <w:sz w:val="22"/>
          <w:szCs w:val="22"/>
        </w:rPr>
        <w:t>(předložil ministr průmyslu a obchodu)</w:t>
      </w:r>
    </w:p>
    <w:p w14:paraId="15DE5C03" w14:textId="77777777" w:rsidR="001E6E12" w:rsidRDefault="001E6E12" w:rsidP="001E6E1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485/18</w:t>
      </w:r>
    </w:p>
    <w:p w14:paraId="0E7C9C9C" w14:textId="77777777" w:rsidR="002B4135" w:rsidRPr="001E6E12" w:rsidRDefault="002B4135" w:rsidP="001E6E12">
      <w:pPr>
        <w:ind w:left="708" w:hanging="708"/>
        <w:rPr>
          <w:rFonts w:ascii="Arial" w:hAnsi="Arial" w:cs="Arial"/>
          <w:sz w:val="22"/>
          <w:szCs w:val="22"/>
        </w:rPr>
      </w:pPr>
    </w:p>
    <w:p w14:paraId="5D90C504" w14:textId="77777777" w:rsidR="00A66D9A" w:rsidRPr="001907FD" w:rsidRDefault="0027406A" w:rsidP="002740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odsouhlasených řešeních rekultivačních prací na území stávajících činných hnědouhelných lomů v Ústeckém kraji obsažených v platných dokumentacích, včetně návrhu na další efektivní využívání těchto území </w:t>
      </w:r>
      <w:r w:rsidR="002B41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souladu s potřebami státu </w:t>
      </w:r>
      <w:r w:rsidRPr="001907FD">
        <w:rPr>
          <w:rFonts w:ascii="Arial" w:hAnsi="Arial" w:cs="Arial"/>
          <w:sz w:val="22"/>
          <w:szCs w:val="22"/>
        </w:rPr>
        <w:t>(předložil ministr průmyslu a obchodu)</w:t>
      </w:r>
    </w:p>
    <w:p w14:paraId="15E31B13" w14:textId="77777777" w:rsidR="0027406A" w:rsidRDefault="0027406A" w:rsidP="0027406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504/18</w:t>
      </w:r>
    </w:p>
    <w:p w14:paraId="44925B9A" w14:textId="77777777" w:rsidR="002B4135" w:rsidRPr="0027406A" w:rsidRDefault="002B4135" w:rsidP="0027406A">
      <w:pPr>
        <w:ind w:left="708" w:hanging="708"/>
        <w:rPr>
          <w:rFonts w:ascii="Arial" w:hAnsi="Arial" w:cs="Arial"/>
          <w:sz w:val="22"/>
          <w:szCs w:val="22"/>
        </w:rPr>
      </w:pPr>
    </w:p>
    <w:p w14:paraId="3DD10986" w14:textId="77777777" w:rsidR="00A66D9A" w:rsidRPr="001907FD" w:rsidRDefault="00027779" w:rsidP="00027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Plánu rekonstrukce objektů v působnosti článku 5 směrnice Evropského parlamentu a Rady 2012/27/EU ze dne 25. října 2012 o energetické účinnosti za rok 2017 a aktualizace výhledu naplňování závazku úspor energie </w:t>
      </w:r>
      <w:r w:rsidR="002B41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budovách ústředních institucí do roku 2020 s upřesněním potřebné alokace finančních prostředků k dosažení tohoto závazku </w:t>
      </w:r>
      <w:r w:rsidRPr="001907FD">
        <w:rPr>
          <w:rFonts w:ascii="Arial" w:hAnsi="Arial" w:cs="Arial"/>
          <w:sz w:val="22"/>
          <w:szCs w:val="22"/>
        </w:rPr>
        <w:t xml:space="preserve">(předložil ministr průmyslu </w:t>
      </w:r>
      <w:r w:rsidR="002B4135" w:rsidRPr="001907FD">
        <w:rPr>
          <w:rFonts w:ascii="Arial" w:hAnsi="Arial" w:cs="Arial"/>
          <w:sz w:val="22"/>
          <w:szCs w:val="22"/>
        </w:rPr>
        <w:br/>
      </w:r>
      <w:r w:rsidRPr="001907FD">
        <w:rPr>
          <w:rFonts w:ascii="Arial" w:hAnsi="Arial" w:cs="Arial"/>
          <w:sz w:val="22"/>
          <w:szCs w:val="22"/>
        </w:rPr>
        <w:t>a obchodu)</w:t>
      </w:r>
    </w:p>
    <w:p w14:paraId="176726B5" w14:textId="77777777" w:rsidR="00027779" w:rsidRDefault="00027779" w:rsidP="0002777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478/18</w:t>
      </w:r>
    </w:p>
    <w:p w14:paraId="6B44BD1A" w14:textId="77777777" w:rsidR="002B4135" w:rsidRPr="00027779" w:rsidRDefault="002B4135" w:rsidP="00027779">
      <w:pPr>
        <w:ind w:left="708" w:hanging="708"/>
        <w:rPr>
          <w:rFonts w:ascii="Arial" w:hAnsi="Arial" w:cs="Arial"/>
          <w:sz w:val="22"/>
          <w:szCs w:val="22"/>
        </w:rPr>
      </w:pPr>
    </w:p>
    <w:p w14:paraId="471775FF" w14:textId="77777777" w:rsidR="00A66D9A" w:rsidRPr="001907FD" w:rsidRDefault="004C1715" w:rsidP="004C17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Českého telekomunikačního úřadu za rok 2017 </w:t>
      </w:r>
      <w:r w:rsidRPr="001907FD">
        <w:rPr>
          <w:rFonts w:ascii="Arial" w:hAnsi="Arial" w:cs="Arial"/>
          <w:sz w:val="22"/>
          <w:szCs w:val="22"/>
        </w:rPr>
        <w:t>(předložil ministr průmyslu a obchodu a předseda Rady Českého telekomunikačního úřadu)</w:t>
      </w:r>
    </w:p>
    <w:p w14:paraId="6A1692AC" w14:textId="77777777" w:rsidR="004C1715" w:rsidRDefault="004C1715" w:rsidP="004C171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476/18</w:t>
      </w:r>
    </w:p>
    <w:p w14:paraId="7F05C4EB" w14:textId="77777777" w:rsidR="002B4135" w:rsidRDefault="002B4135" w:rsidP="004C1715">
      <w:pPr>
        <w:ind w:left="708" w:hanging="708"/>
        <w:rPr>
          <w:rFonts w:ascii="Arial" w:hAnsi="Arial" w:cs="Arial"/>
          <w:sz w:val="22"/>
          <w:szCs w:val="22"/>
        </w:rPr>
      </w:pPr>
    </w:p>
    <w:p w14:paraId="1B6075EB" w14:textId="77777777" w:rsidR="002B4135" w:rsidRDefault="002B4135" w:rsidP="004C1715">
      <w:pPr>
        <w:ind w:left="708" w:hanging="708"/>
        <w:rPr>
          <w:rFonts w:ascii="Arial" w:hAnsi="Arial" w:cs="Arial"/>
          <w:sz w:val="22"/>
          <w:szCs w:val="22"/>
        </w:rPr>
      </w:pPr>
    </w:p>
    <w:p w14:paraId="5E98664D" w14:textId="77777777" w:rsidR="002B4135" w:rsidRDefault="002B4135" w:rsidP="004C1715">
      <w:pPr>
        <w:ind w:left="708" w:hanging="708"/>
        <w:rPr>
          <w:rFonts w:ascii="Arial" w:hAnsi="Arial" w:cs="Arial"/>
          <w:sz w:val="22"/>
          <w:szCs w:val="22"/>
        </w:rPr>
      </w:pPr>
    </w:p>
    <w:p w14:paraId="17997F14" w14:textId="77777777" w:rsidR="002B4135" w:rsidRDefault="002B4135" w:rsidP="004C1715">
      <w:pPr>
        <w:ind w:left="708" w:hanging="708"/>
        <w:rPr>
          <w:rFonts w:ascii="Arial" w:hAnsi="Arial" w:cs="Arial"/>
          <w:sz w:val="22"/>
          <w:szCs w:val="22"/>
        </w:rPr>
      </w:pPr>
    </w:p>
    <w:p w14:paraId="76ACD357" w14:textId="77777777" w:rsidR="002B4135" w:rsidRDefault="002B4135" w:rsidP="004C1715">
      <w:pPr>
        <w:ind w:left="708" w:hanging="708"/>
        <w:rPr>
          <w:rFonts w:ascii="Arial" w:hAnsi="Arial" w:cs="Arial"/>
          <w:sz w:val="22"/>
          <w:szCs w:val="22"/>
        </w:rPr>
      </w:pPr>
    </w:p>
    <w:p w14:paraId="5F34AFD5" w14:textId="77777777" w:rsidR="002B4135" w:rsidRPr="004C1715" w:rsidRDefault="002B4135" w:rsidP="004C1715">
      <w:pPr>
        <w:ind w:left="708" w:hanging="708"/>
        <w:rPr>
          <w:rFonts w:ascii="Arial" w:hAnsi="Arial" w:cs="Arial"/>
          <w:sz w:val="22"/>
          <w:szCs w:val="22"/>
        </w:rPr>
      </w:pPr>
    </w:p>
    <w:p w14:paraId="034A68B5" w14:textId="77777777" w:rsidR="00A66D9A" w:rsidRPr="001907FD" w:rsidRDefault="00D51171" w:rsidP="00D511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zahraniční rozvojové spolupráce a humanitární pomoci České republiky v roce 2017 </w:t>
      </w:r>
      <w:r w:rsidRPr="001907FD">
        <w:rPr>
          <w:rFonts w:ascii="Arial" w:hAnsi="Arial" w:cs="Arial"/>
          <w:sz w:val="22"/>
          <w:szCs w:val="22"/>
        </w:rPr>
        <w:t>(předložil místopředseda vlády a ministr zahraničních věcí)</w:t>
      </w:r>
    </w:p>
    <w:p w14:paraId="589F9190" w14:textId="77777777" w:rsidR="00D51171" w:rsidRDefault="00D51171" w:rsidP="00D511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498/18</w:t>
      </w:r>
    </w:p>
    <w:p w14:paraId="7CA028CA" w14:textId="77777777" w:rsidR="002B4135" w:rsidRPr="00D51171" w:rsidRDefault="002B4135" w:rsidP="00D51171">
      <w:pPr>
        <w:ind w:left="708" w:hanging="708"/>
        <w:rPr>
          <w:rFonts w:ascii="Arial" w:hAnsi="Arial" w:cs="Arial"/>
          <w:sz w:val="22"/>
          <w:szCs w:val="22"/>
        </w:rPr>
      </w:pPr>
    </w:p>
    <w:p w14:paraId="2749B84F" w14:textId="77777777" w:rsidR="00A66D9A" w:rsidRPr="001907FD" w:rsidRDefault="00DD390F" w:rsidP="00DD39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Zpráva o naplňování Akčního plánu Strategie digitální gramotnosti České republiky na období 2015 až 2020 v roce 2017 </w:t>
      </w:r>
      <w:r w:rsidRPr="001907FD">
        <w:rPr>
          <w:rFonts w:ascii="Arial" w:hAnsi="Arial" w:cs="Arial"/>
          <w:sz w:val="22"/>
          <w:szCs w:val="22"/>
        </w:rPr>
        <w:t xml:space="preserve">(předložila ministryně práce </w:t>
      </w:r>
      <w:r w:rsidR="002B4135" w:rsidRPr="001907FD">
        <w:rPr>
          <w:rFonts w:ascii="Arial" w:hAnsi="Arial" w:cs="Arial"/>
          <w:sz w:val="22"/>
          <w:szCs w:val="22"/>
        </w:rPr>
        <w:br/>
      </w:r>
      <w:r w:rsidRPr="001907FD">
        <w:rPr>
          <w:rFonts w:ascii="Arial" w:hAnsi="Arial" w:cs="Arial"/>
          <w:sz w:val="22"/>
          <w:szCs w:val="22"/>
        </w:rPr>
        <w:t>a sociálních věcí)</w:t>
      </w:r>
    </w:p>
    <w:p w14:paraId="523069F7" w14:textId="77777777" w:rsidR="00DD390F" w:rsidRDefault="00DD390F" w:rsidP="00DD390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499/18</w:t>
      </w:r>
    </w:p>
    <w:p w14:paraId="265E1C92" w14:textId="77777777" w:rsidR="002B4135" w:rsidRPr="00DD390F" w:rsidRDefault="002B4135" w:rsidP="00DD390F">
      <w:pPr>
        <w:ind w:left="708" w:hanging="708"/>
        <w:rPr>
          <w:rFonts w:ascii="Arial" w:hAnsi="Arial" w:cs="Arial"/>
          <w:sz w:val="22"/>
          <w:szCs w:val="22"/>
        </w:rPr>
      </w:pPr>
    </w:p>
    <w:p w14:paraId="037ADFD7" w14:textId="77777777" w:rsidR="00A66D9A" w:rsidRPr="001907FD" w:rsidRDefault="00160F2E" w:rsidP="00160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Výroba a dodání přísně zúčtovatelných tiskopisů potřebných pro výkon dopravně správních agend obecními úřady obcí s rozšířenou působností </w:t>
      </w:r>
      <w:r w:rsidRPr="001907FD">
        <w:rPr>
          <w:rFonts w:ascii="Arial" w:hAnsi="Arial" w:cs="Arial"/>
          <w:sz w:val="22"/>
          <w:szCs w:val="22"/>
        </w:rPr>
        <w:t>(předložil ministr dopravy)</w:t>
      </w:r>
    </w:p>
    <w:p w14:paraId="1BE9E392" w14:textId="77777777" w:rsidR="00160F2E" w:rsidRPr="00160F2E" w:rsidRDefault="00160F2E" w:rsidP="00160F2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494/18</w:t>
      </w:r>
    </w:p>
    <w:p w14:paraId="76CC0ECF" w14:textId="77777777" w:rsidR="00A66D9A" w:rsidRDefault="00A66D9A" w:rsidP="00B664EB">
      <w:pPr>
        <w:rPr>
          <w:rFonts w:ascii="Arial" w:hAnsi="Arial" w:cs="Arial"/>
          <w:sz w:val="22"/>
          <w:szCs w:val="22"/>
        </w:rPr>
      </w:pPr>
    </w:p>
    <w:p w14:paraId="0D6112F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0203EDA" w14:textId="77777777" w:rsidR="002B4135" w:rsidRDefault="002B4135" w:rsidP="00B664EB">
      <w:pPr>
        <w:rPr>
          <w:rFonts w:ascii="Arial" w:hAnsi="Arial" w:cs="Arial"/>
          <w:sz w:val="22"/>
          <w:szCs w:val="22"/>
        </w:rPr>
      </w:pPr>
    </w:p>
    <w:p w14:paraId="50181DD7" w14:textId="77777777" w:rsidR="002B4135" w:rsidRDefault="002B4135" w:rsidP="00B664EB">
      <w:pPr>
        <w:rPr>
          <w:rFonts w:ascii="Arial" w:hAnsi="Arial" w:cs="Arial"/>
          <w:sz w:val="22"/>
          <w:szCs w:val="22"/>
        </w:rPr>
      </w:pPr>
    </w:p>
    <w:p w14:paraId="483DA97B" w14:textId="77777777" w:rsidR="002B4135" w:rsidRDefault="002B4135" w:rsidP="00B664EB">
      <w:pPr>
        <w:rPr>
          <w:rFonts w:ascii="Arial" w:hAnsi="Arial" w:cs="Arial"/>
          <w:sz w:val="22"/>
          <w:szCs w:val="22"/>
        </w:rPr>
      </w:pPr>
    </w:p>
    <w:p w14:paraId="009BAE80" w14:textId="77777777" w:rsidR="00D47965" w:rsidRDefault="00D47965" w:rsidP="00B664EB">
      <w:pPr>
        <w:rPr>
          <w:rFonts w:ascii="Arial" w:hAnsi="Arial" w:cs="Arial"/>
          <w:sz w:val="22"/>
          <w:szCs w:val="22"/>
        </w:rPr>
      </w:pPr>
    </w:p>
    <w:p w14:paraId="6F821DAB" w14:textId="77777777" w:rsidR="00D47965" w:rsidRDefault="00D47965" w:rsidP="00B664EB">
      <w:pPr>
        <w:rPr>
          <w:rFonts w:ascii="Arial" w:hAnsi="Arial" w:cs="Arial"/>
          <w:sz w:val="22"/>
          <w:szCs w:val="22"/>
        </w:rPr>
      </w:pPr>
    </w:p>
    <w:p w14:paraId="6DB919A9" w14:textId="77777777" w:rsidR="00D4796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0C73C3">
        <w:rPr>
          <w:rFonts w:ascii="Arial" w:hAnsi="Arial" w:cs="Arial"/>
          <w:sz w:val="22"/>
          <w:szCs w:val="22"/>
        </w:rPr>
        <w:t xml:space="preserve">, v. r. </w:t>
      </w:r>
    </w:p>
    <w:p w14:paraId="711A6D64" w14:textId="77777777" w:rsidR="00D47965" w:rsidRDefault="00D47965" w:rsidP="00D4796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DE37F0E" w14:textId="77777777" w:rsidR="00D47965" w:rsidRDefault="00D4796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3B8DFAF4" w14:textId="77777777" w:rsidR="00D47965" w:rsidRDefault="00D4796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50E12553" w14:textId="77777777" w:rsidR="00D47965" w:rsidRDefault="00D4796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6861D451" w14:textId="77777777" w:rsidR="00D47965" w:rsidRDefault="00D4796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0C1B083D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0417B35A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1C483719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197684CA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72D0F087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54A85F41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5A5B3653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783FF5B3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48C1D547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4F1FEB5F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1695688A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7CD8457A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0FEE673D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47FB43D6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0D6636D2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2551D41B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4F42E407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5432C0AD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3A168869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0D7BFCA3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6897C08B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20C291B4" w14:textId="77777777" w:rsidR="002B4135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635C6DDF" w14:textId="77777777" w:rsidR="00D47965" w:rsidRDefault="00D4796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6BEFE8CA" w14:textId="77777777" w:rsidR="00D47965" w:rsidRDefault="00D47965" w:rsidP="00D47965">
      <w:pPr>
        <w:keepNext/>
        <w:keepLines/>
        <w:rPr>
          <w:rFonts w:ascii="Arial" w:hAnsi="Arial" w:cs="Arial"/>
          <w:sz w:val="22"/>
          <w:szCs w:val="22"/>
        </w:rPr>
      </w:pPr>
    </w:p>
    <w:p w14:paraId="6DC272FC" w14:textId="77777777" w:rsidR="00D47965" w:rsidRPr="00F13A68" w:rsidRDefault="002B4135" w:rsidP="00D4796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47965">
        <w:rPr>
          <w:rFonts w:ascii="Arial" w:hAnsi="Arial" w:cs="Arial"/>
          <w:sz w:val="22"/>
          <w:szCs w:val="22"/>
        </w:rPr>
        <w:t xml:space="preserve">:  </w:t>
      </w:r>
      <w:bookmarkStart w:id="59" w:name="Zapsal"/>
      <w:bookmarkEnd w:id="59"/>
      <w:r w:rsidR="00D47965">
        <w:rPr>
          <w:rFonts w:ascii="Arial" w:hAnsi="Arial" w:cs="Arial"/>
          <w:sz w:val="22"/>
          <w:szCs w:val="22"/>
        </w:rPr>
        <w:t>JUDr. Hana Hanusová</w:t>
      </w:r>
    </w:p>
    <w:sectPr w:rsidR="00D47965" w:rsidRPr="00F13A68" w:rsidSect="00A66D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08BEA" w14:textId="77777777" w:rsidR="00F356FC" w:rsidRDefault="00F356FC" w:rsidP="00E9542B">
      <w:r>
        <w:separator/>
      </w:r>
    </w:p>
  </w:endnote>
  <w:endnote w:type="continuationSeparator" w:id="0">
    <w:p w14:paraId="0763A713" w14:textId="77777777" w:rsidR="00F356FC" w:rsidRDefault="00F356F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741F4" w14:textId="77777777" w:rsidR="00A66D9A" w:rsidRDefault="00A66D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49ED0" w14:textId="77777777" w:rsidR="009A59D4" w:rsidRPr="00F356FC" w:rsidRDefault="009A59D4" w:rsidP="00F356FC">
    <w:pPr>
      <w:pStyle w:val="Footer"/>
      <w:jc w:val="center"/>
      <w:rPr>
        <w:rFonts w:ascii="Arial" w:hAnsi="Arial" w:cs="Arial"/>
        <w:sz w:val="22"/>
        <w:szCs w:val="22"/>
      </w:rPr>
    </w:pPr>
    <w:r w:rsidRPr="00F356FC">
      <w:rPr>
        <w:rFonts w:ascii="Arial" w:hAnsi="Arial" w:cs="Arial"/>
        <w:sz w:val="22"/>
        <w:szCs w:val="22"/>
      </w:rPr>
      <w:t xml:space="preserve">Stránka </w:t>
    </w:r>
    <w:r w:rsidRPr="00F356FC">
      <w:rPr>
        <w:rFonts w:ascii="Arial" w:hAnsi="Arial" w:cs="Arial"/>
        <w:bCs/>
        <w:sz w:val="22"/>
        <w:szCs w:val="22"/>
      </w:rPr>
      <w:fldChar w:fldCharType="begin"/>
    </w:r>
    <w:r w:rsidRPr="00F356FC">
      <w:rPr>
        <w:rFonts w:ascii="Arial" w:hAnsi="Arial" w:cs="Arial"/>
        <w:bCs/>
        <w:sz w:val="22"/>
        <w:szCs w:val="22"/>
      </w:rPr>
      <w:instrText>PAGE</w:instrText>
    </w:r>
    <w:r w:rsidRPr="00F356FC">
      <w:rPr>
        <w:rFonts w:ascii="Arial" w:hAnsi="Arial" w:cs="Arial"/>
        <w:bCs/>
        <w:sz w:val="22"/>
        <w:szCs w:val="22"/>
      </w:rPr>
      <w:fldChar w:fldCharType="separate"/>
    </w:r>
    <w:r w:rsidR="00D902C6">
      <w:rPr>
        <w:rFonts w:ascii="Arial" w:hAnsi="Arial" w:cs="Arial"/>
        <w:bCs/>
        <w:noProof/>
        <w:sz w:val="22"/>
        <w:szCs w:val="22"/>
      </w:rPr>
      <w:t>13</w:t>
    </w:r>
    <w:r w:rsidRPr="00F356FC">
      <w:rPr>
        <w:rFonts w:ascii="Arial" w:hAnsi="Arial" w:cs="Arial"/>
        <w:bCs/>
        <w:sz w:val="22"/>
        <w:szCs w:val="22"/>
      </w:rPr>
      <w:fldChar w:fldCharType="end"/>
    </w:r>
    <w:r w:rsidRPr="00F356FC">
      <w:rPr>
        <w:rFonts w:ascii="Arial" w:hAnsi="Arial" w:cs="Arial"/>
        <w:sz w:val="22"/>
        <w:szCs w:val="22"/>
      </w:rPr>
      <w:t xml:space="preserve"> (celkem </w:t>
    </w:r>
    <w:r w:rsidRPr="00F356FC">
      <w:rPr>
        <w:rFonts w:ascii="Arial" w:hAnsi="Arial" w:cs="Arial"/>
        <w:bCs/>
        <w:sz w:val="22"/>
        <w:szCs w:val="22"/>
      </w:rPr>
      <w:fldChar w:fldCharType="begin"/>
    </w:r>
    <w:r w:rsidRPr="00F356FC">
      <w:rPr>
        <w:rFonts w:ascii="Arial" w:hAnsi="Arial" w:cs="Arial"/>
        <w:bCs/>
        <w:sz w:val="22"/>
        <w:szCs w:val="22"/>
      </w:rPr>
      <w:instrText>NUMPAGES</w:instrText>
    </w:r>
    <w:r w:rsidRPr="00F356FC">
      <w:rPr>
        <w:rFonts w:ascii="Arial" w:hAnsi="Arial" w:cs="Arial"/>
        <w:bCs/>
        <w:sz w:val="22"/>
        <w:szCs w:val="22"/>
      </w:rPr>
      <w:fldChar w:fldCharType="separate"/>
    </w:r>
    <w:r w:rsidR="00D902C6">
      <w:rPr>
        <w:rFonts w:ascii="Arial" w:hAnsi="Arial" w:cs="Arial"/>
        <w:bCs/>
        <w:noProof/>
        <w:sz w:val="22"/>
        <w:szCs w:val="22"/>
      </w:rPr>
      <w:t>13</w:t>
    </w:r>
    <w:r w:rsidRPr="00F356FC">
      <w:rPr>
        <w:rFonts w:ascii="Arial" w:hAnsi="Arial" w:cs="Arial"/>
        <w:bCs/>
        <w:sz w:val="22"/>
        <w:szCs w:val="22"/>
      </w:rPr>
      <w:fldChar w:fldCharType="end"/>
    </w:r>
    <w:r w:rsidRPr="00F356FC">
      <w:rPr>
        <w:rFonts w:ascii="Arial" w:hAnsi="Arial" w:cs="Arial"/>
        <w:bCs/>
        <w:sz w:val="22"/>
        <w:szCs w:val="22"/>
      </w:rPr>
      <w:t>)</w:t>
    </w:r>
  </w:p>
  <w:p w14:paraId="703D5AD7" w14:textId="77777777" w:rsidR="009A59D4" w:rsidRPr="00F356FC" w:rsidRDefault="00F356FC" w:rsidP="00F356FC">
    <w:pPr>
      <w:pStyle w:val="Footer"/>
      <w:jc w:val="center"/>
      <w:rPr>
        <w:rFonts w:ascii="Arial" w:hAnsi="Arial" w:cs="Arial"/>
        <w:color w:val="FF0000"/>
        <w:sz w:val="18"/>
      </w:rPr>
    </w:pPr>
    <w:r w:rsidRPr="00F356F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ECBFF" w14:textId="77777777" w:rsidR="00A66D9A" w:rsidRPr="00F356FC" w:rsidRDefault="00F356FC" w:rsidP="00F356FC">
    <w:pPr>
      <w:pStyle w:val="Footer"/>
      <w:jc w:val="center"/>
      <w:rPr>
        <w:rFonts w:ascii="Arial" w:hAnsi="Arial" w:cs="Arial"/>
        <w:color w:val="FF0000"/>
        <w:sz w:val="18"/>
      </w:rPr>
    </w:pPr>
    <w:r w:rsidRPr="00F356F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8D76C" w14:textId="77777777" w:rsidR="00F356FC" w:rsidRDefault="00F356FC" w:rsidP="00E9542B">
      <w:r>
        <w:separator/>
      </w:r>
    </w:p>
  </w:footnote>
  <w:footnote w:type="continuationSeparator" w:id="0">
    <w:p w14:paraId="49E4B94A" w14:textId="77777777" w:rsidR="00F356FC" w:rsidRDefault="00F356F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954E0" w14:textId="77777777" w:rsidR="00A66D9A" w:rsidRDefault="00A66D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89A1E" w14:textId="77777777" w:rsidR="00A66D9A" w:rsidRPr="00A66D9A" w:rsidRDefault="00A66D9A" w:rsidP="00A66D9A">
    <w:pPr>
      <w:pStyle w:val="Header"/>
      <w:jc w:val="center"/>
      <w:rPr>
        <w:rFonts w:ascii="Arial" w:hAnsi="Arial" w:cs="Arial"/>
        <w:color w:val="808080"/>
        <w:sz w:val="20"/>
      </w:rPr>
    </w:pPr>
    <w:r w:rsidRPr="00A66D9A">
      <w:rPr>
        <w:rFonts w:ascii="Arial" w:hAnsi="Arial" w:cs="Arial"/>
        <w:color w:val="808080"/>
        <w:sz w:val="20"/>
      </w:rPr>
      <w:t>VLÁDA ČESKÉ REPUBLIKY</w:t>
    </w:r>
  </w:p>
  <w:p w14:paraId="0B0D46D8" w14:textId="77777777" w:rsidR="00A66D9A" w:rsidRPr="00A66D9A" w:rsidRDefault="00A66D9A" w:rsidP="00A66D9A">
    <w:pPr>
      <w:pStyle w:val="Header"/>
      <w:jc w:val="center"/>
      <w:rPr>
        <w:rFonts w:ascii="Arial" w:hAnsi="Arial" w:cs="Arial"/>
        <w:color w:val="808080"/>
        <w:sz w:val="20"/>
      </w:rPr>
    </w:pPr>
    <w:r w:rsidRPr="00A66D9A">
      <w:rPr>
        <w:rFonts w:ascii="Arial" w:hAnsi="Arial" w:cs="Arial"/>
        <w:color w:val="808080"/>
        <w:sz w:val="20"/>
      </w:rPr>
      <w:t>záznam z jednání schůze ze dne 19. června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881FC" w14:textId="77777777" w:rsidR="00A66D9A" w:rsidRDefault="00A66D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7779"/>
    <w:rsid w:val="00027C6E"/>
    <w:rsid w:val="00034CBA"/>
    <w:rsid w:val="0006795A"/>
    <w:rsid w:val="0009190B"/>
    <w:rsid w:val="000B233B"/>
    <w:rsid w:val="000C73C3"/>
    <w:rsid w:val="000D0882"/>
    <w:rsid w:val="000E07CD"/>
    <w:rsid w:val="00102580"/>
    <w:rsid w:val="00116E03"/>
    <w:rsid w:val="00141533"/>
    <w:rsid w:val="00160F2E"/>
    <w:rsid w:val="00161A96"/>
    <w:rsid w:val="00172F6C"/>
    <w:rsid w:val="001907FD"/>
    <w:rsid w:val="001E6E12"/>
    <w:rsid w:val="001F21F7"/>
    <w:rsid w:val="002053F3"/>
    <w:rsid w:val="002229C7"/>
    <w:rsid w:val="00252509"/>
    <w:rsid w:val="00257B3B"/>
    <w:rsid w:val="00270B62"/>
    <w:rsid w:val="0027406A"/>
    <w:rsid w:val="002A3204"/>
    <w:rsid w:val="002B2085"/>
    <w:rsid w:val="002B4135"/>
    <w:rsid w:val="002B4ABC"/>
    <w:rsid w:val="002B6A31"/>
    <w:rsid w:val="002B778F"/>
    <w:rsid w:val="002C5552"/>
    <w:rsid w:val="002C7A81"/>
    <w:rsid w:val="002D2B56"/>
    <w:rsid w:val="003100B5"/>
    <w:rsid w:val="00311A55"/>
    <w:rsid w:val="00316850"/>
    <w:rsid w:val="00333298"/>
    <w:rsid w:val="003442FF"/>
    <w:rsid w:val="00366BE4"/>
    <w:rsid w:val="00392C8E"/>
    <w:rsid w:val="00394317"/>
    <w:rsid w:val="003A0D84"/>
    <w:rsid w:val="003B08E9"/>
    <w:rsid w:val="003C6D4A"/>
    <w:rsid w:val="003D45BE"/>
    <w:rsid w:val="004258A4"/>
    <w:rsid w:val="00432832"/>
    <w:rsid w:val="00484B3F"/>
    <w:rsid w:val="00487497"/>
    <w:rsid w:val="0049314E"/>
    <w:rsid w:val="004C1715"/>
    <w:rsid w:val="004C4374"/>
    <w:rsid w:val="004D6F17"/>
    <w:rsid w:val="004F4A2D"/>
    <w:rsid w:val="00520B20"/>
    <w:rsid w:val="00532944"/>
    <w:rsid w:val="00532A9E"/>
    <w:rsid w:val="005434A4"/>
    <w:rsid w:val="00561FFC"/>
    <w:rsid w:val="005730E9"/>
    <w:rsid w:val="00582919"/>
    <w:rsid w:val="005A378F"/>
    <w:rsid w:val="005B5FB2"/>
    <w:rsid w:val="005B7948"/>
    <w:rsid w:val="005B7A21"/>
    <w:rsid w:val="006063A7"/>
    <w:rsid w:val="006072A6"/>
    <w:rsid w:val="00610EF8"/>
    <w:rsid w:val="006207ED"/>
    <w:rsid w:val="006A2667"/>
    <w:rsid w:val="006B519C"/>
    <w:rsid w:val="00717640"/>
    <w:rsid w:val="00740A68"/>
    <w:rsid w:val="007666B3"/>
    <w:rsid w:val="00777715"/>
    <w:rsid w:val="00781F17"/>
    <w:rsid w:val="007A175E"/>
    <w:rsid w:val="007B1245"/>
    <w:rsid w:val="007D18CF"/>
    <w:rsid w:val="007D4D54"/>
    <w:rsid w:val="007D56C6"/>
    <w:rsid w:val="00801C1A"/>
    <w:rsid w:val="008630DA"/>
    <w:rsid w:val="00866074"/>
    <w:rsid w:val="00896816"/>
    <w:rsid w:val="008E36BC"/>
    <w:rsid w:val="009A59D4"/>
    <w:rsid w:val="009C3702"/>
    <w:rsid w:val="00A23C20"/>
    <w:rsid w:val="00A402D2"/>
    <w:rsid w:val="00A44840"/>
    <w:rsid w:val="00A47AF2"/>
    <w:rsid w:val="00A64765"/>
    <w:rsid w:val="00A66D9A"/>
    <w:rsid w:val="00A67487"/>
    <w:rsid w:val="00A97412"/>
    <w:rsid w:val="00AB2E19"/>
    <w:rsid w:val="00B46367"/>
    <w:rsid w:val="00B57C4D"/>
    <w:rsid w:val="00B664EB"/>
    <w:rsid w:val="00BE6FCE"/>
    <w:rsid w:val="00C04CC8"/>
    <w:rsid w:val="00C04DAA"/>
    <w:rsid w:val="00C2479B"/>
    <w:rsid w:val="00C45231"/>
    <w:rsid w:val="00C56B73"/>
    <w:rsid w:val="00C6639E"/>
    <w:rsid w:val="00C74C9A"/>
    <w:rsid w:val="00CE3B58"/>
    <w:rsid w:val="00D013FB"/>
    <w:rsid w:val="00D01ED8"/>
    <w:rsid w:val="00D0559E"/>
    <w:rsid w:val="00D47965"/>
    <w:rsid w:val="00D51171"/>
    <w:rsid w:val="00D7271D"/>
    <w:rsid w:val="00D72C27"/>
    <w:rsid w:val="00D902C6"/>
    <w:rsid w:val="00D91C41"/>
    <w:rsid w:val="00DB16F4"/>
    <w:rsid w:val="00DD0382"/>
    <w:rsid w:val="00DD390F"/>
    <w:rsid w:val="00DE6E92"/>
    <w:rsid w:val="00E0441E"/>
    <w:rsid w:val="00E15118"/>
    <w:rsid w:val="00E24902"/>
    <w:rsid w:val="00E2681F"/>
    <w:rsid w:val="00E810A0"/>
    <w:rsid w:val="00E9542B"/>
    <w:rsid w:val="00EA5313"/>
    <w:rsid w:val="00F13A68"/>
    <w:rsid w:val="00F350DF"/>
    <w:rsid w:val="00F356FC"/>
    <w:rsid w:val="00F43DD6"/>
    <w:rsid w:val="00F45C6D"/>
    <w:rsid w:val="00F97E69"/>
    <w:rsid w:val="00FC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0AB23B4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B41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B4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2786</Words>
  <Characters>15883</Characters>
  <Application>Microsoft Office Word</Application>
  <DocSecurity>0</DocSecurity>
  <Lines>132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2018-06-22T10:49:00Z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