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5158" w14:textId="77777777" w:rsidR="0057452B" w:rsidRDefault="00D646AF" w:rsidP="0057452B">
      <w:pPr>
        <w:pStyle w:val="Heading2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pict w14:anchorId="6818B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7" type="#_x0000_t75" alt="velky" style="position:absolute;left:0;text-align:left;margin-left:0;margin-top:0;width:47.15pt;height:57.1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">
            <v:imagedata r:id="rId6" o:title="velky"/>
            <w10:wrap anchorx="margin" anchory="margin"/>
          </v:shape>
        </w:pict>
      </w:r>
      <w:r w:rsidR="005745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37397A1" w14:textId="77777777" w:rsidR="0057452B" w:rsidRDefault="0057452B" w:rsidP="0057452B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57452B" w14:paraId="0A426285" w14:textId="77777777" w:rsidTr="0057452B">
        <w:trPr>
          <w:trHeight w:val="302"/>
        </w:trPr>
        <w:tc>
          <w:tcPr>
            <w:tcW w:w="3082" w:type="dxa"/>
          </w:tcPr>
          <w:p w14:paraId="248CBC4E" w14:textId="77777777" w:rsidR="0057452B" w:rsidRDefault="0057452B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20B462" w14:textId="77777777" w:rsidR="0057452B" w:rsidRDefault="0057452B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B4E858" w14:textId="77777777" w:rsidR="0057452B" w:rsidRDefault="0057452B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57452B" w14:paraId="05779D77" w14:textId="77777777" w:rsidTr="0057452B">
        <w:trPr>
          <w:trHeight w:val="302"/>
        </w:trPr>
        <w:tc>
          <w:tcPr>
            <w:tcW w:w="3082" w:type="dxa"/>
          </w:tcPr>
          <w:p w14:paraId="2FCA472F" w14:textId="77777777" w:rsidR="0057452B" w:rsidRDefault="0057452B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1998C2" w14:textId="77777777" w:rsidR="0057452B" w:rsidRDefault="0057452B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  <w:hideMark/>
          </w:tcPr>
          <w:p w14:paraId="37063DA4" w14:textId="77777777" w:rsidR="0057452B" w:rsidRDefault="0057452B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2271/18</w:t>
            </w:r>
          </w:p>
        </w:tc>
      </w:tr>
    </w:tbl>
    <w:p w14:paraId="58E08C63" w14:textId="77777777" w:rsidR="0057452B" w:rsidRDefault="0057452B" w:rsidP="0057452B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976879C" w14:textId="77777777" w:rsidR="0057452B" w:rsidRDefault="0057452B" w:rsidP="0057452B">
      <w:pPr>
        <w:rPr>
          <w:rFonts w:ascii="Arial" w:hAnsi="Arial" w:cs="Arial"/>
        </w:rPr>
      </w:pPr>
    </w:p>
    <w:p w14:paraId="133D36C1" w14:textId="77777777" w:rsidR="0057452B" w:rsidRDefault="0057452B" w:rsidP="0057452B">
      <w:pPr>
        <w:rPr>
          <w:rFonts w:ascii="Arial" w:hAnsi="Arial" w:cs="Arial"/>
        </w:rPr>
      </w:pPr>
    </w:p>
    <w:p w14:paraId="2E6A3DBE" w14:textId="77777777" w:rsidR="0057452B" w:rsidRDefault="0057452B" w:rsidP="0057452B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ZÁZNAM</w:t>
      </w:r>
    </w:p>
    <w:p w14:paraId="3CCF5B45" w14:textId="77777777" w:rsidR="0057452B" w:rsidRDefault="0057452B" w:rsidP="0057452B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 JEDNÁNÍ SCHŮZE VLÁDY ČESKÉ REPUBLIKY</w:t>
      </w:r>
    </w:p>
    <w:p w14:paraId="79ED3736" w14:textId="77777777" w:rsidR="0057452B" w:rsidRDefault="0057452B" w:rsidP="005745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>
        <w:rPr>
          <w:rFonts w:ascii="Arial" w:hAnsi="Arial" w:cs="Arial"/>
          <w:sz w:val="22"/>
          <w:szCs w:val="22"/>
        </w:rPr>
        <w:t>29. srpna 2018</w:t>
      </w:r>
    </w:p>
    <w:p w14:paraId="1C6C07F5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777A06DC" w14:textId="77777777" w:rsidR="0057452B" w:rsidRDefault="0057452B" w:rsidP="005745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1F66235B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2C67103C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08E68DCA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0FDA3682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169CE93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1326C3D5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5133817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technickém plánu přechodu zemského digitálního televizního vysílání ve standardu DVB-T na zemské digitální televizní vysílání ve standardu DVB-T2 (nařízení vlády o technickém plánu přechodu na DVB-T2)</w:t>
      </w:r>
    </w:p>
    <w:p w14:paraId="3FFAB02F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637/18</w:t>
      </w:r>
    </w:p>
    <w:p w14:paraId="0F45E1E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06F7304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ministryní průmyslu a obchodu a přijala</w:t>
      </w:r>
    </w:p>
    <w:p w14:paraId="540509A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6051673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2D29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85207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ACDD2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6B64C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C669D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458/2000 Sb., o podmínkách podnikání a o výkonu státní správy v energetických odvětvích a o změně některých zákonů (energetický zákon), ve znění pozdějších předpisů (sněmovní tisk č. 250)</w:t>
      </w:r>
    </w:p>
    <w:p w14:paraId="44B9692E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706/18</w:t>
      </w:r>
    </w:p>
    <w:p w14:paraId="1804E2E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0E808B1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463969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2B94038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83D9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1C3EB04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C7984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CE96D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E9B4B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83B27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215C4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9EECB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AE5D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Koncepce rozvoje archivnictví v České republice na léta 2018 až 2025 </w:t>
      </w:r>
      <w:r>
        <w:rPr>
          <w:rFonts w:ascii="Arial" w:hAnsi="Arial" w:cs="Arial"/>
          <w:b/>
          <w:sz w:val="22"/>
          <w:szCs w:val="22"/>
        </w:rPr>
        <w:br/>
        <w:t>s výhledem do roku 2035</w:t>
      </w:r>
    </w:p>
    <w:p w14:paraId="2810724D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705/18</w:t>
      </w:r>
    </w:p>
    <w:p w14:paraId="19FDBDDB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366931C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Vláda projednala materiál předložený 1. místopředsedou vlády a ministrem vnitra a přijala</w:t>
      </w:r>
    </w:p>
    <w:p w14:paraId="7CA79A7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44DE057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4D3FE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C5735E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7AA8D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6AF0E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658AA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výsledcích nezávislého posouzení sanačně rekultivačních prací ve vztahu k vytvářené rezervě, které se realizují a budou realizovat na pozemcích státu a ostatních pozemcích dotčených těžbou hnědého uhlí</w:t>
      </w:r>
    </w:p>
    <w:p w14:paraId="07B474E3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654/18</w:t>
      </w:r>
    </w:p>
    <w:p w14:paraId="30F4D725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3BEE868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48AAB11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5758C254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3FDD7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CDD51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548E5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A731A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E744D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Žádost kapitoly 345 – Český statistický úřad o souhlas s použitím nároků </w:t>
      </w:r>
      <w:r>
        <w:rPr>
          <w:rFonts w:ascii="Arial" w:hAnsi="Arial" w:cs="Arial"/>
          <w:b/>
          <w:sz w:val="22"/>
          <w:szCs w:val="22"/>
        </w:rPr>
        <w:br/>
        <w:t>z nespotřebovaných neprofilujících výdajů minulých let na řešení rozpočtově nekrytých investičních výdajů programu 045 01 Rozvoj a obnova materiálně technické základny Českého statistického úřadu od roku 2018</w:t>
      </w:r>
    </w:p>
    <w:p w14:paraId="50E08F3B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714/18</w:t>
      </w:r>
    </w:p>
    <w:p w14:paraId="51E39B6E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23CEB25D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Českého statistického úřadu a přijala</w:t>
      </w:r>
    </w:p>
    <w:p w14:paraId="4B9D66B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707B290A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2504E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2F9AE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740BB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AF61C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0888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přijetí změny přílohy II Úmluvy o ochraně evropských planě rostoucích rostlin, volně žijících živočichů a přírodních stanovišť přijaté ve Štrasburku dne 8. prosince 2017 a ratifikaci této Úmluvy</w:t>
      </w:r>
    </w:p>
    <w:p w14:paraId="2CA1B247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710/18</w:t>
      </w:r>
    </w:p>
    <w:p w14:paraId="52411978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267AFBF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1. místopředsedou vlády a ministrem vnitra, pověřeným řízením Ministerstva zahraničních věcí a přijala</w:t>
      </w:r>
    </w:p>
    <w:p w14:paraId="572117B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2B985B7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8D73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6538A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BA9DF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0C13B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1B999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9C8CD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90603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87B0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sjednání Dohody o stavu dvoustranných smluv mezi Českou republikou a Černou Horou</w:t>
      </w:r>
    </w:p>
    <w:p w14:paraId="2453AE01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709/18</w:t>
      </w:r>
    </w:p>
    <w:p w14:paraId="394731A2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7B47E27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Vláda projednala materiál předložený 1. místopředsedou vlády a ministrem vnitra, pověřeným řízením Ministerstva zahraničních věcí a přijala</w:t>
      </w:r>
    </w:p>
    <w:p w14:paraId="0FC7446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6A96CE3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329A5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1161D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3C9E6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5775E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0F975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vládou Senegalské republiky o zamezení dvojímu zdanění v oboru daní z příjmu a o zabránění daňovému úniku a vyhýbání se daňové povinnosti</w:t>
      </w:r>
    </w:p>
    <w:p w14:paraId="71EEF310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711/18</w:t>
      </w:r>
    </w:p>
    <w:p w14:paraId="76EFACC9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63C4A48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1. místopředsedou vlády a ministrem vnitra, pověřeným řízením Ministerstva zahraničních věcí a přijala</w:t>
      </w:r>
    </w:p>
    <w:p w14:paraId="09E81B6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556.</w:t>
      </w:r>
    </w:p>
    <w:p w14:paraId="2870ABF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10EC0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1F993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4C48B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4D6E0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402B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ředitele Generální inspekce bezpečnostních sborů</w:t>
      </w:r>
    </w:p>
    <w:p w14:paraId="05887721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723/18</w:t>
      </w:r>
    </w:p>
    <w:p w14:paraId="5F4EE84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7130F973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navrženého kandidáta na pozici ředitele Generální inspekce bezpečnostních sborů JUDr. Bc. Radima Dragouna, Ph.D. materiál předložený předsedou vlády a přijala</w:t>
      </w:r>
    </w:p>
    <w:p w14:paraId="7EDEA9EF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3F2A2B16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3CF2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EF9F35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B6E05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8B7BE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DCCAB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ČR ve Spolkové republice Německo </w:t>
      </w:r>
      <w:r>
        <w:rPr>
          <w:rFonts w:ascii="Arial" w:hAnsi="Arial" w:cs="Arial"/>
          <w:b/>
          <w:sz w:val="22"/>
          <w:szCs w:val="22"/>
        </w:rPr>
        <w:br/>
        <w:t>dne 5. září 2018</w:t>
      </w:r>
    </w:p>
    <w:p w14:paraId="5F116B06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720/18</w:t>
      </w:r>
    </w:p>
    <w:p w14:paraId="3A43BA25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348E5A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2E9FD53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558.</w:t>
      </w:r>
    </w:p>
    <w:p w14:paraId="44C3A819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4B05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BE74C4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257A5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949FA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7F188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9D609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4D2D7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94518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C6C08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93F3B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B897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43/2018 Sb., </w:t>
      </w:r>
      <w:r>
        <w:rPr>
          <w:rFonts w:ascii="Arial" w:hAnsi="Arial" w:cs="Arial"/>
          <w:b/>
          <w:sz w:val="22"/>
          <w:szCs w:val="22"/>
        </w:rPr>
        <w:br/>
        <w:t>o podmínkách poskytování plateb pro horské oblasti a jiné oblasti s přírodními nebo jinými zvláštními omezeními a o změně některých souvisejících nařízení vlády</w:t>
      </w:r>
    </w:p>
    <w:p w14:paraId="055625BA" w14:textId="77777777" w:rsidR="0057452B" w:rsidRDefault="0057452B" w:rsidP="0057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727/18</w:t>
      </w:r>
    </w:p>
    <w:p w14:paraId="54F21594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6632B3C4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22760B6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7BB5FF47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F4CD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603AC4C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5B16E" w14:textId="77777777" w:rsidR="0057452B" w:rsidRDefault="0057452B" w:rsidP="00574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4B049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320BCCDE" w14:textId="77777777" w:rsidR="0057452B" w:rsidRDefault="0057452B" w:rsidP="005745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9BF2D4E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0639B5D9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6F01F542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392AE45B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3D8748CE" w14:textId="77777777" w:rsidR="0057452B" w:rsidRDefault="0057452B" w:rsidP="0057452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A00E733" w14:textId="77777777" w:rsidR="0057452B" w:rsidRDefault="0057452B" w:rsidP="0057452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B23344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III/2018 </w:t>
      </w:r>
      <w:r>
        <w:rPr>
          <w:rFonts w:ascii="Arial" w:hAnsi="Arial" w:cs="Arial"/>
          <w:sz w:val="22"/>
          <w:szCs w:val="22"/>
        </w:rPr>
        <w:t>(předložil guvernér České národní banky)</w:t>
      </w:r>
    </w:p>
    <w:p w14:paraId="5265AA3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701/18</w:t>
      </w:r>
    </w:p>
    <w:p w14:paraId="213F089F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0A3A880B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OECD na zpracování Přehledu veřejné správy v ČR </w:t>
      </w:r>
      <w:r>
        <w:rPr>
          <w:rFonts w:ascii="Arial" w:hAnsi="Arial" w:cs="Arial"/>
          <w:sz w:val="22"/>
          <w:szCs w:val="22"/>
        </w:rPr>
        <w:t xml:space="preserve">(předložil </w:t>
      </w:r>
      <w:r>
        <w:rPr>
          <w:rFonts w:ascii="Arial" w:hAnsi="Arial" w:cs="Arial"/>
          <w:sz w:val="22"/>
          <w:szCs w:val="22"/>
        </w:rPr>
        <w:br/>
        <w:t>1. místopředseda vlády a ministr vnitra)</w:t>
      </w:r>
    </w:p>
    <w:p w14:paraId="0281BE07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703/18</w:t>
      </w:r>
    </w:p>
    <w:p w14:paraId="4663D694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7F2BC2E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summitu Organizace Severoatlantické smlouvy v Bruselu ve dnech 11. – 12. července 2018 </w:t>
      </w:r>
      <w:r>
        <w:rPr>
          <w:rFonts w:ascii="Arial" w:hAnsi="Arial" w:cs="Arial"/>
          <w:sz w:val="22"/>
          <w:szCs w:val="22"/>
        </w:rPr>
        <w:t>(předložil 1. místopředseda vlády, ministr vnitra pověřený řízením Ministerstva zahraničních věcí)</w:t>
      </w:r>
    </w:p>
    <w:p w14:paraId="4CE138A4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708/18</w:t>
      </w:r>
    </w:p>
    <w:p w14:paraId="7746B6E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6EE2C4A1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s názvem „Provoz a rozvoj aplikační infrastruktury a služeb na MZe PRAIS – Dodatek č. 4“ </w:t>
      </w:r>
      <w:r>
        <w:rPr>
          <w:rFonts w:ascii="Arial" w:hAnsi="Arial" w:cs="Arial"/>
          <w:sz w:val="22"/>
          <w:szCs w:val="22"/>
        </w:rPr>
        <w:t xml:space="preserve">(předložil ministr zemědělství)  </w:t>
      </w:r>
    </w:p>
    <w:p w14:paraId="0C9E4E1A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702/18</w:t>
      </w:r>
    </w:p>
    <w:p w14:paraId="3026E76E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F893256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„Kontejnerový nakladač - nákup“, zadávaná s využitím obecné výjimky podle ustanovení § 29 písm. s) zákona č. 134/2016 Sb., o zadávání veřejných zakázek, ve znění pozdějších předpisů, obdobou jednacího řízení bez uveřejnění </w:t>
      </w:r>
      <w:r>
        <w:rPr>
          <w:rFonts w:ascii="Arial" w:hAnsi="Arial" w:cs="Arial"/>
          <w:sz w:val="22"/>
          <w:szCs w:val="22"/>
        </w:rPr>
        <w:t>(předložil ministr obrany)</w:t>
      </w:r>
    </w:p>
    <w:p w14:paraId="2D5D031B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712/18</w:t>
      </w:r>
    </w:p>
    <w:p w14:paraId="644CF1EE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76EA3078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Ostrahu objektů od 1. 1. 2019 </w:t>
      </w:r>
      <w:r>
        <w:rPr>
          <w:rFonts w:ascii="Arial" w:hAnsi="Arial" w:cs="Arial"/>
          <w:b/>
          <w:sz w:val="22"/>
          <w:szCs w:val="22"/>
        </w:rPr>
        <w:br/>
        <w:t>na základě § 11 zákona č. 134/2016 Sb., o zadávání veřejných zakázek</w:t>
      </w:r>
      <w:r>
        <w:rPr>
          <w:rFonts w:ascii="Arial" w:hAnsi="Arial" w:cs="Arial"/>
          <w:sz w:val="22"/>
          <w:szCs w:val="22"/>
        </w:rPr>
        <w:t xml:space="preserve"> (předložil ministr obrany)</w:t>
      </w:r>
    </w:p>
    <w:p w14:paraId="115252D9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713/18</w:t>
      </w:r>
    </w:p>
    <w:p w14:paraId="1E410E00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40C2CE32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0C6D36D9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4DDDEC6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EB837C1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C3FE18B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19BC8A0F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71091EE3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05F2E893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</w:p>
    <w:p w14:paraId="52D0F77D" w14:textId="77777777" w:rsidR="0057452B" w:rsidRDefault="0057452B" w:rsidP="0057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„Přilba balistická Air Frame Helmet“, zadávaná s využitím obecné výjimky podle ustanovení § 191 odst. 2 písm. g) zákona č. 134/2016 Sb., o zadávání veřejných zakázek, ve znění pozdějších předpisů (dále jen „zákon“) ve spojení s ustanovením § 187 odst. 1 písm. a) zákona </w:t>
      </w:r>
      <w:r>
        <w:rPr>
          <w:rFonts w:ascii="Arial" w:hAnsi="Arial" w:cs="Arial"/>
          <w:sz w:val="22"/>
          <w:szCs w:val="22"/>
        </w:rPr>
        <w:t>(předložil ministr obrany)</w:t>
      </w:r>
    </w:p>
    <w:p w14:paraId="35B35712" w14:textId="77777777" w:rsidR="0057452B" w:rsidRDefault="0057452B" w:rsidP="00574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715/18</w:t>
      </w:r>
    </w:p>
    <w:p w14:paraId="3C200D27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34A5732D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4A404F4D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202F2187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4B2608BE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0D2A2C8E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25FBFAA9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4ECBEC47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00343331" w14:textId="77777777" w:rsidR="0057452B" w:rsidRDefault="0057452B" w:rsidP="0057452B">
      <w:pPr>
        <w:rPr>
          <w:rFonts w:ascii="Arial" w:hAnsi="Arial" w:cs="Arial"/>
          <w:sz w:val="22"/>
          <w:szCs w:val="22"/>
        </w:rPr>
      </w:pPr>
    </w:p>
    <w:p w14:paraId="6D9C98A5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Babiš, v. r. </w:t>
      </w:r>
    </w:p>
    <w:p w14:paraId="2B98D47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11C08C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B89F743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06DFA2EE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C7A32EB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07002C87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2CB8F1A3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E1AD5B4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6852BE9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6DF27B75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0A77346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1A227232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368397AB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15E5B1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BD9E86F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01B6CB10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5C98C508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6BCBA1CB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E0ACA13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EF7394E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6D5E4FA8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5622D6A4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1191401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0C54D5DA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2D9CCCB6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36624A7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3098FFE6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789DDD50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5B404032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AEB9B00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BA62ADD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40C72E49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344783BB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</w:p>
    <w:p w14:paraId="36957546" w14:textId="77777777" w:rsidR="0057452B" w:rsidRDefault="0057452B" w:rsidP="00574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0" w:name="Zapsal"/>
      <w:bookmarkEnd w:id="20"/>
      <w:r>
        <w:rPr>
          <w:rFonts w:ascii="Arial" w:hAnsi="Arial" w:cs="Arial"/>
          <w:sz w:val="22"/>
          <w:szCs w:val="22"/>
        </w:rPr>
        <w:t>Ing. Alena Dvořáková</w:t>
      </w:r>
    </w:p>
    <w:p w14:paraId="1EC0DE31" w14:textId="77777777" w:rsidR="00697E38" w:rsidRPr="0057452B" w:rsidRDefault="00697E38" w:rsidP="0057452B"/>
    <w:sectPr w:rsidR="00697E38" w:rsidRPr="0057452B" w:rsidSect="00C073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59E75" w14:textId="77777777" w:rsidR="00A00748" w:rsidRDefault="00A00748" w:rsidP="00E9542B">
      <w:r>
        <w:separator/>
      </w:r>
    </w:p>
  </w:endnote>
  <w:endnote w:type="continuationSeparator" w:id="0">
    <w:p w14:paraId="07514933" w14:textId="77777777" w:rsidR="00A00748" w:rsidRDefault="00A0074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DCF9" w14:textId="77777777" w:rsidR="00C07363" w:rsidRDefault="00C0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879A2" w14:textId="77777777" w:rsidR="009A59D4" w:rsidRPr="00A00748" w:rsidRDefault="009A59D4" w:rsidP="00A00748">
    <w:pPr>
      <w:pStyle w:val="Footer"/>
      <w:jc w:val="center"/>
      <w:rPr>
        <w:rFonts w:ascii="Arial" w:hAnsi="Arial" w:cs="Arial"/>
        <w:sz w:val="22"/>
        <w:szCs w:val="22"/>
      </w:rPr>
    </w:pPr>
    <w:r w:rsidRPr="00A00748">
      <w:rPr>
        <w:rFonts w:ascii="Arial" w:hAnsi="Arial" w:cs="Arial"/>
        <w:sz w:val="22"/>
        <w:szCs w:val="22"/>
      </w:rPr>
      <w:t xml:space="preserve">Stránka </w:t>
    </w:r>
    <w:r w:rsidRPr="00A00748">
      <w:rPr>
        <w:rFonts w:ascii="Arial" w:hAnsi="Arial" w:cs="Arial"/>
        <w:bCs/>
        <w:sz w:val="22"/>
        <w:szCs w:val="22"/>
      </w:rPr>
      <w:fldChar w:fldCharType="begin"/>
    </w:r>
    <w:r w:rsidRPr="00A00748">
      <w:rPr>
        <w:rFonts w:ascii="Arial" w:hAnsi="Arial" w:cs="Arial"/>
        <w:bCs/>
        <w:sz w:val="22"/>
        <w:szCs w:val="22"/>
      </w:rPr>
      <w:instrText>PAGE</w:instrText>
    </w:r>
    <w:r w:rsidRPr="00A00748">
      <w:rPr>
        <w:rFonts w:ascii="Arial" w:hAnsi="Arial" w:cs="Arial"/>
        <w:bCs/>
        <w:sz w:val="22"/>
        <w:szCs w:val="22"/>
      </w:rPr>
      <w:fldChar w:fldCharType="separate"/>
    </w:r>
    <w:r w:rsidR="00EE70A9">
      <w:rPr>
        <w:rFonts w:ascii="Arial" w:hAnsi="Arial" w:cs="Arial"/>
        <w:bCs/>
        <w:noProof/>
        <w:sz w:val="22"/>
        <w:szCs w:val="22"/>
      </w:rPr>
      <w:t>5</w:t>
    </w:r>
    <w:r w:rsidRPr="00A00748">
      <w:rPr>
        <w:rFonts w:ascii="Arial" w:hAnsi="Arial" w:cs="Arial"/>
        <w:bCs/>
        <w:sz w:val="22"/>
        <w:szCs w:val="22"/>
      </w:rPr>
      <w:fldChar w:fldCharType="end"/>
    </w:r>
    <w:r w:rsidRPr="00A00748">
      <w:rPr>
        <w:rFonts w:ascii="Arial" w:hAnsi="Arial" w:cs="Arial"/>
        <w:sz w:val="22"/>
        <w:szCs w:val="22"/>
      </w:rPr>
      <w:t xml:space="preserve"> (celkem </w:t>
    </w:r>
    <w:r w:rsidRPr="00A00748">
      <w:rPr>
        <w:rFonts w:ascii="Arial" w:hAnsi="Arial" w:cs="Arial"/>
        <w:bCs/>
        <w:sz w:val="22"/>
        <w:szCs w:val="22"/>
      </w:rPr>
      <w:fldChar w:fldCharType="begin"/>
    </w:r>
    <w:r w:rsidRPr="00A00748">
      <w:rPr>
        <w:rFonts w:ascii="Arial" w:hAnsi="Arial" w:cs="Arial"/>
        <w:bCs/>
        <w:sz w:val="22"/>
        <w:szCs w:val="22"/>
      </w:rPr>
      <w:instrText>NUMPAGES</w:instrText>
    </w:r>
    <w:r w:rsidRPr="00A00748">
      <w:rPr>
        <w:rFonts w:ascii="Arial" w:hAnsi="Arial" w:cs="Arial"/>
        <w:bCs/>
        <w:sz w:val="22"/>
        <w:szCs w:val="22"/>
      </w:rPr>
      <w:fldChar w:fldCharType="separate"/>
    </w:r>
    <w:r w:rsidR="00EE70A9">
      <w:rPr>
        <w:rFonts w:ascii="Arial" w:hAnsi="Arial" w:cs="Arial"/>
        <w:bCs/>
        <w:noProof/>
        <w:sz w:val="22"/>
        <w:szCs w:val="22"/>
      </w:rPr>
      <w:t>5</w:t>
    </w:r>
    <w:r w:rsidRPr="00A00748">
      <w:rPr>
        <w:rFonts w:ascii="Arial" w:hAnsi="Arial" w:cs="Arial"/>
        <w:bCs/>
        <w:sz w:val="22"/>
        <w:szCs w:val="22"/>
      </w:rPr>
      <w:fldChar w:fldCharType="end"/>
    </w:r>
    <w:r w:rsidRPr="00A00748">
      <w:rPr>
        <w:rFonts w:ascii="Arial" w:hAnsi="Arial" w:cs="Arial"/>
        <w:bCs/>
        <w:sz w:val="22"/>
        <w:szCs w:val="22"/>
      </w:rPr>
      <w:t>)</w:t>
    </w:r>
  </w:p>
  <w:p w14:paraId="4DEF2606" w14:textId="77777777" w:rsidR="009A59D4" w:rsidRPr="00A00748" w:rsidRDefault="00A00748" w:rsidP="00A00748">
    <w:pPr>
      <w:pStyle w:val="Footer"/>
      <w:jc w:val="center"/>
      <w:rPr>
        <w:rFonts w:ascii="Arial" w:hAnsi="Arial" w:cs="Arial"/>
        <w:color w:val="FF0000"/>
        <w:sz w:val="18"/>
      </w:rPr>
    </w:pPr>
    <w:r w:rsidRPr="00A007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A1A5" w14:textId="77777777" w:rsidR="00C07363" w:rsidRPr="00A00748" w:rsidRDefault="00A00748" w:rsidP="00A00748">
    <w:pPr>
      <w:pStyle w:val="Footer"/>
      <w:jc w:val="center"/>
      <w:rPr>
        <w:rFonts w:ascii="Arial" w:hAnsi="Arial" w:cs="Arial"/>
        <w:color w:val="FF0000"/>
        <w:sz w:val="18"/>
      </w:rPr>
    </w:pPr>
    <w:r w:rsidRPr="00A007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31CF8" w14:textId="77777777" w:rsidR="00A00748" w:rsidRDefault="00A00748" w:rsidP="00E9542B">
      <w:r>
        <w:separator/>
      </w:r>
    </w:p>
  </w:footnote>
  <w:footnote w:type="continuationSeparator" w:id="0">
    <w:p w14:paraId="502B7E7E" w14:textId="77777777" w:rsidR="00A00748" w:rsidRDefault="00A0074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73D8" w14:textId="77777777" w:rsidR="00C07363" w:rsidRDefault="00C0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A494D" w14:textId="77777777" w:rsidR="00C07363" w:rsidRPr="00C07363" w:rsidRDefault="00C07363" w:rsidP="00C07363">
    <w:pPr>
      <w:pStyle w:val="Header"/>
      <w:jc w:val="center"/>
      <w:rPr>
        <w:rFonts w:ascii="Arial" w:hAnsi="Arial" w:cs="Arial"/>
        <w:color w:val="808080"/>
        <w:sz w:val="20"/>
      </w:rPr>
    </w:pPr>
    <w:r w:rsidRPr="00C07363">
      <w:rPr>
        <w:rFonts w:ascii="Arial" w:hAnsi="Arial" w:cs="Arial"/>
        <w:color w:val="808080"/>
        <w:sz w:val="20"/>
      </w:rPr>
      <w:t>VLÁDA ČESKÉ REPUBLIKY</w:t>
    </w:r>
  </w:p>
  <w:p w14:paraId="3DEAF327" w14:textId="77777777" w:rsidR="00C07363" w:rsidRPr="00C07363" w:rsidRDefault="00C07363" w:rsidP="00C07363">
    <w:pPr>
      <w:pStyle w:val="Header"/>
      <w:jc w:val="center"/>
      <w:rPr>
        <w:rFonts w:ascii="Arial" w:hAnsi="Arial" w:cs="Arial"/>
        <w:color w:val="808080"/>
        <w:sz w:val="20"/>
      </w:rPr>
    </w:pPr>
    <w:r w:rsidRPr="00C07363">
      <w:rPr>
        <w:rFonts w:ascii="Arial" w:hAnsi="Arial" w:cs="Arial"/>
        <w:color w:val="808080"/>
        <w:sz w:val="20"/>
      </w:rPr>
      <w:t>záznam z jednání schůze ze dne 29. srpna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56E04" w14:textId="77777777" w:rsidR="00C07363" w:rsidRDefault="00C07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40F2"/>
    <w:rsid w:val="00252509"/>
    <w:rsid w:val="002527EE"/>
    <w:rsid w:val="00257B3B"/>
    <w:rsid w:val="002B4ABC"/>
    <w:rsid w:val="002B6A31"/>
    <w:rsid w:val="002B778F"/>
    <w:rsid w:val="002C5552"/>
    <w:rsid w:val="002C7A81"/>
    <w:rsid w:val="002D2B56"/>
    <w:rsid w:val="002E1D63"/>
    <w:rsid w:val="00316850"/>
    <w:rsid w:val="00463505"/>
    <w:rsid w:val="004D6F17"/>
    <w:rsid w:val="00532944"/>
    <w:rsid w:val="005434A4"/>
    <w:rsid w:val="005730E9"/>
    <w:rsid w:val="0057452B"/>
    <w:rsid w:val="00597987"/>
    <w:rsid w:val="005A378F"/>
    <w:rsid w:val="005B5FB2"/>
    <w:rsid w:val="006072A6"/>
    <w:rsid w:val="00610EF8"/>
    <w:rsid w:val="00697E38"/>
    <w:rsid w:val="006A2667"/>
    <w:rsid w:val="00717640"/>
    <w:rsid w:val="00722F4C"/>
    <w:rsid w:val="00727D55"/>
    <w:rsid w:val="00740A68"/>
    <w:rsid w:val="00777715"/>
    <w:rsid w:val="007B1245"/>
    <w:rsid w:val="007D56C6"/>
    <w:rsid w:val="00801C1A"/>
    <w:rsid w:val="00866074"/>
    <w:rsid w:val="0099406E"/>
    <w:rsid w:val="009A019F"/>
    <w:rsid w:val="009A59D4"/>
    <w:rsid w:val="009C3702"/>
    <w:rsid w:val="00A00748"/>
    <w:rsid w:val="00A0407E"/>
    <w:rsid w:val="00A47AF2"/>
    <w:rsid w:val="00AA68B4"/>
    <w:rsid w:val="00AD334B"/>
    <w:rsid w:val="00B57C4D"/>
    <w:rsid w:val="00B60B92"/>
    <w:rsid w:val="00B664EB"/>
    <w:rsid w:val="00C04CC8"/>
    <w:rsid w:val="00C04DAA"/>
    <w:rsid w:val="00C07363"/>
    <w:rsid w:val="00C2479B"/>
    <w:rsid w:val="00C45231"/>
    <w:rsid w:val="00C56B73"/>
    <w:rsid w:val="00C74C9A"/>
    <w:rsid w:val="00CC7344"/>
    <w:rsid w:val="00D013FB"/>
    <w:rsid w:val="00D04F06"/>
    <w:rsid w:val="00D646AF"/>
    <w:rsid w:val="00D7271D"/>
    <w:rsid w:val="00D72C27"/>
    <w:rsid w:val="00DB16F4"/>
    <w:rsid w:val="00DF68E0"/>
    <w:rsid w:val="00E2681F"/>
    <w:rsid w:val="00E810A0"/>
    <w:rsid w:val="00E9542B"/>
    <w:rsid w:val="00EA5313"/>
    <w:rsid w:val="00EE70A9"/>
    <w:rsid w:val="00F13A68"/>
    <w:rsid w:val="00F3459B"/>
    <w:rsid w:val="00F350DF"/>
    <w:rsid w:val="00F45C6D"/>
    <w:rsid w:val="00F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45C5089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character" w:customStyle="1" w:styleId="Heading2Char">
    <w:name w:val="Heading 2 Char"/>
    <w:link w:val="Heading2"/>
    <w:rsid w:val="0057452B"/>
    <w:rPr>
      <w:i/>
      <w:iCs/>
      <w:sz w:val="24"/>
      <w:szCs w:val="24"/>
    </w:rPr>
  </w:style>
  <w:style w:type="character" w:customStyle="1" w:styleId="Heading3Char">
    <w:name w:val="Heading 3 Char"/>
    <w:link w:val="Heading3"/>
    <w:rsid w:val="0057452B"/>
    <w:rPr>
      <w:rFonts w:ascii="Tms Rmn" w:hAnsi="Tms Rm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2018-09-05T08:37:00Z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