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0159D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643FC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5FA1C2D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150E17F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717B2C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333551D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3550FE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6395F4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6E79C4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E63332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EAE0D19" w14:textId="77777777" w:rsidR="00717640" w:rsidRPr="00B83EE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83EE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2275/19</w:t>
            </w:r>
          </w:p>
        </w:tc>
      </w:tr>
    </w:tbl>
    <w:p w14:paraId="0208457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25D9B95" w14:textId="77777777" w:rsidR="00777715" w:rsidRDefault="00777715" w:rsidP="00777715">
      <w:pPr>
        <w:rPr>
          <w:rFonts w:ascii="Arial" w:hAnsi="Arial" w:cs="Arial"/>
        </w:rPr>
      </w:pPr>
    </w:p>
    <w:p w14:paraId="2C266332" w14:textId="77777777" w:rsidR="008E60D8" w:rsidRDefault="008E60D8" w:rsidP="00777715">
      <w:pPr>
        <w:rPr>
          <w:rFonts w:ascii="Arial" w:hAnsi="Arial" w:cs="Arial"/>
        </w:rPr>
      </w:pPr>
    </w:p>
    <w:p w14:paraId="57B84B41" w14:textId="77777777" w:rsidR="00D013FB" w:rsidRPr="00E9542B" w:rsidRDefault="00D013FB" w:rsidP="00777715">
      <w:pPr>
        <w:rPr>
          <w:rFonts w:ascii="Arial" w:hAnsi="Arial" w:cs="Arial"/>
        </w:rPr>
      </w:pPr>
    </w:p>
    <w:p w14:paraId="542BF18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4DCA32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F6AE47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83EE9">
        <w:rPr>
          <w:rFonts w:ascii="Arial" w:hAnsi="Arial" w:cs="Arial"/>
          <w:sz w:val="22"/>
          <w:szCs w:val="22"/>
        </w:rPr>
        <w:t>4. listopadu 2019</w:t>
      </w:r>
    </w:p>
    <w:p w14:paraId="12CC251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CB6C39C" w14:textId="77777777" w:rsidR="00E2681F" w:rsidRDefault="00B83EE9" w:rsidP="00B83EE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(38. schůze)</w:t>
      </w:r>
    </w:p>
    <w:p w14:paraId="4A7B079F" w14:textId="77777777" w:rsidR="00B83EE9" w:rsidRDefault="00B83EE9" w:rsidP="00B83EE9">
      <w:pPr>
        <w:rPr>
          <w:rFonts w:ascii="Arial" w:hAnsi="Arial" w:cs="Arial"/>
          <w:sz w:val="22"/>
          <w:szCs w:val="22"/>
        </w:rPr>
      </w:pPr>
    </w:p>
    <w:p w14:paraId="6CE03155" w14:textId="77777777" w:rsidR="00B83EE9" w:rsidRDefault="00B83EE9" w:rsidP="00B83EE9">
      <w:pPr>
        <w:rPr>
          <w:rFonts w:ascii="Arial" w:hAnsi="Arial" w:cs="Arial"/>
          <w:sz w:val="22"/>
          <w:szCs w:val="22"/>
        </w:rPr>
      </w:pPr>
    </w:p>
    <w:p w14:paraId="6FD16A29" w14:textId="77777777" w:rsidR="008E60D8" w:rsidRDefault="008E60D8" w:rsidP="00B83EE9">
      <w:pPr>
        <w:rPr>
          <w:rFonts w:ascii="Arial" w:hAnsi="Arial" w:cs="Arial"/>
          <w:sz w:val="22"/>
          <w:szCs w:val="22"/>
        </w:rPr>
      </w:pPr>
    </w:p>
    <w:p w14:paraId="4FE29078" w14:textId="77777777" w:rsidR="00B83EE9" w:rsidRDefault="00B83EE9" w:rsidP="00B83EE9">
      <w:pPr>
        <w:rPr>
          <w:rFonts w:ascii="Arial" w:hAnsi="Arial" w:cs="Arial"/>
          <w:sz w:val="22"/>
          <w:szCs w:val="22"/>
        </w:rPr>
      </w:pPr>
    </w:p>
    <w:p w14:paraId="41CD22E3" w14:textId="77777777" w:rsidR="00B83EE9" w:rsidRDefault="00B83EE9" w:rsidP="00B83EE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5C02964" w14:textId="77777777" w:rsidR="00B83EE9" w:rsidRDefault="00B83EE9" w:rsidP="00B83EE9">
      <w:pPr>
        <w:rPr>
          <w:rFonts w:ascii="Arial" w:hAnsi="Arial" w:cs="Arial"/>
          <w:sz w:val="22"/>
          <w:szCs w:val="22"/>
        </w:rPr>
      </w:pPr>
    </w:p>
    <w:p w14:paraId="6800D3B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2C807F4" w14:textId="77777777" w:rsidR="00B83EE9" w:rsidRDefault="00B83EE9" w:rsidP="00B83E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273/2008 Sb., o Policii České republiky, ve znění pozdějších předpisů, a další související zákony</w:t>
      </w:r>
    </w:p>
    <w:p w14:paraId="4EE5CCA5" w14:textId="77777777" w:rsidR="00B83EE9" w:rsidRDefault="00B83EE9" w:rsidP="00B83E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715/19</w:t>
      </w:r>
    </w:p>
    <w:p w14:paraId="60E8A7D7" w14:textId="77777777" w:rsidR="00B83EE9" w:rsidRDefault="00B83EE9" w:rsidP="00B83EE9">
      <w:pPr>
        <w:ind w:left="708" w:hanging="708"/>
        <w:rPr>
          <w:rFonts w:ascii="Arial" w:hAnsi="Arial" w:cs="Arial"/>
          <w:sz w:val="22"/>
          <w:szCs w:val="22"/>
        </w:rPr>
      </w:pPr>
    </w:p>
    <w:p w14:paraId="587BC20A" w14:textId="77777777" w:rsidR="00B83EE9" w:rsidRDefault="00B83EE9" w:rsidP="00B83E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1ECFD8CB" w14:textId="77777777" w:rsidR="00B83EE9" w:rsidRDefault="00B83EE9" w:rsidP="00B83E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767</w:t>
      </w:r>
    </w:p>
    <w:p w14:paraId="26BCB173" w14:textId="77777777" w:rsidR="00B83EE9" w:rsidRDefault="00B83EE9" w:rsidP="00B83E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F04A1E" w14:textId="77777777" w:rsidR="00B83EE9" w:rsidRDefault="00B83EE9" w:rsidP="00B83E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připomínky ministra obrany</w:t>
      </w:r>
      <w:r w:rsidR="002A3838">
        <w:rPr>
          <w:rFonts w:ascii="Arial" w:hAnsi="Arial" w:cs="Arial"/>
          <w:sz w:val="22"/>
          <w:szCs w:val="22"/>
        </w:rPr>
        <w:t xml:space="preserve"> (vynětí č</w:t>
      </w:r>
      <w:r w:rsidR="00601169">
        <w:rPr>
          <w:rFonts w:ascii="Arial" w:hAnsi="Arial" w:cs="Arial"/>
          <w:sz w:val="22"/>
          <w:szCs w:val="22"/>
        </w:rPr>
        <w:t xml:space="preserve">ásti VII, připomínky k části V </w:t>
      </w:r>
      <w:r w:rsidR="002A3838">
        <w:rPr>
          <w:rFonts w:ascii="Arial" w:hAnsi="Arial" w:cs="Arial"/>
          <w:sz w:val="22"/>
          <w:szCs w:val="22"/>
        </w:rPr>
        <w:t>§ 8</w:t>
      </w:r>
      <w:r w:rsidR="00DD4F05">
        <w:rPr>
          <w:rFonts w:ascii="Arial" w:hAnsi="Arial" w:cs="Arial"/>
          <w:sz w:val="22"/>
          <w:szCs w:val="22"/>
        </w:rPr>
        <w:t xml:space="preserve"> odst. 6</w:t>
      </w:r>
      <w:r w:rsidR="002A3838">
        <w:rPr>
          <w:rFonts w:ascii="Arial" w:hAnsi="Arial" w:cs="Arial"/>
          <w:sz w:val="22"/>
          <w:szCs w:val="22"/>
        </w:rPr>
        <w:t>).</w:t>
      </w:r>
    </w:p>
    <w:p w14:paraId="3058235C" w14:textId="77777777" w:rsidR="00B83EE9" w:rsidRDefault="00B83EE9" w:rsidP="00B83E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515EAF" w14:textId="77777777" w:rsidR="00B83EE9" w:rsidRDefault="00B83EE9" w:rsidP="00B83E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913658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14 přítomných členů vlády hlasovalo pro 14.</w:t>
      </w:r>
    </w:p>
    <w:p w14:paraId="0CAA2663" w14:textId="77777777" w:rsidR="00B83EE9" w:rsidRDefault="00B83EE9" w:rsidP="00B83E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8F4A07" w14:textId="77777777" w:rsidR="00B83EE9" w:rsidRDefault="00B83EE9" w:rsidP="00B83E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17D2DF" w14:textId="77777777" w:rsidR="008E60D8" w:rsidRPr="00B83EE9" w:rsidRDefault="008E60D8" w:rsidP="00B83E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01973F" w14:textId="77777777" w:rsidR="00B83EE9" w:rsidRDefault="00952649" w:rsidP="009526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111/1994 Sb., o silniční dopravě, </w:t>
      </w:r>
      <w:r w:rsidR="008E60D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ve znění pozdějších předpisů, a další související zákony </w:t>
      </w:r>
    </w:p>
    <w:p w14:paraId="33140475" w14:textId="77777777" w:rsidR="00952649" w:rsidRDefault="00952649" w:rsidP="0095264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792/19</w:t>
      </w:r>
    </w:p>
    <w:p w14:paraId="21FBDBAA" w14:textId="77777777" w:rsidR="00952649" w:rsidRDefault="00952649" w:rsidP="00952649">
      <w:pPr>
        <w:ind w:left="708" w:hanging="708"/>
        <w:rPr>
          <w:rFonts w:ascii="Arial" w:hAnsi="Arial" w:cs="Arial"/>
          <w:sz w:val="22"/>
          <w:szCs w:val="22"/>
        </w:rPr>
      </w:pPr>
    </w:p>
    <w:p w14:paraId="5626D675" w14:textId="77777777" w:rsidR="00952649" w:rsidRDefault="00952649" w:rsidP="009526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AFE2E35" w14:textId="77777777" w:rsidR="00952649" w:rsidRDefault="00952649" w:rsidP="009526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768.</w:t>
      </w:r>
    </w:p>
    <w:p w14:paraId="743F69B6" w14:textId="77777777" w:rsidR="00952649" w:rsidRDefault="00952649" w:rsidP="009526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76FBE" w14:textId="77777777" w:rsidR="00952649" w:rsidRDefault="00952649" w:rsidP="009526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11692FB" w14:textId="77777777" w:rsidR="00952649" w:rsidRDefault="00952649" w:rsidP="009526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1818C" w14:textId="77777777" w:rsidR="00952649" w:rsidRDefault="00952649" w:rsidP="009526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A3B3F2" w14:textId="77777777" w:rsidR="008E60D8" w:rsidRDefault="008E60D8" w:rsidP="009526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3B2DD2" w14:textId="77777777" w:rsidR="008E60D8" w:rsidRDefault="008E60D8" w:rsidP="009526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59A223" w14:textId="77777777" w:rsidR="008E60D8" w:rsidRDefault="008E60D8" w:rsidP="009526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DF22D" w14:textId="77777777" w:rsidR="008E60D8" w:rsidRPr="00952649" w:rsidRDefault="008E60D8" w:rsidP="009526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30A3E8" w14:textId="77777777" w:rsidR="00B83EE9" w:rsidRDefault="00EC6331" w:rsidP="00EC63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416/2009 Sb., o urychlení výstavby dopravní, vodní a energetické infrastruktury a infrastruktury elektronických komunikací, ve znění pozdějších předpisů, a další související zákony</w:t>
      </w:r>
    </w:p>
    <w:p w14:paraId="3E0CC2FD" w14:textId="77777777" w:rsidR="00EC6331" w:rsidRDefault="00EC6331" w:rsidP="00EC63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162/19</w:t>
      </w:r>
    </w:p>
    <w:p w14:paraId="0AA1373C" w14:textId="77777777" w:rsidR="008E60D8" w:rsidRDefault="008E60D8" w:rsidP="00EC633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5D0ABAC" w14:textId="77777777" w:rsidR="00EC6331" w:rsidRDefault="008E60D8" w:rsidP="00EC63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</w:t>
      </w:r>
      <w:r w:rsidR="00EC6331">
        <w:rPr>
          <w:rFonts w:ascii="Arial" w:hAnsi="Arial" w:cs="Arial"/>
          <w:sz w:val="22"/>
          <w:szCs w:val="22"/>
        </w:rPr>
        <w:t>ateriál předložený ministrem dopravy, ministryní pro místní rozvoj a místopředsedou vlády a ministrem průmyslu a obchodu byl stažen z programu jednání.</w:t>
      </w:r>
    </w:p>
    <w:p w14:paraId="1156CC24" w14:textId="77777777" w:rsidR="00EC6331" w:rsidRDefault="00EC6331" w:rsidP="00EC63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E22EB6" w14:textId="77777777" w:rsidR="00EC6331" w:rsidRDefault="00EC6331" w:rsidP="00EC63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26C759" w14:textId="77777777" w:rsidR="008E60D8" w:rsidRPr="00EC6331" w:rsidRDefault="008E60D8" w:rsidP="00EC63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BA62E5" w14:textId="77777777" w:rsidR="00B83EE9" w:rsidRDefault="009A6870" w:rsidP="009A68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22/1997 Sb., o technických požadavcích na výrobky a o změně a doplnění některých zákonů, ve znění pozdějších předpisů, a zákon č. 90/2016 Sb., o posuzování shody stanovených výrobků při jejich dodávání na trh, ve znění pozdějších předpisů</w:t>
      </w:r>
    </w:p>
    <w:p w14:paraId="7870C28E" w14:textId="77777777" w:rsidR="009A6870" w:rsidRDefault="009A6870" w:rsidP="009A68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740/19</w:t>
      </w:r>
    </w:p>
    <w:p w14:paraId="18E4B9D9" w14:textId="77777777" w:rsidR="009A6870" w:rsidRDefault="009A6870" w:rsidP="009A6870">
      <w:pPr>
        <w:ind w:left="708" w:hanging="708"/>
        <w:rPr>
          <w:rFonts w:ascii="Arial" w:hAnsi="Arial" w:cs="Arial"/>
          <w:sz w:val="22"/>
          <w:szCs w:val="22"/>
        </w:rPr>
      </w:pPr>
    </w:p>
    <w:p w14:paraId="19BA81D7" w14:textId="77777777" w:rsidR="009A6870" w:rsidRDefault="009A6870" w:rsidP="009A68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průmyslu a obchodu a přijala</w:t>
      </w:r>
    </w:p>
    <w:p w14:paraId="2313DDF0" w14:textId="77777777" w:rsidR="009A6870" w:rsidRDefault="009A6870" w:rsidP="009A68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769.</w:t>
      </w:r>
    </w:p>
    <w:p w14:paraId="4C3608F1" w14:textId="77777777" w:rsidR="009A6870" w:rsidRDefault="009A6870" w:rsidP="009A68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01EDB3" w14:textId="77777777" w:rsidR="009A6870" w:rsidRDefault="009A6870" w:rsidP="009A68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508D84C" w14:textId="77777777" w:rsidR="009A6870" w:rsidRDefault="009A6870" w:rsidP="009A68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5EC781" w14:textId="77777777" w:rsidR="009A6870" w:rsidRDefault="009A6870" w:rsidP="009A68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188F49" w14:textId="77777777" w:rsidR="008E60D8" w:rsidRPr="009A6870" w:rsidRDefault="008E60D8" w:rsidP="009A68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D9AE5" w14:textId="77777777" w:rsidR="00B83EE9" w:rsidRDefault="007C3D85" w:rsidP="007C3D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257/2001 Sb., o knihovnách a podmínkách provozování veřejných knihovnických a informačních služeb (knihovní zákon), ve znění pozdějších předpisů, zákon č. 37/1995 Sb., </w:t>
      </w:r>
      <w:r w:rsidR="008E60D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neperiodických publikacích, ve znění pozdějších předpisů, a zákon č. 46/2000 Sb., o právech a povinnostech při vydávání periodického tisku a o změně některých dalších zákonů (tiskový zákon), ve znění pozdějších předpisů</w:t>
      </w:r>
    </w:p>
    <w:p w14:paraId="0D6BFF96" w14:textId="77777777" w:rsidR="007C3D85" w:rsidRDefault="007C3D85" w:rsidP="007C3D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835/19</w:t>
      </w:r>
    </w:p>
    <w:p w14:paraId="0338E068" w14:textId="77777777" w:rsidR="007C3D85" w:rsidRDefault="007C3D85" w:rsidP="007C3D85">
      <w:pPr>
        <w:ind w:left="708" w:hanging="708"/>
        <w:rPr>
          <w:rFonts w:ascii="Arial" w:hAnsi="Arial" w:cs="Arial"/>
          <w:sz w:val="22"/>
          <w:szCs w:val="22"/>
        </w:rPr>
      </w:pPr>
    </w:p>
    <w:p w14:paraId="3805B120" w14:textId="77777777" w:rsidR="007C3D85" w:rsidRDefault="007C3D85" w:rsidP="007C3D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4D68ED12" w14:textId="77777777" w:rsidR="007C3D85" w:rsidRDefault="007C3D85" w:rsidP="007C3D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770.</w:t>
      </w:r>
    </w:p>
    <w:p w14:paraId="4D5BB137" w14:textId="77777777" w:rsidR="007C3D85" w:rsidRDefault="007C3D85" w:rsidP="007C3D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AA777A" w14:textId="77777777" w:rsidR="007C3D85" w:rsidRDefault="007C3D85" w:rsidP="007C3D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3B65DC3" w14:textId="77777777" w:rsidR="007C3D85" w:rsidRDefault="007C3D85" w:rsidP="007C3D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37BE88" w14:textId="77777777" w:rsidR="007C3D85" w:rsidRDefault="007C3D85" w:rsidP="007C3D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954631" w14:textId="77777777" w:rsidR="008E60D8" w:rsidRPr="007C3D85" w:rsidRDefault="008E60D8" w:rsidP="007C3D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B29707" w14:textId="77777777" w:rsidR="00B83EE9" w:rsidRDefault="00D3078A" w:rsidP="00D307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515/2004 Sb., o hmotné podpoře na vytváření nových pracovních míst a hmotné podpoře rekvalifikace nebo školení zaměstnanců v rámci investičních pobídek, ve znění pozdějších předpisů</w:t>
      </w:r>
    </w:p>
    <w:p w14:paraId="5E58971F" w14:textId="77777777" w:rsidR="00D3078A" w:rsidRDefault="00D3078A" w:rsidP="00D307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901/19</w:t>
      </w:r>
    </w:p>
    <w:p w14:paraId="07AA6738" w14:textId="77777777" w:rsidR="00D3078A" w:rsidRDefault="00D3078A" w:rsidP="00D3078A">
      <w:pPr>
        <w:ind w:left="708" w:hanging="708"/>
        <w:rPr>
          <w:rFonts w:ascii="Arial" w:hAnsi="Arial" w:cs="Arial"/>
          <w:sz w:val="22"/>
          <w:szCs w:val="22"/>
        </w:rPr>
      </w:pPr>
    </w:p>
    <w:p w14:paraId="2F467DF3" w14:textId="77777777" w:rsidR="00D3078A" w:rsidRDefault="00D3078A" w:rsidP="00D30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3E5AAC5E" w14:textId="77777777" w:rsidR="00D3078A" w:rsidRDefault="00D3078A" w:rsidP="00D30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771.</w:t>
      </w:r>
    </w:p>
    <w:p w14:paraId="37936ADD" w14:textId="77777777" w:rsidR="00D3078A" w:rsidRDefault="00D3078A" w:rsidP="00D30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777C86" w14:textId="77777777" w:rsidR="00D3078A" w:rsidRDefault="00D3078A" w:rsidP="00D30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BF0EB28" w14:textId="77777777" w:rsidR="00D3078A" w:rsidRDefault="00D3078A" w:rsidP="00D30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7A4C80" w14:textId="77777777" w:rsidR="00D3078A" w:rsidRDefault="00D3078A" w:rsidP="00D307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D5A4B7" w14:textId="77777777" w:rsidR="008E60D8" w:rsidRDefault="008E60D8" w:rsidP="00D307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1CCEA1" w14:textId="77777777" w:rsidR="008E60D8" w:rsidRDefault="008E60D8" w:rsidP="00D307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2FE1A2" w14:textId="77777777" w:rsidR="008E60D8" w:rsidRDefault="008E60D8" w:rsidP="00D307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EFFA78" w14:textId="77777777" w:rsidR="008E60D8" w:rsidRPr="00D3078A" w:rsidRDefault="008E60D8" w:rsidP="00D307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686F51" w14:textId="77777777" w:rsidR="00B83EE9" w:rsidRDefault="00A3194F" w:rsidP="00A319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Východiska pro určení gesce k prováděcímu rozhodnutí Rady (EU) 2018/1993 </w:t>
      </w:r>
      <w:r w:rsidR="008E60D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ze dne 11. prosince 2018 o opatřeních pro integrovanou politickou reakci EU na krize</w:t>
      </w:r>
    </w:p>
    <w:p w14:paraId="12831FDD" w14:textId="77777777" w:rsidR="00A3194F" w:rsidRDefault="00A3194F" w:rsidP="00A319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895/19</w:t>
      </w:r>
    </w:p>
    <w:p w14:paraId="4B6A25EB" w14:textId="77777777" w:rsidR="00A3194F" w:rsidRDefault="00A3194F" w:rsidP="00A3194F">
      <w:pPr>
        <w:ind w:left="708" w:hanging="708"/>
        <w:rPr>
          <w:rFonts w:ascii="Arial" w:hAnsi="Arial" w:cs="Arial"/>
          <w:sz w:val="22"/>
          <w:szCs w:val="22"/>
        </w:rPr>
      </w:pPr>
    </w:p>
    <w:p w14:paraId="423D90E5" w14:textId="77777777" w:rsidR="00A3194F" w:rsidRDefault="00A3194F" w:rsidP="00A319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EEC89F1" w14:textId="77777777" w:rsidR="00A3194F" w:rsidRDefault="00A3194F" w:rsidP="00A319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772.</w:t>
      </w:r>
    </w:p>
    <w:p w14:paraId="6374B9D7" w14:textId="77777777" w:rsidR="00A3194F" w:rsidRDefault="00A3194F" w:rsidP="00A319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A5E66" w14:textId="77777777" w:rsidR="00A3194F" w:rsidRDefault="00A3194F" w:rsidP="00A319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8D43B1B" w14:textId="77777777" w:rsidR="00A3194F" w:rsidRDefault="00A3194F" w:rsidP="00A319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EC62AA" w14:textId="77777777" w:rsidR="008E60D8" w:rsidRDefault="008E60D8" w:rsidP="00A319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91BDF2" w14:textId="77777777" w:rsidR="00A3194F" w:rsidRPr="00A3194F" w:rsidRDefault="00A3194F" w:rsidP="00A319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30AA81" w14:textId="77777777" w:rsidR="00B83EE9" w:rsidRDefault="0078341B" w:rsidP="007834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12/19 o návrhu Nejvyššího správního soudu na zrušení </w:t>
      </w:r>
      <w:r w:rsidR="008E60D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§ 129a odst. 3 zákona č. 326/1999 Sb., o pobytu cizinců na území České republiky a o změně některých zákonů</w:t>
      </w:r>
    </w:p>
    <w:p w14:paraId="4F0A080B" w14:textId="77777777" w:rsidR="0078341B" w:rsidRDefault="0078341B" w:rsidP="007834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955/19</w:t>
      </w:r>
    </w:p>
    <w:p w14:paraId="4EE362E4" w14:textId="77777777" w:rsidR="0078341B" w:rsidRDefault="0078341B" w:rsidP="0078341B">
      <w:pPr>
        <w:ind w:left="708" w:hanging="708"/>
        <w:rPr>
          <w:rFonts w:ascii="Arial" w:hAnsi="Arial" w:cs="Arial"/>
          <w:sz w:val="22"/>
          <w:szCs w:val="22"/>
        </w:rPr>
      </w:pPr>
    </w:p>
    <w:p w14:paraId="045596F4" w14:textId="77777777" w:rsidR="0078341B" w:rsidRDefault="0078341B" w:rsidP="007834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28CC51D" w14:textId="77777777" w:rsidR="0078341B" w:rsidRDefault="0078341B" w:rsidP="007834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773.</w:t>
      </w:r>
    </w:p>
    <w:p w14:paraId="4D72C566" w14:textId="77777777" w:rsidR="0078341B" w:rsidRDefault="0078341B" w:rsidP="007834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0BA80E" w14:textId="77777777" w:rsidR="0078341B" w:rsidRDefault="0078341B" w:rsidP="007834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53AFE4C" w14:textId="77777777" w:rsidR="0078341B" w:rsidRDefault="0078341B" w:rsidP="007834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A81F3" w14:textId="77777777" w:rsidR="0078341B" w:rsidRDefault="0078341B" w:rsidP="007834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82709" w14:textId="77777777" w:rsidR="008E60D8" w:rsidRPr="0078341B" w:rsidRDefault="008E60D8" w:rsidP="007834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1E635B" w14:textId="77777777" w:rsidR="00B83EE9" w:rsidRDefault="00412389" w:rsidP="004123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Jmenování člena Rady Českého telekomunikačního úřadu</w:t>
      </w:r>
    </w:p>
    <w:p w14:paraId="76D660CA" w14:textId="77777777" w:rsidR="00412389" w:rsidRDefault="00412389" w:rsidP="004123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961/19</w:t>
      </w:r>
    </w:p>
    <w:p w14:paraId="194C1135" w14:textId="77777777" w:rsidR="00412389" w:rsidRDefault="00412389" w:rsidP="00412389">
      <w:pPr>
        <w:ind w:left="708" w:hanging="708"/>
        <w:rPr>
          <w:rFonts w:ascii="Arial" w:hAnsi="Arial" w:cs="Arial"/>
          <w:sz w:val="22"/>
          <w:szCs w:val="22"/>
        </w:rPr>
      </w:pPr>
    </w:p>
    <w:p w14:paraId="163CE06B" w14:textId="77777777" w:rsidR="00412389" w:rsidRDefault="00412389" w:rsidP="004123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průmyslu </w:t>
      </w:r>
      <w:r w:rsidR="008E60D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přijala</w:t>
      </w:r>
    </w:p>
    <w:p w14:paraId="387A2B42" w14:textId="77777777" w:rsidR="00412389" w:rsidRDefault="00412389" w:rsidP="004123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774.</w:t>
      </w:r>
    </w:p>
    <w:p w14:paraId="41DA5A45" w14:textId="77777777" w:rsidR="00412389" w:rsidRDefault="00412389" w:rsidP="004123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C5D3FE" w14:textId="77777777" w:rsidR="00412389" w:rsidRDefault="00412389" w:rsidP="004123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Části projednání se účastnila kandidátka na člena Rady Českého telekomunikačního úřadu Mgr. Ing. Hana Továrková. </w:t>
      </w:r>
    </w:p>
    <w:p w14:paraId="7062A9B0" w14:textId="77777777" w:rsidR="00412389" w:rsidRDefault="00412389" w:rsidP="004123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4ACDE" w14:textId="77777777" w:rsidR="00412389" w:rsidRDefault="00412389" w:rsidP="004123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83871B9" w14:textId="77777777" w:rsidR="00412389" w:rsidRDefault="00412389" w:rsidP="004123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FC570" w14:textId="77777777" w:rsidR="008E60D8" w:rsidRDefault="008E60D8" w:rsidP="004123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F61DA5" w14:textId="77777777" w:rsidR="00412389" w:rsidRPr="00412389" w:rsidRDefault="00412389" w:rsidP="004123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DC397B" w14:textId="77777777" w:rsidR="00B83EE9" w:rsidRDefault="006E0028" w:rsidP="006E00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Strategie regionálního rozvoje ČR 2021+</w:t>
      </w:r>
    </w:p>
    <w:p w14:paraId="1995E4CD" w14:textId="77777777" w:rsidR="006E0028" w:rsidRDefault="006E0028" w:rsidP="006E00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898/19</w:t>
      </w:r>
    </w:p>
    <w:p w14:paraId="26773A08" w14:textId="77777777" w:rsidR="006E0028" w:rsidRDefault="006E0028" w:rsidP="006E0028">
      <w:pPr>
        <w:ind w:left="708" w:hanging="708"/>
        <w:rPr>
          <w:rFonts w:ascii="Arial" w:hAnsi="Arial" w:cs="Arial"/>
          <w:sz w:val="22"/>
          <w:szCs w:val="22"/>
        </w:rPr>
      </w:pPr>
    </w:p>
    <w:p w14:paraId="46FA092A" w14:textId="77777777" w:rsidR="006E0028" w:rsidRDefault="006E0028" w:rsidP="006E00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013E7C4F" w14:textId="77777777" w:rsidR="006E0028" w:rsidRDefault="006E0028" w:rsidP="006E00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775.</w:t>
      </w:r>
    </w:p>
    <w:p w14:paraId="55339354" w14:textId="77777777" w:rsidR="006E0028" w:rsidRDefault="006E0028" w:rsidP="006E00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A7D2F0" w14:textId="77777777" w:rsidR="006E0028" w:rsidRDefault="006E0028" w:rsidP="006E00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F5402D3" w14:textId="77777777" w:rsidR="006E0028" w:rsidRDefault="006E0028" w:rsidP="006E00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FD36FD" w14:textId="77777777" w:rsidR="006E0028" w:rsidRDefault="006E0028" w:rsidP="006E00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3355AF" w14:textId="77777777" w:rsidR="008E60D8" w:rsidRDefault="008E60D8" w:rsidP="006E00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6B093E" w14:textId="77777777" w:rsidR="008E60D8" w:rsidRDefault="008E60D8" w:rsidP="006E00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4E744C" w14:textId="77777777" w:rsidR="008E60D8" w:rsidRDefault="008E60D8" w:rsidP="006E00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D09394" w14:textId="77777777" w:rsidR="008E60D8" w:rsidRDefault="008E60D8" w:rsidP="006E00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BA53EF" w14:textId="77777777" w:rsidR="008E60D8" w:rsidRPr="006E0028" w:rsidRDefault="008E60D8" w:rsidP="006E00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32B006" w14:textId="77777777" w:rsidR="00B83EE9" w:rsidRDefault="00E22F8C" w:rsidP="00E22F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realokace ESIF v souvislosti s realizací projektů digitalizace stavebního řízení a územního plánování v České republice</w:t>
      </w:r>
    </w:p>
    <w:p w14:paraId="6097927F" w14:textId="77777777" w:rsidR="00E22F8C" w:rsidRDefault="00E22F8C" w:rsidP="00E22F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959/19</w:t>
      </w:r>
    </w:p>
    <w:p w14:paraId="31DBF472" w14:textId="77777777" w:rsidR="00E22F8C" w:rsidRDefault="00E22F8C" w:rsidP="00E22F8C">
      <w:pPr>
        <w:ind w:left="708" w:hanging="708"/>
        <w:rPr>
          <w:rFonts w:ascii="Arial" w:hAnsi="Arial" w:cs="Arial"/>
          <w:sz w:val="22"/>
          <w:szCs w:val="22"/>
        </w:rPr>
      </w:pPr>
    </w:p>
    <w:p w14:paraId="5E3D78E0" w14:textId="77777777" w:rsidR="00E22F8C" w:rsidRDefault="00E22F8C" w:rsidP="00E22F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775323CE" w14:textId="77777777" w:rsidR="00E22F8C" w:rsidRDefault="00E22F8C" w:rsidP="00E22F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776.</w:t>
      </w:r>
    </w:p>
    <w:p w14:paraId="4B918E65" w14:textId="77777777" w:rsidR="00E22F8C" w:rsidRDefault="00E22F8C" w:rsidP="00E22F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09C93" w14:textId="77777777" w:rsidR="00E22F8C" w:rsidRDefault="00E22F8C" w:rsidP="00E22F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Projednávání se neúčastnil předseda vlády. Jednání řídila místopředsedkyně vlády a ministryně f</w:t>
      </w:r>
      <w:r w:rsidR="008E60D8">
        <w:rPr>
          <w:rFonts w:ascii="Arial" w:hAnsi="Arial" w:cs="Arial"/>
          <w:sz w:val="22"/>
          <w:szCs w:val="22"/>
        </w:rPr>
        <w:t>inancí. Důvodem neúčasti předse</w:t>
      </w:r>
      <w:r>
        <w:rPr>
          <w:rFonts w:ascii="Arial" w:hAnsi="Arial" w:cs="Arial"/>
          <w:sz w:val="22"/>
          <w:szCs w:val="22"/>
        </w:rPr>
        <w:t xml:space="preserve">dy vlády na projednávání tohoto bodu je uplatnění </w:t>
      </w:r>
      <w:r w:rsidR="003A0A77">
        <w:rPr>
          <w:rFonts w:ascii="Arial" w:hAnsi="Arial" w:cs="Arial"/>
          <w:sz w:val="22"/>
          <w:szCs w:val="22"/>
        </w:rPr>
        <w:t xml:space="preserve">preventivního </w:t>
      </w:r>
      <w:r>
        <w:rPr>
          <w:rFonts w:ascii="Arial" w:hAnsi="Arial" w:cs="Arial"/>
          <w:sz w:val="22"/>
          <w:szCs w:val="22"/>
        </w:rPr>
        <w:t>přístupu, tj. zdržení se jakéhokoliv jednání, jež by mohlo vést ke střetu zájmů předsedy vlády se zájmy Evropské unie</w:t>
      </w:r>
      <w:r w:rsidR="003A0A7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jako vhodného opatření </w:t>
      </w:r>
      <w:r w:rsidR="008E60D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s ohledem </w:t>
      </w:r>
      <w:r w:rsidR="003A0A77">
        <w:rPr>
          <w:rFonts w:ascii="Arial" w:hAnsi="Arial" w:cs="Arial"/>
          <w:sz w:val="22"/>
          <w:szCs w:val="22"/>
        </w:rPr>
        <w:t>na čl. 61 Finančního nařízení (N</w:t>
      </w:r>
      <w:r>
        <w:rPr>
          <w:rFonts w:ascii="Arial" w:hAnsi="Arial" w:cs="Arial"/>
          <w:sz w:val="22"/>
          <w:szCs w:val="22"/>
        </w:rPr>
        <w:t>ařízení Evropského parlamentu a Rady (EU,</w:t>
      </w:r>
      <w:r w:rsidR="003A0A77">
        <w:rPr>
          <w:rFonts w:ascii="Arial" w:hAnsi="Arial" w:cs="Arial"/>
          <w:sz w:val="22"/>
          <w:szCs w:val="22"/>
        </w:rPr>
        <w:t xml:space="preserve"> Euratom</w:t>
      </w:r>
      <w:r>
        <w:rPr>
          <w:rFonts w:ascii="Arial" w:hAnsi="Arial" w:cs="Arial"/>
          <w:sz w:val="22"/>
          <w:szCs w:val="22"/>
        </w:rPr>
        <w:t>) 2018/1046 ze dne 18. června 2018, kterým se stanoví finanční pravidla pro souhrnný rozpočet unie</w:t>
      </w:r>
      <w:r w:rsidR="003A0A77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5A536BBF" w14:textId="77777777" w:rsidR="00E22F8C" w:rsidRDefault="00E22F8C" w:rsidP="00E22F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596F01" w14:textId="77777777" w:rsidR="00E22F8C" w:rsidRDefault="00E22F8C" w:rsidP="00E22F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B04536C" w14:textId="77777777" w:rsidR="00E22F8C" w:rsidRDefault="00E22F8C" w:rsidP="00E22F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01632C" w14:textId="77777777" w:rsidR="00E22F8C" w:rsidRDefault="00E22F8C" w:rsidP="00E22F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68274" w14:textId="77777777" w:rsidR="008E60D8" w:rsidRPr="00E22F8C" w:rsidRDefault="008E60D8" w:rsidP="00E22F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074C2C" w14:textId="77777777" w:rsidR="00B83EE9" w:rsidRDefault="002A71A4" w:rsidP="002A71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zrušení usnesení vlády ze dne 19. dubna 2017 č. 296 k návrhu nutných opatření zamezujících rozšíření znečištění ze staré ekologické zátěže způsobené předchozí hutní činností v areálu bývalých oceláren Poldi Kladno do důlních vod</w:t>
      </w:r>
    </w:p>
    <w:p w14:paraId="2F01F806" w14:textId="77777777" w:rsidR="002A71A4" w:rsidRDefault="002A71A4" w:rsidP="002A71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859/19</w:t>
      </w:r>
    </w:p>
    <w:p w14:paraId="7994BD57" w14:textId="77777777" w:rsidR="002A71A4" w:rsidRDefault="002A71A4" w:rsidP="002A71A4">
      <w:pPr>
        <w:ind w:left="708" w:hanging="708"/>
        <w:rPr>
          <w:rFonts w:ascii="Arial" w:hAnsi="Arial" w:cs="Arial"/>
          <w:sz w:val="22"/>
          <w:szCs w:val="22"/>
        </w:rPr>
      </w:pPr>
    </w:p>
    <w:p w14:paraId="5A30B787" w14:textId="77777777" w:rsidR="002A71A4" w:rsidRDefault="002A71A4" w:rsidP="002A71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průmyslu a obchodu a přijala</w:t>
      </w:r>
    </w:p>
    <w:p w14:paraId="19FD98E0" w14:textId="77777777" w:rsidR="002A71A4" w:rsidRDefault="002A71A4" w:rsidP="002A71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777.</w:t>
      </w:r>
    </w:p>
    <w:p w14:paraId="30DE9341" w14:textId="77777777" w:rsidR="002A71A4" w:rsidRDefault="002A71A4" w:rsidP="002A71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C40232" w14:textId="77777777" w:rsidR="002A71A4" w:rsidRDefault="002A71A4" w:rsidP="002A71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B953359" w14:textId="77777777" w:rsidR="002A71A4" w:rsidRDefault="002A71A4" w:rsidP="002A71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DFA87D" w14:textId="77777777" w:rsidR="002A71A4" w:rsidRDefault="002A71A4" w:rsidP="002A71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F7E01" w14:textId="77777777" w:rsidR="008E60D8" w:rsidRPr="002A71A4" w:rsidRDefault="008E60D8" w:rsidP="002A71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A1C7DA" w14:textId="77777777" w:rsidR="00B83EE9" w:rsidRDefault="001E37BD" w:rsidP="001E37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Akční plán 2.0 k provedení nedotačních opatření pro podporu plánování </w:t>
      </w:r>
      <w:r w:rsidR="008E60D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výstavby sítí elektronických komunikací</w:t>
      </w:r>
    </w:p>
    <w:p w14:paraId="0D7CC7B9" w14:textId="77777777" w:rsidR="001E37BD" w:rsidRDefault="001E37BD" w:rsidP="001E37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960/19</w:t>
      </w:r>
    </w:p>
    <w:p w14:paraId="0706A94D" w14:textId="77777777" w:rsidR="001E37BD" w:rsidRDefault="001E37BD" w:rsidP="001E37BD">
      <w:pPr>
        <w:ind w:left="708" w:hanging="708"/>
        <w:rPr>
          <w:rFonts w:ascii="Arial" w:hAnsi="Arial" w:cs="Arial"/>
          <w:sz w:val="22"/>
          <w:szCs w:val="22"/>
        </w:rPr>
      </w:pPr>
    </w:p>
    <w:p w14:paraId="25999F14" w14:textId="77777777" w:rsidR="001E37BD" w:rsidRDefault="001E37BD" w:rsidP="001E37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průmyslu a obchodu a přijala</w:t>
      </w:r>
    </w:p>
    <w:p w14:paraId="11788D46" w14:textId="77777777" w:rsidR="001E37BD" w:rsidRDefault="001E37BD" w:rsidP="001E37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778.</w:t>
      </w:r>
    </w:p>
    <w:p w14:paraId="58D06316" w14:textId="77777777" w:rsidR="001E37BD" w:rsidRDefault="001E37BD" w:rsidP="001E37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7626B9" w14:textId="77777777" w:rsidR="001E37BD" w:rsidRDefault="001E37BD" w:rsidP="001E37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8B857FB" w14:textId="77777777" w:rsidR="001E37BD" w:rsidRDefault="001E37BD" w:rsidP="001E37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140AAE" w14:textId="77777777" w:rsidR="001E37BD" w:rsidRDefault="001E37BD" w:rsidP="001E37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EA8E87" w14:textId="77777777" w:rsidR="008E60D8" w:rsidRDefault="008E60D8" w:rsidP="001E37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6A984D" w14:textId="77777777" w:rsidR="008E60D8" w:rsidRDefault="008E60D8" w:rsidP="001E37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6191D8" w14:textId="77777777" w:rsidR="008E60D8" w:rsidRDefault="008E60D8" w:rsidP="001E37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24FD6F" w14:textId="77777777" w:rsidR="008E60D8" w:rsidRDefault="008E60D8" w:rsidP="001E37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1B6FBA" w14:textId="77777777" w:rsidR="008E60D8" w:rsidRDefault="008E60D8" w:rsidP="001E37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9A1BB2" w14:textId="77777777" w:rsidR="008E60D8" w:rsidRDefault="008E60D8" w:rsidP="001E37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54F6F" w14:textId="77777777" w:rsidR="008E60D8" w:rsidRDefault="008E60D8" w:rsidP="001E37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653202" w14:textId="77777777" w:rsidR="008E60D8" w:rsidRDefault="008E60D8" w:rsidP="001E37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3C6B03" w14:textId="77777777" w:rsidR="008E60D8" w:rsidRDefault="008E60D8" w:rsidP="001E37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E24EB3" w14:textId="77777777" w:rsidR="008E60D8" w:rsidRPr="001E37BD" w:rsidRDefault="008E60D8" w:rsidP="001E37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F1DF20" w14:textId="77777777" w:rsidR="00B83EE9" w:rsidRDefault="003140FE" w:rsidP="003140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Dotační programy zemědělství pro rok 2020 poskytované podle §1, § 2 a § 2d zákona č. 252/1997 Sb., o zemědělství, ve znění pozdějších předpisů</w:t>
      </w:r>
    </w:p>
    <w:p w14:paraId="1609AE03" w14:textId="77777777" w:rsidR="003140FE" w:rsidRDefault="003140FE" w:rsidP="003140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953/19</w:t>
      </w:r>
    </w:p>
    <w:p w14:paraId="0C656569" w14:textId="77777777" w:rsidR="003140FE" w:rsidRDefault="003140FE" w:rsidP="003140FE">
      <w:pPr>
        <w:ind w:left="708" w:hanging="708"/>
        <w:rPr>
          <w:rFonts w:ascii="Arial" w:hAnsi="Arial" w:cs="Arial"/>
          <w:sz w:val="22"/>
          <w:szCs w:val="22"/>
        </w:rPr>
      </w:pPr>
    </w:p>
    <w:p w14:paraId="28F02917" w14:textId="77777777" w:rsidR="003140FE" w:rsidRDefault="003140FE" w:rsidP="00314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06516D2" w14:textId="77777777" w:rsidR="003140FE" w:rsidRDefault="003140FE" w:rsidP="00314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779.</w:t>
      </w:r>
    </w:p>
    <w:p w14:paraId="61294A5B" w14:textId="77777777" w:rsidR="003140FE" w:rsidRDefault="003140FE" w:rsidP="00314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167D9F" w14:textId="77777777" w:rsidR="003140FE" w:rsidRDefault="003140FE" w:rsidP="00314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Projednávání se neúčastnil předseda vlády. Jednání řídila místopředsedkyně vlády a ministryně f</w:t>
      </w:r>
      <w:r w:rsidR="008E60D8">
        <w:rPr>
          <w:rFonts w:ascii="Arial" w:hAnsi="Arial" w:cs="Arial"/>
          <w:sz w:val="22"/>
          <w:szCs w:val="22"/>
        </w:rPr>
        <w:t>inancí. Důvodem neúčasti předse</w:t>
      </w:r>
      <w:r>
        <w:rPr>
          <w:rFonts w:ascii="Arial" w:hAnsi="Arial" w:cs="Arial"/>
          <w:sz w:val="22"/>
          <w:szCs w:val="22"/>
        </w:rPr>
        <w:t xml:space="preserve">dy vlády na projednávání tohoto bodu je uplatnění </w:t>
      </w:r>
      <w:r w:rsidR="003A0A77">
        <w:rPr>
          <w:rFonts w:ascii="Arial" w:hAnsi="Arial" w:cs="Arial"/>
          <w:sz w:val="22"/>
          <w:szCs w:val="22"/>
        </w:rPr>
        <w:t xml:space="preserve">preventivního </w:t>
      </w:r>
      <w:r>
        <w:rPr>
          <w:rFonts w:ascii="Arial" w:hAnsi="Arial" w:cs="Arial"/>
          <w:sz w:val="22"/>
          <w:szCs w:val="22"/>
        </w:rPr>
        <w:t>přístupu, tj. zdržení se jakéhokoliv jednání, jež by mohlo vést ke střetu zájmů předsedy vlády se zájmy Evropské unie</w:t>
      </w:r>
      <w:r w:rsidR="003A0A7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jako vhodného opatření </w:t>
      </w:r>
      <w:r w:rsidR="008E60D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s ohledem </w:t>
      </w:r>
      <w:r w:rsidR="003A0A77">
        <w:rPr>
          <w:rFonts w:ascii="Arial" w:hAnsi="Arial" w:cs="Arial"/>
          <w:sz w:val="22"/>
          <w:szCs w:val="22"/>
        </w:rPr>
        <w:t>na čl. 61 Finančního nařízení (N</w:t>
      </w:r>
      <w:r>
        <w:rPr>
          <w:rFonts w:ascii="Arial" w:hAnsi="Arial" w:cs="Arial"/>
          <w:sz w:val="22"/>
          <w:szCs w:val="22"/>
        </w:rPr>
        <w:t>ařízení Evropského parlamentu a Rady (EU,</w:t>
      </w:r>
      <w:r w:rsidR="003A0A77">
        <w:rPr>
          <w:rFonts w:ascii="Arial" w:hAnsi="Arial" w:cs="Arial"/>
          <w:sz w:val="22"/>
          <w:szCs w:val="22"/>
        </w:rPr>
        <w:t xml:space="preserve"> Euratom</w:t>
      </w:r>
      <w:r>
        <w:rPr>
          <w:rFonts w:ascii="Arial" w:hAnsi="Arial" w:cs="Arial"/>
          <w:sz w:val="22"/>
          <w:szCs w:val="22"/>
        </w:rPr>
        <w:t>) 2018/1046 ze dne 18. června 2018, kterým se stanoví finanční pravidla pro souhrnný rozpočet unie</w:t>
      </w:r>
      <w:r w:rsidR="003A0A77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61DDFA34" w14:textId="77777777" w:rsidR="003140FE" w:rsidRDefault="003140FE" w:rsidP="00314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D474A2" w14:textId="77777777" w:rsidR="003140FE" w:rsidRDefault="003140FE" w:rsidP="00314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08B393A" w14:textId="77777777" w:rsidR="003140FE" w:rsidRDefault="003140FE" w:rsidP="00314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1F3FC3" w14:textId="77777777" w:rsidR="003140FE" w:rsidRDefault="003140FE" w:rsidP="003140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DDDF94" w14:textId="77777777" w:rsidR="008E60D8" w:rsidRPr="003140FE" w:rsidRDefault="008E60D8" w:rsidP="003140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D6EC08" w14:textId="77777777" w:rsidR="00B83EE9" w:rsidRDefault="00CD70AC" w:rsidP="00CD70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Konání Summitu přátel koheze ve dnech 4. až 6. listopadu 2019 v Praze</w:t>
      </w:r>
    </w:p>
    <w:p w14:paraId="6B29E2BE" w14:textId="77777777" w:rsidR="00CD70AC" w:rsidRDefault="00CD70AC" w:rsidP="00CD70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957/19</w:t>
      </w:r>
    </w:p>
    <w:p w14:paraId="40EC8C2F" w14:textId="77777777" w:rsidR="00CD70AC" w:rsidRDefault="00CD70AC" w:rsidP="00CD70AC">
      <w:pPr>
        <w:ind w:left="708" w:hanging="708"/>
        <w:rPr>
          <w:rFonts w:ascii="Arial" w:hAnsi="Arial" w:cs="Arial"/>
          <w:sz w:val="22"/>
          <w:szCs w:val="22"/>
        </w:rPr>
      </w:pPr>
    </w:p>
    <w:p w14:paraId="4DCAB5F9" w14:textId="77777777" w:rsidR="00CD70AC" w:rsidRDefault="00CD70AC" w:rsidP="00CD7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4B3F58F" w14:textId="77777777" w:rsidR="00CD70AC" w:rsidRDefault="00CD70AC" w:rsidP="00CD7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780.</w:t>
      </w:r>
    </w:p>
    <w:p w14:paraId="36E06291" w14:textId="77777777" w:rsidR="00CD70AC" w:rsidRDefault="00CD70AC" w:rsidP="00CD7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3212A4" w14:textId="77777777" w:rsidR="00CD70AC" w:rsidRDefault="00CD70AC" w:rsidP="00CD7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101FFBB" w14:textId="77777777" w:rsidR="00CD70AC" w:rsidRDefault="00CD70AC" w:rsidP="00CD70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BCA72F" w14:textId="77777777" w:rsidR="00CD70AC" w:rsidRDefault="00CD70AC" w:rsidP="00CD70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6B8D4" w14:textId="77777777" w:rsidR="008E60D8" w:rsidRPr="00CD70AC" w:rsidRDefault="008E60D8" w:rsidP="00CD70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CD4F24" w14:textId="77777777" w:rsidR="00B83EE9" w:rsidRDefault="00AB43BA" w:rsidP="00AB43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Jmenování člena Rady vlády pro národnostní menšiny</w:t>
      </w:r>
    </w:p>
    <w:p w14:paraId="266205C6" w14:textId="77777777" w:rsidR="00AB43BA" w:rsidRDefault="00AB43BA" w:rsidP="00AB43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946/19</w:t>
      </w:r>
    </w:p>
    <w:p w14:paraId="198453C6" w14:textId="77777777" w:rsidR="00AB43BA" w:rsidRDefault="00AB43BA" w:rsidP="00AB43BA">
      <w:pPr>
        <w:ind w:left="708" w:hanging="708"/>
        <w:rPr>
          <w:rFonts w:ascii="Arial" w:hAnsi="Arial" w:cs="Arial"/>
          <w:sz w:val="22"/>
          <w:szCs w:val="22"/>
        </w:rPr>
      </w:pPr>
    </w:p>
    <w:p w14:paraId="048E9A6A" w14:textId="77777777" w:rsidR="00AB43BA" w:rsidRDefault="00AB43BA" w:rsidP="00AB4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6DC692EC" w14:textId="77777777" w:rsidR="00AB43BA" w:rsidRDefault="00AB43BA" w:rsidP="00AB4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781.</w:t>
      </w:r>
    </w:p>
    <w:p w14:paraId="75FF4D56" w14:textId="77777777" w:rsidR="00AB43BA" w:rsidRDefault="00AB43BA" w:rsidP="00AB4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46C1C5" w14:textId="77777777" w:rsidR="00AB43BA" w:rsidRDefault="00AB43BA" w:rsidP="00AB4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B848133" w14:textId="77777777" w:rsidR="00AB43BA" w:rsidRDefault="00AB43BA" w:rsidP="00AB4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5D6B2E" w14:textId="77777777" w:rsidR="00AB43BA" w:rsidRDefault="00AB43BA" w:rsidP="00AB43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E57B88" w14:textId="77777777" w:rsidR="008E60D8" w:rsidRPr="00AB43BA" w:rsidRDefault="008E60D8" w:rsidP="00AB43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0F69B" w14:textId="77777777" w:rsidR="00B83EE9" w:rsidRDefault="00612B89" w:rsidP="00612B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Poskytnutí peněžních darů do zahraničí mezin</w:t>
      </w:r>
      <w:r w:rsidR="008E60D8">
        <w:rPr>
          <w:rFonts w:ascii="Arial" w:hAnsi="Arial" w:cs="Arial"/>
          <w:b/>
          <w:sz w:val="22"/>
          <w:szCs w:val="22"/>
        </w:rPr>
        <w:t xml:space="preserve">árodním organizacím a vybraným </w:t>
      </w:r>
      <w:r>
        <w:rPr>
          <w:rFonts w:ascii="Arial" w:hAnsi="Arial" w:cs="Arial"/>
          <w:b/>
          <w:sz w:val="22"/>
          <w:szCs w:val="22"/>
        </w:rPr>
        <w:t>institucím v roce 2019 z kapitoly 306 - Ministerstvo zahraničních věcí ČR</w:t>
      </w:r>
    </w:p>
    <w:p w14:paraId="4EC18F38" w14:textId="77777777" w:rsidR="00612B89" w:rsidRDefault="00612B89" w:rsidP="00612B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954/19</w:t>
      </w:r>
    </w:p>
    <w:p w14:paraId="72A03B4C" w14:textId="77777777" w:rsidR="00612B89" w:rsidRDefault="00612B89" w:rsidP="00612B89">
      <w:pPr>
        <w:ind w:left="708" w:hanging="708"/>
        <w:rPr>
          <w:rFonts w:ascii="Arial" w:hAnsi="Arial" w:cs="Arial"/>
          <w:sz w:val="22"/>
          <w:szCs w:val="22"/>
        </w:rPr>
      </w:pPr>
    </w:p>
    <w:p w14:paraId="080FB84A" w14:textId="77777777" w:rsidR="00612B89" w:rsidRDefault="00612B89" w:rsidP="00612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E1DB517" w14:textId="77777777" w:rsidR="00612B89" w:rsidRDefault="00612B89" w:rsidP="00612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782.</w:t>
      </w:r>
    </w:p>
    <w:p w14:paraId="34B914C3" w14:textId="77777777" w:rsidR="00612B89" w:rsidRDefault="00612B89" w:rsidP="00612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E5BC6" w14:textId="77777777" w:rsidR="00612B89" w:rsidRDefault="00612B89" w:rsidP="00612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2DF39A17" w14:textId="77777777" w:rsidR="00612B89" w:rsidRDefault="00612B89" w:rsidP="00612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6B320E" w14:textId="77777777" w:rsidR="00612B89" w:rsidRDefault="00612B89" w:rsidP="00612B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C2ACA" w14:textId="77777777" w:rsidR="008E60D8" w:rsidRDefault="008E60D8" w:rsidP="00612B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B249D8" w14:textId="77777777" w:rsidR="008E60D8" w:rsidRDefault="008E60D8" w:rsidP="00612B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C7C1BA" w14:textId="77777777" w:rsidR="008E60D8" w:rsidRDefault="008E60D8" w:rsidP="00612B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5FE9BF" w14:textId="77777777" w:rsidR="008E60D8" w:rsidRDefault="008E60D8" w:rsidP="00612B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96EA86" w14:textId="77777777" w:rsidR="008E60D8" w:rsidRPr="00612B89" w:rsidRDefault="008E60D8" w:rsidP="00612B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B001FB" w14:textId="77777777" w:rsidR="00B83EE9" w:rsidRDefault="00AB7209" w:rsidP="00AB72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40. zasedání Generální konference UNESCO (Paříž, </w:t>
      </w:r>
      <w:r w:rsidR="008E60D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12. až 27. listopadu 2019)</w:t>
      </w:r>
    </w:p>
    <w:p w14:paraId="1D48C03E" w14:textId="77777777" w:rsidR="00AB7209" w:rsidRDefault="00AB7209" w:rsidP="00AB720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944/19</w:t>
      </w:r>
    </w:p>
    <w:p w14:paraId="0B03DDFF" w14:textId="77777777" w:rsidR="00AB7209" w:rsidRDefault="00AB7209" w:rsidP="00AB7209">
      <w:pPr>
        <w:ind w:left="708" w:hanging="708"/>
        <w:rPr>
          <w:rFonts w:ascii="Arial" w:hAnsi="Arial" w:cs="Arial"/>
          <w:sz w:val="22"/>
          <w:szCs w:val="22"/>
        </w:rPr>
      </w:pPr>
    </w:p>
    <w:p w14:paraId="2E684073" w14:textId="77777777" w:rsidR="00AB7209" w:rsidRDefault="00AB7209" w:rsidP="00AB72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07D5A2F" w14:textId="77777777" w:rsidR="00AB7209" w:rsidRDefault="00AB7209" w:rsidP="00AB72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783.</w:t>
      </w:r>
    </w:p>
    <w:p w14:paraId="13F9B82F" w14:textId="77777777" w:rsidR="00AB7209" w:rsidRDefault="00AB7209" w:rsidP="00AB72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BA755" w14:textId="77777777" w:rsidR="00AB7209" w:rsidRDefault="00AB7209" w:rsidP="00AB72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5EF53ED" w14:textId="77777777" w:rsidR="00AB7209" w:rsidRDefault="00AB7209" w:rsidP="00AB72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73823D" w14:textId="77777777" w:rsidR="008E60D8" w:rsidRDefault="008E60D8" w:rsidP="00AB72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584184" w14:textId="77777777" w:rsidR="00AB7209" w:rsidRPr="00AB7209" w:rsidRDefault="00AB7209" w:rsidP="00AB72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D63940" w14:textId="77777777" w:rsidR="00B83EE9" w:rsidRDefault="006C0305" w:rsidP="006C03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obeslání zasedání Rady Evropské kosmické agentury na ministerské úrovni (Space19+), které se uskuteční 27. a 28. listopadu 2019 v Seville</w:t>
      </w:r>
    </w:p>
    <w:p w14:paraId="105F0CFE" w14:textId="77777777" w:rsidR="006C0305" w:rsidRDefault="006C0305" w:rsidP="006C03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947/19</w:t>
      </w:r>
    </w:p>
    <w:p w14:paraId="29821D5A" w14:textId="77777777" w:rsidR="006C0305" w:rsidRDefault="006C0305" w:rsidP="006C0305">
      <w:pPr>
        <w:ind w:left="708" w:hanging="708"/>
        <w:rPr>
          <w:rFonts w:ascii="Arial" w:hAnsi="Arial" w:cs="Arial"/>
          <w:sz w:val="22"/>
          <w:szCs w:val="22"/>
        </w:rPr>
      </w:pPr>
    </w:p>
    <w:p w14:paraId="7FACDE8F" w14:textId="77777777" w:rsidR="006C0305" w:rsidRDefault="006C0305" w:rsidP="006C0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5E2FE20" w14:textId="77777777" w:rsidR="006C0305" w:rsidRDefault="006C0305" w:rsidP="006C0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784.</w:t>
      </w:r>
    </w:p>
    <w:p w14:paraId="103BD3F1" w14:textId="77777777" w:rsidR="006C0305" w:rsidRDefault="006C0305" w:rsidP="006C0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3E6E82" w14:textId="77777777" w:rsidR="006C0305" w:rsidRDefault="006C0305" w:rsidP="006C0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02266A4" w14:textId="77777777" w:rsidR="006C0305" w:rsidRDefault="006C0305" w:rsidP="006C0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C86D42" w14:textId="77777777" w:rsidR="008E60D8" w:rsidRDefault="008E60D8" w:rsidP="006C0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1441FD" w14:textId="77777777" w:rsidR="006C0305" w:rsidRPr="006C0305" w:rsidRDefault="006C0305" w:rsidP="006C03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4458D" w14:textId="77777777" w:rsidR="00B83EE9" w:rsidRDefault="00B65667" w:rsidP="00B656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 w:rsidR="008E60D8">
        <w:rPr>
          <w:rFonts w:ascii="Arial" w:hAnsi="Arial" w:cs="Arial"/>
          <w:b/>
          <w:sz w:val="22"/>
          <w:szCs w:val="22"/>
        </w:rPr>
        <w:tab/>
        <w:t xml:space="preserve">Návrh </w:t>
      </w:r>
      <w:r>
        <w:rPr>
          <w:rFonts w:ascii="Arial" w:hAnsi="Arial" w:cs="Arial"/>
          <w:b/>
          <w:sz w:val="22"/>
          <w:szCs w:val="22"/>
        </w:rPr>
        <w:t xml:space="preserve">na obeslání 25. zasedání konference smluvních stran Rámcové úmluvy OSN o změně klimatu, 15. zasedání smluvních stran Kjótského protokolu a </w:t>
      </w:r>
      <w:r w:rsidR="008E60D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2. zasedání smluvních stran Pařížské dohody (2. – 13. prosince 2019, Santiago de Chile, Chile)</w:t>
      </w:r>
    </w:p>
    <w:p w14:paraId="225D065F" w14:textId="77777777" w:rsidR="00B65667" w:rsidRDefault="00B65667" w:rsidP="00B656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952/19</w:t>
      </w:r>
    </w:p>
    <w:p w14:paraId="65CA1D50" w14:textId="77777777" w:rsidR="008E60D8" w:rsidRDefault="008E60D8" w:rsidP="00B6566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5D365C0" w14:textId="77777777" w:rsidR="00B65667" w:rsidRDefault="00B65667" w:rsidP="00B656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životního prostředí byl stažen z programu jednání. </w:t>
      </w:r>
    </w:p>
    <w:p w14:paraId="69F32880" w14:textId="77777777" w:rsidR="00B65667" w:rsidRDefault="00B65667" w:rsidP="00B656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65A7B8" w14:textId="77777777" w:rsidR="00B65667" w:rsidRDefault="00B65667" w:rsidP="00B656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E002ED" w14:textId="77777777" w:rsidR="008E60D8" w:rsidRPr="00B65667" w:rsidRDefault="008E60D8" w:rsidP="00B656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DD2A12" w14:textId="77777777" w:rsidR="00B83EE9" w:rsidRDefault="00FA064A" w:rsidP="00FA06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Pracovní návštěva prezidenta republiky Miloše Zemana ve Spolkové republice Německo ve dnech 8. až 9. listopadu 2019 ve formátu prezidentů V4</w:t>
      </w:r>
    </w:p>
    <w:p w14:paraId="31A3C490" w14:textId="77777777" w:rsidR="00FA064A" w:rsidRDefault="00FA064A" w:rsidP="00FA06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956/19</w:t>
      </w:r>
    </w:p>
    <w:p w14:paraId="72B8A1D9" w14:textId="77777777" w:rsidR="00FA064A" w:rsidRDefault="00FA064A" w:rsidP="00FA064A">
      <w:pPr>
        <w:ind w:left="708" w:hanging="708"/>
        <w:rPr>
          <w:rFonts w:ascii="Arial" w:hAnsi="Arial" w:cs="Arial"/>
          <w:sz w:val="22"/>
          <w:szCs w:val="22"/>
        </w:rPr>
      </w:pPr>
    </w:p>
    <w:p w14:paraId="3026045C" w14:textId="77777777" w:rsidR="00FA064A" w:rsidRDefault="00FA064A" w:rsidP="00FA06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D820115" w14:textId="77777777" w:rsidR="00FA064A" w:rsidRDefault="00FA064A" w:rsidP="00FA06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785.</w:t>
      </w:r>
    </w:p>
    <w:p w14:paraId="3F705D4B" w14:textId="77777777" w:rsidR="00FA064A" w:rsidRDefault="00FA064A" w:rsidP="00FA06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7D7D8" w14:textId="77777777" w:rsidR="00FA064A" w:rsidRDefault="00FA064A" w:rsidP="00FA06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BE04BE4" w14:textId="77777777" w:rsidR="00FA064A" w:rsidRDefault="00FA064A" w:rsidP="00FA06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CC3C2C" w14:textId="77777777" w:rsidR="00FA064A" w:rsidRDefault="00FA064A" w:rsidP="00FA06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D55B9" w14:textId="77777777" w:rsidR="008E60D8" w:rsidRPr="00FA064A" w:rsidRDefault="008E60D8" w:rsidP="00FA06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3E9013" w14:textId="77777777" w:rsidR="00B83EE9" w:rsidRDefault="00B13686" w:rsidP="00B136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u Svatého stolce u příležitosti Národní pouti ke Svatému stolci ve dnech 10. a 12. listopadu 2019</w:t>
      </w:r>
    </w:p>
    <w:p w14:paraId="1D29D1BE" w14:textId="77777777" w:rsidR="00B13686" w:rsidRDefault="00B13686" w:rsidP="00B136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951/19</w:t>
      </w:r>
    </w:p>
    <w:p w14:paraId="68601946" w14:textId="77777777" w:rsidR="00B13686" w:rsidRDefault="00B13686" w:rsidP="00B13686">
      <w:pPr>
        <w:ind w:left="708" w:hanging="708"/>
        <w:rPr>
          <w:rFonts w:ascii="Arial" w:hAnsi="Arial" w:cs="Arial"/>
          <w:sz w:val="22"/>
          <w:szCs w:val="22"/>
        </w:rPr>
      </w:pPr>
    </w:p>
    <w:p w14:paraId="49B6758F" w14:textId="77777777" w:rsidR="00B13686" w:rsidRDefault="00B13686" w:rsidP="00B136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7C8D4B3" w14:textId="77777777" w:rsidR="00B13686" w:rsidRDefault="00B13686" w:rsidP="00B136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786.</w:t>
      </w:r>
    </w:p>
    <w:p w14:paraId="6E94CA7D" w14:textId="77777777" w:rsidR="00B13686" w:rsidRDefault="00B13686" w:rsidP="00B136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91A2A" w14:textId="77777777" w:rsidR="00B13686" w:rsidRDefault="00B13686" w:rsidP="00B136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CDDA7BC" w14:textId="77777777" w:rsidR="00B13686" w:rsidRDefault="00B13686" w:rsidP="00B136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788F0C" w14:textId="77777777" w:rsidR="00B13686" w:rsidRDefault="00B13686" w:rsidP="00B136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14783A" w14:textId="77777777" w:rsidR="008E60D8" w:rsidRDefault="008E60D8" w:rsidP="00B136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55441A" w14:textId="77777777" w:rsidR="008E60D8" w:rsidRDefault="008E60D8" w:rsidP="00B136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227D06" w14:textId="77777777" w:rsidR="008E60D8" w:rsidRPr="00B13686" w:rsidRDefault="008E60D8" w:rsidP="00B136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33861" w14:textId="77777777" w:rsidR="00B83EE9" w:rsidRDefault="00CA6AAF" w:rsidP="00CA6A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Pracovní cesta ministra zahraničních věcí do Keňské republiky a Etiopské federativní demokratické republiky ve dnech 12. až 14. listopadu 2019</w:t>
      </w:r>
    </w:p>
    <w:p w14:paraId="2036BBFB" w14:textId="77777777" w:rsidR="00CA6AAF" w:rsidRDefault="00CA6AAF" w:rsidP="00CA6A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958/19</w:t>
      </w:r>
    </w:p>
    <w:p w14:paraId="6ED63E62" w14:textId="77777777" w:rsidR="00CA6AAF" w:rsidRDefault="00CA6AAF" w:rsidP="00CA6AAF">
      <w:pPr>
        <w:ind w:left="708" w:hanging="708"/>
        <w:rPr>
          <w:rFonts w:ascii="Arial" w:hAnsi="Arial" w:cs="Arial"/>
          <w:sz w:val="22"/>
          <w:szCs w:val="22"/>
        </w:rPr>
      </w:pPr>
    </w:p>
    <w:p w14:paraId="2C242A44" w14:textId="77777777" w:rsidR="00CA6AAF" w:rsidRDefault="00CA6AAF" w:rsidP="00CA6A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2764581" w14:textId="77777777" w:rsidR="00CA6AAF" w:rsidRDefault="00CA6AAF" w:rsidP="00CA6A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787.</w:t>
      </w:r>
    </w:p>
    <w:p w14:paraId="0E550E54" w14:textId="77777777" w:rsidR="00CA6AAF" w:rsidRDefault="00CA6AAF" w:rsidP="00CA6A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13634A" w14:textId="77777777" w:rsidR="00CA6AAF" w:rsidRDefault="00CA6AAF" w:rsidP="00CA6A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2D4F642" w14:textId="77777777" w:rsidR="00CA6AAF" w:rsidRDefault="00CA6AAF" w:rsidP="00CA6A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F81CDE" w14:textId="77777777" w:rsidR="00CA6AAF" w:rsidRDefault="00CA6AAF" w:rsidP="00CA6A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7830C9" w14:textId="77777777" w:rsidR="008E60D8" w:rsidRPr="00CA6AAF" w:rsidRDefault="008E60D8" w:rsidP="00CA6A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F47B71" w14:textId="77777777" w:rsidR="00B83EE9" w:rsidRDefault="005B7AE6" w:rsidP="005B7A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341/2017 Sb., o platových poměrech zaměstnanců ve veřejných službách a správě, ve znění pozdějších předpisů, a nařízení vlády č. 304/2014 Sb., o platových poměrech státních zaměstnanců, ve znění pozdějších předpisů</w:t>
      </w:r>
    </w:p>
    <w:p w14:paraId="7E307198" w14:textId="77777777" w:rsidR="005B7AE6" w:rsidRDefault="005B7AE6" w:rsidP="005B7A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979/19</w:t>
      </w:r>
    </w:p>
    <w:p w14:paraId="2382C25E" w14:textId="77777777" w:rsidR="005B7AE6" w:rsidRDefault="005B7AE6" w:rsidP="005B7AE6">
      <w:pPr>
        <w:ind w:left="708" w:hanging="708"/>
        <w:rPr>
          <w:rFonts w:ascii="Arial" w:hAnsi="Arial" w:cs="Arial"/>
          <w:sz w:val="22"/>
          <w:szCs w:val="22"/>
        </w:rPr>
      </w:pPr>
    </w:p>
    <w:p w14:paraId="6A674439" w14:textId="77777777" w:rsidR="005B7AE6" w:rsidRDefault="005B7AE6" w:rsidP="005B7A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6B121C4" w14:textId="77777777" w:rsidR="005B7AE6" w:rsidRDefault="005B7AE6" w:rsidP="005B7A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788.</w:t>
      </w:r>
    </w:p>
    <w:p w14:paraId="246914A0" w14:textId="77777777" w:rsidR="005B7AE6" w:rsidRDefault="005B7AE6" w:rsidP="005B7A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90F58" w14:textId="77777777" w:rsidR="005B7AE6" w:rsidRDefault="005B7AE6" w:rsidP="005B7A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3DE9F47" w14:textId="77777777" w:rsidR="005B7AE6" w:rsidRDefault="005B7AE6" w:rsidP="005B7A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912776" w14:textId="77777777" w:rsidR="005B7AE6" w:rsidRDefault="005B7AE6" w:rsidP="005B7A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A383F9" w14:textId="77777777" w:rsidR="008E60D8" w:rsidRPr="005B7AE6" w:rsidRDefault="008E60D8" w:rsidP="005B7A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0AEACF" w14:textId="77777777" w:rsidR="00B83EE9" w:rsidRDefault="009257D9" w:rsidP="009257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8. zasedání Řídícího výboru Mezinárodní smlouvy </w:t>
      </w:r>
      <w:r w:rsidR="008E60D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rostlinných genetických zdrojích pro výživu a zemědělství a zajištění účasti delegace ČR (Řím, Itálie, 11. - 16. listopadu 2019)</w:t>
      </w:r>
    </w:p>
    <w:p w14:paraId="22DECAB6" w14:textId="77777777" w:rsidR="009257D9" w:rsidRDefault="009257D9" w:rsidP="009257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973/19</w:t>
      </w:r>
    </w:p>
    <w:p w14:paraId="581374D8" w14:textId="77777777" w:rsidR="009257D9" w:rsidRDefault="009257D9" w:rsidP="009257D9">
      <w:pPr>
        <w:ind w:left="708" w:hanging="708"/>
        <w:rPr>
          <w:rFonts w:ascii="Arial" w:hAnsi="Arial" w:cs="Arial"/>
          <w:sz w:val="22"/>
          <w:szCs w:val="22"/>
        </w:rPr>
      </w:pPr>
    </w:p>
    <w:p w14:paraId="7D765C4E" w14:textId="77777777" w:rsidR="009257D9" w:rsidRDefault="009257D9" w:rsidP="009257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zemědělství a zahraničních věcí a přijala</w:t>
      </w:r>
    </w:p>
    <w:p w14:paraId="40C0145F" w14:textId="77777777" w:rsidR="009257D9" w:rsidRDefault="009257D9" w:rsidP="009257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789.</w:t>
      </w:r>
    </w:p>
    <w:p w14:paraId="23DA5A0E" w14:textId="77777777" w:rsidR="009257D9" w:rsidRDefault="009257D9" w:rsidP="009257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BD80E3" w14:textId="77777777" w:rsidR="009257D9" w:rsidRDefault="009257D9" w:rsidP="009257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30647FA" w14:textId="77777777" w:rsidR="009257D9" w:rsidRDefault="009257D9" w:rsidP="009257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040E8C" w14:textId="77777777" w:rsidR="009257D9" w:rsidRDefault="009257D9" w:rsidP="009257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AEEAB4" w14:textId="77777777" w:rsidR="008E60D8" w:rsidRPr="009257D9" w:rsidRDefault="008E60D8" w:rsidP="009257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6EA6B4" w14:textId="77777777" w:rsidR="00B83EE9" w:rsidRDefault="003C3F55" w:rsidP="003C3F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Oficiální návštěva předsedy vlády v Lucemburském velkovévodství </w:t>
      </w:r>
      <w:r w:rsidR="008E60D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7. a 8. listopadu 2019</w:t>
      </w:r>
    </w:p>
    <w:p w14:paraId="51FDFA6B" w14:textId="77777777" w:rsidR="003C3F55" w:rsidRDefault="003C3F55" w:rsidP="003C3F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977/19</w:t>
      </w:r>
    </w:p>
    <w:p w14:paraId="177CA919" w14:textId="77777777" w:rsidR="003C3F55" w:rsidRDefault="003C3F55" w:rsidP="003C3F55">
      <w:pPr>
        <w:ind w:left="708" w:hanging="708"/>
        <w:rPr>
          <w:rFonts w:ascii="Arial" w:hAnsi="Arial" w:cs="Arial"/>
          <w:sz w:val="22"/>
          <w:szCs w:val="22"/>
        </w:rPr>
      </w:pPr>
    </w:p>
    <w:p w14:paraId="246FEFD6" w14:textId="77777777" w:rsidR="003C3F55" w:rsidRDefault="003C3F55" w:rsidP="003C3F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550B0B7" w14:textId="77777777" w:rsidR="003C3F55" w:rsidRDefault="003C3F55" w:rsidP="003C3F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790.</w:t>
      </w:r>
    </w:p>
    <w:p w14:paraId="339863BA" w14:textId="77777777" w:rsidR="003C3F55" w:rsidRDefault="003C3F55" w:rsidP="003C3F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6AB29" w14:textId="77777777" w:rsidR="003C3F55" w:rsidRDefault="003C3F55" w:rsidP="003C3F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45146DE" w14:textId="77777777" w:rsidR="003C3F55" w:rsidRDefault="003C3F55" w:rsidP="003C3F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89FF9" w14:textId="77777777" w:rsidR="003C3F55" w:rsidRDefault="003C3F55" w:rsidP="003C3F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DC775" w14:textId="77777777" w:rsidR="008E60D8" w:rsidRDefault="008E60D8" w:rsidP="003C3F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9AF98" w14:textId="77777777" w:rsidR="008E60D8" w:rsidRDefault="008E60D8" w:rsidP="003C3F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216C4" w14:textId="77777777" w:rsidR="008E60D8" w:rsidRDefault="008E60D8" w:rsidP="003C3F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6007B1" w14:textId="77777777" w:rsidR="008E60D8" w:rsidRDefault="008E60D8" w:rsidP="003C3F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13C468" w14:textId="77777777" w:rsidR="008E60D8" w:rsidRDefault="008E60D8" w:rsidP="003C3F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62789D" w14:textId="77777777" w:rsidR="008E60D8" w:rsidRDefault="008E60D8" w:rsidP="003C3F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B9E6AA" w14:textId="77777777" w:rsidR="008E60D8" w:rsidRDefault="008E60D8" w:rsidP="003C3F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D2FA7A" w14:textId="77777777" w:rsidR="008E60D8" w:rsidRPr="003C3F55" w:rsidRDefault="008E60D8" w:rsidP="003C3F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DFD152" w14:textId="77777777" w:rsidR="00B83EE9" w:rsidRDefault="00C55021" w:rsidP="00C550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Lucemburského velkovévodství Jeana Asselborna v České republice ve dnech 7. a 8. listopadu 2019</w:t>
      </w:r>
    </w:p>
    <w:p w14:paraId="2E6DF6B4" w14:textId="77777777" w:rsidR="00C55021" w:rsidRDefault="00C55021" w:rsidP="00C550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978/19</w:t>
      </w:r>
    </w:p>
    <w:p w14:paraId="4B9E2EE8" w14:textId="77777777" w:rsidR="00C55021" w:rsidRDefault="00C55021" w:rsidP="00C55021">
      <w:pPr>
        <w:ind w:left="708" w:hanging="708"/>
        <w:rPr>
          <w:rFonts w:ascii="Arial" w:hAnsi="Arial" w:cs="Arial"/>
          <w:sz w:val="22"/>
          <w:szCs w:val="22"/>
        </w:rPr>
      </w:pPr>
    </w:p>
    <w:p w14:paraId="0E7A5A1E" w14:textId="77777777" w:rsidR="00C55021" w:rsidRDefault="00C55021" w:rsidP="00C55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6DFF097" w14:textId="77777777" w:rsidR="00C55021" w:rsidRDefault="00C55021" w:rsidP="00C55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791.</w:t>
      </w:r>
    </w:p>
    <w:p w14:paraId="581D9377" w14:textId="77777777" w:rsidR="00C55021" w:rsidRDefault="00C55021" w:rsidP="00C55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AF286E" w14:textId="77777777" w:rsidR="00C55021" w:rsidRDefault="00C55021" w:rsidP="00C55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7AEC287" w14:textId="77777777" w:rsidR="00C55021" w:rsidRDefault="00C55021" w:rsidP="00C550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698239" w14:textId="77777777" w:rsidR="00C55021" w:rsidRDefault="00C55021" w:rsidP="00C550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B592A2" w14:textId="77777777" w:rsidR="008E60D8" w:rsidRPr="00C55021" w:rsidRDefault="008E60D8" w:rsidP="00C550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C72718" w14:textId="77777777" w:rsidR="00B83EE9" w:rsidRDefault="004755D4" w:rsidP="004755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 změny ve funkcích vedoucích zastupitelských úřadů v hodnostech mimořádných a zplnomocněných velvyslanců České republiky</w:t>
      </w:r>
    </w:p>
    <w:p w14:paraId="1B33A02F" w14:textId="77777777" w:rsidR="004755D4" w:rsidRDefault="004755D4" w:rsidP="004755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V291/2019</w:t>
      </w:r>
    </w:p>
    <w:p w14:paraId="2694E419" w14:textId="77777777" w:rsidR="004755D4" w:rsidRDefault="004755D4" w:rsidP="004755D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8FF4F53" w14:textId="77777777" w:rsidR="004755D4" w:rsidRDefault="004755D4" w:rsidP="004755D4">
      <w:pPr>
        <w:ind w:left="708" w:hanging="708"/>
        <w:rPr>
          <w:rFonts w:ascii="Arial" w:hAnsi="Arial" w:cs="Arial"/>
          <w:sz w:val="22"/>
          <w:szCs w:val="22"/>
        </w:rPr>
      </w:pPr>
    </w:p>
    <w:p w14:paraId="3592FE7E" w14:textId="77777777" w:rsidR="004755D4" w:rsidRDefault="004755D4" w:rsidP="004755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339EB5B" w14:textId="77777777" w:rsidR="004755D4" w:rsidRDefault="004755D4" w:rsidP="004755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792/V.</w:t>
      </w:r>
    </w:p>
    <w:p w14:paraId="4006FC1E" w14:textId="77777777" w:rsidR="004755D4" w:rsidRDefault="004755D4" w:rsidP="004755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02E09D" w14:textId="77777777" w:rsidR="004755D4" w:rsidRDefault="004755D4" w:rsidP="004755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913658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14 přítomných členů vlády hlasovalo pro 14.</w:t>
      </w:r>
    </w:p>
    <w:p w14:paraId="746FDF71" w14:textId="77777777" w:rsidR="004755D4" w:rsidRDefault="004755D4" w:rsidP="004755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DBEE49" w14:textId="77777777" w:rsidR="004755D4" w:rsidRDefault="004755D4" w:rsidP="004755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51204A" w14:textId="77777777" w:rsidR="008E60D8" w:rsidRPr="004755D4" w:rsidRDefault="008E60D8" w:rsidP="004755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509273" w14:textId="77777777" w:rsidR="002A3838" w:rsidRPr="002A3838" w:rsidRDefault="0035247D" w:rsidP="003A0A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</w:r>
      <w:r w:rsidR="002A3838" w:rsidRPr="002A3838">
        <w:rPr>
          <w:rFonts w:ascii="Arial" w:hAnsi="Arial" w:cs="Arial"/>
          <w:b/>
          <w:sz w:val="22"/>
          <w:szCs w:val="22"/>
        </w:rPr>
        <w:t>Pozice ČR k umožnění domácí výroby lihu v členských státech EU v rámci projednávání směrnice o harmonizaci struktury spotřebních daní z alkoholu a alkoholických nápojů</w:t>
      </w:r>
    </w:p>
    <w:p w14:paraId="1F0F0EE9" w14:textId="77777777" w:rsidR="002A3838" w:rsidRDefault="002A3838" w:rsidP="003A0A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</w:p>
    <w:p w14:paraId="1FBBBEEA" w14:textId="77777777" w:rsidR="0035247D" w:rsidRPr="003A0A77" w:rsidRDefault="002A3838" w:rsidP="002A38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35247D">
        <w:rPr>
          <w:rFonts w:ascii="Arial" w:hAnsi="Arial" w:cs="Arial"/>
          <w:sz w:val="22"/>
          <w:szCs w:val="22"/>
        </w:rPr>
        <w:t>Vláda se</w:t>
      </w:r>
      <w:r w:rsidR="00913658">
        <w:rPr>
          <w:rFonts w:ascii="Arial" w:hAnsi="Arial" w:cs="Arial"/>
          <w:sz w:val="22"/>
          <w:szCs w:val="22"/>
        </w:rPr>
        <w:t xml:space="preserve"> v diskusi</w:t>
      </w:r>
      <w:r w:rsidR="0035247D">
        <w:rPr>
          <w:rFonts w:ascii="Arial" w:hAnsi="Arial" w:cs="Arial"/>
          <w:sz w:val="22"/>
          <w:szCs w:val="22"/>
        </w:rPr>
        <w:t xml:space="preserve"> seznámila s</w:t>
      </w:r>
      <w:r>
        <w:rPr>
          <w:rFonts w:ascii="Arial" w:hAnsi="Arial" w:cs="Arial"/>
          <w:sz w:val="22"/>
          <w:szCs w:val="22"/>
        </w:rPr>
        <w:t xml:space="preserve"> informacemi </w:t>
      </w:r>
      <w:r w:rsidR="000906D4">
        <w:rPr>
          <w:rFonts w:ascii="Arial" w:hAnsi="Arial" w:cs="Arial"/>
          <w:sz w:val="22"/>
          <w:szCs w:val="22"/>
        </w:rPr>
        <w:t xml:space="preserve">obsaženými </w:t>
      </w:r>
      <w:r>
        <w:rPr>
          <w:rFonts w:ascii="Arial" w:hAnsi="Arial" w:cs="Arial"/>
          <w:sz w:val="22"/>
          <w:szCs w:val="22"/>
        </w:rPr>
        <w:t>v</w:t>
      </w:r>
      <w:r w:rsidR="00F83D87">
        <w:rPr>
          <w:rFonts w:ascii="Arial" w:hAnsi="Arial" w:cs="Arial"/>
          <w:sz w:val="22"/>
          <w:szCs w:val="22"/>
        </w:rPr>
        <w:t> písemném podkladu</w:t>
      </w:r>
      <w:r w:rsidR="000906D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předloženém mí</w:t>
      </w:r>
      <w:r w:rsidR="0035247D">
        <w:rPr>
          <w:rFonts w:ascii="Arial" w:hAnsi="Arial" w:cs="Arial"/>
          <w:sz w:val="22"/>
          <w:szCs w:val="22"/>
        </w:rPr>
        <w:t>stopředsedkyn</w:t>
      </w:r>
      <w:r>
        <w:rPr>
          <w:rFonts w:ascii="Arial" w:hAnsi="Arial" w:cs="Arial"/>
          <w:sz w:val="22"/>
          <w:szCs w:val="22"/>
        </w:rPr>
        <w:t>í vlády a ministryní</w:t>
      </w:r>
      <w:r w:rsidR="0035247D">
        <w:rPr>
          <w:rFonts w:ascii="Arial" w:hAnsi="Arial" w:cs="Arial"/>
          <w:sz w:val="22"/>
          <w:szCs w:val="22"/>
        </w:rPr>
        <w:t xml:space="preserve"> financí</w:t>
      </w:r>
      <w:r w:rsidR="00913658">
        <w:rPr>
          <w:rFonts w:ascii="Arial" w:hAnsi="Arial" w:cs="Arial"/>
          <w:sz w:val="22"/>
          <w:szCs w:val="22"/>
        </w:rPr>
        <w:t xml:space="preserve"> s tím, že </w:t>
      </w:r>
      <w:r>
        <w:rPr>
          <w:rFonts w:ascii="Arial" w:hAnsi="Arial" w:cs="Arial"/>
          <w:sz w:val="22"/>
          <w:szCs w:val="22"/>
        </w:rPr>
        <w:t>míst</w:t>
      </w:r>
      <w:r w:rsidR="0035247D">
        <w:rPr>
          <w:rFonts w:ascii="Arial" w:hAnsi="Arial" w:cs="Arial"/>
          <w:sz w:val="22"/>
          <w:szCs w:val="22"/>
        </w:rPr>
        <w:t>opředsedkyně vlády a ministryně financí</w:t>
      </w:r>
      <w:r>
        <w:rPr>
          <w:rFonts w:ascii="Arial" w:hAnsi="Arial" w:cs="Arial"/>
          <w:sz w:val="22"/>
          <w:szCs w:val="22"/>
        </w:rPr>
        <w:t xml:space="preserve"> </w:t>
      </w:r>
      <w:r w:rsidR="0035247D">
        <w:rPr>
          <w:rFonts w:ascii="Arial" w:hAnsi="Arial" w:cs="Arial"/>
          <w:sz w:val="22"/>
          <w:szCs w:val="22"/>
        </w:rPr>
        <w:t>trvá na své</w:t>
      </w:r>
      <w:r w:rsidR="00913658">
        <w:rPr>
          <w:rFonts w:ascii="Arial" w:hAnsi="Arial" w:cs="Arial"/>
          <w:sz w:val="22"/>
          <w:szCs w:val="22"/>
        </w:rPr>
        <w:t xml:space="preserve"> pozici.</w:t>
      </w:r>
    </w:p>
    <w:p w14:paraId="0097C851" w14:textId="77777777" w:rsidR="0035247D" w:rsidRDefault="0035247D" w:rsidP="003524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EC6C78" w14:textId="77777777" w:rsidR="0035247D" w:rsidRPr="0035247D" w:rsidRDefault="0035247D" w:rsidP="003524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A1567" w14:textId="77777777" w:rsidR="00B83EE9" w:rsidRDefault="00B83EE9" w:rsidP="00B664EB">
      <w:pPr>
        <w:rPr>
          <w:rFonts w:ascii="Arial" w:hAnsi="Arial" w:cs="Arial"/>
          <w:sz w:val="22"/>
          <w:szCs w:val="22"/>
        </w:rPr>
      </w:pPr>
      <w:bookmarkStart w:id="31" w:name="ORDER30"/>
      <w:bookmarkEnd w:id="31"/>
    </w:p>
    <w:p w14:paraId="43E4059B" w14:textId="77777777" w:rsidR="00F95051" w:rsidRDefault="00F95051" w:rsidP="00F9505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DB7E872" w14:textId="77777777" w:rsidR="00F95051" w:rsidRDefault="00F95051" w:rsidP="00F95051">
      <w:pPr>
        <w:rPr>
          <w:rFonts w:ascii="Arial" w:hAnsi="Arial" w:cs="Arial"/>
          <w:sz w:val="22"/>
          <w:szCs w:val="22"/>
        </w:rPr>
      </w:pPr>
    </w:p>
    <w:p w14:paraId="335D2ECA" w14:textId="77777777" w:rsidR="00F95051" w:rsidRDefault="00F95051" w:rsidP="00F95051">
      <w:pPr>
        <w:keepNext/>
        <w:keepLines/>
        <w:rPr>
          <w:rFonts w:ascii="Arial" w:hAnsi="Arial" w:cs="Arial"/>
          <w:sz w:val="22"/>
          <w:szCs w:val="22"/>
        </w:rPr>
      </w:pPr>
    </w:p>
    <w:p w14:paraId="18D8B8E7" w14:textId="77777777" w:rsidR="00F95051" w:rsidRDefault="00F95051" w:rsidP="00F95051">
      <w:pPr>
        <w:rPr>
          <w:rFonts w:ascii="Arial" w:hAnsi="Arial" w:cs="Arial"/>
          <w:sz w:val="22"/>
          <w:szCs w:val="22"/>
        </w:rPr>
      </w:pPr>
    </w:p>
    <w:p w14:paraId="4D3A2E43" w14:textId="77777777" w:rsidR="00F95051" w:rsidRDefault="00F95051" w:rsidP="00F95051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C0DB0F5" w14:textId="77777777" w:rsidR="00F95051" w:rsidRDefault="00F95051" w:rsidP="00F9505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44A8111" w14:textId="77777777" w:rsidR="00F95051" w:rsidRDefault="00F95051" w:rsidP="00F950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Analýza vývoje příjmů a výdajů domácností ČR v 1. pololetí 2019 a predikce </w:t>
      </w:r>
      <w:r w:rsidR="00835CD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na další období </w:t>
      </w:r>
      <w:r w:rsidRPr="008E60D8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79464FC0" w14:textId="77777777" w:rsidR="00F95051" w:rsidRDefault="00F95051" w:rsidP="00F9505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962/19</w:t>
      </w:r>
    </w:p>
    <w:p w14:paraId="196E6C24" w14:textId="77777777" w:rsidR="008E60D8" w:rsidRPr="00F95051" w:rsidRDefault="008E60D8" w:rsidP="00F95051">
      <w:pPr>
        <w:ind w:left="708" w:hanging="708"/>
        <w:rPr>
          <w:rFonts w:ascii="Arial" w:hAnsi="Arial" w:cs="Arial"/>
          <w:sz w:val="22"/>
          <w:szCs w:val="22"/>
        </w:rPr>
      </w:pPr>
    </w:p>
    <w:p w14:paraId="3C37706E" w14:textId="77777777" w:rsidR="00B83EE9" w:rsidRPr="008E60D8" w:rsidRDefault="008778B5" w:rsidP="008778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plnění „Zásad odměňování vedoucích zaměstnanců a členů orgánů ovládaných obchodních společností s majetkovou účastí státu a vedoucích zaměstnanců státních podniků a jiných státních organizací zřízených zákonem nebo ministerstvem" </w:t>
      </w:r>
      <w:r w:rsidRPr="008E60D8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35E0ED26" w14:textId="77777777" w:rsidR="008778B5" w:rsidRDefault="008778B5" w:rsidP="008778B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950/19</w:t>
      </w:r>
    </w:p>
    <w:p w14:paraId="10F6A5B2" w14:textId="77777777" w:rsidR="008E60D8" w:rsidRDefault="008E60D8" w:rsidP="008778B5">
      <w:pPr>
        <w:ind w:left="708" w:hanging="708"/>
        <w:rPr>
          <w:rFonts w:ascii="Arial" w:hAnsi="Arial" w:cs="Arial"/>
          <w:sz w:val="22"/>
          <w:szCs w:val="22"/>
        </w:rPr>
      </w:pPr>
    </w:p>
    <w:p w14:paraId="613F5DCD" w14:textId="77777777" w:rsidR="00601169" w:rsidRDefault="00601169" w:rsidP="008778B5">
      <w:pPr>
        <w:ind w:left="708" w:hanging="708"/>
        <w:rPr>
          <w:rFonts w:ascii="Arial" w:hAnsi="Arial" w:cs="Arial"/>
          <w:sz w:val="22"/>
          <w:szCs w:val="22"/>
        </w:rPr>
      </w:pPr>
    </w:p>
    <w:p w14:paraId="56FE6DE5" w14:textId="77777777" w:rsidR="00601169" w:rsidRDefault="00601169" w:rsidP="008778B5">
      <w:pPr>
        <w:ind w:left="708" w:hanging="708"/>
        <w:rPr>
          <w:rFonts w:ascii="Arial" w:hAnsi="Arial" w:cs="Arial"/>
          <w:sz w:val="22"/>
          <w:szCs w:val="22"/>
        </w:rPr>
      </w:pPr>
    </w:p>
    <w:p w14:paraId="79CABDA9" w14:textId="77777777" w:rsidR="00601169" w:rsidRDefault="00601169" w:rsidP="008778B5">
      <w:pPr>
        <w:ind w:left="708" w:hanging="708"/>
        <w:rPr>
          <w:rFonts w:ascii="Arial" w:hAnsi="Arial" w:cs="Arial"/>
          <w:sz w:val="22"/>
          <w:szCs w:val="22"/>
        </w:rPr>
      </w:pPr>
    </w:p>
    <w:p w14:paraId="71DAE391" w14:textId="77777777" w:rsidR="00601169" w:rsidRDefault="00601169" w:rsidP="008778B5">
      <w:pPr>
        <w:ind w:left="708" w:hanging="708"/>
        <w:rPr>
          <w:rFonts w:ascii="Arial" w:hAnsi="Arial" w:cs="Arial"/>
          <w:sz w:val="22"/>
          <w:szCs w:val="22"/>
        </w:rPr>
      </w:pPr>
    </w:p>
    <w:p w14:paraId="75593685" w14:textId="77777777" w:rsidR="00601169" w:rsidRPr="008778B5" w:rsidRDefault="00601169" w:rsidP="008778B5">
      <w:pPr>
        <w:ind w:left="708" w:hanging="708"/>
        <w:rPr>
          <w:rFonts w:ascii="Arial" w:hAnsi="Arial" w:cs="Arial"/>
          <w:sz w:val="22"/>
          <w:szCs w:val="22"/>
        </w:rPr>
      </w:pPr>
    </w:p>
    <w:p w14:paraId="7A8D8E77" w14:textId="77777777" w:rsidR="00B83EE9" w:rsidRDefault="00362090" w:rsidP="003620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Vyrozumění veřejné ochránkyně práv vládě České republiky o nezákonné správní praxi Ministerstva vnitra, které brání veřejné ochránkyni práv v šetření tím, že jí v rozporu se zákonem odmítá předložit vyžádané písemnosti </w:t>
      </w:r>
      <w:r w:rsidRPr="008E60D8">
        <w:rPr>
          <w:rFonts w:ascii="Arial" w:hAnsi="Arial" w:cs="Arial"/>
          <w:sz w:val="22"/>
          <w:szCs w:val="22"/>
        </w:rPr>
        <w:t>(předložila veřejná ochránkyně práv)</w:t>
      </w:r>
    </w:p>
    <w:p w14:paraId="239F58B4" w14:textId="77777777" w:rsidR="00362090" w:rsidRDefault="00362090" w:rsidP="0036209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912/19</w:t>
      </w:r>
    </w:p>
    <w:p w14:paraId="331AB367" w14:textId="77777777" w:rsidR="008E60D8" w:rsidRPr="00362090" w:rsidRDefault="008E60D8" w:rsidP="00362090">
      <w:pPr>
        <w:ind w:left="708" w:hanging="708"/>
        <w:rPr>
          <w:rFonts w:ascii="Arial" w:hAnsi="Arial" w:cs="Arial"/>
          <w:sz w:val="22"/>
          <w:szCs w:val="22"/>
        </w:rPr>
      </w:pPr>
    </w:p>
    <w:p w14:paraId="2261513C" w14:textId="77777777" w:rsidR="00B83EE9" w:rsidRPr="008E60D8" w:rsidRDefault="00A23864" w:rsidP="00A238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připravované veřejné zakázce „Vrtulníky Mi-171 Š modernizace“ </w:t>
      </w:r>
      <w:r w:rsidRPr="008E60D8">
        <w:rPr>
          <w:rFonts w:ascii="Arial" w:hAnsi="Arial" w:cs="Arial"/>
          <w:sz w:val="22"/>
          <w:szCs w:val="22"/>
        </w:rPr>
        <w:t>(předložil ministr obrany)</w:t>
      </w:r>
    </w:p>
    <w:p w14:paraId="0A7623F9" w14:textId="77777777" w:rsidR="00A23864" w:rsidRDefault="00A23864" w:rsidP="00A2386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945/19</w:t>
      </w:r>
    </w:p>
    <w:p w14:paraId="714EAB45" w14:textId="77777777" w:rsidR="008E60D8" w:rsidRPr="00A23864" w:rsidRDefault="008E60D8" w:rsidP="00A23864">
      <w:pPr>
        <w:ind w:left="708" w:hanging="708"/>
        <w:rPr>
          <w:rFonts w:ascii="Arial" w:hAnsi="Arial" w:cs="Arial"/>
          <w:sz w:val="22"/>
          <w:szCs w:val="22"/>
        </w:rPr>
      </w:pPr>
    </w:p>
    <w:p w14:paraId="720D6F86" w14:textId="77777777" w:rsidR="00B83EE9" w:rsidRPr="008E60D8" w:rsidRDefault="00C07C76" w:rsidP="00C07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„Technická podpora APV ZDRAVIS (2020-2022)“ </w:t>
      </w:r>
      <w:r w:rsidRPr="008E60D8">
        <w:rPr>
          <w:rFonts w:ascii="Arial" w:hAnsi="Arial" w:cs="Arial"/>
          <w:sz w:val="22"/>
          <w:szCs w:val="22"/>
        </w:rPr>
        <w:t>(předložil ministr obrany)</w:t>
      </w:r>
    </w:p>
    <w:p w14:paraId="087C5275" w14:textId="77777777" w:rsidR="00C07C76" w:rsidRPr="00C07C76" w:rsidRDefault="00C07C76" w:rsidP="00C07C7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949/19</w:t>
      </w:r>
    </w:p>
    <w:p w14:paraId="2473FFD6" w14:textId="77777777" w:rsidR="00F543C9" w:rsidRDefault="00F543C9" w:rsidP="00B664EB">
      <w:pPr>
        <w:rPr>
          <w:rFonts w:ascii="Arial" w:hAnsi="Arial" w:cs="Arial"/>
          <w:sz w:val="22"/>
          <w:szCs w:val="22"/>
        </w:rPr>
      </w:pPr>
    </w:p>
    <w:p w14:paraId="112A8A77" w14:textId="77777777" w:rsidR="008E60D8" w:rsidRDefault="008E60D8" w:rsidP="00B664EB">
      <w:pPr>
        <w:rPr>
          <w:rFonts w:ascii="Arial" w:hAnsi="Arial" w:cs="Arial"/>
          <w:sz w:val="22"/>
          <w:szCs w:val="22"/>
        </w:rPr>
      </w:pPr>
    </w:p>
    <w:p w14:paraId="280EA2EA" w14:textId="77777777" w:rsidR="00601169" w:rsidRDefault="00601169" w:rsidP="00B664EB">
      <w:pPr>
        <w:rPr>
          <w:rFonts w:ascii="Arial" w:hAnsi="Arial" w:cs="Arial"/>
          <w:sz w:val="22"/>
          <w:szCs w:val="22"/>
        </w:rPr>
      </w:pPr>
    </w:p>
    <w:p w14:paraId="548CC0E0" w14:textId="77777777" w:rsidR="00601169" w:rsidRDefault="00601169" w:rsidP="00B664EB">
      <w:pPr>
        <w:rPr>
          <w:rFonts w:ascii="Arial" w:hAnsi="Arial" w:cs="Arial"/>
          <w:sz w:val="22"/>
          <w:szCs w:val="22"/>
        </w:rPr>
      </w:pPr>
    </w:p>
    <w:p w14:paraId="36D0315C" w14:textId="77777777" w:rsidR="00601169" w:rsidRDefault="00601169" w:rsidP="00B664EB">
      <w:pPr>
        <w:rPr>
          <w:rFonts w:ascii="Arial" w:hAnsi="Arial" w:cs="Arial"/>
          <w:sz w:val="22"/>
          <w:szCs w:val="22"/>
        </w:rPr>
      </w:pPr>
    </w:p>
    <w:p w14:paraId="6C02640C" w14:textId="77777777" w:rsidR="00601169" w:rsidRDefault="00601169" w:rsidP="00B664EB">
      <w:pPr>
        <w:rPr>
          <w:rFonts w:ascii="Arial" w:hAnsi="Arial" w:cs="Arial"/>
          <w:sz w:val="22"/>
          <w:szCs w:val="22"/>
        </w:rPr>
      </w:pPr>
    </w:p>
    <w:p w14:paraId="32C50118" w14:textId="77777777" w:rsidR="00F543C9" w:rsidRDefault="008E60D8" w:rsidP="00F543C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AE5905">
        <w:rPr>
          <w:rFonts w:ascii="Arial" w:hAnsi="Arial" w:cs="Arial"/>
          <w:sz w:val="22"/>
          <w:szCs w:val="22"/>
        </w:rPr>
        <w:t xml:space="preserve">, v. r. </w:t>
      </w:r>
    </w:p>
    <w:p w14:paraId="4AC7BC60" w14:textId="77777777" w:rsidR="00F543C9" w:rsidRDefault="00F543C9" w:rsidP="00F543C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B9293BA" w14:textId="77777777" w:rsidR="00F543C9" w:rsidRDefault="00F543C9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713A3324" w14:textId="77777777" w:rsidR="00F543C9" w:rsidRDefault="00F543C9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60C8CD8F" w14:textId="77777777" w:rsidR="00F543C9" w:rsidRDefault="00F543C9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1282CCEE" w14:textId="77777777" w:rsidR="00F543C9" w:rsidRDefault="00F543C9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3EFC821B" w14:textId="77777777" w:rsidR="008E60D8" w:rsidRDefault="008E60D8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78180FC2" w14:textId="77777777" w:rsidR="008E60D8" w:rsidRDefault="008E60D8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4E219065" w14:textId="77777777" w:rsidR="008E60D8" w:rsidRDefault="008E60D8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78AD4389" w14:textId="77777777" w:rsidR="008E60D8" w:rsidRDefault="008E60D8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2A04DE99" w14:textId="77777777" w:rsidR="008E60D8" w:rsidRDefault="008E60D8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17DC68EE" w14:textId="77777777" w:rsidR="008E60D8" w:rsidRDefault="008E60D8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7DB221AA" w14:textId="77777777" w:rsidR="008E60D8" w:rsidRDefault="008E60D8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35C2613B" w14:textId="77777777" w:rsidR="008E60D8" w:rsidRDefault="008E60D8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7D18F29D" w14:textId="77777777" w:rsidR="008E60D8" w:rsidRDefault="008E60D8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41207D9A" w14:textId="77777777" w:rsidR="008E60D8" w:rsidRDefault="008E60D8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167F4D7F" w14:textId="77777777" w:rsidR="008E60D8" w:rsidRDefault="008E60D8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2CCCBEBB" w14:textId="77777777" w:rsidR="008E60D8" w:rsidRDefault="008E60D8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45BDCB3F" w14:textId="77777777" w:rsidR="008E60D8" w:rsidRDefault="008E60D8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1D2B1C63" w14:textId="77777777" w:rsidR="008E60D8" w:rsidRDefault="008E60D8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19ECB60B" w14:textId="77777777" w:rsidR="008E60D8" w:rsidRDefault="008E60D8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291080B1" w14:textId="77777777" w:rsidR="008E60D8" w:rsidRDefault="008E60D8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7925BEB8" w14:textId="77777777" w:rsidR="008E60D8" w:rsidRDefault="008E60D8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3812906E" w14:textId="77777777" w:rsidR="008E60D8" w:rsidRDefault="008E60D8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3B3BA1E8" w14:textId="77777777" w:rsidR="008E60D8" w:rsidRDefault="008E60D8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79BF01DE" w14:textId="77777777" w:rsidR="008E60D8" w:rsidRDefault="008E60D8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2FB79185" w14:textId="77777777" w:rsidR="008E60D8" w:rsidRDefault="008E60D8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30565623" w14:textId="77777777" w:rsidR="008E60D8" w:rsidRDefault="008E60D8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7B3346BE" w14:textId="77777777" w:rsidR="008E60D8" w:rsidRDefault="008E60D8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792DD28B" w14:textId="77777777" w:rsidR="008E60D8" w:rsidRDefault="008E60D8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6DF31182" w14:textId="77777777" w:rsidR="008E60D8" w:rsidRDefault="008E60D8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20F3A18A" w14:textId="77777777" w:rsidR="003A0A77" w:rsidRDefault="003A0A77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3D88E19B" w14:textId="77777777" w:rsidR="003A0A77" w:rsidRDefault="003A0A77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4743D32C" w14:textId="77777777" w:rsidR="00F543C9" w:rsidRDefault="00F543C9" w:rsidP="00F543C9">
      <w:pPr>
        <w:keepNext/>
        <w:keepLines/>
        <w:rPr>
          <w:rFonts w:ascii="Arial" w:hAnsi="Arial" w:cs="Arial"/>
          <w:sz w:val="22"/>
          <w:szCs w:val="22"/>
        </w:rPr>
      </w:pPr>
    </w:p>
    <w:p w14:paraId="10090CFD" w14:textId="77777777" w:rsidR="00F543C9" w:rsidRPr="00F13A68" w:rsidRDefault="008E60D8" w:rsidP="00F543C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F543C9">
        <w:rPr>
          <w:rFonts w:ascii="Arial" w:hAnsi="Arial" w:cs="Arial"/>
          <w:sz w:val="22"/>
          <w:szCs w:val="22"/>
        </w:rPr>
        <w:t xml:space="preserve">a: </w:t>
      </w:r>
      <w:bookmarkStart w:id="36" w:name="Zapsal"/>
      <w:bookmarkEnd w:id="36"/>
      <w:r w:rsidR="00F543C9">
        <w:rPr>
          <w:rFonts w:ascii="Arial" w:hAnsi="Arial" w:cs="Arial"/>
          <w:sz w:val="22"/>
          <w:szCs w:val="22"/>
        </w:rPr>
        <w:t>Ing. Alena Dvořáková</w:t>
      </w:r>
    </w:p>
    <w:sectPr w:rsidR="00F543C9" w:rsidRPr="00F13A68" w:rsidSect="00B83E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B99DD" w14:textId="77777777" w:rsidR="00E11C8C" w:rsidRDefault="00E11C8C" w:rsidP="00E9542B">
      <w:r>
        <w:separator/>
      </w:r>
    </w:p>
  </w:endnote>
  <w:endnote w:type="continuationSeparator" w:id="0">
    <w:p w14:paraId="71F58896" w14:textId="77777777" w:rsidR="00E11C8C" w:rsidRDefault="00E11C8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B169A" w14:textId="77777777" w:rsidR="00B83EE9" w:rsidRDefault="00B83E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A179A" w14:textId="77777777" w:rsidR="009A59D4" w:rsidRPr="00E27AF8" w:rsidRDefault="009A59D4" w:rsidP="00E27AF8">
    <w:pPr>
      <w:pStyle w:val="Footer"/>
      <w:jc w:val="center"/>
      <w:rPr>
        <w:rFonts w:ascii="Arial" w:hAnsi="Arial" w:cs="Arial"/>
        <w:sz w:val="22"/>
        <w:szCs w:val="22"/>
      </w:rPr>
    </w:pPr>
    <w:r w:rsidRPr="00E27AF8">
      <w:rPr>
        <w:rFonts w:ascii="Arial" w:hAnsi="Arial" w:cs="Arial"/>
        <w:sz w:val="22"/>
        <w:szCs w:val="22"/>
      </w:rPr>
      <w:t xml:space="preserve">Stránka </w:t>
    </w:r>
    <w:r w:rsidRPr="00E27AF8">
      <w:rPr>
        <w:rFonts w:ascii="Arial" w:hAnsi="Arial" w:cs="Arial"/>
        <w:bCs/>
        <w:sz w:val="22"/>
        <w:szCs w:val="22"/>
      </w:rPr>
      <w:fldChar w:fldCharType="begin"/>
    </w:r>
    <w:r w:rsidRPr="00E27AF8">
      <w:rPr>
        <w:rFonts w:ascii="Arial" w:hAnsi="Arial" w:cs="Arial"/>
        <w:bCs/>
        <w:sz w:val="22"/>
        <w:szCs w:val="22"/>
      </w:rPr>
      <w:instrText>PAGE</w:instrText>
    </w:r>
    <w:r w:rsidRPr="00E27AF8">
      <w:rPr>
        <w:rFonts w:ascii="Arial" w:hAnsi="Arial" w:cs="Arial"/>
        <w:bCs/>
        <w:sz w:val="22"/>
        <w:szCs w:val="22"/>
      </w:rPr>
      <w:fldChar w:fldCharType="separate"/>
    </w:r>
    <w:r w:rsidR="006D0059">
      <w:rPr>
        <w:rFonts w:ascii="Arial" w:hAnsi="Arial" w:cs="Arial"/>
        <w:bCs/>
        <w:noProof/>
        <w:sz w:val="22"/>
        <w:szCs w:val="22"/>
      </w:rPr>
      <w:t>9</w:t>
    </w:r>
    <w:r w:rsidRPr="00E27AF8">
      <w:rPr>
        <w:rFonts w:ascii="Arial" w:hAnsi="Arial" w:cs="Arial"/>
        <w:bCs/>
        <w:sz w:val="22"/>
        <w:szCs w:val="22"/>
      </w:rPr>
      <w:fldChar w:fldCharType="end"/>
    </w:r>
    <w:r w:rsidRPr="00E27AF8">
      <w:rPr>
        <w:rFonts w:ascii="Arial" w:hAnsi="Arial" w:cs="Arial"/>
        <w:sz w:val="22"/>
        <w:szCs w:val="22"/>
      </w:rPr>
      <w:t xml:space="preserve"> (celkem </w:t>
    </w:r>
    <w:r w:rsidRPr="00E27AF8">
      <w:rPr>
        <w:rFonts w:ascii="Arial" w:hAnsi="Arial" w:cs="Arial"/>
        <w:bCs/>
        <w:sz w:val="22"/>
        <w:szCs w:val="22"/>
      </w:rPr>
      <w:fldChar w:fldCharType="begin"/>
    </w:r>
    <w:r w:rsidRPr="00E27AF8">
      <w:rPr>
        <w:rFonts w:ascii="Arial" w:hAnsi="Arial" w:cs="Arial"/>
        <w:bCs/>
        <w:sz w:val="22"/>
        <w:szCs w:val="22"/>
      </w:rPr>
      <w:instrText>NUMPAGES</w:instrText>
    </w:r>
    <w:r w:rsidRPr="00E27AF8">
      <w:rPr>
        <w:rFonts w:ascii="Arial" w:hAnsi="Arial" w:cs="Arial"/>
        <w:bCs/>
        <w:sz w:val="22"/>
        <w:szCs w:val="22"/>
      </w:rPr>
      <w:fldChar w:fldCharType="separate"/>
    </w:r>
    <w:r w:rsidR="006D0059">
      <w:rPr>
        <w:rFonts w:ascii="Arial" w:hAnsi="Arial" w:cs="Arial"/>
        <w:bCs/>
        <w:noProof/>
        <w:sz w:val="22"/>
        <w:szCs w:val="22"/>
      </w:rPr>
      <w:t>9</w:t>
    </w:r>
    <w:r w:rsidRPr="00E27AF8">
      <w:rPr>
        <w:rFonts w:ascii="Arial" w:hAnsi="Arial" w:cs="Arial"/>
        <w:bCs/>
        <w:sz w:val="22"/>
        <w:szCs w:val="22"/>
      </w:rPr>
      <w:fldChar w:fldCharType="end"/>
    </w:r>
    <w:r w:rsidRPr="00E27AF8">
      <w:rPr>
        <w:rFonts w:ascii="Arial" w:hAnsi="Arial" w:cs="Arial"/>
        <w:bCs/>
        <w:sz w:val="22"/>
        <w:szCs w:val="22"/>
      </w:rPr>
      <w:t>)</w:t>
    </w:r>
  </w:p>
  <w:p w14:paraId="459817A2" w14:textId="77777777" w:rsidR="009A59D4" w:rsidRPr="00E27AF8" w:rsidRDefault="00E27AF8" w:rsidP="00E27AF8">
    <w:pPr>
      <w:pStyle w:val="Footer"/>
      <w:jc w:val="center"/>
      <w:rPr>
        <w:rFonts w:ascii="Arial" w:hAnsi="Arial" w:cs="Arial"/>
        <w:color w:val="FF0000"/>
        <w:sz w:val="18"/>
      </w:rPr>
    </w:pPr>
    <w:r w:rsidRPr="00E27AF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B979C" w14:textId="77777777" w:rsidR="00B83EE9" w:rsidRPr="00E27AF8" w:rsidRDefault="00E27AF8" w:rsidP="00E27AF8">
    <w:pPr>
      <w:pStyle w:val="Footer"/>
      <w:jc w:val="center"/>
      <w:rPr>
        <w:rFonts w:ascii="Arial" w:hAnsi="Arial" w:cs="Arial"/>
        <w:color w:val="FF0000"/>
        <w:sz w:val="18"/>
      </w:rPr>
    </w:pPr>
    <w:r w:rsidRPr="00E27AF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F0FB0" w14:textId="77777777" w:rsidR="00E11C8C" w:rsidRDefault="00E11C8C" w:rsidP="00E9542B">
      <w:r>
        <w:separator/>
      </w:r>
    </w:p>
  </w:footnote>
  <w:footnote w:type="continuationSeparator" w:id="0">
    <w:p w14:paraId="274F9921" w14:textId="77777777" w:rsidR="00E11C8C" w:rsidRDefault="00E11C8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C32CA" w14:textId="77777777" w:rsidR="00B83EE9" w:rsidRDefault="00B83E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5198D" w14:textId="77777777" w:rsidR="00B83EE9" w:rsidRPr="00B83EE9" w:rsidRDefault="00B83EE9" w:rsidP="00B83EE9">
    <w:pPr>
      <w:pStyle w:val="Header"/>
      <w:jc w:val="center"/>
      <w:rPr>
        <w:rFonts w:ascii="Arial" w:hAnsi="Arial" w:cs="Arial"/>
        <w:color w:val="808080"/>
        <w:sz w:val="20"/>
      </w:rPr>
    </w:pPr>
    <w:r w:rsidRPr="00B83EE9">
      <w:rPr>
        <w:rFonts w:ascii="Arial" w:hAnsi="Arial" w:cs="Arial"/>
        <w:color w:val="808080"/>
        <w:sz w:val="20"/>
      </w:rPr>
      <w:t>VLÁDA ČESKÉ REPUBLIKY</w:t>
    </w:r>
  </w:p>
  <w:p w14:paraId="5781FAB5" w14:textId="77777777" w:rsidR="00B83EE9" w:rsidRPr="00B83EE9" w:rsidRDefault="00B83EE9" w:rsidP="00B83EE9">
    <w:pPr>
      <w:pStyle w:val="Header"/>
      <w:jc w:val="center"/>
      <w:rPr>
        <w:rFonts w:ascii="Arial" w:hAnsi="Arial" w:cs="Arial"/>
        <w:color w:val="808080"/>
        <w:sz w:val="20"/>
      </w:rPr>
    </w:pPr>
    <w:r w:rsidRPr="00B83EE9">
      <w:rPr>
        <w:rFonts w:ascii="Arial" w:hAnsi="Arial" w:cs="Arial"/>
        <w:color w:val="808080"/>
        <w:sz w:val="20"/>
      </w:rPr>
      <w:t>záznam z jednání schůze ze dne 4. listopadu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9BF6B" w14:textId="77777777" w:rsidR="00B83EE9" w:rsidRDefault="00B83E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30D2"/>
    <w:rsid w:val="000906D4"/>
    <w:rsid w:val="000C0A23"/>
    <w:rsid w:val="00116E03"/>
    <w:rsid w:val="00154871"/>
    <w:rsid w:val="00164A03"/>
    <w:rsid w:val="001811B6"/>
    <w:rsid w:val="001C64C9"/>
    <w:rsid w:val="001E2485"/>
    <w:rsid w:val="001E37BD"/>
    <w:rsid w:val="00241B8D"/>
    <w:rsid w:val="00252509"/>
    <w:rsid w:val="00257B3B"/>
    <w:rsid w:val="002A3838"/>
    <w:rsid w:val="002A71A4"/>
    <w:rsid w:val="002B4ABC"/>
    <w:rsid w:val="002B778F"/>
    <w:rsid w:val="002C5552"/>
    <w:rsid w:val="002C7A81"/>
    <w:rsid w:val="002D0CA3"/>
    <w:rsid w:val="002D2B56"/>
    <w:rsid w:val="00300C27"/>
    <w:rsid w:val="003140FE"/>
    <w:rsid w:val="00316850"/>
    <w:rsid w:val="0035247D"/>
    <w:rsid w:val="00362090"/>
    <w:rsid w:val="003A0A77"/>
    <w:rsid w:val="003C3F55"/>
    <w:rsid w:val="003F11A2"/>
    <w:rsid w:val="00412389"/>
    <w:rsid w:val="00434AC8"/>
    <w:rsid w:val="00470987"/>
    <w:rsid w:val="004755D4"/>
    <w:rsid w:val="004D6F17"/>
    <w:rsid w:val="00532944"/>
    <w:rsid w:val="005434A4"/>
    <w:rsid w:val="005730E9"/>
    <w:rsid w:val="005A378F"/>
    <w:rsid w:val="005B3E08"/>
    <w:rsid w:val="005B5FB2"/>
    <w:rsid w:val="005B7AE6"/>
    <w:rsid w:val="00601169"/>
    <w:rsid w:val="006072A6"/>
    <w:rsid w:val="00610EF8"/>
    <w:rsid w:val="00612B89"/>
    <w:rsid w:val="006262C1"/>
    <w:rsid w:val="006A2667"/>
    <w:rsid w:val="006C0305"/>
    <w:rsid w:val="006D0059"/>
    <w:rsid w:val="006D1F37"/>
    <w:rsid w:val="006E0028"/>
    <w:rsid w:val="00717640"/>
    <w:rsid w:val="00740A68"/>
    <w:rsid w:val="00777715"/>
    <w:rsid w:val="0078341B"/>
    <w:rsid w:val="007B1245"/>
    <w:rsid w:val="007C3D85"/>
    <w:rsid w:val="007D56C6"/>
    <w:rsid w:val="00801C1A"/>
    <w:rsid w:val="00835CD5"/>
    <w:rsid w:val="00866074"/>
    <w:rsid w:val="008778B5"/>
    <w:rsid w:val="008903F5"/>
    <w:rsid w:val="008E60D8"/>
    <w:rsid w:val="00913658"/>
    <w:rsid w:val="009257D9"/>
    <w:rsid w:val="00952649"/>
    <w:rsid w:val="009A59D4"/>
    <w:rsid w:val="009A6150"/>
    <w:rsid w:val="009A6870"/>
    <w:rsid w:val="009C3702"/>
    <w:rsid w:val="00A01E70"/>
    <w:rsid w:val="00A23864"/>
    <w:rsid w:val="00A3194F"/>
    <w:rsid w:val="00A47AF2"/>
    <w:rsid w:val="00AB43BA"/>
    <w:rsid w:val="00AB7209"/>
    <w:rsid w:val="00AE5905"/>
    <w:rsid w:val="00B13686"/>
    <w:rsid w:val="00B57C4D"/>
    <w:rsid w:val="00B65667"/>
    <w:rsid w:val="00B664EB"/>
    <w:rsid w:val="00B83EE9"/>
    <w:rsid w:val="00BB6BB1"/>
    <w:rsid w:val="00C04CC8"/>
    <w:rsid w:val="00C04DAA"/>
    <w:rsid w:val="00C07C76"/>
    <w:rsid w:val="00C2479B"/>
    <w:rsid w:val="00C45231"/>
    <w:rsid w:val="00C55021"/>
    <w:rsid w:val="00C56B73"/>
    <w:rsid w:val="00C74C9A"/>
    <w:rsid w:val="00C87DB4"/>
    <w:rsid w:val="00CA6AAF"/>
    <w:rsid w:val="00CD70AC"/>
    <w:rsid w:val="00D013FB"/>
    <w:rsid w:val="00D3078A"/>
    <w:rsid w:val="00D472BA"/>
    <w:rsid w:val="00D7271D"/>
    <w:rsid w:val="00D72C27"/>
    <w:rsid w:val="00DB16F4"/>
    <w:rsid w:val="00DD4F05"/>
    <w:rsid w:val="00E11C8C"/>
    <w:rsid w:val="00E22F8C"/>
    <w:rsid w:val="00E2681F"/>
    <w:rsid w:val="00E27AF8"/>
    <w:rsid w:val="00E810A0"/>
    <w:rsid w:val="00E9542B"/>
    <w:rsid w:val="00EA5313"/>
    <w:rsid w:val="00EC6331"/>
    <w:rsid w:val="00F13A68"/>
    <w:rsid w:val="00F350DF"/>
    <w:rsid w:val="00F45C6D"/>
    <w:rsid w:val="00F543C9"/>
    <w:rsid w:val="00F71D3A"/>
    <w:rsid w:val="00F83D87"/>
    <w:rsid w:val="00F95051"/>
    <w:rsid w:val="00FA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F748A5E"/>
  <w15:chartTrackingRefBased/>
  <w15:docId w15:val="{B7DCDEF6-D0D4-41FD-8F42-46F3C911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35C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35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1830</Words>
  <Characters>10436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2019-11-12T15:39:00Z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