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8027" w14:textId="77777777" w:rsidR="00116E03" w:rsidRPr="00E9542B" w:rsidRDefault="0035016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F696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A2207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C5B2B1C" w14:textId="77777777" w:rsidTr="002B778F">
        <w:trPr>
          <w:trHeight w:val="302"/>
        </w:trPr>
        <w:tc>
          <w:tcPr>
            <w:tcW w:w="3082" w:type="dxa"/>
          </w:tcPr>
          <w:p w14:paraId="2BC4B22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F3BC2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86F46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C8D5BE" w14:textId="77777777" w:rsidTr="002B778F">
        <w:trPr>
          <w:trHeight w:val="302"/>
        </w:trPr>
        <w:tc>
          <w:tcPr>
            <w:tcW w:w="3082" w:type="dxa"/>
          </w:tcPr>
          <w:p w14:paraId="3091B3E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AF046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489D57" w14:textId="77777777" w:rsidR="00717640" w:rsidRPr="00292FE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92FE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2219/21</w:t>
            </w:r>
          </w:p>
        </w:tc>
      </w:tr>
    </w:tbl>
    <w:p w14:paraId="5CBCAA4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DD0783" w14:textId="77777777" w:rsidR="00777715" w:rsidRDefault="00777715" w:rsidP="00777715">
      <w:pPr>
        <w:rPr>
          <w:rFonts w:ascii="Arial" w:hAnsi="Arial" w:cs="Arial"/>
        </w:rPr>
      </w:pPr>
    </w:p>
    <w:p w14:paraId="5675FC63" w14:textId="77777777" w:rsidR="00D013FB" w:rsidRPr="00E9542B" w:rsidRDefault="00D013FB" w:rsidP="00777715">
      <w:pPr>
        <w:rPr>
          <w:rFonts w:ascii="Arial" w:hAnsi="Arial" w:cs="Arial"/>
        </w:rPr>
      </w:pPr>
    </w:p>
    <w:p w14:paraId="07604CF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7561E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639509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92FE7">
        <w:rPr>
          <w:rFonts w:ascii="Arial" w:hAnsi="Arial" w:cs="Arial"/>
          <w:sz w:val="22"/>
          <w:szCs w:val="22"/>
        </w:rPr>
        <w:t>8. února 2021</w:t>
      </w:r>
    </w:p>
    <w:p w14:paraId="0FD5150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95AB73" w14:textId="77777777" w:rsidR="00E2681F" w:rsidRDefault="00292FE7" w:rsidP="00292F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14DF542A" w14:textId="77777777" w:rsidR="00292FE7" w:rsidRPr="006C12A0" w:rsidRDefault="00292FE7" w:rsidP="00292FE7">
      <w:pPr>
        <w:rPr>
          <w:rFonts w:ascii="Arial" w:hAnsi="Arial" w:cs="Arial"/>
          <w:sz w:val="18"/>
          <w:szCs w:val="18"/>
        </w:rPr>
      </w:pPr>
    </w:p>
    <w:p w14:paraId="56AC8C9F" w14:textId="77777777" w:rsidR="00292FE7" w:rsidRPr="006C12A0" w:rsidRDefault="00292FE7" w:rsidP="00292FE7">
      <w:pPr>
        <w:rPr>
          <w:rFonts w:ascii="Arial" w:hAnsi="Arial" w:cs="Arial"/>
          <w:sz w:val="18"/>
          <w:szCs w:val="18"/>
        </w:rPr>
      </w:pPr>
    </w:p>
    <w:p w14:paraId="349BA6E6" w14:textId="77777777" w:rsidR="00292FE7" w:rsidRDefault="00292FE7" w:rsidP="00292F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5E980D" w14:textId="77777777" w:rsidR="00292FE7" w:rsidRDefault="00292FE7" w:rsidP="00292FE7">
      <w:pPr>
        <w:rPr>
          <w:rFonts w:ascii="Arial" w:hAnsi="Arial" w:cs="Arial"/>
          <w:sz w:val="22"/>
          <w:szCs w:val="22"/>
        </w:rPr>
      </w:pPr>
    </w:p>
    <w:p w14:paraId="11FC040A" w14:textId="77777777" w:rsidR="00292FE7" w:rsidRDefault="00292FE7" w:rsidP="00292FE7">
      <w:pPr>
        <w:rPr>
          <w:rFonts w:ascii="Arial" w:hAnsi="Arial" w:cs="Arial"/>
          <w:sz w:val="22"/>
          <w:szCs w:val="22"/>
        </w:rPr>
      </w:pPr>
    </w:p>
    <w:p w14:paraId="0C33BAE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7958CB4" w14:textId="77777777" w:rsidR="00292FE7" w:rsidRDefault="00292FE7" w:rsidP="00292F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zahraničního obchodu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 s citlivým materiálem v souvislosti s digitalizací veřejné správy</w:t>
      </w:r>
    </w:p>
    <w:p w14:paraId="7F43A0FD" w14:textId="77777777" w:rsidR="00292FE7" w:rsidRDefault="00292FE7" w:rsidP="00292F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1321/20</w:t>
      </w:r>
    </w:p>
    <w:p w14:paraId="608414AD" w14:textId="77777777" w:rsidR="00292FE7" w:rsidRDefault="00292FE7" w:rsidP="00292FE7">
      <w:pPr>
        <w:ind w:left="708" w:hanging="708"/>
        <w:rPr>
          <w:rFonts w:ascii="Arial" w:hAnsi="Arial" w:cs="Arial"/>
          <w:sz w:val="22"/>
          <w:szCs w:val="22"/>
        </w:rPr>
      </w:pPr>
    </w:p>
    <w:p w14:paraId="461A19F9" w14:textId="77777777" w:rsidR="00292FE7" w:rsidRDefault="00292FE7" w:rsidP="00292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2633939" w14:textId="77777777" w:rsidR="00292FE7" w:rsidRDefault="00292FE7" w:rsidP="00292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639742C1" w14:textId="77777777" w:rsidR="00292FE7" w:rsidRDefault="00292FE7" w:rsidP="00292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8DA7A" w14:textId="77777777" w:rsidR="00292FE7" w:rsidRDefault="00292FE7" w:rsidP="00292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125788" w14:textId="77777777" w:rsidR="00292FE7" w:rsidRPr="006C12A0" w:rsidRDefault="00292FE7" w:rsidP="00292FE7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6B4D4BE" w14:textId="77777777" w:rsidR="00292FE7" w:rsidRPr="006C12A0" w:rsidRDefault="00292FE7" w:rsidP="00292FE7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2528326" w14:textId="77777777" w:rsidR="006F2D7D" w:rsidRPr="006C12A0" w:rsidRDefault="006F2D7D" w:rsidP="00292FE7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27E01AE" w14:textId="77777777" w:rsidR="00292FE7" w:rsidRDefault="00222566" w:rsidP="002225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331/2019 Sb., o pod</w:t>
      </w:r>
      <w:r w:rsidR="006F2D7D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mínkách provádění navazujícího opatření ekologické zemědělství, ve znění nařízení vlády č. 217/2020 Sb., a další související nařízení vlády</w:t>
      </w:r>
    </w:p>
    <w:p w14:paraId="37131E84" w14:textId="77777777" w:rsidR="00222566" w:rsidRDefault="00222566" w:rsidP="002225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90/21</w:t>
      </w:r>
    </w:p>
    <w:p w14:paraId="73869188" w14:textId="77777777" w:rsidR="00222566" w:rsidRDefault="00222566" w:rsidP="00222566">
      <w:pPr>
        <w:ind w:left="708" w:hanging="708"/>
        <w:rPr>
          <w:rFonts w:ascii="Arial" w:hAnsi="Arial" w:cs="Arial"/>
          <w:sz w:val="22"/>
          <w:szCs w:val="22"/>
        </w:rPr>
      </w:pPr>
    </w:p>
    <w:p w14:paraId="0C8A0E9D" w14:textId="77777777" w:rsidR="00222566" w:rsidRDefault="00222566" w:rsidP="0022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5F486C" w14:textId="77777777" w:rsidR="00222566" w:rsidRDefault="00222566" w:rsidP="0022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0D6A113B" w14:textId="77777777" w:rsidR="00222566" w:rsidRDefault="00222566" w:rsidP="0022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3CE8A" w14:textId="77777777" w:rsidR="00222566" w:rsidRDefault="00222566" w:rsidP="0022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B75043" w14:textId="77777777" w:rsidR="00222566" w:rsidRDefault="00222566" w:rsidP="0022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EE2CB" w14:textId="77777777" w:rsidR="00222566" w:rsidRPr="006C12A0" w:rsidRDefault="00222566" w:rsidP="006C1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C12A0" w:rsidRPr="006C12A0">
        <w:rPr>
          <w:rFonts w:ascii="Arial" w:hAnsi="Arial" w:cs="Arial"/>
          <w:color w:val="000000"/>
          <w:sz w:val="22"/>
          <w:szCs w:val="22"/>
        </w:rPr>
        <w:t xml:space="preserve">Projednávání se neúčastnil předseda vlády. Jednání řídila místopředsedkyně vlády a ministryně financí. Důvodem neúčasti předsedy vlády na projednávání tohoto bodu je uplatnění preventivního přístupu k údajnému střetu zájmů ve smyslu zákona </w:t>
      </w:r>
      <w:r w:rsidR="006C12A0">
        <w:rPr>
          <w:rFonts w:ascii="Arial" w:hAnsi="Arial" w:cs="Arial"/>
          <w:color w:val="000000"/>
          <w:sz w:val="22"/>
          <w:szCs w:val="22"/>
        </w:rPr>
        <w:t xml:space="preserve">             </w:t>
      </w:r>
      <w:r w:rsidR="006C12A0" w:rsidRPr="006C12A0">
        <w:rPr>
          <w:rFonts w:ascii="Arial" w:hAnsi="Arial" w:cs="Arial"/>
          <w:color w:val="000000"/>
          <w:sz w:val="22"/>
          <w:szCs w:val="22"/>
        </w:rPr>
        <w:t>č 159/2006 Sb., o střetu zájmů, ve znění pozdějších předpisů a uplatnění preventivního přístupu, tj. zdržení se jakéhokoliv jednání, jež by mohlo vést ke střetu zájmů předsedy vlády se zájmy Evropské unie, jako vhodného opatření s ohledem na čl. 61 Finančního nařízení (Nařízení Evropského parlamentu a Rady (EU, Euratom) 2018/1046 ze dne 18. července 2018, kterým se stanoví finanční pravidla pro souhrnný rozpočet Unie).</w:t>
      </w:r>
    </w:p>
    <w:p w14:paraId="409F7863" w14:textId="77777777" w:rsidR="00222566" w:rsidRDefault="00222566" w:rsidP="00222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A4482" w14:textId="77777777" w:rsidR="006F2D7D" w:rsidRDefault="006F2D7D" w:rsidP="00222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30134" w14:textId="77777777" w:rsidR="006C12A0" w:rsidRDefault="006C12A0" w:rsidP="00222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1D06E" w14:textId="77777777" w:rsidR="00292FE7" w:rsidRDefault="00AB7A39" w:rsidP="00AB7A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330/2019 Sb.,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podmínkách provádění navazujících agroenvironmentálně-klimatických opatření, ve znění nařízení vlády č. 217/2020 Sb., a nařízení vlády č. 75/2015 Sb., o provádění agroenvironmentálně-klimatických opatření a o změně nařízení vlády č. 79/2007 Sb., o podmínkách provádění agroenvironmentálních opatření, ve znění pozdějších předpisů, ve znění pozdějších předpisů</w:t>
      </w:r>
    </w:p>
    <w:p w14:paraId="6835C9B3" w14:textId="77777777" w:rsidR="00AB7A39" w:rsidRDefault="00AB7A39" w:rsidP="00AB7A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91/21</w:t>
      </w:r>
    </w:p>
    <w:p w14:paraId="7287CBA4" w14:textId="77777777" w:rsidR="00AB7A39" w:rsidRDefault="00AB7A39" w:rsidP="00AB7A39">
      <w:pPr>
        <w:ind w:left="708" w:hanging="708"/>
        <w:rPr>
          <w:rFonts w:ascii="Arial" w:hAnsi="Arial" w:cs="Arial"/>
          <w:sz w:val="22"/>
          <w:szCs w:val="22"/>
        </w:rPr>
      </w:pPr>
    </w:p>
    <w:p w14:paraId="5E9C36D5" w14:textId="77777777" w:rsidR="00AB7A39" w:rsidRDefault="00AB7A39" w:rsidP="00A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9F064B8" w14:textId="77777777" w:rsidR="00AB7A39" w:rsidRDefault="00AB7A39" w:rsidP="00A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0654AA6F" w14:textId="77777777" w:rsidR="00AB7A39" w:rsidRDefault="00AB7A39" w:rsidP="00A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B11A7" w14:textId="77777777" w:rsidR="00AB7A39" w:rsidRDefault="00AB7A39" w:rsidP="00A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812FC0" w14:textId="77777777" w:rsidR="00AB7A39" w:rsidRDefault="00AB7A39" w:rsidP="00A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1AACC" w14:textId="77777777" w:rsidR="00AB7A39" w:rsidRDefault="00AB7A39" w:rsidP="006C1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C12A0" w:rsidRPr="006C12A0">
        <w:rPr>
          <w:rFonts w:ascii="Arial" w:hAnsi="Arial" w:cs="Arial"/>
          <w:color w:val="000000"/>
          <w:sz w:val="22"/>
          <w:szCs w:val="22"/>
        </w:rPr>
        <w:t xml:space="preserve">Projednávání se neúčastnil předseda vlády. Jednání řídila místopředsedkyně vlády a ministryně financí. Důvodem neúčasti předsedy vlády na projednávání tohoto bodu je uplatnění preventivního přístupu k údajnému střetu zájmů ve smyslu zákona </w:t>
      </w:r>
      <w:r w:rsidR="006C12A0">
        <w:rPr>
          <w:rFonts w:ascii="Arial" w:hAnsi="Arial" w:cs="Arial"/>
          <w:color w:val="000000"/>
          <w:sz w:val="22"/>
          <w:szCs w:val="22"/>
        </w:rPr>
        <w:t xml:space="preserve">             </w:t>
      </w:r>
      <w:r w:rsidR="006C12A0" w:rsidRPr="006C12A0">
        <w:rPr>
          <w:rFonts w:ascii="Arial" w:hAnsi="Arial" w:cs="Arial"/>
          <w:color w:val="000000"/>
          <w:sz w:val="22"/>
          <w:szCs w:val="22"/>
        </w:rPr>
        <w:t>č 159/2006 Sb., o střetu zájmů, ve znění pozdějších předpisů a uplatnění preventivního přístupu, tj. zdržení se jakéhokoliv jednání, jež by mohlo vést ke střetu zájmů předsedy vlády se zájmy Evropské unie, jako vhodného opatření s ohledem na čl. 61 Finančního nařízení (Nařízení Evropského parlamentu a Rady (EU, Euratom) 2018/1046 ze dne 18. července 2018, kterým se stanoví finanční pravidla pro souhrnný rozpočet Unie).</w:t>
      </w:r>
    </w:p>
    <w:p w14:paraId="09D229FB" w14:textId="77777777" w:rsidR="00AB7A39" w:rsidRDefault="00AB7A39" w:rsidP="00AB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13BCD" w14:textId="77777777" w:rsidR="006F2D7D" w:rsidRDefault="006F2D7D" w:rsidP="00AB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01B76" w14:textId="77777777" w:rsidR="006F2D7D" w:rsidRPr="00AB7A39" w:rsidRDefault="006F2D7D" w:rsidP="00AB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A5E99" w14:textId="77777777" w:rsidR="00292FE7" w:rsidRDefault="002B49D5" w:rsidP="002B49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Stanovisko k instrumentům přijatým na 108. Mezinárodní konferenci práce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55FC0087" w14:textId="77777777" w:rsidR="002B49D5" w:rsidRDefault="002B49D5" w:rsidP="002B49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734/20</w:t>
      </w:r>
    </w:p>
    <w:p w14:paraId="3FAD18EE" w14:textId="77777777" w:rsidR="002B49D5" w:rsidRDefault="002B49D5" w:rsidP="002B49D5">
      <w:pPr>
        <w:ind w:left="708" w:hanging="708"/>
        <w:rPr>
          <w:rFonts w:ascii="Arial" w:hAnsi="Arial" w:cs="Arial"/>
          <w:sz w:val="22"/>
          <w:szCs w:val="22"/>
        </w:rPr>
      </w:pPr>
    </w:p>
    <w:p w14:paraId="6EA22CCA" w14:textId="77777777" w:rsidR="002B49D5" w:rsidRDefault="002B49D5" w:rsidP="002B4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E9D226A" w14:textId="77777777" w:rsidR="002B49D5" w:rsidRDefault="002B49D5" w:rsidP="002B4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4D3E1F0A" w14:textId="77777777" w:rsidR="002B49D5" w:rsidRDefault="002B49D5" w:rsidP="002B4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99700" w14:textId="77777777" w:rsidR="002B49D5" w:rsidRDefault="002B49D5" w:rsidP="002B4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62C912" w14:textId="77777777" w:rsidR="002B49D5" w:rsidRDefault="002B49D5" w:rsidP="002B4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88ADB" w14:textId="77777777" w:rsidR="002B49D5" w:rsidRDefault="002B49D5" w:rsidP="002B49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3F328" w14:textId="77777777" w:rsidR="006F2D7D" w:rsidRDefault="006F2D7D" w:rsidP="002B49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452A0" w14:textId="77777777" w:rsidR="00292FE7" w:rsidRDefault="000E2A23" w:rsidP="000E2A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Zřízení Meziresortního orgánu pro potírání nelegálního zaměstnávání a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zrušení Meziresortního orgánu pro potírání nelegálního zaměstnávání cizinců</w:t>
      </w:r>
    </w:p>
    <w:p w14:paraId="76B278CC" w14:textId="77777777" w:rsidR="000E2A23" w:rsidRDefault="000E2A23" w:rsidP="000E2A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95/21</w:t>
      </w:r>
    </w:p>
    <w:p w14:paraId="37D11E8C" w14:textId="77777777" w:rsidR="000E2A23" w:rsidRDefault="000E2A23" w:rsidP="000E2A23">
      <w:pPr>
        <w:ind w:left="708" w:hanging="708"/>
        <w:rPr>
          <w:rFonts w:ascii="Arial" w:hAnsi="Arial" w:cs="Arial"/>
          <w:sz w:val="22"/>
          <w:szCs w:val="22"/>
        </w:rPr>
      </w:pPr>
    </w:p>
    <w:p w14:paraId="6C8DC530" w14:textId="77777777" w:rsidR="000E2A23" w:rsidRDefault="000E2A23" w:rsidP="000E2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 práce a sociálních věcí a přijala</w:t>
      </w:r>
    </w:p>
    <w:p w14:paraId="15D2A499" w14:textId="77777777" w:rsidR="000E2A23" w:rsidRDefault="000E2A23" w:rsidP="000E2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4D013342" w14:textId="77777777" w:rsidR="000E2A23" w:rsidRDefault="000E2A23" w:rsidP="000E2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8553A" w14:textId="77777777" w:rsidR="000E2A23" w:rsidRDefault="000E2A23" w:rsidP="000E2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8A5B47" w14:textId="77777777" w:rsidR="000E2A23" w:rsidRDefault="000E2A23" w:rsidP="000E2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C7806" w14:textId="77777777" w:rsidR="000E2A23" w:rsidRDefault="000E2A23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57816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CD224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66328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6B238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0137E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89A13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B8174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1FB9B" w14:textId="77777777" w:rsidR="006F2D7D" w:rsidRDefault="006F2D7D" w:rsidP="000E2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E598D" w14:textId="77777777" w:rsidR="00292FE7" w:rsidRDefault="004908F3" w:rsidP="004908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č. 80)</w:t>
      </w:r>
    </w:p>
    <w:p w14:paraId="075E53D0" w14:textId="77777777" w:rsidR="004908F3" w:rsidRDefault="004908F3" w:rsidP="004908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97/21</w:t>
      </w:r>
    </w:p>
    <w:p w14:paraId="48C20105" w14:textId="77777777" w:rsidR="004908F3" w:rsidRDefault="004908F3" w:rsidP="004908F3">
      <w:pPr>
        <w:ind w:left="708" w:hanging="708"/>
        <w:rPr>
          <w:rFonts w:ascii="Arial" w:hAnsi="Arial" w:cs="Arial"/>
          <w:sz w:val="22"/>
          <w:szCs w:val="22"/>
        </w:rPr>
      </w:pPr>
    </w:p>
    <w:p w14:paraId="55ADE7F8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BA8F60E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6BF42C35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0E524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736187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174DF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místopředsedkyně vlády a ministryně financí, místopředseda vlády, ministr průmyslu a obchodu a ministr dopravy, ministr kultury, ministr školství, mládeže a tělovýchovy, ministryně práce a sociálních věcí, ministryně spravedlnosti, ministr obrany, ministr zahraničních věcí, ministr životního prostředí, ministr zemědělství, ministr zdravotnictví a ministryně pro místní rozvoj.</w:t>
      </w:r>
    </w:p>
    <w:p w14:paraId="2B9D8061" w14:textId="77777777" w:rsidR="004908F3" w:rsidRDefault="004908F3" w:rsidP="0049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2DC42" w14:textId="77777777" w:rsidR="004908F3" w:rsidRDefault="004908F3" w:rsidP="004908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8B3B6" w14:textId="77777777" w:rsidR="006F2D7D" w:rsidRPr="004908F3" w:rsidRDefault="006F2D7D" w:rsidP="004908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2F786" w14:textId="77777777" w:rsidR="00292FE7" w:rsidRDefault="00FE1FC0" w:rsidP="00FE1F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2A8EC88A" w14:textId="77777777" w:rsidR="00FE1FC0" w:rsidRDefault="00FE1FC0" w:rsidP="00FE1F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98/21</w:t>
      </w:r>
    </w:p>
    <w:p w14:paraId="42B02F73" w14:textId="77777777" w:rsidR="00FE1FC0" w:rsidRDefault="00FE1FC0" w:rsidP="00FE1FC0">
      <w:pPr>
        <w:ind w:left="708" w:hanging="708"/>
        <w:rPr>
          <w:rFonts w:ascii="Arial" w:hAnsi="Arial" w:cs="Arial"/>
          <w:sz w:val="22"/>
          <w:szCs w:val="22"/>
        </w:rPr>
      </w:pPr>
    </w:p>
    <w:p w14:paraId="7C191608" w14:textId="77777777" w:rsidR="00FE1FC0" w:rsidRDefault="00FE1FC0" w:rsidP="00FE1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96F2724" w14:textId="77777777" w:rsidR="00FE1FC0" w:rsidRDefault="00FE1FC0" w:rsidP="00FE1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683D8231" w14:textId="77777777" w:rsidR="00FE1FC0" w:rsidRDefault="00FE1FC0" w:rsidP="00FE1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88425" w14:textId="77777777" w:rsidR="00FE1FC0" w:rsidRDefault="00FE1FC0" w:rsidP="00FE1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B239F6" w14:textId="77777777" w:rsidR="00FE1FC0" w:rsidRDefault="00FE1FC0" w:rsidP="00FE1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666E3" w14:textId="77777777" w:rsidR="00FE1FC0" w:rsidRDefault="00FE1FC0" w:rsidP="00FE1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5E81C" w14:textId="77777777" w:rsidR="006F2D7D" w:rsidRPr="00FE1FC0" w:rsidRDefault="006F2D7D" w:rsidP="00FE1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64540" w14:textId="77777777" w:rsidR="00292FE7" w:rsidRDefault="002449DC" w:rsidP="002449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SARS-CoV-2</w:t>
      </w:r>
    </w:p>
    <w:p w14:paraId="513B823D" w14:textId="77777777" w:rsidR="002449DC" w:rsidRDefault="002449DC" w:rsidP="002449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127/21</w:t>
      </w:r>
    </w:p>
    <w:p w14:paraId="73003DC4" w14:textId="77777777" w:rsidR="002449DC" w:rsidRDefault="002449DC" w:rsidP="002449DC">
      <w:pPr>
        <w:ind w:left="708" w:hanging="708"/>
        <w:rPr>
          <w:rFonts w:ascii="Arial" w:hAnsi="Arial" w:cs="Arial"/>
          <w:sz w:val="22"/>
          <w:szCs w:val="22"/>
        </w:rPr>
      </w:pPr>
    </w:p>
    <w:p w14:paraId="6B4E7FB6" w14:textId="77777777" w:rsidR="002449DC" w:rsidRDefault="002449DC" w:rsidP="00244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přijala</w:t>
      </w:r>
    </w:p>
    <w:p w14:paraId="3D865E88" w14:textId="77777777" w:rsidR="002449DC" w:rsidRDefault="002449DC" w:rsidP="00244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66E55328" w14:textId="77777777" w:rsidR="002449DC" w:rsidRDefault="002449DC" w:rsidP="00244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417E0" w14:textId="77777777" w:rsidR="002449DC" w:rsidRDefault="002449DC" w:rsidP="00244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04A6E5" w14:textId="77777777" w:rsidR="002449DC" w:rsidRDefault="002449DC" w:rsidP="00244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373B6" w14:textId="77777777" w:rsidR="002449DC" w:rsidRDefault="002449DC" w:rsidP="002449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AE2C3" w14:textId="77777777" w:rsidR="006F2D7D" w:rsidRPr="002449DC" w:rsidRDefault="006F2D7D" w:rsidP="002449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A1DEA" w14:textId="77777777" w:rsidR="00292FE7" w:rsidRDefault="007952DE" w:rsidP="007952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240/2000 Sb., o krizovém řízení a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změně některých zákonů (krizový zákon), ve znění pozdějších předpisů, a zákon č. 250/2016 Sb., o odpovědnosti za přestupky a řízení o nich, ve znění pozdějších předpisů</w:t>
      </w:r>
    </w:p>
    <w:p w14:paraId="6DBA9A5C" w14:textId="77777777" w:rsidR="007952DE" w:rsidRDefault="007952DE" w:rsidP="007952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117/21</w:t>
      </w:r>
    </w:p>
    <w:p w14:paraId="2AC09B1B" w14:textId="77777777" w:rsidR="007952DE" w:rsidRDefault="007952DE" w:rsidP="007952DE">
      <w:pPr>
        <w:ind w:left="708" w:hanging="708"/>
        <w:rPr>
          <w:rFonts w:ascii="Arial" w:hAnsi="Arial" w:cs="Arial"/>
          <w:sz w:val="22"/>
          <w:szCs w:val="22"/>
        </w:rPr>
      </w:pPr>
    </w:p>
    <w:p w14:paraId="3A0B3300" w14:textId="77777777" w:rsidR="007952DE" w:rsidRDefault="007952DE" w:rsidP="00795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AB058D2" w14:textId="77777777" w:rsidR="007952DE" w:rsidRDefault="007952DE" w:rsidP="00795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3A4C579E" w14:textId="77777777" w:rsidR="007952DE" w:rsidRDefault="007952DE" w:rsidP="00795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A0E62" w14:textId="77777777" w:rsidR="007952DE" w:rsidRDefault="007952DE" w:rsidP="00795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96921A" w14:textId="77777777" w:rsidR="007952DE" w:rsidRDefault="007952DE" w:rsidP="00795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FDABF" w14:textId="77777777" w:rsidR="007952DE" w:rsidRDefault="007952DE" w:rsidP="007952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78910" w14:textId="77777777" w:rsidR="006F2D7D" w:rsidRDefault="006F2D7D" w:rsidP="007952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1DCB8" w14:textId="77777777" w:rsidR="006F2D7D" w:rsidRDefault="006F2D7D" w:rsidP="007952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D3146" w14:textId="77777777" w:rsidR="006F2D7D" w:rsidRPr="007952DE" w:rsidRDefault="006F2D7D" w:rsidP="007952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815A6" w14:textId="77777777" w:rsidR="00292FE7" w:rsidRDefault="00AB12F3" w:rsidP="00AB12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Pořízení pohotovostních zásob pro ministerstvo vnitra</w:t>
      </w:r>
    </w:p>
    <w:p w14:paraId="5E8359FB" w14:textId="77777777" w:rsidR="00AB12F3" w:rsidRDefault="00AB12F3" w:rsidP="00AB12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128/21</w:t>
      </w:r>
    </w:p>
    <w:p w14:paraId="701FDE14" w14:textId="77777777" w:rsidR="00AB12F3" w:rsidRDefault="00AB12F3" w:rsidP="00AB12F3">
      <w:pPr>
        <w:ind w:left="708" w:hanging="708"/>
        <w:rPr>
          <w:rFonts w:ascii="Arial" w:hAnsi="Arial" w:cs="Arial"/>
          <w:sz w:val="22"/>
          <w:szCs w:val="22"/>
        </w:rPr>
      </w:pPr>
    </w:p>
    <w:p w14:paraId="119794B0" w14:textId="77777777" w:rsidR="00AB12F3" w:rsidRDefault="00AB12F3" w:rsidP="00AB1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F2FDB4E" w14:textId="77777777" w:rsidR="00AB12F3" w:rsidRDefault="00AB12F3" w:rsidP="00AB1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69FD4874" w14:textId="77777777" w:rsidR="00AB12F3" w:rsidRDefault="00AB12F3" w:rsidP="00AB1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17391" w14:textId="77777777" w:rsidR="00AB12F3" w:rsidRDefault="00AB12F3" w:rsidP="00AB1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4B4AF4" w14:textId="77777777" w:rsidR="00AB12F3" w:rsidRDefault="00AB12F3" w:rsidP="00AB1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76534" w14:textId="77777777" w:rsidR="00AB12F3" w:rsidRDefault="00AB12F3" w:rsidP="00AB12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271AD" w14:textId="77777777" w:rsidR="006F2D7D" w:rsidRPr="00AB12F3" w:rsidRDefault="006F2D7D" w:rsidP="00AB12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FE85D" w14:textId="77777777" w:rsidR="00292FE7" w:rsidRDefault="00CF206B" w:rsidP="00CF20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Dar Peruánské republice v souvislosti s prokázáním výskytu koronaviru /označovaný jako SARS CoV-2/ na území této republiky</w:t>
      </w:r>
    </w:p>
    <w:p w14:paraId="0B5234EB" w14:textId="77777777" w:rsidR="00CF206B" w:rsidRDefault="00CF206B" w:rsidP="00CF20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129/21</w:t>
      </w:r>
    </w:p>
    <w:p w14:paraId="6BC4DBE2" w14:textId="77777777" w:rsidR="00CF206B" w:rsidRDefault="00CF206B" w:rsidP="00CF206B">
      <w:pPr>
        <w:ind w:left="708" w:hanging="708"/>
        <w:rPr>
          <w:rFonts w:ascii="Arial" w:hAnsi="Arial" w:cs="Arial"/>
          <w:sz w:val="22"/>
          <w:szCs w:val="22"/>
        </w:rPr>
      </w:pPr>
    </w:p>
    <w:p w14:paraId="7A3455FF" w14:textId="77777777" w:rsidR="00CF206B" w:rsidRDefault="00CF206B" w:rsidP="00CF2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4D4233A" w14:textId="77777777" w:rsidR="00CF206B" w:rsidRDefault="00CF206B" w:rsidP="00CF2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19585133" w14:textId="77777777" w:rsidR="00CF206B" w:rsidRDefault="00CF206B" w:rsidP="00CF2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FBEEE" w14:textId="77777777" w:rsidR="00CF206B" w:rsidRDefault="00CF206B" w:rsidP="00CF2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BCB382" w14:textId="77777777" w:rsidR="00CF206B" w:rsidRDefault="00CF206B" w:rsidP="00CF2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F7698" w14:textId="77777777" w:rsidR="00CF206B" w:rsidRDefault="00CF206B" w:rsidP="00CF2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55C25" w14:textId="77777777" w:rsidR="006F2D7D" w:rsidRPr="00CF206B" w:rsidRDefault="006F2D7D" w:rsidP="00CF2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CB063" w14:textId="77777777" w:rsidR="00292FE7" w:rsidRDefault="0000482D" w:rsidP="000048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Dar Moldavské republice v souvislosti s prokázáním výskytu koronaviru /označovaný jako SARS CoV-2/ na území této republiky</w:t>
      </w:r>
    </w:p>
    <w:p w14:paraId="4B27A19A" w14:textId="77777777" w:rsidR="0000482D" w:rsidRDefault="0000482D" w:rsidP="006F2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130/21</w:t>
      </w:r>
    </w:p>
    <w:p w14:paraId="4A6F7067" w14:textId="77777777" w:rsidR="0000482D" w:rsidRDefault="0000482D" w:rsidP="0000482D">
      <w:pPr>
        <w:ind w:left="708" w:hanging="708"/>
        <w:rPr>
          <w:rFonts w:ascii="Arial" w:hAnsi="Arial" w:cs="Arial"/>
          <w:sz w:val="22"/>
          <w:szCs w:val="22"/>
        </w:rPr>
      </w:pPr>
    </w:p>
    <w:p w14:paraId="303808FE" w14:textId="77777777" w:rsidR="0000482D" w:rsidRDefault="0000482D" w:rsidP="00004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0BDCF7D" w14:textId="77777777" w:rsidR="0000482D" w:rsidRDefault="0000482D" w:rsidP="00004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3CCDD8BC" w14:textId="77777777" w:rsidR="0000482D" w:rsidRDefault="0000482D" w:rsidP="00004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0748C" w14:textId="77777777" w:rsidR="0000482D" w:rsidRDefault="0000482D" w:rsidP="00004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83E6F0" w14:textId="77777777" w:rsidR="0000482D" w:rsidRDefault="0000482D" w:rsidP="00004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F7B5A" w14:textId="77777777" w:rsidR="0000482D" w:rsidRDefault="0000482D" w:rsidP="000048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BF067" w14:textId="77777777" w:rsidR="006F2D7D" w:rsidRPr="0000482D" w:rsidRDefault="006F2D7D" w:rsidP="000048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28EE9" w14:textId="77777777" w:rsidR="00292FE7" w:rsidRDefault="0033019A" w:rsidP="003301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Výroba jednorázových pěnových podložek v rámci Vězeňské služby České republiky pro přepravu vakcín</w:t>
      </w:r>
    </w:p>
    <w:p w14:paraId="54616546" w14:textId="77777777" w:rsidR="0033019A" w:rsidRDefault="0033019A" w:rsidP="003301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131/21</w:t>
      </w:r>
    </w:p>
    <w:p w14:paraId="37770619" w14:textId="77777777" w:rsidR="0033019A" w:rsidRDefault="0033019A" w:rsidP="0033019A">
      <w:pPr>
        <w:ind w:left="708" w:hanging="708"/>
        <w:rPr>
          <w:rFonts w:ascii="Arial" w:hAnsi="Arial" w:cs="Arial"/>
          <w:sz w:val="22"/>
          <w:szCs w:val="22"/>
        </w:rPr>
      </w:pPr>
    </w:p>
    <w:p w14:paraId="6C31B47C" w14:textId="77777777" w:rsidR="0033019A" w:rsidRDefault="0033019A" w:rsidP="0033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9E5FD38" w14:textId="77777777" w:rsidR="0033019A" w:rsidRDefault="0033019A" w:rsidP="0033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17303712" w14:textId="77777777" w:rsidR="0033019A" w:rsidRDefault="0033019A" w:rsidP="0033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D6C55" w14:textId="77777777" w:rsidR="0033019A" w:rsidRDefault="0033019A" w:rsidP="0033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F1B49A" w14:textId="77777777" w:rsidR="0033019A" w:rsidRDefault="0033019A" w:rsidP="0033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A2282" w14:textId="77777777" w:rsidR="0033019A" w:rsidRDefault="0033019A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A8F4C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827AF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72C94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618F5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85E20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FB369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2AF6A" w14:textId="77777777" w:rsidR="006F2D7D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06167" w14:textId="77777777" w:rsidR="006F2D7D" w:rsidRPr="0033019A" w:rsidRDefault="006F2D7D" w:rsidP="0033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59BD5" w14:textId="77777777" w:rsidR="00292FE7" w:rsidRDefault="008804A1" w:rsidP="008804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Vydání rozhodnutí o prominutí správního poplatku v souvislosti s mimořádnou událostí způsobenou šířením koronaviru (SARS-CoV-2).</w:t>
      </w:r>
    </w:p>
    <w:p w14:paraId="47E83E67" w14:textId="77777777" w:rsidR="008804A1" w:rsidRDefault="008804A1" w:rsidP="008804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132/21</w:t>
      </w:r>
    </w:p>
    <w:p w14:paraId="33AED15B" w14:textId="77777777" w:rsidR="008804A1" w:rsidRDefault="008804A1" w:rsidP="008804A1">
      <w:pPr>
        <w:ind w:left="708" w:hanging="708"/>
        <w:rPr>
          <w:rFonts w:ascii="Arial" w:hAnsi="Arial" w:cs="Arial"/>
          <w:sz w:val="22"/>
          <w:szCs w:val="22"/>
        </w:rPr>
      </w:pPr>
    </w:p>
    <w:p w14:paraId="54A26507" w14:textId="77777777" w:rsidR="008804A1" w:rsidRDefault="008804A1" w:rsidP="00880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50A96A1" w14:textId="77777777" w:rsidR="008804A1" w:rsidRDefault="008804A1" w:rsidP="00880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32419D91" w14:textId="77777777" w:rsidR="008804A1" w:rsidRDefault="008804A1" w:rsidP="00880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69FEA" w14:textId="77777777" w:rsidR="008804A1" w:rsidRDefault="008804A1" w:rsidP="00880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719E7D" w14:textId="77777777" w:rsidR="008804A1" w:rsidRDefault="008804A1" w:rsidP="00880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9EA03" w14:textId="77777777" w:rsidR="008804A1" w:rsidRDefault="008804A1" w:rsidP="00880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375AA" w14:textId="77777777" w:rsidR="006F2D7D" w:rsidRPr="008804A1" w:rsidRDefault="006F2D7D" w:rsidP="00880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5EF46" w14:textId="77777777" w:rsidR="00292FE7" w:rsidRDefault="006C2F60" w:rsidP="006C2F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Rámec Programu Ministerstva průmyslu a obchodu „COVID – Veletrhy/kongresy“</w:t>
      </w:r>
    </w:p>
    <w:p w14:paraId="2CE9154A" w14:textId="77777777" w:rsidR="006C2F60" w:rsidRDefault="006C2F60" w:rsidP="006C2F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133/21</w:t>
      </w:r>
    </w:p>
    <w:p w14:paraId="04E28EF4" w14:textId="77777777" w:rsidR="006C2F60" w:rsidRDefault="006C2F60" w:rsidP="006C2F60">
      <w:pPr>
        <w:ind w:left="708" w:hanging="708"/>
        <w:rPr>
          <w:rFonts w:ascii="Arial" w:hAnsi="Arial" w:cs="Arial"/>
          <w:sz w:val="22"/>
          <w:szCs w:val="22"/>
        </w:rPr>
      </w:pPr>
    </w:p>
    <w:p w14:paraId="0292DCAB" w14:textId="77777777" w:rsidR="006C2F60" w:rsidRDefault="006C2F60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7283E2C" w14:textId="77777777" w:rsidR="006C2F60" w:rsidRDefault="006C2F60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3DE604B7" w14:textId="77777777" w:rsidR="006C2F60" w:rsidRDefault="006C2F60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FAC15" w14:textId="77777777" w:rsidR="006C2F60" w:rsidRDefault="006C2F60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898608" w14:textId="77777777" w:rsidR="006C2F60" w:rsidRDefault="006C2F60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7CA08" w14:textId="77777777" w:rsidR="006F2D7D" w:rsidRDefault="006F2D7D" w:rsidP="006C2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E68AD" w14:textId="77777777" w:rsidR="006C2F60" w:rsidRPr="006C2F60" w:rsidRDefault="006C2F60" w:rsidP="006C2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29189" w14:textId="77777777" w:rsidR="00292FE7" w:rsidRDefault="00354293" w:rsidP="003542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Záměr Ministerstva průmyslu a obchodu a Ministerstva financí na jednodušší podporu podnikatelů postižených pandemii COVID-19 v roce 2021  </w:t>
      </w:r>
    </w:p>
    <w:p w14:paraId="79D602B1" w14:textId="77777777" w:rsidR="00354293" w:rsidRDefault="00354293" w:rsidP="003542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134/21</w:t>
      </w:r>
    </w:p>
    <w:p w14:paraId="22323CE9" w14:textId="77777777" w:rsidR="00354293" w:rsidRDefault="00354293" w:rsidP="00354293">
      <w:pPr>
        <w:ind w:left="708" w:hanging="708"/>
        <w:rPr>
          <w:rFonts w:ascii="Arial" w:hAnsi="Arial" w:cs="Arial"/>
          <w:sz w:val="22"/>
          <w:szCs w:val="22"/>
        </w:rPr>
      </w:pPr>
    </w:p>
    <w:p w14:paraId="7C576CD0" w14:textId="77777777" w:rsidR="00354293" w:rsidRDefault="00354293" w:rsidP="0035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místopředsedkyní vlády a ministryní financí a přijala</w:t>
      </w:r>
    </w:p>
    <w:p w14:paraId="40F67447" w14:textId="77777777" w:rsidR="00354293" w:rsidRDefault="00354293" w:rsidP="0035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49D7A66D" w14:textId="77777777" w:rsidR="00354293" w:rsidRDefault="00354293" w:rsidP="0035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88D3E" w14:textId="77777777" w:rsidR="00354293" w:rsidRDefault="00354293" w:rsidP="0035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EF8812" w14:textId="77777777" w:rsidR="00354293" w:rsidRDefault="00354293" w:rsidP="0035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400D1" w14:textId="77777777" w:rsidR="00354293" w:rsidRDefault="00354293" w:rsidP="00354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02972" w14:textId="77777777" w:rsidR="006F2D7D" w:rsidRPr="00354293" w:rsidRDefault="006F2D7D" w:rsidP="00354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2B3E3" w14:textId="77777777" w:rsidR="00292FE7" w:rsidRDefault="005F60CC" w:rsidP="005F60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zákona o mimořádném příspěvku zaměstnanci při nařízené karanténě a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změně občanského soudního řádu</w:t>
      </w:r>
    </w:p>
    <w:p w14:paraId="6EDBCB27" w14:textId="77777777" w:rsidR="005F60CC" w:rsidRDefault="005F60CC" w:rsidP="005F60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80/21</w:t>
      </w:r>
    </w:p>
    <w:p w14:paraId="010D8026" w14:textId="77777777" w:rsidR="005F60CC" w:rsidRDefault="005F60CC" w:rsidP="005F60CC">
      <w:pPr>
        <w:ind w:left="708" w:hanging="708"/>
        <w:rPr>
          <w:rFonts w:ascii="Arial" w:hAnsi="Arial" w:cs="Arial"/>
          <w:sz w:val="22"/>
          <w:szCs w:val="22"/>
        </w:rPr>
      </w:pPr>
    </w:p>
    <w:p w14:paraId="7DF9D159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3E12F3A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</w:t>
      </w:r>
    </w:p>
    <w:p w14:paraId="20DDBF08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64C3A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připomínky </w:t>
      </w:r>
      <w:r w:rsidR="006C12A0">
        <w:rPr>
          <w:rFonts w:ascii="Arial" w:hAnsi="Arial" w:cs="Arial"/>
          <w:sz w:val="22"/>
          <w:szCs w:val="22"/>
        </w:rPr>
        <w:t xml:space="preserve">předsedy </w:t>
      </w:r>
      <w:r>
        <w:rPr>
          <w:rFonts w:ascii="Arial" w:hAnsi="Arial" w:cs="Arial"/>
          <w:sz w:val="22"/>
          <w:szCs w:val="22"/>
        </w:rPr>
        <w:t>vlády (</w:t>
      </w:r>
      <w:r w:rsidR="006C12A0">
        <w:rPr>
          <w:rFonts w:ascii="Arial" w:hAnsi="Arial" w:cs="Arial"/>
          <w:sz w:val="22"/>
          <w:szCs w:val="22"/>
        </w:rPr>
        <w:t xml:space="preserve">§ </w:t>
      </w:r>
      <w:r w:rsidR="00F917A4">
        <w:rPr>
          <w:rFonts w:ascii="Arial" w:hAnsi="Arial" w:cs="Arial"/>
          <w:sz w:val="22"/>
          <w:szCs w:val="22"/>
        </w:rPr>
        <w:t>1</w:t>
      </w:r>
      <w:r w:rsidR="006C12A0">
        <w:rPr>
          <w:rFonts w:ascii="Arial" w:hAnsi="Arial" w:cs="Arial"/>
          <w:sz w:val="22"/>
          <w:szCs w:val="22"/>
        </w:rPr>
        <w:t>, odst. 2).</w:t>
      </w:r>
    </w:p>
    <w:p w14:paraId="04D7415D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33CAA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6B2239" w14:textId="77777777" w:rsidR="005F60CC" w:rsidRDefault="005F60CC" w:rsidP="005F60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C9DBB" w14:textId="77777777" w:rsidR="005F60CC" w:rsidRDefault="005F60CC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BCB2C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E58AF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D1B9A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8973E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F1D7C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AF077" w14:textId="77777777" w:rsidR="006F2D7D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7FDF0" w14:textId="77777777" w:rsidR="006F2D7D" w:rsidRPr="005F60CC" w:rsidRDefault="006F2D7D" w:rsidP="005F60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5D200" w14:textId="77777777" w:rsidR="00292FE7" w:rsidRDefault="00F47CFE" w:rsidP="00F47C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Plošné a pravidelné testování na COVID-19 ve školách</w:t>
      </w:r>
    </w:p>
    <w:p w14:paraId="7E8646D4" w14:textId="77777777" w:rsidR="00F47CFE" w:rsidRDefault="00F47CFE" w:rsidP="00F47C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121/21</w:t>
      </w:r>
    </w:p>
    <w:p w14:paraId="00582489" w14:textId="77777777" w:rsidR="006F2D7D" w:rsidRDefault="006F2D7D" w:rsidP="00F47C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7E5670" w14:textId="77777777" w:rsidR="00F47CFE" w:rsidRDefault="00F47CFE" w:rsidP="00F47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školství‚ mládeže a tělovýchovy.</w:t>
      </w:r>
    </w:p>
    <w:p w14:paraId="19C6E926" w14:textId="77777777" w:rsidR="00F47CFE" w:rsidRDefault="00F47CFE" w:rsidP="00F47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B0C3A" w14:textId="77777777" w:rsidR="00F47CFE" w:rsidRDefault="00F47CFE" w:rsidP="00F47C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0FA78" w14:textId="77777777" w:rsidR="006F2D7D" w:rsidRPr="00F47CFE" w:rsidRDefault="006F2D7D" w:rsidP="00F47C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58890" w14:textId="77777777" w:rsidR="00292FE7" w:rsidRDefault="00D27801" w:rsidP="00D278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FE4D448" w14:textId="77777777" w:rsidR="00D27801" w:rsidRDefault="00D27801" w:rsidP="00D2780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B08B13" w14:textId="77777777" w:rsidR="00D27801" w:rsidRDefault="00D27801" w:rsidP="00D27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7D4253B" w14:textId="77777777" w:rsidR="00D27801" w:rsidRDefault="00D27801" w:rsidP="00D27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40A50D4B" w14:textId="77777777" w:rsidR="00D27801" w:rsidRDefault="00D27801" w:rsidP="00D27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BCD51" w14:textId="77777777" w:rsidR="00D27801" w:rsidRDefault="00D27801" w:rsidP="00D27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005273" w14:textId="77777777" w:rsidR="00D27801" w:rsidRDefault="00D27801" w:rsidP="00D27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7DE32" w14:textId="77777777" w:rsidR="00D27801" w:rsidRDefault="00D27801" w:rsidP="00D27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3E488" w14:textId="77777777" w:rsidR="006F2D7D" w:rsidRPr="00D27801" w:rsidRDefault="006F2D7D" w:rsidP="00D27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2EA01" w14:textId="77777777" w:rsidR="00292FE7" w:rsidRDefault="00145174" w:rsidP="001451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změny ve funkcích zastupitelských úřadů v hodnostech mimořádných a zplnomocněných velvyslanců</w:t>
      </w:r>
    </w:p>
    <w:p w14:paraId="1F7815D6" w14:textId="77777777" w:rsidR="00145174" w:rsidRPr="006F2D7D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6F2D7D">
        <w:rPr>
          <w:rFonts w:ascii="Arial" w:hAnsi="Arial" w:cs="Arial"/>
          <w:sz w:val="22"/>
          <w:szCs w:val="22"/>
        </w:rPr>
        <w:t>čj. V10/2021</w:t>
      </w:r>
    </w:p>
    <w:p w14:paraId="5CEA74AD" w14:textId="77777777" w:rsidR="00145174" w:rsidRDefault="00145174" w:rsidP="0014517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8B0B0F" w14:textId="77777777" w:rsidR="00145174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33FBBD" w14:textId="77777777" w:rsidR="00145174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120/V.</w:t>
      </w:r>
    </w:p>
    <w:p w14:paraId="234D71D4" w14:textId="77777777" w:rsidR="00145174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4A8A1" w14:textId="77777777" w:rsidR="00145174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9627CA" w14:textId="77777777" w:rsidR="00145174" w:rsidRDefault="00145174" w:rsidP="00145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1619A" w14:textId="77777777" w:rsidR="00145174" w:rsidRPr="00145174" w:rsidRDefault="00145174" w:rsidP="001451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A1607" w14:textId="77777777" w:rsidR="00292FE7" w:rsidRDefault="00292FE7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417BF684" w14:textId="77777777" w:rsidR="0057630D" w:rsidRDefault="0057630D" w:rsidP="0057630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BACF60D" w14:textId="77777777" w:rsidR="0057630D" w:rsidRDefault="0057630D" w:rsidP="0057630D">
      <w:pPr>
        <w:rPr>
          <w:rFonts w:ascii="Arial" w:hAnsi="Arial" w:cs="Arial"/>
          <w:sz w:val="22"/>
          <w:szCs w:val="22"/>
        </w:rPr>
      </w:pPr>
    </w:p>
    <w:p w14:paraId="4568313B" w14:textId="77777777" w:rsidR="0057630D" w:rsidRDefault="0057630D" w:rsidP="0057630D">
      <w:pPr>
        <w:keepNext/>
        <w:keepLines/>
        <w:rPr>
          <w:rFonts w:ascii="Arial" w:hAnsi="Arial" w:cs="Arial"/>
          <w:sz w:val="22"/>
          <w:szCs w:val="22"/>
        </w:rPr>
      </w:pPr>
    </w:p>
    <w:p w14:paraId="49357C79" w14:textId="77777777" w:rsidR="0057630D" w:rsidRDefault="0057630D" w:rsidP="0057630D">
      <w:pPr>
        <w:rPr>
          <w:rFonts w:ascii="Arial" w:hAnsi="Arial" w:cs="Arial"/>
          <w:sz w:val="22"/>
          <w:szCs w:val="22"/>
        </w:rPr>
      </w:pPr>
    </w:p>
    <w:p w14:paraId="23F51835" w14:textId="77777777" w:rsidR="0057630D" w:rsidRDefault="0057630D" w:rsidP="0057630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CAE7276" w14:textId="77777777" w:rsidR="0057630D" w:rsidRDefault="0057630D" w:rsidP="0057630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69DE1A" w14:textId="77777777" w:rsidR="006F2D7D" w:rsidRDefault="006F2D7D" w:rsidP="0057630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77A5EFD" w14:textId="77777777" w:rsidR="0057630D" w:rsidRPr="006F2D7D" w:rsidRDefault="0057630D" w:rsidP="00576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vězeňství do roku 2025 pro rok 2020 </w:t>
      </w:r>
      <w:r w:rsidRPr="006F2D7D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3C9AFE0E" w14:textId="77777777" w:rsidR="0057630D" w:rsidRDefault="0057630D" w:rsidP="005763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89/21</w:t>
      </w:r>
    </w:p>
    <w:p w14:paraId="21113960" w14:textId="77777777" w:rsidR="006F2D7D" w:rsidRPr="0057630D" w:rsidRDefault="006F2D7D" w:rsidP="0057630D">
      <w:pPr>
        <w:ind w:left="708" w:hanging="708"/>
        <w:rPr>
          <w:rFonts w:ascii="Arial" w:hAnsi="Arial" w:cs="Arial"/>
          <w:sz w:val="22"/>
          <w:szCs w:val="22"/>
        </w:rPr>
      </w:pPr>
    </w:p>
    <w:p w14:paraId="2CD2ECFF" w14:textId="77777777" w:rsidR="00292FE7" w:rsidRPr="006F2D7D" w:rsidRDefault="00147E62" w:rsidP="00147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Hodnocení Programu Mimořádné pracovní vízum pro státní příslušníky Ukrajiny pracující v zemědělství, potravinářství nebo lesnictví za rok 2020 </w:t>
      </w:r>
      <w:r w:rsidRPr="006F2D7D">
        <w:rPr>
          <w:rFonts w:ascii="Arial" w:hAnsi="Arial" w:cs="Arial"/>
          <w:sz w:val="22"/>
          <w:szCs w:val="22"/>
        </w:rPr>
        <w:t>(předložil ministr zemědělství)</w:t>
      </w:r>
    </w:p>
    <w:p w14:paraId="32DAB34D" w14:textId="77777777" w:rsidR="00147E62" w:rsidRDefault="00147E62" w:rsidP="00147E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93/21</w:t>
      </w:r>
    </w:p>
    <w:p w14:paraId="0B1D6173" w14:textId="77777777" w:rsidR="006F2D7D" w:rsidRPr="00147E62" w:rsidRDefault="006F2D7D" w:rsidP="00147E62">
      <w:pPr>
        <w:ind w:left="708" w:hanging="708"/>
        <w:rPr>
          <w:rFonts w:ascii="Arial" w:hAnsi="Arial" w:cs="Arial"/>
          <w:sz w:val="22"/>
          <w:szCs w:val="22"/>
        </w:rPr>
      </w:pPr>
    </w:p>
    <w:p w14:paraId="01302F67" w14:textId="77777777" w:rsidR="00292FE7" w:rsidRPr="006F2D7D" w:rsidRDefault="005B34C5" w:rsidP="005B3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a plnění úkolů uvedených v příloze k usnesení č. 838 ze dne </w:t>
      </w:r>
      <w:r w:rsidR="006F2D7D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25. listopadu 2019 „Seznam úkolů plynoucích z vyjádření k doporučením Evropského výboru pro zabránění mučení a nelidskému či ponižujícímu zacházení nebo trestání“ </w:t>
      </w:r>
      <w:r w:rsidRPr="006F2D7D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309745DB" w14:textId="77777777" w:rsidR="005B34C5" w:rsidRDefault="005B34C5" w:rsidP="005B34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94/21</w:t>
      </w:r>
    </w:p>
    <w:p w14:paraId="365FA852" w14:textId="77777777" w:rsidR="006F2D7D" w:rsidRDefault="006F2D7D" w:rsidP="005B34C5">
      <w:pPr>
        <w:ind w:left="708" w:hanging="708"/>
        <w:rPr>
          <w:rFonts w:ascii="Arial" w:hAnsi="Arial" w:cs="Arial"/>
          <w:sz w:val="22"/>
          <w:szCs w:val="22"/>
        </w:rPr>
      </w:pPr>
    </w:p>
    <w:p w14:paraId="0EC914E4" w14:textId="77777777" w:rsidR="006F2D7D" w:rsidRDefault="006F2D7D" w:rsidP="005B34C5">
      <w:pPr>
        <w:ind w:left="708" w:hanging="708"/>
        <w:rPr>
          <w:rFonts w:ascii="Arial" w:hAnsi="Arial" w:cs="Arial"/>
          <w:sz w:val="22"/>
          <w:szCs w:val="22"/>
        </w:rPr>
      </w:pPr>
    </w:p>
    <w:p w14:paraId="5333285F" w14:textId="77777777" w:rsidR="006F2D7D" w:rsidRDefault="006F2D7D" w:rsidP="005B34C5">
      <w:pPr>
        <w:ind w:left="708" w:hanging="708"/>
        <w:rPr>
          <w:rFonts w:ascii="Arial" w:hAnsi="Arial" w:cs="Arial"/>
          <w:sz w:val="22"/>
          <w:szCs w:val="22"/>
        </w:rPr>
      </w:pPr>
    </w:p>
    <w:p w14:paraId="6CA0B188" w14:textId="77777777" w:rsidR="006F2D7D" w:rsidRDefault="006F2D7D" w:rsidP="005B34C5">
      <w:pPr>
        <w:ind w:left="708" w:hanging="708"/>
        <w:rPr>
          <w:rFonts w:ascii="Arial" w:hAnsi="Arial" w:cs="Arial"/>
          <w:sz w:val="22"/>
          <w:szCs w:val="22"/>
        </w:rPr>
      </w:pPr>
    </w:p>
    <w:p w14:paraId="6BC79342" w14:textId="77777777" w:rsidR="006F2D7D" w:rsidRPr="005B34C5" w:rsidRDefault="006F2D7D" w:rsidP="005B34C5">
      <w:pPr>
        <w:ind w:left="708" w:hanging="708"/>
        <w:rPr>
          <w:rFonts w:ascii="Arial" w:hAnsi="Arial" w:cs="Arial"/>
          <w:sz w:val="22"/>
          <w:szCs w:val="22"/>
        </w:rPr>
      </w:pPr>
    </w:p>
    <w:p w14:paraId="626937B2" w14:textId="77777777" w:rsidR="00292FE7" w:rsidRPr="006F2D7D" w:rsidRDefault="004F4400" w:rsidP="004F4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– Náhrada dosluhujícího HW Informačního centra GŘC </w:t>
      </w:r>
      <w:r w:rsidRPr="006F2D7D">
        <w:rPr>
          <w:rFonts w:ascii="Arial" w:hAnsi="Arial" w:cs="Arial"/>
          <w:sz w:val="22"/>
          <w:szCs w:val="22"/>
        </w:rPr>
        <w:t>(předložila místo</w:t>
      </w:r>
      <w:r w:rsidR="006F2D7D">
        <w:rPr>
          <w:rFonts w:ascii="Arial" w:hAnsi="Arial" w:cs="Arial"/>
          <w:sz w:val="22"/>
          <w:szCs w:val="22"/>
        </w:rPr>
        <w:t>-</w:t>
      </w:r>
      <w:r w:rsidRPr="006F2D7D">
        <w:rPr>
          <w:rFonts w:ascii="Arial" w:hAnsi="Arial" w:cs="Arial"/>
          <w:sz w:val="22"/>
          <w:szCs w:val="22"/>
        </w:rPr>
        <w:t>předsedkyně vlády a ministryně financí)</w:t>
      </w:r>
    </w:p>
    <w:p w14:paraId="798A9714" w14:textId="77777777" w:rsidR="004F4400" w:rsidRDefault="004F4400" w:rsidP="004F44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92/21</w:t>
      </w:r>
    </w:p>
    <w:p w14:paraId="54D2DE4A" w14:textId="77777777" w:rsidR="006F2D7D" w:rsidRPr="004F4400" w:rsidRDefault="006F2D7D" w:rsidP="004F4400">
      <w:pPr>
        <w:ind w:left="708" w:hanging="708"/>
        <w:rPr>
          <w:rFonts w:ascii="Arial" w:hAnsi="Arial" w:cs="Arial"/>
          <w:sz w:val="22"/>
          <w:szCs w:val="22"/>
        </w:rPr>
      </w:pPr>
    </w:p>
    <w:p w14:paraId="38A698D2" w14:textId="77777777" w:rsidR="00292FE7" w:rsidRPr="006F2D7D" w:rsidRDefault="00CC0057" w:rsidP="00CC0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zadávaná v jednacím řízení bez uveřejnění -Výstava myslivosti, rybářství a včelařství s mezinárodní účastí NATURA VIVA 2021 </w:t>
      </w:r>
      <w:r w:rsidRPr="006C12A0">
        <w:rPr>
          <w:rFonts w:ascii="Arial" w:hAnsi="Arial" w:cs="Arial"/>
          <w:sz w:val="22"/>
          <w:szCs w:val="22"/>
        </w:rPr>
        <w:t>(</w:t>
      </w:r>
      <w:r w:rsidRPr="006F2D7D">
        <w:rPr>
          <w:rFonts w:ascii="Arial" w:hAnsi="Arial" w:cs="Arial"/>
          <w:sz w:val="22"/>
          <w:szCs w:val="22"/>
        </w:rPr>
        <w:t>předložil ministr zemědělství)</w:t>
      </w:r>
    </w:p>
    <w:p w14:paraId="6A418541" w14:textId="77777777" w:rsidR="00CC0057" w:rsidRPr="00CC0057" w:rsidRDefault="00CC0057" w:rsidP="00CC00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101/21</w:t>
      </w:r>
    </w:p>
    <w:p w14:paraId="6EA20E10" w14:textId="77777777" w:rsidR="00292FE7" w:rsidRDefault="00292FE7" w:rsidP="00B664EB">
      <w:pPr>
        <w:rPr>
          <w:rFonts w:ascii="Arial" w:hAnsi="Arial" w:cs="Arial"/>
          <w:sz w:val="22"/>
          <w:szCs w:val="22"/>
        </w:rPr>
      </w:pPr>
    </w:p>
    <w:p w14:paraId="5A027AE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315911" w14:textId="77777777" w:rsidR="007A42EA" w:rsidRDefault="007A42EA" w:rsidP="00B664EB">
      <w:pPr>
        <w:rPr>
          <w:rFonts w:ascii="Arial" w:hAnsi="Arial" w:cs="Arial"/>
          <w:sz w:val="22"/>
          <w:szCs w:val="22"/>
        </w:rPr>
      </w:pPr>
    </w:p>
    <w:p w14:paraId="7C32ABA7" w14:textId="77777777" w:rsidR="007A42EA" w:rsidRDefault="007A42EA" w:rsidP="00B664EB">
      <w:pPr>
        <w:rPr>
          <w:rFonts w:ascii="Arial" w:hAnsi="Arial" w:cs="Arial"/>
          <w:sz w:val="22"/>
          <w:szCs w:val="22"/>
        </w:rPr>
      </w:pPr>
    </w:p>
    <w:p w14:paraId="3EF014A3" w14:textId="77777777" w:rsidR="006F2D7D" w:rsidRDefault="006F2D7D" w:rsidP="00B664EB">
      <w:pPr>
        <w:rPr>
          <w:rFonts w:ascii="Arial" w:hAnsi="Arial" w:cs="Arial"/>
          <w:sz w:val="22"/>
          <w:szCs w:val="22"/>
        </w:rPr>
      </w:pPr>
    </w:p>
    <w:p w14:paraId="1B548B82" w14:textId="77777777" w:rsidR="006F2D7D" w:rsidRDefault="006F2D7D" w:rsidP="00B664EB">
      <w:pPr>
        <w:rPr>
          <w:rFonts w:ascii="Arial" w:hAnsi="Arial" w:cs="Arial"/>
          <w:sz w:val="22"/>
          <w:szCs w:val="22"/>
        </w:rPr>
      </w:pPr>
    </w:p>
    <w:p w14:paraId="1578A8FC" w14:textId="77777777" w:rsidR="006F2D7D" w:rsidRDefault="006F2D7D" w:rsidP="00B664EB">
      <w:pPr>
        <w:rPr>
          <w:rFonts w:ascii="Arial" w:hAnsi="Arial" w:cs="Arial"/>
          <w:sz w:val="22"/>
          <w:szCs w:val="22"/>
        </w:rPr>
      </w:pPr>
    </w:p>
    <w:p w14:paraId="50F78C36" w14:textId="77777777" w:rsidR="006F2D7D" w:rsidRDefault="006F2D7D" w:rsidP="00B664EB">
      <w:pPr>
        <w:rPr>
          <w:rFonts w:ascii="Arial" w:hAnsi="Arial" w:cs="Arial"/>
          <w:sz w:val="22"/>
          <w:szCs w:val="22"/>
        </w:rPr>
      </w:pPr>
    </w:p>
    <w:p w14:paraId="43CAC417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82FE6">
        <w:rPr>
          <w:rFonts w:ascii="Arial" w:hAnsi="Arial" w:cs="Arial"/>
          <w:sz w:val="22"/>
          <w:szCs w:val="22"/>
        </w:rPr>
        <w:t>, v. r.</w:t>
      </w:r>
    </w:p>
    <w:p w14:paraId="54D18357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A88A68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50D27D8A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3626F518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0F956B05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7237555D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FD2B39D" w14:textId="77777777" w:rsidR="007A42EA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61417E5A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2899274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168392F3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50A93FCE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08019F46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148075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034D5B76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9BA77B6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118F63A7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4EEC2AD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16AF4BDB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5DFDBE57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6A7BE8C5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2E9DAD4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720C485D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5C41090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6033086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03695143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7A5F1CE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2DE3BDA7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14EF8850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444D13F8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5C03DFB1" w14:textId="77777777" w:rsidR="006F2D7D" w:rsidRDefault="006F2D7D" w:rsidP="007A42EA">
      <w:pPr>
        <w:keepNext/>
        <w:keepLines/>
        <w:rPr>
          <w:rFonts w:ascii="Arial" w:hAnsi="Arial" w:cs="Arial"/>
          <w:sz w:val="22"/>
          <w:szCs w:val="22"/>
        </w:rPr>
      </w:pPr>
    </w:p>
    <w:p w14:paraId="1BA977E6" w14:textId="77777777" w:rsidR="007A42EA" w:rsidRPr="00F13A68" w:rsidRDefault="007A42EA" w:rsidP="007A42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Ing. Alena Dvořáková</w:t>
      </w:r>
    </w:p>
    <w:sectPr w:rsidR="007A42EA" w:rsidRPr="00F13A68" w:rsidSect="00292F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3870E" w14:textId="77777777" w:rsidR="00B66CD4" w:rsidRDefault="00B66CD4" w:rsidP="00E9542B">
      <w:r>
        <w:separator/>
      </w:r>
    </w:p>
  </w:endnote>
  <w:endnote w:type="continuationSeparator" w:id="0">
    <w:p w14:paraId="31115CF2" w14:textId="77777777" w:rsidR="00B66CD4" w:rsidRDefault="00B66CD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D43FA" w14:textId="77777777" w:rsidR="00292FE7" w:rsidRDefault="00292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2823F" w14:textId="77777777" w:rsidR="009A59D4" w:rsidRPr="00B66CD4" w:rsidRDefault="009A59D4" w:rsidP="00B66CD4">
    <w:pPr>
      <w:pStyle w:val="Footer"/>
      <w:jc w:val="center"/>
      <w:rPr>
        <w:rFonts w:ascii="Arial" w:hAnsi="Arial" w:cs="Arial"/>
        <w:sz w:val="22"/>
        <w:szCs w:val="22"/>
      </w:rPr>
    </w:pPr>
    <w:r w:rsidRPr="00B66CD4">
      <w:rPr>
        <w:rFonts w:ascii="Arial" w:hAnsi="Arial" w:cs="Arial"/>
        <w:sz w:val="22"/>
        <w:szCs w:val="22"/>
      </w:rPr>
      <w:t xml:space="preserve">Stránka </w:t>
    </w:r>
    <w:r w:rsidRPr="00B66CD4">
      <w:rPr>
        <w:rFonts w:ascii="Arial" w:hAnsi="Arial" w:cs="Arial"/>
        <w:bCs/>
        <w:sz w:val="22"/>
        <w:szCs w:val="22"/>
      </w:rPr>
      <w:fldChar w:fldCharType="begin"/>
    </w:r>
    <w:r w:rsidRPr="00B66CD4">
      <w:rPr>
        <w:rFonts w:ascii="Arial" w:hAnsi="Arial" w:cs="Arial"/>
        <w:bCs/>
        <w:sz w:val="22"/>
        <w:szCs w:val="22"/>
      </w:rPr>
      <w:instrText>PAGE</w:instrText>
    </w:r>
    <w:r w:rsidRPr="00B66CD4">
      <w:rPr>
        <w:rFonts w:ascii="Arial" w:hAnsi="Arial" w:cs="Arial"/>
        <w:bCs/>
        <w:sz w:val="22"/>
        <w:szCs w:val="22"/>
      </w:rPr>
      <w:fldChar w:fldCharType="separate"/>
    </w:r>
    <w:r w:rsidR="002F08A9">
      <w:rPr>
        <w:rFonts w:ascii="Arial" w:hAnsi="Arial" w:cs="Arial"/>
        <w:bCs/>
        <w:noProof/>
        <w:sz w:val="22"/>
        <w:szCs w:val="22"/>
      </w:rPr>
      <w:t>7</w:t>
    </w:r>
    <w:r w:rsidRPr="00B66CD4">
      <w:rPr>
        <w:rFonts w:ascii="Arial" w:hAnsi="Arial" w:cs="Arial"/>
        <w:bCs/>
        <w:sz w:val="22"/>
        <w:szCs w:val="22"/>
      </w:rPr>
      <w:fldChar w:fldCharType="end"/>
    </w:r>
    <w:r w:rsidRPr="00B66CD4">
      <w:rPr>
        <w:rFonts w:ascii="Arial" w:hAnsi="Arial" w:cs="Arial"/>
        <w:sz w:val="22"/>
        <w:szCs w:val="22"/>
      </w:rPr>
      <w:t xml:space="preserve"> (celkem </w:t>
    </w:r>
    <w:r w:rsidRPr="00B66CD4">
      <w:rPr>
        <w:rFonts w:ascii="Arial" w:hAnsi="Arial" w:cs="Arial"/>
        <w:bCs/>
        <w:sz w:val="22"/>
        <w:szCs w:val="22"/>
      </w:rPr>
      <w:fldChar w:fldCharType="begin"/>
    </w:r>
    <w:r w:rsidRPr="00B66CD4">
      <w:rPr>
        <w:rFonts w:ascii="Arial" w:hAnsi="Arial" w:cs="Arial"/>
        <w:bCs/>
        <w:sz w:val="22"/>
        <w:szCs w:val="22"/>
      </w:rPr>
      <w:instrText>NUMPAGES</w:instrText>
    </w:r>
    <w:r w:rsidRPr="00B66CD4">
      <w:rPr>
        <w:rFonts w:ascii="Arial" w:hAnsi="Arial" w:cs="Arial"/>
        <w:bCs/>
        <w:sz w:val="22"/>
        <w:szCs w:val="22"/>
      </w:rPr>
      <w:fldChar w:fldCharType="separate"/>
    </w:r>
    <w:r w:rsidR="002F08A9">
      <w:rPr>
        <w:rFonts w:ascii="Arial" w:hAnsi="Arial" w:cs="Arial"/>
        <w:bCs/>
        <w:noProof/>
        <w:sz w:val="22"/>
        <w:szCs w:val="22"/>
      </w:rPr>
      <w:t>7</w:t>
    </w:r>
    <w:r w:rsidRPr="00B66CD4">
      <w:rPr>
        <w:rFonts w:ascii="Arial" w:hAnsi="Arial" w:cs="Arial"/>
        <w:bCs/>
        <w:sz w:val="22"/>
        <w:szCs w:val="22"/>
      </w:rPr>
      <w:fldChar w:fldCharType="end"/>
    </w:r>
    <w:r w:rsidRPr="00B66CD4">
      <w:rPr>
        <w:rFonts w:ascii="Arial" w:hAnsi="Arial" w:cs="Arial"/>
        <w:bCs/>
        <w:sz w:val="22"/>
        <w:szCs w:val="22"/>
      </w:rPr>
      <w:t>)</w:t>
    </w:r>
  </w:p>
  <w:p w14:paraId="35EB77FD" w14:textId="77777777" w:rsidR="009A59D4" w:rsidRPr="00B66CD4" w:rsidRDefault="00B66CD4" w:rsidP="00B66CD4">
    <w:pPr>
      <w:pStyle w:val="Footer"/>
      <w:jc w:val="center"/>
      <w:rPr>
        <w:rFonts w:ascii="Arial" w:hAnsi="Arial" w:cs="Arial"/>
        <w:color w:val="FF0000"/>
        <w:sz w:val="18"/>
      </w:rPr>
    </w:pPr>
    <w:r w:rsidRPr="00B66C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37BF8" w14:textId="77777777" w:rsidR="00292FE7" w:rsidRPr="00B66CD4" w:rsidRDefault="00B66CD4" w:rsidP="00B66CD4">
    <w:pPr>
      <w:pStyle w:val="Footer"/>
      <w:jc w:val="center"/>
      <w:rPr>
        <w:rFonts w:ascii="Arial" w:hAnsi="Arial" w:cs="Arial"/>
        <w:color w:val="FF0000"/>
        <w:sz w:val="18"/>
      </w:rPr>
    </w:pPr>
    <w:r w:rsidRPr="00B66C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F1379" w14:textId="77777777" w:rsidR="00B66CD4" w:rsidRDefault="00B66CD4" w:rsidP="00E9542B">
      <w:r>
        <w:separator/>
      </w:r>
    </w:p>
  </w:footnote>
  <w:footnote w:type="continuationSeparator" w:id="0">
    <w:p w14:paraId="3B19926B" w14:textId="77777777" w:rsidR="00B66CD4" w:rsidRDefault="00B66CD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8B04F" w14:textId="77777777" w:rsidR="00292FE7" w:rsidRDefault="00292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68400" w14:textId="77777777" w:rsidR="00292FE7" w:rsidRPr="00292FE7" w:rsidRDefault="00292FE7" w:rsidP="00292FE7">
    <w:pPr>
      <w:pStyle w:val="Header"/>
      <w:jc w:val="center"/>
      <w:rPr>
        <w:rFonts w:ascii="Arial" w:hAnsi="Arial" w:cs="Arial"/>
        <w:color w:val="808080"/>
        <w:sz w:val="20"/>
      </w:rPr>
    </w:pPr>
    <w:r w:rsidRPr="00292FE7">
      <w:rPr>
        <w:rFonts w:ascii="Arial" w:hAnsi="Arial" w:cs="Arial"/>
        <w:color w:val="808080"/>
        <w:sz w:val="20"/>
      </w:rPr>
      <w:t>VLÁDA ČESKÉ REPUBLIKY</w:t>
    </w:r>
  </w:p>
  <w:p w14:paraId="61F2C2AC" w14:textId="77777777" w:rsidR="00292FE7" w:rsidRPr="00292FE7" w:rsidRDefault="00292FE7" w:rsidP="00292FE7">
    <w:pPr>
      <w:pStyle w:val="Header"/>
      <w:jc w:val="center"/>
      <w:rPr>
        <w:rFonts w:ascii="Arial" w:hAnsi="Arial" w:cs="Arial"/>
        <w:color w:val="808080"/>
        <w:sz w:val="20"/>
      </w:rPr>
    </w:pPr>
    <w:r w:rsidRPr="00292FE7">
      <w:rPr>
        <w:rFonts w:ascii="Arial" w:hAnsi="Arial" w:cs="Arial"/>
        <w:color w:val="808080"/>
        <w:sz w:val="20"/>
      </w:rPr>
      <w:t>záznam z jednání schůze ze dne 8.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C37F" w14:textId="77777777" w:rsidR="00292FE7" w:rsidRDefault="00292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482D"/>
    <w:rsid w:val="00082FE6"/>
    <w:rsid w:val="000E2A23"/>
    <w:rsid w:val="00116E03"/>
    <w:rsid w:val="00145174"/>
    <w:rsid w:val="00147E62"/>
    <w:rsid w:val="00222566"/>
    <w:rsid w:val="002403D6"/>
    <w:rsid w:val="002449DC"/>
    <w:rsid w:val="00252509"/>
    <w:rsid w:val="00257B3B"/>
    <w:rsid w:val="00292FE7"/>
    <w:rsid w:val="002B49D5"/>
    <w:rsid w:val="002B4ABC"/>
    <w:rsid w:val="002B6A31"/>
    <w:rsid w:val="002B778F"/>
    <w:rsid w:val="002C5552"/>
    <w:rsid w:val="002C7A81"/>
    <w:rsid w:val="002D2B56"/>
    <w:rsid w:val="002F08A9"/>
    <w:rsid w:val="00316850"/>
    <w:rsid w:val="0033019A"/>
    <w:rsid w:val="0035016F"/>
    <w:rsid w:val="00354293"/>
    <w:rsid w:val="00453471"/>
    <w:rsid w:val="004908F3"/>
    <w:rsid w:val="004A5CBD"/>
    <w:rsid w:val="004D6F17"/>
    <w:rsid w:val="004F4400"/>
    <w:rsid w:val="00532944"/>
    <w:rsid w:val="005434A4"/>
    <w:rsid w:val="00566517"/>
    <w:rsid w:val="005730E9"/>
    <w:rsid w:val="0057630D"/>
    <w:rsid w:val="005A378F"/>
    <w:rsid w:val="005B34C5"/>
    <w:rsid w:val="005B5FB2"/>
    <w:rsid w:val="005F60CC"/>
    <w:rsid w:val="006072A6"/>
    <w:rsid w:val="00610EF8"/>
    <w:rsid w:val="006A2667"/>
    <w:rsid w:val="006C12A0"/>
    <w:rsid w:val="006C2F60"/>
    <w:rsid w:val="006F2D7D"/>
    <w:rsid w:val="00717640"/>
    <w:rsid w:val="00740A68"/>
    <w:rsid w:val="00777715"/>
    <w:rsid w:val="007952DE"/>
    <w:rsid w:val="007A42EA"/>
    <w:rsid w:val="007B1245"/>
    <w:rsid w:val="007D56C6"/>
    <w:rsid w:val="00801C1A"/>
    <w:rsid w:val="00866074"/>
    <w:rsid w:val="008804A1"/>
    <w:rsid w:val="009A59D4"/>
    <w:rsid w:val="009C3702"/>
    <w:rsid w:val="00A47AF2"/>
    <w:rsid w:val="00AB12F3"/>
    <w:rsid w:val="00AB7A39"/>
    <w:rsid w:val="00B57C4D"/>
    <w:rsid w:val="00B664EB"/>
    <w:rsid w:val="00B66CD4"/>
    <w:rsid w:val="00C04CC8"/>
    <w:rsid w:val="00C04DAA"/>
    <w:rsid w:val="00C2479B"/>
    <w:rsid w:val="00C45231"/>
    <w:rsid w:val="00C56B73"/>
    <w:rsid w:val="00C74C9A"/>
    <w:rsid w:val="00CC0057"/>
    <w:rsid w:val="00CF206B"/>
    <w:rsid w:val="00D013FB"/>
    <w:rsid w:val="00D27801"/>
    <w:rsid w:val="00D7271D"/>
    <w:rsid w:val="00D72C27"/>
    <w:rsid w:val="00DB16F4"/>
    <w:rsid w:val="00DE3B09"/>
    <w:rsid w:val="00E008BA"/>
    <w:rsid w:val="00E14013"/>
    <w:rsid w:val="00E2681F"/>
    <w:rsid w:val="00E810A0"/>
    <w:rsid w:val="00E9542B"/>
    <w:rsid w:val="00EA5313"/>
    <w:rsid w:val="00F13A68"/>
    <w:rsid w:val="00F242B8"/>
    <w:rsid w:val="00F350DF"/>
    <w:rsid w:val="00F45C6D"/>
    <w:rsid w:val="00F47CFE"/>
    <w:rsid w:val="00F917A4"/>
    <w:rsid w:val="00FD55BF"/>
    <w:rsid w:val="00F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614283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91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91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2021-02-11T08:34:00Z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