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3EF58" w14:textId="77777777" w:rsidR="00116E03" w:rsidRPr="00E9542B" w:rsidRDefault="008B08A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C704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3871E20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E7BC086" w14:textId="77777777" w:rsidTr="002B778F">
        <w:trPr>
          <w:trHeight w:val="302"/>
        </w:trPr>
        <w:tc>
          <w:tcPr>
            <w:tcW w:w="3082" w:type="dxa"/>
          </w:tcPr>
          <w:p w14:paraId="03F9F9D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F1B2C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E6331D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19F70AA" w14:textId="77777777" w:rsidTr="002B778F">
        <w:trPr>
          <w:trHeight w:val="302"/>
        </w:trPr>
        <w:tc>
          <w:tcPr>
            <w:tcW w:w="3082" w:type="dxa"/>
          </w:tcPr>
          <w:p w14:paraId="2C95B02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94332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7ADDE5" w14:textId="77777777" w:rsidR="00717640" w:rsidRPr="007E66F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E66F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2329/21</w:t>
            </w:r>
          </w:p>
        </w:tc>
      </w:tr>
    </w:tbl>
    <w:p w14:paraId="5CB1CE6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C47F214" w14:textId="77777777" w:rsidR="00777715" w:rsidRDefault="00777715" w:rsidP="00777715">
      <w:pPr>
        <w:rPr>
          <w:rFonts w:ascii="Arial" w:hAnsi="Arial" w:cs="Arial"/>
        </w:rPr>
      </w:pPr>
    </w:p>
    <w:p w14:paraId="5F1EB218" w14:textId="77777777" w:rsidR="00D013FB" w:rsidRPr="00E9542B" w:rsidRDefault="00D013FB" w:rsidP="00777715">
      <w:pPr>
        <w:rPr>
          <w:rFonts w:ascii="Arial" w:hAnsi="Arial" w:cs="Arial"/>
        </w:rPr>
      </w:pPr>
    </w:p>
    <w:p w14:paraId="37A331D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ABBC6E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0CA051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E66F0">
        <w:rPr>
          <w:rFonts w:ascii="Arial" w:hAnsi="Arial" w:cs="Arial"/>
          <w:sz w:val="22"/>
          <w:szCs w:val="22"/>
        </w:rPr>
        <w:t>30. srpna 2021</w:t>
      </w:r>
    </w:p>
    <w:p w14:paraId="41327BF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8CB153D" w14:textId="77777777" w:rsidR="00E2681F" w:rsidRDefault="007E66F0" w:rsidP="007E66F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31FAA2D2" w14:textId="77777777" w:rsidR="007E66F0" w:rsidRDefault="007E66F0" w:rsidP="007E66F0">
      <w:pPr>
        <w:rPr>
          <w:rFonts w:ascii="Arial" w:hAnsi="Arial" w:cs="Arial"/>
          <w:sz w:val="22"/>
          <w:szCs w:val="22"/>
        </w:rPr>
      </w:pPr>
    </w:p>
    <w:p w14:paraId="77452E13" w14:textId="77777777" w:rsidR="007E66F0" w:rsidRDefault="007E66F0" w:rsidP="007E66F0">
      <w:pPr>
        <w:rPr>
          <w:rFonts w:ascii="Arial" w:hAnsi="Arial" w:cs="Arial"/>
          <w:sz w:val="22"/>
          <w:szCs w:val="22"/>
        </w:rPr>
      </w:pPr>
    </w:p>
    <w:p w14:paraId="34057C4C" w14:textId="77777777" w:rsidR="007E66F0" w:rsidRDefault="007E66F0" w:rsidP="007E66F0">
      <w:pPr>
        <w:rPr>
          <w:rFonts w:ascii="Arial" w:hAnsi="Arial" w:cs="Arial"/>
          <w:sz w:val="22"/>
          <w:szCs w:val="22"/>
        </w:rPr>
      </w:pPr>
    </w:p>
    <w:p w14:paraId="517E50F1" w14:textId="77777777" w:rsidR="007E66F0" w:rsidRDefault="007E66F0" w:rsidP="007E66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řídila místopředsedkyně vlády a ministryně financí.</w:t>
      </w:r>
    </w:p>
    <w:p w14:paraId="75F40583" w14:textId="77777777" w:rsidR="007E66F0" w:rsidRDefault="007E66F0" w:rsidP="007E66F0">
      <w:pPr>
        <w:rPr>
          <w:rFonts w:ascii="Arial" w:hAnsi="Arial" w:cs="Arial"/>
          <w:sz w:val="22"/>
          <w:szCs w:val="22"/>
        </w:rPr>
      </w:pPr>
    </w:p>
    <w:p w14:paraId="2D847C3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9ED732" w14:textId="77777777" w:rsidR="00971582" w:rsidRDefault="00971582" w:rsidP="00B664EB">
      <w:pPr>
        <w:rPr>
          <w:rFonts w:ascii="Arial" w:hAnsi="Arial" w:cs="Arial"/>
          <w:sz w:val="22"/>
          <w:szCs w:val="22"/>
        </w:rPr>
      </w:pPr>
    </w:p>
    <w:p w14:paraId="3EB28B5B" w14:textId="77777777" w:rsidR="007E66F0" w:rsidRDefault="007E66F0" w:rsidP="007E66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poslance Mariana Jurečky na vydání zákona, kterým se mění zákon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č. 449/2001 Sb., o myslivosti, ve znění pozdějších předpisů (sněmovní tisk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č. 1273)</w:t>
      </w:r>
    </w:p>
    <w:p w14:paraId="6298F501" w14:textId="77777777" w:rsidR="007E66F0" w:rsidRDefault="007E66F0" w:rsidP="007E66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926/21</w:t>
      </w:r>
    </w:p>
    <w:p w14:paraId="20FC0420" w14:textId="77777777" w:rsidR="007E66F0" w:rsidRDefault="007E66F0" w:rsidP="007E66F0">
      <w:pPr>
        <w:ind w:left="708" w:hanging="708"/>
        <w:rPr>
          <w:rFonts w:ascii="Arial" w:hAnsi="Arial" w:cs="Arial"/>
          <w:sz w:val="22"/>
          <w:szCs w:val="22"/>
        </w:rPr>
      </w:pPr>
    </w:p>
    <w:p w14:paraId="7F371484" w14:textId="77777777" w:rsidR="007E66F0" w:rsidRDefault="007E66F0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F1B046F" w14:textId="77777777" w:rsidR="007E66F0" w:rsidRDefault="007E66F0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759.</w:t>
      </w:r>
    </w:p>
    <w:p w14:paraId="4A861986" w14:textId="77777777" w:rsidR="007E66F0" w:rsidRDefault="007E66F0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E059F" w14:textId="77777777" w:rsidR="00514ED1" w:rsidRDefault="00514ED1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připomínek vlády.</w:t>
      </w:r>
    </w:p>
    <w:p w14:paraId="047A535F" w14:textId="77777777" w:rsidR="00514ED1" w:rsidRDefault="00514ED1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DD163C" w14:textId="77777777" w:rsidR="007E66F0" w:rsidRDefault="007E66F0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</w:t>
      </w:r>
      <w:r w:rsidR="00514ED1">
        <w:rPr>
          <w:rFonts w:ascii="Arial" w:hAnsi="Arial" w:cs="Arial"/>
          <w:sz w:val="22"/>
          <w:szCs w:val="22"/>
        </w:rPr>
        <w:t>hlasovalo pro 11 a proti nikdo.</w:t>
      </w:r>
    </w:p>
    <w:p w14:paraId="33AAFAE0" w14:textId="77777777" w:rsidR="007E66F0" w:rsidRDefault="007E66F0" w:rsidP="007E66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73F9D" w14:textId="77777777" w:rsidR="007E66F0" w:rsidRDefault="007E66F0" w:rsidP="007E66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03484" w14:textId="77777777" w:rsidR="00971582" w:rsidRPr="007E66F0" w:rsidRDefault="00971582" w:rsidP="007E66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EB748E" w14:textId="77777777" w:rsidR="007E66F0" w:rsidRDefault="006C5011" w:rsidP="006C50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Mariana Jurečky, Zbyňka Stanjury, Martina Kolovratníka a dalších na vydání zákona, kterým se mění zákon č. 100/2001 Sb., o posuzování vlivů na životní prostředí a o změně některých souvisejících zákonů (zákon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posuzování vlivů na životní prostředí), ve znění pozdějších předpisů (sněmovní tisk č. 1304)</w:t>
      </w:r>
    </w:p>
    <w:p w14:paraId="36E36C2A" w14:textId="77777777" w:rsidR="006C5011" w:rsidRDefault="006C5011" w:rsidP="006C50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928/21</w:t>
      </w:r>
    </w:p>
    <w:p w14:paraId="4DB95568" w14:textId="77777777" w:rsidR="006C5011" w:rsidRDefault="006C5011" w:rsidP="006C5011">
      <w:pPr>
        <w:ind w:left="708" w:hanging="708"/>
        <w:rPr>
          <w:rFonts w:ascii="Arial" w:hAnsi="Arial" w:cs="Arial"/>
          <w:sz w:val="22"/>
          <w:szCs w:val="22"/>
        </w:rPr>
      </w:pPr>
    </w:p>
    <w:p w14:paraId="5A0E61ED" w14:textId="77777777" w:rsidR="006C5011" w:rsidRDefault="006C5011" w:rsidP="006C5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74CFB78E" w14:textId="77777777" w:rsidR="006C5011" w:rsidRDefault="006C5011" w:rsidP="006C5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760.</w:t>
      </w:r>
    </w:p>
    <w:p w14:paraId="5FC1C975" w14:textId="77777777" w:rsidR="006C5011" w:rsidRDefault="006C5011" w:rsidP="006C5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A658C" w14:textId="77777777" w:rsidR="006C5011" w:rsidRDefault="006C5011" w:rsidP="006C5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</w:t>
      </w:r>
      <w:r w:rsidR="00514ED1">
        <w:rPr>
          <w:rFonts w:ascii="Arial" w:hAnsi="Arial" w:cs="Arial"/>
          <w:sz w:val="22"/>
          <w:szCs w:val="22"/>
        </w:rPr>
        <w:t>hlasovalo pro 11 a proti nikdo.</w:t>
      </w:r>
    </w:p>
    <w:p w14:paraId="2EF66FBF" w14:textId="77777777" w:rsidR="006C5011" w:rsidRDefault="006C5011" w:rsidP="006C50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29BB98" w14:textId="77777777" w:rsidR="006C5011" w:rsidRDefault="006C5011" w:rsidP="006C5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E7B74" w14:textId="77777777" w:rsidR="00971582" w:rsidRDefault="00971582" w:rsidP="006C5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2E4B0" w14:textId="77777777" w:rsidR="00971582" w:rsidRDefault="00971582" w:rsidP="006C5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2BFBB7" w14:textId="77777777" w:rsidR="00971582" w:rsidRDefault="00971582" w:rsidP="006C5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649C22" w14:textId="77777777" w:rsidR="00971582" w:rsidRPr="006C5011" w:rsidRDefault="00971582" w:rsidP="006C50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69978" w14:textId="77777777" w:rsidR="007E66F0" w:rsidRDefault="004214B4" w:rsidP="004214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Věry Adámkové, Vlastimila Válka, Jiřího Běhounka, Kamala Farhana, Karly Maříkové, Davida Kasala, Bohuslava Svobody a Hany Aulické Jírovcové na vydání zákona, kterým se mění zákon č. 285/2002 Sb., o darování, odběrech a transplantacích tkání a orgánů a o změně některých zákonů (transplantační zákon), ve znění pozdějších předpisů, a zákon č. 296/2008 Sb., </w:t>
      </w:r>
      <w:r w:rsidR="00971582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o zajištění jakosti a bezpečnosti lidských tkání a buněk určených k použití </w:t>
      </w:r>
      <w:r w:rsidR="00971582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>u člověka a o změně souvisejících zákonů (zákon o lidských tkáních a buňkách), ve znění pozdějších předpisů (sněmovní tisk č. 1275)</w:t>
      </w:r>
    </w:p>
    <w:p w14:paraId="62FA779E" w14:textId="77777777" w:rsidR="004214B4" w:rsidRDefault="004214B4" w:rsidP="004214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929/21</w:t>
      </w:r>
    </w:p>
    <w:p w14:paraId="3DCBDF3C" w14:textId="77777777" w:rsidR="004214B4" w:rsidRDefault="004214B4" w:rsidP="004214B4">
      <w:pPr>
        <w:ind w:left="708" w:hanging="708"/>
        <w:rPr>
          <w:rFonts w:ascii="Arial" w:hAnsi="Arial" w:cs="Arial"/>
          <w:sz w:val="22"/>
          <w:szCs w:val="22"/>
        </w:rPr>
      </w:pPr>
    </w:p>
    <w:p w14:paraId="513FDDC8" w14:textId="77777777" w:rsidR="004214B4" w:rsidRDefault="004214B4" w:rsidP="0042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A2C2B75" w14:textId="77777777" w:rsidR="004214B4" w:rsidRDefault="004214B4" w:rsidP="0042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761.</w:t>
      </w:r>
    </w:p>
    <w:p w14:paraId="2B8BED44" w14:textId="77777777" w:rsidR="004214B4" w:rsidRDefault="004214B4" w:rsidP="0042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1A014D" w14:textId="77777777" w:rsidR="004214B4" w:rsidRDefault="004214B4" w:rsidP="0042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B0B845" w14:textId="77777777" w:rsidR="004214B4" w:rsidRDefault="004214B4" w:rsidP="0042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A0BFA" w14:textId="77777777" w:rsidR="004214B4" w:rsidRDefault="004214B4" w:rsidP="004214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A58A7" w14:textId="77777777" w:rsidR="00971582" w:rsidRPr="004214B4" w:rsidRDefault="00971582" w:rsidP="004214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7C88B" w14:textId="77777777" w:rsidR="007E66F0" w:rsidRDefault="00AE15AB" w:rsidP="00AE15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ke změně systemizace Policie České republiky a systemizace Hasičského záchranného sboru České republiky pro rok 2021 a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k navýšení prostředků na služební příjmy příslušníků Policie České republiky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>v souvislosti s konáním voleb do Poslanecké sněmovny Parlamentu České republiky</w:t>
      </w:r>
    </w:p>
    <w:p w14:paraId="26958072" w14:textId="77777777" w:rsidR="00AE15AB" w:rsidRDefault="00AE15AB" w:rsidP="00AE15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940/21</w:t>
      </w:r>
    </w:p>
    <w:p w14:paraId="506D6A4F" w14:textId="77777777" w:rsidR="00AE15AB" w:rsidRDefault="00AE15AB" w:rsidP="00AE15AB">
      <w:pPr>
        <w:ind w:left="708" w:hanging="708"/>
        <w:rPr>
          <w:rFonts w:ascii="Arial" w:hAnsi="Arial" w:cs="Arial"/>
          <w:sz w:val="22"/>
          <w:szCs w:val="22"/>
        </w:rPr>
      </w:pPr>
    </w:p>
    <w:p w14:paraId="10942AD3" w14:textId="77777777" w:rsidR="00AE15AB" w:rsidRDefault="00AE15AB" w:rsidP="00A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F3B9721" w14:textId="77777777" w:rsidR="00AE15AB" w:rsidRDefault="00AE15AB" w:rsidP="00A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762.</w:t>
      </w:r>
    </w:p>
    <w:p w14:paraId="4C21827D" w14:textId="77777777" w:rsidR="00AE15AB" w:rsidRDefault="00AE15AB" w:rsidP="00A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7C369" w14:textId="77777777" w:rsidR="00AE15AB" w:rsidRDefault="00AE15AB" w:rsidP="00A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30705B" w14:textId="77777777" w:rsidR="00AE15AB" w:rsidRDefault="00AE15AB" w:rsidP="00AE15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32B66" w14:textId="77777777" w:rsidR="00AE15AB" w:rsidRDefault="00AE15AB" w:rsidP="00AE15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B4C7D0" w14:textId="77777777" w:rsidR="00971582" w:rsidRPr="00AE15AB" w:rsidRDefault="00971582" w:rsidP="00AE15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255A6" w14:textId="77777777" w:rsidR="007E66F0" w:rsidRDefault="00921C52" w:rsidP="00921C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2020</w:t>
      </w:r>
    </w:p>
    <w:p w14:paraId="607C8809" w14:textId="77777777" w:rsidR="00921C52" w:rsidRDefault="00921C52" w:rsidP="00921C5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908/21</w:t>
      </w:r>
    </w:p>
    <w:p w14:paraId="247BAD18" w14:textId="77777777" w:rsidR="00921C52" w:rsidRDefault="00921C52" w:rsidP="00921C52">
      <w:pPr>
        <w:ind w:left="708" w:hanging="708"/>
        <w:rPr>
          <w:rFonts w:ascii="Arial" w:hAnsi="Arial" w:cs="Arial"/>
          <w:sz w:val="22"/>
          <w:szCs w:val="22"/>
        </w:rPr>
      </w:pPr>
    </w:p>
    <w:p w14:paraId="37AC33CE" w14:textId="77777777" w:rsidR="00921C52" w:rsidRDefault="00921C52" w:rsidP="00921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44C479E" w14:textId="77777777" w:rsidR="00921C52" w:rsidRDefault="00921C52" w:rsidP="00921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763.</w:t>
      </w:r>
    </w:p>
    <w:p w14:paraId="5D6453CF" w14:textId="77777777" w:rsidR="00921C52" w:rsidRDefault="00921C52" w:rsidP="00921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F01D1D" w14:textId="77777777" w:rsidR="00921C52" w:rsidRDefault="00921C52" w:rsidP="00921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99D779" w14:textId="77777777" w:rsidR="00921C52" w:rsidRDefault="00921C52" w:rsidP="00921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C1332" w14:textId="77777777" w:rsidR="00921C52" w:rsidRDefault="00921C52" w:rsidP="00921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967FD" w14:textId="77777777" w:rsidR="00971582" w:rsidRPr="00921C52" w:rsidRDefault="00971582" w:rsidP="00921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73472" w14:textId="77777777" w:rsidR="007E66F0" w:rsidRDefault="0072792E" w:rsidP="007279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Jmenování členů orgánů zdravotních pojišťoven </w:t>
      </w:r>
    </w:p>
    <w:p w14:paraId="4273C398" w14:textId="77777777" w:rsidR="0072792E" w:rsidRDefault="0072792E" w:rsidP="007279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939/21</w:t>
      </w:r>
    </w:p>
    <w:p w14:paraId="6E237150" w14:textId="77777777" w:rsidR="0072792E" w:rsidRDefault="0072792E" w:rsidP="0072792E">
      <w:pPr>
        <w:ind w:left="708" w:hanging="708"/>
        <w:rPr>
          <w:rFonts w:ascii="Arial" w:hAnsi="Arial" w:cs="Arial"/>
          <w:sz w:val="22"/>
          <w:szCs w:val="22"/>
        </w:rPr>
      </w:pPr>
    </w:p>
    <w:p w14:paraId="60BEF4C2" w14:textId="77777777" w:rsidR="0072792E" w:rsidRDefault="0072792E" w:rsidP="00727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8C0A97F" w14:textId="77777777" w:rsidR="0072792E" w:rsidRDefault="0072792E" w:rsidP="00727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764.</w:t>
      </w:r>
    </w:p>
    <w:p w14:paraId="323319A5" w14:textId="77777777" w:rsidR="0072792E" w:rsidRDefault="0072792E" w:rsidP="00727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6BA4BB" w14:textId="77777777" w:rsidR="0072792E" w:rsidRDefault="0072792E" w:rsidP="00727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9B9950" w14:textId="77777777" w:rsidR="0072792E" w:rsidRDefault="0072792E" w:rsidP="007279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563CF" w14:textId="77777777" w:rsidR="0072792E" w:rsidRDefault="0072792E" w:rsidP="00727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E2DC8E" w14:textId="77777777" w:rsidR="00971582" w:rsidRDefault="00971582" w:rsidP="00727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4240E" w14:textId="77777777" w:rsidR="00971582" w:rsidRDefault="00971582" w:rsidP="00727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7F936" w14:textId="77777777" w:rsidR="00971582" w:rsidRPr="0072792E" w:rsidRDefault="00971582" w:rsidP="007279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07B6F" w14:textId="77777777" w:rsidR="007E66F0" w:rsidRDefault="005616B2" w:rsidP="005616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obeslání XII. Konference ministrů členů Světové obchodní organizace, jmenování delegace České republiky a stanovení zásad jejího postupu</w:t>
      </w:r>
    </w:p>
    <w:p w14:paraId="238C440B" w14:textId="77777777" w:rsidR="005616B2" w:rsidRDefault="005616B2" w:rsidP="005616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918/21</w:t>
      </w:r>
    </w:p>
    <w:p w14:paraId="571B1111" w14:textId="77777777" w:rsidR="005616B2" w:rsidRDefault="005616B2" w:rsidP="005616B2">
      <w:pPr>
        <w:ind w:left="708" w:hanging="708"/>
        <w:rPr>
          <w:rFonts w:ascii="Arial" w:hAnsi="Arial" w:cs="Arial"/>
          <w:sz w:val="22"/>
          <w:szCs w:val="22"/>
        </w:rPr>
      </w:pPr>
    </w:p>
    <w:p w14:paraId="446AA66C" w14:textId="77777777" w:rsidR="005616B2" w:rsidRDefault="005616B2" w:rsidP="0056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ministrem zahraničních věcí a přijala</w:t>
      </w:r>
    </w:p>
    <w:p w14:paraId="4A7F50A1" w14:textId="77777777" w:rsidR="005616B2" w:rsidRDefault="005616B2" w:rsidP="0056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765.</w:t>
      </w:r>
    </w:p>
    <w:p w14:paraId="114510B3" w14:textId="77777777" w:rsidR="005616B2" w:rsidRDefault="005616B2" w:rsidP="0056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9E5F32" w14:textId="77777777" w:rsidR="005616B2" w:rsidRDefault="005616B2" w:rsidP="0056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3B6D588" w14:textId="77777777" w:rsidR="005616B2" w:rsidRDefault="005616B2" w:rsidP="005616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AB07A" w14:textId="77777777" w:rsidR="005616B2" w:rsidRDefault="005616B2" w:rsidP="005616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10BA5" w14:textId="77777777" w:rsidR="00971582" w:rsidRPr="005616B2" w:rsidRDefault="00971582" w:rsidP="005616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86BD1" w14:textId="77777777" w:rsidR="007E66F0" w:rsidRDefault="00024C68" w:rsidP="00024C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16. Bledském strategickém fóru ve Slovinské republice dne 2. září 2021 a na 14. Lennart Meri Conference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        </w:t>
      </w:r>
      <w:r>
        <w:rPr>
          <w:rFonts w:ascii="Arial" w:hAnsi="Arial" w:cs="Arial"/>
          <w:b/>
          <w:sz w:val="22"/>
          <w:szCs w:val="22"/>
        </w:rPr>
        <w:t>v Estonské republice ve dnech 3. a 4. září 2021</w:t>
      </w:r>
    </w:p>
    <w:p w14:paraId="1F7D1794" w14:textId="77777777" w:rsidR="00024C68" w:rsidRDefault="00024C68" w:rsidP="00024C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923/21</w:t>
      </w:r>
    </w:p>
    <w:p w14:paraId="1CFE5CEA" w14:textId="77777777" w:rsidR="00024C68" w:rsidRDefault="00024C68" w:rsidP="00024C68">
      <w:pPr>
        <w:ind w:left="708" w:hanging="708"/>
        <w:rPr>
          <w:rFonts w:ascii="Arial" w:hAnsi="Arial" w:cs="Arial"/>
          <w:sz w:val="22"/>
          <w:szCs w:val="22"/>
        </w:rPr>
      </w:pPr>
    </w:p>
    <w:p w14:paraId="653F2FCF" w14:textId="77777777" w:rsidR="00024C68" w:rsidRDefault="00024C68" w:rsidP="00024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19F7E2" w14:textId="77777777" w:rsidR="00024C68" w:rsidRDefault="00024C68" w:rsidP="00024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766.</w:t>
      </w:r>
    </w:p>
    <w:p w14:paraId="33477138" w14:textId="77777777" w:rsidR="00024C68" w:rsidRDefault="00024C68" w:rsidP="00024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F3C32" w14:textId="77777777" w:rsidR="00024C68" w:rsidRDefault="00024C68" w:rsidP="00024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45359C" w14:textId="77777777" w:rsidR="00024C68" w:rsidRDefault="00024C68" w:rsidP="00024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68DA4" w14:textId="77777777" w:rsidR="00024C68" w:rsidRDefault="00024C68" w:rsidP="00024C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14C2F8" w14:textId="77777777" w:rsidR="00971582" w:rsidRPr="00024C68" w:rsidRDefault="00971582" w:rsidP="00024C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85746" w14:textId="77777777" w:rsidR="007E66F0" w:rsidRDefault="0070082B" w:rsidP="007008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Pracovní cesta ministra zahraničních věcí v Litvě a v Lotyšsku ve dnech 6. až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8. září 2021</w:t>
      </w:r>
    </w:p>
    <w:p w14:paraId="6F88CE3A" w14:textId="77777777" w:rsidR="0070082B" w:rsidRDefault="0070082B" w:rsidP="007008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924/21</w:t>
      </w:r>
    </w:p>
    <w:p w14:paraId="6E5C70F1" w14:textId="77777777" w:rsidR="0070082B" w:rsidRDefault="0070082B" w:rsidP="0070082B">
      <w:pPr>
        <w:ind w:left="708" w:hanging="708"/>
        <w:rPr>
          <w:rFonts w:ascii="Arial" w:hAnsi="Arial" w:cs="Arial"/>
          <w:sz w:val="22"/>
          <w:szCs w:val="22"/>
        </w:rPr>
      </w:pPr>
    </w:p>
    <w:p w14:paraId="6B65C0B7" w14:textId="77777777" w:rsidR="0070082B" w:rsidRDefault="0070082B" w:rsidP="007008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 zahraničních věcí a přijala</w:t>
      </w:r>
    </w:p>
    <w:p w14:paraId="399F0D5D" w14:textId="77777777" w:rsidR="0070082B" w:rsidRDefault="0070082B" w:rsidP="007008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767.</w:t>
      </w:r>
    </w:p>
    <w:p w14:paraId="25D07D62" w14:textId="77777777" w:rsidR="0070082B" w:rsidRDefault="0070082B" w:rsidP="007008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6CED9" w14:textId="77777777" w:rsidR="0070082B" w:rsidRDefault="0070082B" w:rsidP="007008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51A4827" w14:textId="77777777" w:rsidR="0070082B" w:rsidRDefault="0070082B" w:rsidP="007008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EDA88" w14:textId="77777777" w:rsidR="0070082B" w:rsidRDefault="0070082B" w:rsidP="007008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26F7E" w14:textId="77777777" w:rsidR="00971582" w:rsidRPr="0070082B" w:rsidRDefault="00971582" w:rsidP="007008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C17AE" w14:textId="77777777" w:rsidR="007E66F0" w:rsidRDefault="00267069" w:rsidP="002670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setkání ministrů zahraničních věcí Visegrádské skupiny a Egyptské arabské republiky v Budapešti dne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10. září 2021</w:t>
      </w:r>
    </w:p>
    <w:p w14:paraId="7CC53F0E" w14:textId="77777777" w:rsidR="00267069" w:rsidRDefault="00267069" w:rsidP="002670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921/21</w:t>
      </w:r>
    </w:p>
    <w:p w14:paraId="3610FBEA" w14:textId="77777777" w:rsidR="00267069" w:rsidRDefault="00267069" w:rsidP="00267069">
      <w:pPr>
        <w:ind w:left="708" w:hanging="708"/>
        <w:rPr>
          <w:rFonts w:ascii="Arial" w:hAnsi="Arial" w:cs="Arial"/>
          <w:sz w:val="22"/>
          <w:szCs w:val="22"/>
        </w:rPr>
      </w:pPr>
    </w:p>
    <w:p w14:paraId="449D155A" w14:textId="77777777" w:rsidR="00267069" w:rsidRDefault="00267069" w:rsidP="0026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948F343" w14:textId="77777777" w:rsidR="00267069" w:rsidRDefault="00267069" w:rsidP="0026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768.</w:t>
      </w:r>
    </w:p>
    <w:p w14:paraId="5EA93BD0" w14:textId="77777777" w:rsidR="00267069" w:rsidRDefault="00267069" w:rsidP="0026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878AD" w14:textId="77777777" w:rsidR="00267069" w:rsidRDefault="00267069" w:rsidP="0026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EA3DB8" w14:textId="77777777" w:rsidR="00267069" w:rsidRDefault="00267069" w:rsidP="002670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E9083" w14:textId="77777777" w:rsidR="00267069" w:rsidRDefault="00267069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AD52C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0BBE6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521E6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24900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753AC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11E30B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401D0D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73F89" w14:textId="77777777" w:rsidR="00971582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D2D01" w14:textId="77777777" w:rsidR="00971582" w:rsidRPr="00267069" w:rsidRDefault="00971582" w:rsidP="002670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46F15" w14:textId="77777777" w:rsidR="007E66F0" w:rsidRDefault="004E7608" w:rsidP="004E76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závazných ukazatelů státního rozpočtu České republiky na rok 2021 kapitoly 329 - Ministerstvo zemědělství</w:t>
      </w:r>
    </w:p>
    <w:p w14:paraId="2E564BCD" w14:textId="77777777" w:rsidR="004E7608" w:rsidRDefault="004E7608" w:rsidP="004E76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971/21</w:t>
      </w:r>
    </w:p>
    <w:p w14:paraId="3FA6C2C7" w14:textId="77777777" w:rsidR="004E7608" w:rsidRDefault="004E7608" w:rsidP="004E7608">
      <w:pPr>
        <w:ind w:left="708" w:hanging="708"/>
        <w:rPr>
          <w:rFonts w:ascii="Arial" w:hAnsi="Arial" w:cs="Arial"/>
          <w:sz w:val="22"/>
          <w:szCs w:val="22"/>
        </w:rPr>
      </w:pPr>
    </w:p>
    <w:p w14:paraId="7B8B14D2" w14:textId="77777777" w:rsidR="004E7608" w:rsidRDefault="004E7608" w:rsidP="004E7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1AAB5E6" w14:textId="77777777" w:rsidR="004E7608" w:rsidRDefault="004E7608" w:rsidP="004E7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769.</w:t>
      </w:r>
    </w:p>
    <w:p w14:paraId="2D110AE7" w14:textId="77777777" w:rsidR="004E7608" w:rsidRDefault="004E7608" w:rsidP="004E7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C0B4D" w14:textId="77777777" w:rsidR="004E7608" w:rsidRDefault="004E7608" w:rsidP="004E7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1AA321B" w14:textId="77777777" w:rsidR="004E7608" w:rsidRDefault="004E7608" w:rsidP="004E76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12B4D" w14:textId="77777777" w:rsidR="004E7608" w:rsidRDefault="004E7608" w:rsidP="004E76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6EC56" w14:textId="77777777" w:rsidR="00971582" w:rsidRPr="004E7608" w:rsidRDefault="00971582" w:rsidP="004E76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55E09" w14:textId="77777777" w:rsidR="007E66F0" w:rsidRDefault="00BF7D11" w:rsidP="00BF7D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se změnou závazných ukazatelů státního rozpočtu České republiky na rok 2021, kapitoly 313 – Ministerstvo práce a sociálních věcí </w:t>
      </w:r>
    </w:p>
    <w:p w14:paraId="14853AFE" w14:textId="77777777" w:rsidR="00BF7D11" w:rsidRDefault="00BF7D11" w:rsidP="00BF7D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972/21</w:t>
      </w:r>
    </w:p>
    <w:p w14:paraId="5634CCD5" w14:textId="77777777" w:rsidR="00BF7D11" w:rsidRDefault="00BF7D11" w:rsidP="00BF7D11">
      <w:pPr>
        <w:ind w:left="708" w:hanging="708"/>
        <w:rPr>
          <w:rFonts w:ascii="Arial" w:hAnsi="Arial" w:cs="Arial"/>
          <w:sz w:val="22"/>
          <w:szCs w:val="22"/>
        </w:rPr>
      </w:pPr>
    </w:p>
    <w:p w14:paraId="42A2F350" w14:textId="77777777" w:rsidR="00BF7D11" w:rsidRDefault="00BF7D11" w:rsidP="00BF7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05D23D3" w14:textId="77777777" w:rsidR="00BF7D11" w:rsidRDefault="00BF7D11" w:rsidP="00BF7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770.</w:t>
      </w:r>
    </w:p>
    <w:p w14:paraId="10340E60" w14:textId="77777777" w:rsidR="00BF7D11" w:rsidRDefault="00BF7D11" w:rsidP="00BF7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83F9C" w14:textId="77777777" w:rsidR="00BF7D11" w:rsidRDefault="00BF7D11" w:rsidP="00BF7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4D1780" w14:textId="77777777" w:rsidR="00BF7D11" w:rsidRDefault="00BF7D11" w:rsidP="00BF7D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B4EA9" w14:textId="77777777" w:rsidR="00BF7D11" w:rsidRDefault="00BF7D11" w:rsidP="00BF7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575FA" w14:textId="77777777" w:rsidR="00971582" w:rsidRPr="00BF7D11" w:rsidRDefault="00971582" w:rsidP="00BF7D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B9D5B" w14:textId="77777777" w:rsidR="007E66F0" w:rsidRDefault="00076292" w:rsidP="000762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Podpora investic do vzniku a rozvoje start-upů a spin-offů v ČR v souvislosti </w:t>
      </w:r>
      <w:r w:rsidR="00971582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>s přípravou naplňování Národního plánu obnovy ČR</w:t>
      </w:r>
    </w:p>
    <w:p w14:paraId="11F0AC57" w14:textId="77777777" w:rsidR="00076292" w:rsidRDefault="00076292" w:rsidP="000762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968/21</w:t>
      </w:r>
    </w:p>
    <w:p w14:paraId="59104644" w14:textId="77777777" w:rsidR="00076292" w:rsidRDefault="00076292" w:rsidP="00076292">
      <w:pPr>
        <w:ind w:left="708" w:hanging="708"/>
        <w:rPr>
          <w:rFonts w:ascii="Arial" w:hAnsi="Arial" w:cs="Arial"/>
          <w:sz w:val="22"/>
          <w:szCs w:val="22"/>
        </w:rPr>
      </w:pPr>
    </w:p>
    <w:p w14:paraId="6064958A" w14:textId="77777777" w:rsidR="00076292" w:rsidRDefault="00076292" w:rsidP="00076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DC9AC1F" w14:textId="77777777" w:rsidR="00076292" w:rsidRDefault="00076292" w:rsidP="00076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771.</w:t>
      </w:r>
    </w:p>
    <w:p w14:paraId="0CDCE4B3" w14:textId="77777777" w:rsidR="00076292" w:rsidRDefault="00076292" w:rsidP="00076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E6CCA" w14:textId="77777777" w:rsidR="00076292" w:rsidRDefault="00076292" w:rsidP="00076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E038FB" w14:textId="77777777" w:rsidR="00076292" w:rsidRDefault="00076292" w:rsidP="000762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6C67C" w14:textId="77777777" w:rsidR="00076292" w:rsidRDefault="00076292" w:rsidP="00076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293999" w14:textId="77777777" w:rsidR="00971582" w:rsidRPr="00076292" w:rsidRDefault="00971582" w:rsidP="000762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35F0D" w14:textId="77777777" w:rsidR="007E66F0" w:rsidRDefault="002E6538" w:rsidP="002E65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připravované veřejné zakázce s názvem </w:t>
      </w:r>
      <w:r w:rsidR="00971582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 xml:space="preserve">Druhá fáze komunikační kampaně na </w:t>
      </w:r>
      <w:r w:rsidR="00971582">
        <w:rPr>
          <w:rFonts w:ascii="Arial" w:hAnsi="Arial" w:cs="Arial"/>
          <w:b/>
          <w:sz w:val="22"/>
          <w:szCs w:val="22"/>
        </w:rPr>
        <w:t>podporu očkování proti Covid-19“</w:t>
      </w:r>
    </w:p>
    <w:p w14:paraId="64B23F9A" w14:textId="77777777" w:rsidR="002E6538" w:rsidRDefault="002E6538" w:rsidP="002E65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964/21</w:t>
      </w:r>
    </w:p>
    <w:p w14:paraId="253ED488" w14:textId="77777777" w:rsidR="002E6538" w:rsidRDefault="002E6538" w:rsidP="002E6538">
      <w:pPr>
        <w:ind w:left="708" w:hanging="708"/>
        <w:rPr>
          <w:rFonts w:ascii="Arial" w:hAnsi="Arial" w:cs="Arial"/>
          <w:sz w:val="22"/>
          <w:szCs w:val="22"/>
        </w:rPr>
      </w:pPr>
    </w:p>
    <w:p w14:paraId="766C3A39" w14:textId="77777777" w:rsidR="002E6538" w:rsidRDefault="002E6538" w:rsidP="002E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zdravotnictví.</w:t>
      </w:r>
    </w:p>
    <w:p w14:paraId="31028E3A" w14:textId="77777777" w:rsidR="002E6538" w:rsidRDefault="002E6538" w:rsidP="002E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701BD" w14:textId="77777777" w:rsidR="00971582" w:rsidRDefault="002E6538" w:rsidP="002E65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FAA921D" w14:textId="77777777" w:rsidR="002E6538" w:rsidRPr="002E6538" w:rsidRDefault="002E6538" w:rsidP="002E65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4564C" w14:textId="77777777" w:rsidR="007E66F0" w:rsidRDefault="0065771A" w:rsidP="006577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Mimořádné opatření Ministerstva  zdravotnictví</w:t>
      </w:r>
    </w:p>
    <w:p w14:paraId="0A5F93E1" w14:textId="77777777" w:rsidR="0065771A" w:rsidRDefault="0065771A" w:rsidP="0065771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B8D25E" w14:textId="77777777" w:rsidR="0065771A" w:rsidRDefault="0065771A" w:rsidP="00657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06B1965" w14:textId="77777777" w:rsidR="0065771A" w:rsidRDefault="0065771A" w:rsidP="00657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772.</w:t>
      </w:r>
    </w:p>
    <w:p w14:paraId="67BA08D6" w14:textId="77777777" w:rsidR="0065771A" w:rsidRDefault="0065771A" w:rsidP="00657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1EF14" w14:textId="77777777" w:rsidR="0065771A" w:rsidRDefault="0065771A" w:rsidP="00657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6DBD56" w14:textId="77777777" w:rsidR="0065771A" w:rsidRDefault="0065771A" w:rsidP="006577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57BBD" w14:textId="77777777" w:rsidR="0065771A" w:rsidRDefault="0065771A" w:rsidP="00657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8BFED" w14:textId="77777777" w:rsidR="00971582" w:rsidRPr="0065771A" w:rsidRDefault="00971582" w:rsidP="006577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97BEC4" w14:textId="77777777" w:rsidR="007E66F0" w:rsidRDefault="00CA4BAE" w:rsidP="00CA4B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317E2C9C" w14:textId="77777777" w:rsidR="00CA4BAE" w:rsidRDefault="00CA4BAE" w:rsidP="00CA4BA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823A7B" w14:textId="77777777" w:rsidR="00CA4BAE" w:rsidRDefault="00CA4BAE" w:rsidP="00CA4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F0A6A69" w14:textId="77777777" w:rsidR="00CA4BAE" w:rsidRDefault="00CA4BAE" w:rsidP="00CA4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773.</w:t>
      </w:r>
    </w:p>
    <w:p w14:paraId="3DA0FCEF" w14:textId="77777777" w:rsidR="00CA4BAE" w:rsidRDefault="00CA4BAE" w:rsidP="00CA4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143EE7" w14:textId="77777777" w:rsidR="00CA4BAE" w:rsidRDefault="00CA4BAE" w:rsidP="00CA4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7BE1B33" w14:textId="77777777" w:rsidR="00CA4BAE" w:rsidRDefault="00CA4BAE" w:rsidP="00CA4B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67A53" w14:textId="77777777" w:rsidR="00CA4BAE" w:rsidRDefault="00CA4BAE" w:rsidP="00CA4B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2F934E" w14:textId="77777777" w:rsidR="00971582" w:rsidRPr="00CA4BAE" w:rsidRDefault="00971582" w:rsidP="00CA4B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2BFF2" w14:textId="77777777" w:rsidR="007E66F0" w:rsidRDefault="00500B12" w:rsidP="00500B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zajišťování obrany státu v roce 2020</w:t>
      </w:r>
    </w:p>
    <w:p w14:paraId="37FA91FD" w14:textId="77777777" w:rsidR="00500B12" w:rsidRPr="00971582" w:rsidRDefault="00500B12" w:rsidP="0050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71582">
        <w:rPr>
          <w:rFonts w:ascii="Arial" w:hAnsi="Arial" w:cs="Arial"/>
          <w:sz w:val="22"/>
          <w:szCs w:val="22"/>
        </w:rPr>
        <w:t>čj. V174/2021</w:t>
      </w:r>
    </w:p>
    <w:p w14:paraId="22BF600B" w14:textId="77777777" w:rsidR="00500B12" w:rsidRDefault="00500B12" w:rsidP="00500B1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D44443" w14:textId="77777777" w:rsidR="00500B12" w:rsidRDefault="00500B12" w:rsidP="0050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44B9602" w14:textId="77777777" w:rsidR="00500B12" w:rsidRDefault="00500B12" w:rsidP="0050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774.</w:t>
      </w:r>
    </w:p>
    <w:p w14:paraId="22C69223" w14:textId="77777777" w:rsidR="00500B12" w:rsidRDefault="00500B12" w:rsidP="0050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1002A" w14:textId="77777777" w:rsidR="00500B12" w:rsidRDefault="00500B12" w:rsidP="0050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0D00E9E" w14:textId="77777777" w:rsidR="00500B12" w:rsidRDefault="00500B12" w:rsidP="00500B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CDA88C" w14:textId="77777777" w:rsidR="00500B12" w:rsidRPr="00500B12" w:rsidRDefault="00500B12" w:rsidP="00500B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80B75" w14:textId="77777777" w:rsidR="007E66F0" w:rsidRDefault="007E66F0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096C4014" w14:textId="77777777" w:rsidR="00213164" w:rsidRDefault="00213164" w:rsidP="0021316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8E2F810" w14:textId="77777777" w:rsidR="00213164" w:rsidRDefault="00213164" w:rsidP="00213164">
      <w:pPr>
        <w:rPr>
          <w:rFonts w:ascii="Arial" w:hAnsi="Arial" w:cs="Arial"/>
          <w:sz w:val="22"/>
          <w:szCs w:val="22"/>
        </w:rPr>
      </w:pPr>
    </w:p>
    <w:p w14:paraId="56534B83" w14:textId="77777777" w:rsidR="00213164" w:rsidRDefault="00213164" w:rsidP="00213164">
      <w:pPr>
        <w:keepNext/>
        <w:keepLines/>
        <w:rPr>
          <w:rFonts w:ascii="Arial" w:hAnsi="Arial" w:cs="Arial"/>
          <w:sz w:val="22"/>
          <w:szCs w:val="22"/>
        </w:rPr>
      </w:pPr>
    </w:p>
    <w:p w14:paraId="5484C84A" w14:textId="77777777" w:rsidR="00213164" w:rsidRDefault="00213164" w:rsidP="00213164">
      <w:pPr>
        <w:rPr>
          <w:rFonts w:ascii="Arial" w:hAnsi="Arial" w:cs="Arial"/>
          <w:sz w:val="22"/>
          <w:szCs w:val="22"/>
        </w:rPr>
      </w:pPr>
    </w:p>
    <w:p w14:paraId="0504A7B6" w14:textId="77777777" w:rsidR="00213164" w:rsidRDefault="00213164" w:rsidP="0021316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EA2A904" w14:textId="77777777" w:rsidR="00213164" w:rsidRDefault="00213164" w:rsidP="0021316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13AC542" w14:textId="77777777" w:rsidR="00971582" w:rsidRDefault="00971582" w:rsidP="0021316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6AE67C5" w14:textId="77777777" w:rsidR="00213164" w:rsidRDefault="00213164" w:rsidP="00213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měnové politice - léto 2021 </w:t>
      </w:r>
      <w:r w:rsidRPr="00971582">
        <w:rPr>
          <w:rFonts w:ascii="Arial" w:hAnsi="Arial" w:cs="Arial"/>
          <w:sz w:val="22"/>
          <w:szCs w:val="22"/>
        </w:rPr>
        <w:t>(předložil guvernér České národní banky)</w:t>
      </w:r>
    </w:p>
    <w:p w14:paraId="0BCFAE89" w14:textId="77777777" w:rsidR="00213164" w:rsidRDefault="00213164" w:rsidP="002131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909/21</w:t>
      </w:r>
    </w:p>
    <w:p w14:paraId="39677990" w14:textId="77777777" w:rsidR="00971582" w:rsidRPr="00213164" w:rsidRDefault="00971582" w:rsidP="00213164">
      <w:pPr>
        <w:ind w:left="708" w:hanging="708"/>
        <w:rPr>
          <w:rFonts w:ascii="Arial" w:hAnsi="Arial" w:cs="Arial"/>
          <w:sz w:val="22"/>
          <w:szCs w:val="22"/>
        </w:rPr>
      </w:pPr>
    </w:p>
    <w:p w14:paraId="51AF6134" w14:textId="77777777" w:rsidR="007E66F0" w:rsidRPr="00971582" w:rsidRDefault="00D22399" w:rsidP="00D223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realizaci zmírnění škod způsobených přírodními pohromami na území Jihomoravského a Ústeckého kraje v roce 2021 </w:t>
      </w:r>
      <w:r w:rsidRPr="00971582">
        <w:rPr>
          <w:rFonts w:ascii="Arial" w:hAnsi="Arial" w:cs="Arial"/>
          <w:sz w:val="22"/>
          <w:szCs w:val="22"/>
        </w:rPr>
        <w:t>(předložil ministr zemědělství)</w:t>
      </w:r>
    </w:p>
    <w:p w14:paraId="5030E434" w14:textId="77777777" w:rsidR="00D22399" w:rsidRDefault="00D22399" w:rsidP="00D2239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925/21</w:t>
      </w:r>
    </w:p>
    <w:p w14:paraId="7EAF7056" w14:textId="77777777" w:rsidR="00971582" w:rsidRPr="00D22399" w:rsidRDefault="00971582" w:rsidP="00D22399">
      <w:pPr>
        <w:ind w:left="708" w:hanging="708"/>
        <w:rPr>
          <w:rFonts w:ascii="Arial" w:hAnsi="Arial" w:cs="Arial"/>
          <w:sz w:val="22"/>
          <w:szCs w:val="22"/>
        </w:rPr>
      </w:pPr>
    </w:p>
    <w:p w14:paraId="2B757E17" w14:textId="77777777" w:rsidR="007E66F0" w:rsidRPr="00971582" w:rsidRDefault="0069613D" w:rsidP="006961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Ředitelství silnic a dálnic ČR učinit výdaj v oblasti informačních a komunikačních technologií s názvem „Inteligentní parkování kamionů – URSA CZ –WG 2.1</w:t>
      </w:r>
      <w:r w:rsidRPr="00971582">
        <w:rPr>
          <w:rFonts w:ascii="Arial" w:hAnsi="Arial" w:cs="Arial"/>
          <w:b/>
          <w:sz w:val="22"/>
          <w:szCs w:val="22"/>
        </w:rPr>
        <w:t xml:space="preserve">“ </w:t>
      </w:r>
      <w:r w:rsidRPr="0097158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5731318" w14:textId="77777777" w:rsidR="0069613D" w:rsidRDefault="0069613D" w:rsidP="006961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912/21</w:t>
      </w:r>
    </w:p>
    <w:p w14:paraId="3AB05849" w14:textId="77777777" w:rsidR="00971582" w:rsidRPr="0069613D" w:rsidRDefault="00971582" w:rsidP="0069613D">
      <w:pPr>
        <w:ind w:left="708" w:hanging="708"/>
        <w:rPr>
          <w:rFonts w:ascii="Arial" w:hAnsi="Arial" w:cs="Arial"/>
          <w:sz w:val="22"/>
          <w:szCs w:val="22"/>
        </w:rPr>
      </w:pPr>
    </w:p>
    <w:p w14:paraId="1A37B6D2" w14:textId="77777777" w:rsidR="007E66F0" w:rsidRPr="00971582" w:rsidRDefault="00004864" w:rsidP="00004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v souladu s</w:t>
      </w:r>
      <w:r w:rsidR="0097158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usne</w:t>
      </w:r>
      <w:r w:rsidR="00971582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sením vlády č. 86 ze dne 27. ledna 2020 na Ministerstvu průmyslu a obchodu </w:t>
      </w:r>
      <w:r w:rsidRPr="00971582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66D6902" w14:textId="77777777" w:rsidR="00004864" w:rsidRDefault="00004864" w:rsidP="000048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920/21</w:t>
      </w:r>
    </w:p>
    <w:p w14:paraId="0E625FF3" w14:textId="77777777" w:rsidR="00971582" w:rsidRPr="00004864" w:rsidRDefault="00971582" w:rsidP="00004864">
      <w:pPr>
        <w:ind w:left="708" w:hanging="708"/>
        <w:rPr>
          <w:rFonts w:ascii="Arial" w:hAnsi="Arial" w:cs="Arial"/>
          <w:sz w:val="22"/>
          <w:szCs w:val="22"/>
        </w:rPr>
      </w:pPr>
    </w:p>
    <w:p w14:paraId="6F07A82B" w14:textId="77777777" w:rsidR="007E66F0" w:rsidRPr="00971582" w:rsidRDefault="007343E7" w:rsidP="007343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v souvislosti s výdaji v oblasti informačních a komunikačních technologií, dle usnesení vlády ze dne 27. led</w:t>
      </w:r>
      <w:r w:rsidR="00971582">
        <w:rPr>
          <w:rFonts w:ascii="Arial" w:hAnsi="Arial" w:cs="Arial"/>
          <w:b/>
          <w:sz w:val="22"/>
          <w:szCs w:val="22"/>
        </w:rPr>
        <w:t xml:space="preserve">-     </w:t>
      </w:r>
      <w:r>
        <w:rPr>
          <w:rFonts w:ascii="Arial" w:hAnsi="Arial" w:cs="Arial"/>
          <w:b/>
          <w:sz w:val="22"/>
          <w:szCs w:val="22"/>
        </w:rPr>
        <w:t xml:space="preserve">na 2020, č. 86, za resort Ministerstva vnitra (č. 54) </w:t>
      </w:r>
      <w:r w:rsidRPr="00971582">
        <w:rPr>
          <w:rFonts w:ascii="Arial" w:hAnsi="Arial" w:cs="Arial"/>
          <w:sz w:val="22"/>
          <w:szCs w:val="22"/>
        </w:rPr>
        <w:t>(1. místopředseda vlády a ministr vnitra)</w:t>
      </w:r>
    </w:p>
    <w:p w14:paraId="13CB70FC" w14:textId="77777777" w:rsidR="007343E7" w:rsidRDefault="007343E7" w:rsidP="007343E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913/21</w:t>
      </w:r>
    </w:p>
    <w:p w14:paraId="7EBA34A8" w14:textId="77777777" w:rsidR="00971582" w:rsidRDefault="00971582" w:rsidP="007343E7">
      <w:pPr>
        <w:ind w:left="708" w:hanging="708"/>
        <w:rPr>
          <w:rFonts w:ascii="Arial" w:hAnsi="Arial" w:cs="Arial"/>
          <w:sz w:val="22"/>
          <w:szCs w:val="22"/>
        </w:rPr>
      </w:pPr>
    </w:p>
    <w:p w14:paraId="48830B50" w14:textId="77777777" w:rsidR="00971582" w:rsidRDefault="00971582" w:rsidP="007343E7">
      <w:pPr>
        <w:ind w:left="708" w:hanging="708"/>
        <w:rPr>
          <w:rFonts w:ascii="Arial" w:hAnsi="Arial" w:cs="Arial"/>
          <w:sz w:val="22"/>
          <w:szCs w:val="22"/>
        </w:rPr>
      </w:pPr>
    </w:p>
    <w:p w14:paraId="6655E6AF" w14:textId="77777777" w:rsidR="00971582" w:rsidRDefault="00971582" w:rsidP="007343E7">
      <w:pPr>
        <w:ind w:left="708" w:hanging="708"/>
        <w:rPr>
          <w:rFonts w:ascii="Arial" w:hAnsi="Arial" w:cs="Arial"/>
          <w:sz w:val="22"/>
          <w:szCs w:val="22"/>
        </w:rPr>
      </w:pPr>
    </w:p>
    <w:p w14:paraId="087FB3A0" w14:textId="77777777" w:rsidR="00971582" w:rsidRPr="007343E7" w:rsidRDefault="00971582" w:rsidP="007343E7">
      <w:pPr>
        <w:ind w:left="708" w:hanging="708"/>
        <w:rPr>
          <w:rFonts w:ascii="Arial" w:hAnsi="Arial" w:cs="Arial"/>
          <w:sz w:val="22"/>
          <w:szCs w:val="22"/>
        </w:rPr>
      </w:pPr>
    </w:p>
    <w:p w14:paraId="261AB1C1" w14:textId="77777777" w:rsidR="007E66F0" w:rsidRPr="00971582" w:rsidRDefault="000C217C" w:rsidP="000C21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971582">
        <w:rPr>
          <w:rFonts w:ascii="Arial" w:hAnsi="Arial" w:cs="Arial"/>
          <w:b/>
          <w:sz w:val="22"/>
          <w:szCs w:val="22"/>
        </w:rPr>
        <w:t xml:space="preserve">-           </w:t>
      </w:r>
      <w:r>
        <w:rPr>
          <w:rFonts w:ascii="Arial" w:hAnsi="Arial" w:cs="Arial"/>
          <w:b/>
          <w:sz w:val="22"/>
          <w:szCs w:val="22"/>
        </w:rPr>
        <w:t>na 2020, č. 86, Resort Ministerstva vnitra (55</w:t>
      </w:r>
      <w:r w:rsidRPr="00971582">
        <w:rPr>
          <w:rFonts w:ascii="Arial" w:hAnsi="Arial" w:cs="Arial"/>
          <w:sz w:val="22"/>
          <w:szCs w:val="22"/>
        </w:rPr>
        <w:t>) (1. místopředseda vlády a ministr vnitra)</w:t>
      </w:r>
    </w:p>
    <w:p w14:paraId="69220E88" w14:textId="77777777" w:rsidR="000C217C" w:rsidRDefault="000C217C" w:rsidP="000C21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930/21</w:t>
      </w:r>
    </w:p>
    <w:p w14:paraId="5A9453F1" w14:textId="77777777" w:rsidR="00971582" w:rsidRPr="000C217C" w:rsidRDefault="00971582" w:rsidP="000C217C">
      <w:pPr>
        <w:ind w:left="708" w:hanging="708"/>
        <w:rPr>
          <w:rFonts w:ascii="Arial" w:hAnsi="Arial" w:cs="Arial"/>
          <w:sz w:val="22"/>
          <w:szCs w:val="22"/>
        </w:rPr>
      </w:pPr>
    </w:p>
    <w:p w14:paraId="07652AE8" w14:textId="77777777" w:rsidR="007E66F0" w:rsidRPr="00971582" w:rsidRDefault="00B3203B" w:rsidP="00B320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„Rozvoj systému CRONOS“ </w:t>
      </w:r>
      <w:r w:rsidRPr="00971582">
        <w:rPr>
          <w:rFonts w:ascii="Arial" w:hAnsi="Arial" w:cs="Arial"/>
          <w:sz w:val="22"/>
          <w:szCs w:val="22"/>
        </w:rPr>
        <w:t>(předložil ministr obrany)</w:t>
      </w:r>
    </w:p>
    <w:p w14:paraId="4F2BBE67" w14:textId="77777777" w:rsidR="00B3203B" w:rsidRDefault="00B3203B" w:rsidP="00B3203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915/21</w:t>
      </w:r>
    </w:p>
    <w:p w14:paraId="5C345121" w14:textId="77777777" w:rsidR="00971582" w:rsidRPr="00B3203B" w:rsidRDefault="00971582" w:rsidP="00B3203B">
      <w:pPr>
        <w:ind w:left="708" w:hanging="708"/>
        <w:rPr>
          <w:rFonts w:ascii="Arial" w:hAnsi="Arial" w:cs="Arial"/>
          <w:sz w:val="22"/>
          <w:szCs w:val="22"/>
        </w:rPr>
      </w:pPr>
    </w:p>
    <w:p w14:paraId="5E19456A" w14:textId="77777777" w:rsidR="007E66F0" w:rsidRPr="00971582" w:rsidRDefault="0073068F" w:rsidP="00730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„Modernizace systému sběru a reprodukce meteo dat“ </w:t>
      </w:r>
      <w:r w:rsidRPr="00971582">
        <w:rPr>
          <w:rFonts w:ascii="Arial" w:hAnsi="Arial" w:cs="Arial"/>
          <w:sz w:val="22"/>
          <w:szCs w:val="22"/>
        </w:rPr>
        <w:t>(předložil ministr obrany)</w:t>
      </w:r>
    </w:p>
    <w:p w14:paraId="0A88D8F7" w14:textId="77777777" w:rsidR="0073068F" w:rsidRDefault="0073068F" w:rsidP="0073068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916/21</w:t>
      </w:r>
    </w:p>
    <w:p w14:paraId="3EF82CF5" w14:textId="77777777" w:rsidR="00971582" w:rsidRPr="0073068F" w:rsidRDefault="00971582" w:rsidP="0073068F">
      <w:pPr>
        <w:ind w:left="708" w:hanging="708"/>
        <w:rPr>
          <w:rFonts w:ascii="Arial" w:hAnsi="Arial" w:cs="Arial"/>
          <w:sz w:val="22"/>
          <w:szCs w:val="22"/>
        </w:rPr>
      </w:pPr>
    </w:p>
    <w:p w14:paraId="51E199CE" w14:textId="77777777" w:rsidR="007E66F0" w:rsidRPr="00971582" w:rsidRDefault="007B0C0C" w:rsidP="007B0C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„Zvyšování schopností CIRC“ </w:t>
      </w:r>
      <w:r w:rsidRPr="00971582">
        <w:rPr>
          <w:rFonts w:ascii="Arial" w:hAnsi="Arial" w:cs="Arial"/>
          <w:sz w:val="22"/>
          <w:szCs w:val="22"/>
        </w:rPr>
        <w:t>(předložil ministr obrany)</w:t>
      </w:r>
    </w:p>
    <w:p w14:paraId="56D655C4" w14:textId="77777777" w:rsidR="007B0C0C" w:rsidRDefault="007B0C0C" w:rsidP="007B0C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917/21</w:t>
      </w:r>
    </w:p>
    <w:p w14:paraId="77A5298D" w14:textId="77777777" w:rsidR="00971582" w:rsidRPr="007B0C0C" w:rsidRDefault="00971582" w:rsidP="007B0C0C">
      <w:pPr>
        <w:ind w:left="708" w:hanging="708"/>
        <w:rPr>
          <w:rFonts w:ascii="Arial" w:hAnsi="Arial" w:cs="Arial"/>
          <w:sz w:val="22"/>
          <w:szCs w:val="22"/>
        </w:rPr>
      </w:pPr>
    </w:p>
    <w:p w14:paraId="1637EEE6" w14:textId="77777777" w:rsidR="007E66F0" w:rsidRPr="00971582" w:rsidRDefault="00ED50DD" w:rsidP="00ED50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„Stravování žáků a zaměstnanců VSŠ Moravská Třebová – pobočka Sokolov </w:t>
      </w:r>
      <w:r w:rsidRPr="00971582">
        <w:rPr>
          <w:rFonts w:ascii="Arial" w:hAnsi="Arial" w:cs="Arial"/>
          <w:sz w:val="22"/>
          <w:szCs w:val="22"/>
        </w:rPr>
        <w:t>(předložil ministr obrany)</w:t>
      </w:r>
    </w:p>
    <w:p w14:paraId="7AD4BDF3" w14:textId="77777777" w:rsidR="00ED50DD" w:rsidRDefault="00ED50DD" w:rsidP="00ED50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931/21</w:t>
      </w:r>
    </w:p>
    <w:p w14:paraId="4E880FA8" w14:textId="77777777" w:rsidR="00971582" w:rsidRPr="00ED50DD" w:rsidRDefault="00971582" w:rsidP="00ED50DD">
      <w:pPr>
        <w:ind w:left="708" w:hanging="708"/>
        <w:rPr>
          <w:rFonts w:ascii="Arial" w:hAnsi="Arial" w:cs="Arial"/>
          <w:sz w:val="22"/>
          <w:szCs w:val="22"/>
        </w:rPr>
      </w:pPr>
    </w:p>
    <w:p w14:paraId="54CD8DF3" w14:textId="77777777" w:rsidR="007E66F0" w:rsidRPr="00971582" w:rsidRDefault="006D3E1D" w:rsidP="006D3E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"Pořízení síťových prvků" v návaznosti na usnesení vlády ze dne 27. ledna 2020 č. 86 </w:t>
      </w:r>
      <w:r w:rsidRPr="00971582">
        <w:rPr>
          <w:rFonts w:ascii="Arial" w:hAnsi="Arial" w:cs="Arial"/>
          <w:sz w:val="22"/>
          <w:szCs w:val="22"/>
        </w:rPr>
        <w:t>(předložila ministryně pro místní rozvoj)</w:t>
      </w:r>
    </w:p>
    <w:p w14:paraId="6CCB8F06" w14:textId="77777777" w:rsidR="006D3E1D" w:rsidRDefault="006D3E1D" w:rsidP="006D3E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927/21</w:t>
      </w:r>
    </w:p>
    <w:p w14:paraId="583ABAA9" w14:textId="77777777" w:rsidR="00971582" w:rsidRPr="006D3E1D" w:rsidRDefault="00971582" w:rsidP="006D3E1D">
      <w:pPr>
        <w:ind w:left="708" w:hanging="708"/>
        <w:rPr>
          <w:rFonts w:ascii="Arial" w:hAnsi="Arial" w:cs="Arial"/>
          <w:sz w:val="22"/>
          <w:szCs w:val="22"/>
        </w:rPr>
      </w:pPr>
    </w:p>
    <w:p w14:paraId="6017CB5F" w14:textId="77777777" w:rsidR="007E66F0" w:rsidRPr="00971582" w:rsidRDefault="00A86E6F" w:rsidP="00A86E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dočasném uzavření Velvyslanectví České republiky v Afghánské islámské republice</w:t>
      </w:r>
      <w:r w:rsidR="00971582">
        <w:rPr>
          <w:rFonts w:ascii="Arial" w:hAnsi="Arial" w:cs="Arial"/>
          <w:b/>
          <w:sz w:val="22"/>
          <w:szCs w:val="22"/>
        </w:rPr>
        <w:t xml:space="preserve"> </w:t>
      </w:r>
      <w:r w:rsidR="00971582" w:rsidRPr="00971582">
        <w:rPr>
          <w:rFonts w:ascii="Arial" w:hAnsi="Arial" w:cs="Arial"/>
          <w:sz w:val="22"/>
          <w:szCs w:val="22"/>
        </w:rPr>
        <w:t>(předložil ministr zahraničních věcí)</w:t>
      </w:r>
    </w:p>
    <w:p w14:paraId="0BE1DD85" w14:textId="77777777" w:rsidR="00A86E6F" w:rsidRPr="00A86E6F" w:rsidRDefault="00A86E6F" w:rsidP="00A86E6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957/21</w:t>
      </w:r>
    </w:p>
    <w:p w14:paraId="72FC0145" w14:textId="77777777" w:rsidR="007E66F0" w:rsidRDefault="007E66F0" w:rsidP="00B664EB">
      <w:pPr>
        <w:rPr>
          <w:rFonts w:ascii="Arial" w:hAnsi="Arial" w:cs="Arial"/>
          <w:sz w:val="22"/>
          <w:szCs w:val="22"/>
        </w:rPr>
      </w:pPr>
    </w:p>
    <w:p w14:paraId="48C9989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8F0DC9B" w14:textId="77777777" w:rsidR="003F5DBB" w:rsidRDefault="003F5DBB" w:rsidP="00B664EB">
      <w:pPr>
        <w:rPr>
          <w:rFonts w:ascii="Arial" w:hAnsi="Arial" w:cs="Arial"/>
          <w:sz w:val="22"/>
          <w:szCs w:val="22"/>
        </w:rPr>
      </w:pPr>
    </w:p>
    <w:p w14:paraId="4B4C2623" w14:textId="77777777" w:rsidR="003F5DBB" w:rsidRDefault="003F5DBB" w:rsidP="00B664EB">
      <w:pPr>
        <w:rPr>
          <w:rFonts w:ascii="Arial" w:hAnsi="Arial" w:cs="Arial"/>
          <w:sz w:val="22"/>
          <w:szCs w:val="22"/>
        </w:rPr>
      </w:pPr>
    </w:p>
    <w:p w14:paraId="435FE20F" w14:textId="77777777" w:rsidR="003F5DBB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50702F04" w14:textId="77777777" w:rsidR="00971582" w:rsidRDefault="00971582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7AC896EC" w14:textId="77777777" w:rsidR="00971582" w:rsidRDefault="00971582" w:rsidP="00971582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JUDr. Alena Schillerová, Ph.D.</w:t>
      </w:r>
      <w:r w:rsidR="004731B0">
        <w:rPr>
          <w:rFonts w:ascii="Arial" w:hAnsi="Arial" w:cs="Arial"/>
          <w:bCs/>
          <w:sz w:val="22"/>
          <w:szCs w:val="22"/>
        </w:rPr>
        <w:t xml:space="preserve">, v. r. </w:t>
      </w:r>
    </w:p>
    <w:p w14:paraId="7C52E034" w14:textId="77777777" w:rsidR="00971582" w:rsidRDefault="00971582" w:rsidP="00971582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místopředsedkyně vlády a ministryně financí</w:t>
      </w:r>
    </w:p>
    <w:p w14:paraId="1270307E" w14:textId="77777777" w:rsidR="00971582" w:rsidRDefault="00971582" w:rsidP="00971582">
      <w:pPr>
        <w:jc w:val="both"/>
        <w:rPr>
          <w:rFonts w:ascii="Arial" w:hAnsi="Arial" w:cs="Arial"/>
          <w:bCs/>
          <w:sz w:val="22"/>
          <w:szCs w:val="22"/>
        </w:rPr>
      </w:pPr>
    </w:p>
    <w:p w14:paraId="75010027" w14:textId="77777777" w:rsidR="00971582" w:rsidRDefault="00971582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426FC2B7" w14:textId="77777777" w:rsidR="003F5DBB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548DCBB5" w14:textId="77777777" w:rsidR="003F5DBB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5ECCC7CD" w14:textId="77777777" w:rsidR="003F5DBB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7119F6A3" w14:textId="77777777" w:rsidR="003F5DBB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0C17AC07" w14:textId="77777777" w:rsidR="003F5DBB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032F2FBC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4446F2B3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70D987BB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64390572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7A92D1A2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6D813147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104C73B2" w14:textId="77777777" w:rsidR="00F361D5" w:rsidRDefault="00F361D5" w:rsidP="003F5DBB">
      <w:pPr>
        <w:keepNext/>
        <w:keepLines/>
        <w:rPr>
          <w:rFonts w:ascii="Arial" w:hAnsi="Arial" w:cs="Arial"/>
          <w:sz w:val="22"/>
          <w:szCs w:val="22"/>
        </w:rPr>
      </w:pPr>
    </w:p>
    <w:p w14:paraId="5FFF33BA" w14:textId="77777777" w:rsidR="003F5DBB" w:rsidRPr="00F13A68" w:rsidRDefault="003F5DBB" w:rsidP="003F5DB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1" w:name="Zapsal"/>
      <w:bookmarkEnd w:id="31"/>
      <w:r>
        <w:rPr>
          <w:rFonts w:ascii="Arial" w:hAnsi="Arial" w:cs="Arial"/>
          <w:sz w:val="22"/>
          <w:szCs w:val="22"/>
        </w:rPr>
        <w:t>Ing. Alena Dvořáková</w:t>
      </w:r>
    </w:p>
    <w:sectPr w:rsidR="003F5DBB" w:rsidRPr="00F13A68" w:rsidSect="007E6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BFA72" w14:textId="77777777" w:rsidR="0093146F" w:rsidRDefault="0093146F" w:rsidP="00E9542B">
      <w:r>
        <w:separator/>
      </w:r>
    </w:p>
  </w:endnote>
  <w:endnote w:type="continuationSeparator" w:id="0">
    <w:p w14:paraId="22BC0120" w14:textId="77777777" w:rsidR="0093146F" w:rsidRDefault="0093146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24AEE" w14:textId="77777777" w:rsidR="007E66F0" w:rsidRDefault="007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22D78" w14:textId="77777777" w:rsidR="009A59D4" w:rsidRPr="0093146F" w:rsidRDefault="009A59D4" w:rsidP="0093146F">
    <w:pPr>
      <w:pStyle w:val="Footer"/>
      <w:jc w:val="center"/>
      <w:rPr>
        <w:rFonts w:ascii="Arial" w:hAnsi="Arial" w:cs="Arial"/>
        <w:sz w:val="22"/>
        <w:szCs w:val="22"/>
      </w:rPr>
    </w:pPr>
    <w:r w:rsidRPr="0093146F">
      <w:rPr>
        <w:rFonts w:ascii="Arial" w:hAnsi="Arial" w:cs="Arial"/>
        <w:sz w:val="22"/>
        <w:szCs w:val="22"/>
      </w:rPr>
      <w:t xml:space="preserve">Stránka </w:t>
    </w:r>
    <w:r w:rsidRPr="0093146F">
      <w:rPr>
        <w:rFonts w:ascii="Arial" w:hAnsi="Arial" w:cs="Arial"/>
        <w:bCs/>
        <w:sz w:val="22"/>
        <w:szCs w:val="22"/>
      </w:rPr>
      <w:fldChar w:fldCharType="begin"/>
    </w:r>
    <w:r w:rsidRPr="0093146F">
      <w:rPr>
        <w:rFonts w:ascii="Arial" w:hAnsi="Arial" w:cs="Arial"/>
        <w:bCs/>
        <w:sz w:val="22"/>
        <w:szCs w:val="22"/>
      </w:rPr>
      <w:instrText>PAGE</w:instrText>
    </w:r>
    <w:r w:rsidRPr="0093146F">
      <w:rPr>
        <w:rFonts w:ascii="Arial" w:hAnsi="Arial" w:cs="Arial"/>
        <w:bCs/>
        <w:sz w:val="22"/>
        <w:szCs w:val="22"/>
      </w:rPr>
      <w:fldChar w:fldCharType="separate"/>
    </w:r>
    <w:r w:rsidR="00E20DEB">
      <w:rPr>
        <w:rFonts w:ascii="Arial" w:hAnsi="Arial" w:cs="Arial"/>
        <w:bCs/>
        <w:noProof/>
        <w:sz w:val="22"/>
        <w:szCs w:val="22"/>
      </w:rPr>
      <w:t>6</w:t>
    </w:r>
    <w:r w:rsidRPr="0093146F">
      <w:rPr>
        <w:rFonts w:ascii="Arial" w:hAnsi="Arial" w:cs="Arial"/>
        <w:bCs/>
        <w:sz w:val="22"/>
        <w:szCs w:val="22"/>
      </w:rPr>
      <w:fldChar w:fldCharType="end"/>
    </w:r>
    <w:r w:rsidRPr="0093146F">
      <w:rPr>
        <w:rFonts w:ascii="Arial" w:hAnsi="Arial" w:cs="Arial"/>
        <w:sz w:val="22"/>
        <w:szCs w:val="22"/>
      </w:rPr>
      <w:t xml:space="preserve"> (celkem </w:t>
    </w:r>
    <w:r w:rsidRPr="0093146F">
      <w:rPr>
        <w:rFonts w:ascii="Arial" w:hAnsi="Arial" w:cs="Arial"/>
        <w:bCs/>
        <w:sz w:val="22"/>
        <w:szCs w:val="22"/>
      </w:rPr>
      <w:fldChar w:fldCharType="begin"/>
    </w:r>
    <w:r w:rsidRPr="0093146F">
      <w:rPr>
        <w:rFonts w:ascii="Arial" w:hAnsi="Arial" w:cs="Arial"/>
        <w:bCs/>
        <w:sz w:val="22"/>
        <w:szCs w:val="22"/>
      </w:rPr>
      <w:instrText>NUMPAGES</w:instrText>
    </w:r>
    <w:r w:rsidRPr="0093146F">
      <w:rPr>
        <w:rFonts w:ascii="Arial" w:hAnsi="Arial" w:cs="Arial"/>
        <w:bCs/>
        <w:sz w:val="22"/>
        <w:szCs w:val="22"/>
      </w:rPr>
      <w:fldChar w:fldCharType="separate"/>
    </w:r>
    <w:r w:rsidR="00E20DEB">
      <w:rPr>
        <w:rFonts w:ascii="Arial" w:hAnsi="Arial" w:cs="Arial"/>
        <w:bCs/>
        <w:noProof/>
        <w:sz w:val="22"/>
        <w:szCs w:val="22"/>
      </w:rPr>
      <w:t>6</w:t>
    </w:r>
    <w:r w:rsidRPr="0093146F">
      <w:rPr>
        <w:rFonts w:ascii="Arial" w:hAnsi="Arial" w:cs="Arial"/>
        <w:bCs/>
        <w:sz w:val="22"/>
        <w:szCs w:val="22"/>
      </w:rPr>
      <w:fldChar w:fldCharType="end"/>
    </w:r>
    <w:r w:rsidRPr="0093146F">
      <w:rPr>
        <w:rFonts w:ascii="Arial" w:hAnsi="Arial" w:cs="Arial"/>
        <w:bCs/>
        <w:sz w:val="22"/>
        <w:szCs w:val="22"/>
      </w:rPr>
      <w:t>)</w:t>
    </w:r>
  </w:p>
  <w:p w14:paraId="6FB7249D" w14:textId="77777777" w:rsidR="009A59D4" w:rsidRPr="0093146F" w:rsidRDefault="0093146F" w:rsidP="0093146F">
    <w:pPr>
      <w:pStyle w:val="Footer"/>
      <w:jc w:val="center"/>
      <w:rPr>
        <w:rFonts w:ascii="Arial" w:hAnsi="Arial" w:cs="Arial"/>
        <w:color w:val="FF0000"/>
        <w:sz w:val="18"/>
      </w:rPr>
    </w:pPr>
    <w:r w:rsidRPr="0093146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814DE" w14:textId="77777777" w:rsidR="007E66F0" w:rsidRPr="0093146F" w:rsidRDefault="0093146F" w:rsidP="0093146F">
    <w:pPr>
      <w:pStyle w:val="Footer"/>
      <w:jc w:val="center"/>
      <w:rPr>
        <w:rFonts w:ascii="Arial" w:hAnsi="Arial" w:cs="Arial"/>
        <w:color w:val="FF0000"/>
        <w:sz w:val="18"/>
      </w:rPr>
    </w:pPr>
    <w:r w:rsidRPr="0093146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DC15F" w14:textId="77777777" w:rsidR="0093146F" w:rsidRDefault="0093146F" w:rsidP="00E9542B">
      <w:r>
        <w:separator/>
      </w:r>
    </w:p>
  </w:footnote>
  <w:footnote w:type="continuationSeparator" w:id="0">
    <w:p w14:paraId="5EE5899D" w14:textId="77777777" w:rsidR="0093146F" w:rsidRDefault="0093146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044DA" w14:textId="77777777" w:rsidR="007E66F0" w:rsidRDefault="007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278F" w14:textId="77777777" w:rsidR="007E66F0" w:rsidRPr="007E66F0" w:rsidRDefault="007E66F0" w:rsidP="007E66F0">
    <w:pPr>
      <w:pStyle w:val="Header"/>
      <w:jc w:val="center"/>
      <w:rPr>
        <w:rFonts w:ascii="Arial" w:hAnsi="Arial" w:cs="Arial"/>
        <w:color w:val="808080"/>
        <w:sz w:val="20"/>
      </w:rPr>
    </w:pPr>
    <w:r w:rsidRPr="007E66F0">
      <w:rPr>
        <w:rFonts w:ascii="Arial" w:hAnsi="Arial" w:cs="Arial"/>
        <w:color w:val="808080"/>
        <w:sz w:val="20"/>
      </w:rPr>
      <w:t>VLÁDA ČESKÉ REPUBLIKY</w:t>
    </w:r>
  </w:p>
  <w:p w14:paraId="19CE5246" w14:textId="77777777" w:rsidR="007E66F0" w:rsidRPr="007E66F0" w:rsidRDefault="007E66F0" w:rsidP="007E66F0">
    <w:pPr>
      <w:pStyle w:val="Header"/>
      <w:jc w:val="center"/>
      <w:rPr>
        <w:rFonts w:ascii="Arial" w:hAnsi="Arial" w:cs="Arial"/>
        <w:color w:val="808080"/>
        <w:sz w:val="20"/>
      </w:rPr>
    </w:pPr>
    <w:r w:rsidRPr="007E66F0">
      <w:rPr>
        <w:rFonts w:ascii="Arial" w:hAnsi="Arial" w:cs="Arial"/>
        <w:color w:val="808080"/>
        <w:sz w:val="20"/>
      </w:rPr>
      <w:t>záznam z jednání schůze ze dne 30. srpna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8C56D" w14:textId="77777777" w:rsidR="007E66F0" w:rsidRDefault="007E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4864"/>
    <w:rsid w:val="00024C68"/>
    <w:rsid w:val="00076292"/>
    <w:rsid w:val="000C217C"/>
    <w:rsid w:val="00116E03"/>
    <w:rsid w:val="00213164"/>
    <w:rsid w:val="00225442"/>
    <w:rsid w:val="00252509"/>
    <w:rsid w:val="00257B3B"/>
    <w:rsid w:val="00267069"/>
    <w:rsid w:val="002B4ABC"/>
    <w:rsid w:val="002B6A31"/>
    <w:rsid w:val="002B778F"/>
    <w:rsid w:val="002C5552"/>
    <w:rsid w:val="002C7A81"/>
    <w:rsid w:val="002D2B56"/>
    <w:rsid w:val="002E456B"/>
    <w:rsid w:val="002E6538"/>
    <w:rsid w:val="00316850"/>
    <w:rsid w:val="003F5DBB"/>
    <w:rsid w:val="004214B4"/>
    <w:rsid w:val="004731B0"/>
    <w:rsid w:val="004D6F17"/>
    <w:rsid w:val="004E7608"/>
    <w:rsid w:val="00500B12"/>
    <w:rsid w:val="00514ED1"/>
    <w:rsid w:val="00532944"/>
    <w:rsid w:val="005434A4"/>
    <w:rsid w:val="005616B2"/>
    <w:rsid w:val="005730E9"/>
    <w:rsid w:val="005A378F"/>
    <w:rsid w:val="005B5FB2"/>
    <w:rsid w:val="005F0645"/>
    <w:rsid w:val="006072A6"/>
    <w:rsid w:val="00610EF8"/>
    <w:rsid w:val="0065771A"/>
    <w:rsid w:val="0069613D"/>
    <w:rsid w:val="006A2667"/>
    <w:rsid w:val="006C5011"/>
    <w:rsid w:val="006D3E1D"/>
    <w:rsid w:val="0070082B"/>
    <w:rsid w:val="00717640"/>
    <w:rsid w:val="00720AC7"/>
    <w:rsid w:val="0072792E"/>
    <w:rsid w:val="0073068F"/>
    <w:rsid w:val="007343E7"/>
    <w:rsid w:val="00740A68"/>
    <w:rsid w:val="00777715"/>
    <w:rsid w:val="007B0C0C"/>
    <w:rsid w:val="007B1245"/>
    <w:rsid w:val="007D56C6"/>
    <w:rsid w:val="007E66F0"/>
    <w:rsid w:val="00801C1A"/>
    <w:rsid w:val="00866074"/>
    <w:rsid w:val="0087544E"/>
    <w:rsid w:val="008B08AC"/>
    <w:rsid w:val="00921C52"/>
    <w:rsid w:val="0093146F"/>
    <w:rsid w:val="00971582"/>
    <w:rsid w:val="009A59D4"/>
    <w:rsid w:val="009C3702"/>
    <w:rsid w:val="00A47AF2"/>
    <w:rsid w:val="00A86E6F"/>
    <w:rsid w:val="00AE15AB"/>
    <w:rsid w:val="00B3203B"/>
    <w:rsid w:val="00B57C4D"/>
    <w:rsid w:val="00B664EB"/>
    <w:rsid w:val="00BF7D11"/>
    <w:rsid w:val="00C04CC8"/>
    <w:rsid w:val="00C04DAA"/>
    <w:rsid w:val="00C2479B"/>
    <w:rsid w:val="00C40CC6"/>
    <w:rsid w:val="00C45231"/>
    <w:rsid w:val="00C56B73"/>
    <w:rsid w:val="00C74C9A"/>
    <w:rsid w:val="00CA4BAE"/>
    <w:rsid w:val="00D013FB"/>
    <w:rsid w:val="00D22399"/>
    <w:rsid w:val="00D7271D"/>
    <w:rsid w:val="00D72C27"/>
    <w:rsid w:val="00DB16F4"/>
    <w:rsid w:val="00E20DEB"/>
    <w:rsid w:val="00E2681F"/>
    <w:rsid w:val="00E810A0"/>
    <w:rsid w:val="00E9542B"/>
    <w:rsid w:val="00EA5313"/>
    <w:rsid w:val="00ED50DD"/>
    <w:rsid w:val="00F13A68"/>
    <w:rsid w:val="00F350DF"/>
    <w:rsid w:val="00F361D5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88EC8DF"/>
  <w15:chartTrackingRefBased/>
  <w15:docId w15:val="{605F7B02-6216-4205-88B0-0DBDDF6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97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71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9508B-42C5-40BC-8EE8-618F4421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2021-09-01T07:16:00Z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