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721B" w14:textId="77777777" w:rsidR="00116E03" w:rsidRPr="00E9542B" w:rsidRDefault="009B6F6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D6E9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BE7544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BEC483F" w14:textId="77777777" w:rsidTr="002B778F">
        <w:trPr>
          <w:trHeight w:val="302"/>
        </w:trPr>
        <w:tc>
          <w:tcPr>
            <w:tcW w:w="3082" w:type="dxa"/>
          </w:tcPr>
          <w:p w14:paraId="64999CF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27496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38E66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0BC15CF" w14:textId="77777777" w:rsidTr="002B778F">
        <w:trPr>
          <w:trHeight w:val="302"/>
        </w:trPr>
        <w:tc>
          <w:tcPr>
            <w:tcW w:w="3082" w:type="dxa"/>
          </w:tcPr>
          <w:p w14:paraId="329C8DA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F20CF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E83166" w14:textId="77777777" w:rsidR="00717640" w:rsidRPr="00D7175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7175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2355/21</w:t>
            </w:r>
          </w:p>
        </w:tc>
      </w:tr>
    </w:tbl>
    <w:p w14:paraId="5A9D747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58B2538" w14:textId="77777777" w:rsidR="00777715" w:rsidRDefault="00777715" w:rsidP="00777715">
      <w:pPr>
        <w:rPr>
          <w:rFonts w:ascii="Arial" w:hAnsi="Arial" w:cs="Arial"/>
        </w:rPr>
      </w:pPr>
    </w:p>
    <w:p w14:paraId="261FC391" w14:textId="77777777" w:rsidR="00D013FB" w:rsidRPr="00E9542B" w:rsidRDefault="00D013FB" w:rsidP="00777715">
      <w:pPr>
        <w:rPr>
          <w:rFonts w:ascii="Arial" w:hAnsi="Arial" w:cs="Arial"/>
        </w:rPr>
      </w:pPr>
    </w:p>
    <w:p w14:paraId="2B9E4C9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2EC4E0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E7A96A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71753">
        <w:rPr>
          <w:rFonts w:ascii="Arial" w:hAnsi="Arial" w:cs="Arial"/>
          <w:sz w:val="22"/>
          <w:szCs w:val="22"/>
        </w:rPr>
        <w:t>12. listopadu 2021</w:t>
      </w:r>
    </w:p>
    <w:p w14:paraId="6FF3116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AF0BE24" w14:textId="77777777" w:rsidR="00E2681F" w:rsidRDefault="00D71753" w:rsidP="00D7175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(40. schůze)</w:t>
      </w:r>
    </w:p>
    <w:p w14:paraId="60BB5DCB" w14:textId="77777777" w:rsidR="00D71753" w:rsidRDefault="00D71753" w:rsidP="00D71753">
      <w:pPr>
        <w:rPr>
          <w:rFonts w:ascii="Arial" w:hAnsi="Arial" w:cs="Arial"/>
          <w:sz w:val="22"/>
          <w:szCs w:val="22"/>
        </w:rPr>
      </w:pPr>
    </w:p>
    <w:p w14:paraId="0F0A121C" w14:textId="77777777" w:rsidR="00D71753" w:rsidRDefault="00D71753" w:rsidP="00D71753">
      <w:pPr>
        <w:rPr>
          <w:rFonts w:ascii="Arial" w:hAnsi="Arial" w:cs="Arial"/>
          <w:sz w:val="22"/>
          <w:szCs w:val="22"/>
        </w:rPr>
      </w:pPr>
    </w:p>
    <w:p w14:paraId="10657C17" w14:textId="77777777" w:rsidR="00D71753" w:rsidRDefault="00D71753" w:rsidP="00D71753">
      <w:pPr>
        <w:rPr>
          <w:rFonts w:ascii="Arial" w:hAnsi="Arial" w:cs="Arial"/>
          <w:sz w:val="22"/>
          <w:szCs w:val="22"/>
        </w:rPr>
      </w:pPr>
    </w:p>
    <w:p w14:paraId="20562F83" w14:textId="77777777" w:rsidR="00D71753" w:rsidRDefault="00D71753" w:rsidP="00D717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5696E10" w14:textId="77777777" w:rsidR="00D71753" w:rsidRDefault="00D71753" w:rsidP="00D71753">
      <w:pPr>
        <w:rPr>
          <w:rFonts w:ascii="Arial" w:hAnsi="Arial" w:cs="Arial"/>
          <w:sz w:val="22"/>
          <w:szCs w:val="22"/>
        </w:rPr>
      </w:pPr>
    </w:p>
    <w:p w14:paraId="58B01B8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71BE679" w14:textId="77777777" w:rsidR="00A17E16" w:rsidRDefault="00A17E16" w:rsidP="00B664EB">
      <w:pPr>
        <w:rPr>
          <w:rFonts w:ascii="Arial" w:hAnsi="Arial" w:cs="Arial"/>
          <w:sz w:val="22"/>
          <w:szCs w:val="22"/>
        </w:rPr>
      </w:pPr>
    </w:p>
    <w:p w14:paraId="04659C28" w14:textId="77777777" w:rsidR="00A17E16" w:rsidRDefault="00A17E16" w:rsidP="00B664EB">
      <w:pPr>
        <w:rPr>
          <w:rFonts w:ascii="Arial" w:hAnsi="Arial" w:cs="Arial"/>
          <w:sz w:val="22"/>
          <w:szCs w:val="22"/>
        </w:rPr>
      </w:pPr>
    </w:p>
    <w:p w14:paraId="49246919" w14:textId="77777777" w:rsidR="00D71753" w:rsidRDefault="00D71753" w:rsidP="00D717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242/2000 Sb., o ekologickém zemědělství a o změně zákona č. 368/1992 Sb., o správních poplatcích, ve znění pozdějších předpisů, ve znění pozdějších předpisů</w:t>
      </w:r>
    </w:p>
    <w:p w14:paraId="14E0B143" w14:textId="77777777" w:rsidR="00D71753" w:rsidRDefault="00D71753" w:rsidP="00D717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1237/21</w:t>
      </w:r>
    </w:p>
    <w:p w14:paraId="0AFD0E44" w14:textId="77777777" w:rsidR="00D71753" w:rsidRDefault="00D71753" w:rsidP="00D71753">
      <w:pPr>
        <w:ind w:left="708" w:hanging="708"/>
        <w:rPr>
          <w:rFonts w:ascii="Arial" w:hAnsi="Arial" w:cs="Arial"/>
          <w:sz w:val="22"/>
          <w:szCs w:val="22"/>
        </w:rPr>
      </w:pPr>
    </w:p>
    <w:p w14:paraId="2918FFA6" w14:textId="77777777" w:rsidR="00D71753" w:rsidRDefault="00D71753" w:rsidP="00D71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F145EF1" w14:textId="77777777" w:rsidR="00D71753" w:rsidRDefault="00D71753" w:rsidP="00D71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1005.</w:t>
      </w:r>
    </w:p>
    <w:p w14:paraId="0B8B2303" w14:textId="77777777" w:rsidR="00D71753" w:rsidRDefault="00D71753" w:rsidP="00D71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AED4C" w14:textId="77777777" w:rsidR="00D71753" w:rsidRDefault="00D71753" w:rsidP="00D71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4AFE7A30" w14:textId="77777777" w:rsidR="00D71753" w:rsidRDefault="00D71753" w:rsidP="00D71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26DC3" w14:textId="77777777" w:rsidR="00A17E16" w:rsidRDefault="00A17E16" w:rsidP="00D71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9A204" w14:textId="77777777" w:rsidR="00D71753" w:rsidRPr="00D71753" w:rsidRDefault="00D71753" w:rsidP="00D717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93491" w14:textId="77777777" w:rsidR="00D71753" w:rsidRDefault="00D04B3C" w:rsidP="00D04B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 o panevropském osobním penzijním produktu a o změně souvisejících zákonů (zákon o panevropském osobním penzijním produktu) </w:t>
      </w:r>
    </w:p>
    <w:p w14:paraId="58527298" w14:textId="77777777" w:rsidR="00D04B3C" w:rsidRDefault="00D04B3C" w:rsidP="00D04B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1255/21</w:t>
      </w:r>
    </w:p>
    <w:p w14:paraId="6E031BD7" w14:textId="77777777" w:rsidR="00D04B3C" w:rsidRDefault="00D04B3C" w:rsidP="00D04B3C">
      <w:pPr>
        <w:ind w:left="708" w:hanging="708"/>
        <w:rPr>
          <w:rFonts w:ascii="Arial" w:hAnsi="Arial" w:cs="Arial"/>
          <w:sz w:val="22"/>
          <w:szCs w:val="22"/>
        </w:rPr>
      </w:pPr>
    </w:p>
    <w:p w14:paraId="084FF328" w14:textId="77777777" w:rsidR="00D04B3C" w:rsidRDefault="00D04B3C" w:rsidP="00D04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E2FF64E" w14:textId="77777777" w:rsidR="00D04B3C" w:rsidRDefault="00D04B3C" w:rsidP="00D04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1006.</w:t>
      </w:r>
    </w:p>
    <w:p w14:paraId="1109180F" w14:textId="77777777" w:rsidR="00D04B3C" w:rsidRDefault="00D04B3C" w:rsidP="00D04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CA588" w14:textId="77777777" w:rsidR="00D04B3C" w:rsidRDefault="00D04B3C" w:rsidP="00D04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25972115" w14:textId="77777777" w:rsidR="00D04B3C" w:rsidRDefault="00D04B3C" w:rsidP="00D04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CF1D4" w14:textId="77777777" w:rsidR="00D04B3C" w:rsidRDefault="00D04B3C" w:rsidP="00D04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62BA2" w14:textId="77777777" w:rsidR="00A17E16" w:rsidRDefault="00A17E16" w:rsidP="00D04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4A29F" w14:textId="77777777" w:rsidR="00A17E16" w:rsidRDefault="00A17E16" w:rsidP="00D04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F6D26" w14:textId="77777777" w:rsidR="00A17E16" w:rsidRDefault="00A17E16" w:rsidP="00D04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B3E46" w14:textId="77777777" w:rsidR="00A17E16" w:rsidRDefault="00A17E16" w:rsidP="00D04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0B362" w14:textId="77777777" w:rsidR="00A17E16" w:rsidRDefault="00A17E16" w:rsidP="00D04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E9A09" w14:textId="77777777" w:rsidR="00A17E16" w:rsidRDefault="00A17E16" w:rsidP="00D04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8002B" w14:textId="77777777" w:rsidR="00A17E16" w:rsidRPr="00D04B3C" w:rsidRDefault="00A17E16" w:rsidP="00D04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B549B" w14:textId="77777777" w:rsidR="00D71753" w:rsidRDefault="00C833E1" w:rsidP="00C833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243/2013 Sb., </w:t>
      </w:r>
      <w:r w:rsidR="00A17E16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o investování investičních fondů a o technikách k jejich obhospodařování, ve znění pozdějších předpisů </w:t>
      </w:r>
    </w:p>
    <w:p w14:paraId="44296FD6" w14:textId="77777777" w:rsidR="00C833E1" w:rsidRDefault="00C833E1" w:rsidP="00C833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1123/21</w:t>
      </w:r>
    </w:p>
    <w:p w14:paraId="04B4410F" w14:textId="77777777" w:rsidR="00C833E1" w:rsidRDefault="00C833E1" w:rsidP="00C833E1">
      <w:pPr>
        <w:ind w:left="708" w:hanging="708"/>
        <w:rPr>
          <w:rFonts w:ascii="Arial" w:hAnsi="Arial" w:cs="Arial"/>
          <w:sz w:val="22"/>
          <w:szCs w:val="22"/>
        </w:rPr>
      </w:pPr>
    </w:p>
    <w:p w14:paraId="12308789" w14:textId="77777777" w:rsidR="00C833E1" w:rsidRDefault="00C833E1" w:rsidP="00C8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ACC5740" w14:textId="77777777" w:rsidR="00C833E1" w:rsidRDefault="00C833E1" w:rsidP="00C8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1007.</w:t>
      </w:r>
    </w:p>
    <w:p w14:paraId="3C3C3334" w14:textId="77777777" w:rsidR="00C833E1" w:rsidRDefault="00C833E1" w:rsidP="00C8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51C97" w14:textId="77777777" w:rsidR="00C833E1" w:rsidRDefault="00C833E1" w:rsidP="00C8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49A6D0BB" w14:textId="77777777" w:rsidR="00C833E1" w:rsidRDefault="00C833E1" w:rsidP="00C8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263C9" w14:textId="77777777" w:rsidR="00A17E16" w:rsidRDefault="00A17E16" w:rsidP="00C8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AE54B" w14:textId="77777777" w:rsidR="00C833E1" w:rsidRPr="00C833E1" w:rsidRDefault="00C833E1" w:rsidP="00C833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B4ED3" w14:textId="77777777" w:rsidR="00D71753" w:rsidRDefault="006F3117" w:rsidP="006F31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401/2015 Sb., </w:t>
      </w:r>
      <w:r w:rsidR="00A17E16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o ukazatelích a hodnotách přípustného znečištění povrchových vod a odpadních vod, náležitostech povolení k vypouštění odpadních vod do vod povrchových a do kanalizací a o citlivých oblastech</w:t>
      </w:r>
    </w:p>
    <w:p w14:paraId="342BFA07" w14:textId="77777777" w:rsidR="006F3117" w:rsidRDefault="006F3117" w:rsidP="006F31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1176/21</w:t>
      </w:r>
    </w:p>
    <w:p w14:paraId="16239E4F" w14:textId="77777777" w:rsidR="006F3117" w:rsidRDefault="006F3117" w:rsidP="006F3117">
      <w:pPr>
        <w:ind w:left="708" w:hanging="708"/>
        <w:rPr>
          <w:rFonts w:ascii="Arial" w:hAnsi="Arial" w:cs="Arial"/>
          <w:sz w:val="22"/>
          <w:szCs w:val="22"/>
        </w:rPr>
      </w:pPr>
    </w:p>
    <w:p w14:paraId="6F7D0647" w14:textId="77777777" w:rsidR="006F3117" w:rsidRDefault="006F3117" w:rsidP="006F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A66B9DF" w14:textId="77777777" w:rsidR="006F3117" w:rsidRDefault="006F3117" w:rsidP="006F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1008.</w:t>
      </w:r>
    </w:p>
    <w:p w14:paraId="41F55F07" w14:textId="77777777" w:rsidR="006F3117" w:rsidRDefault="006F3117" w:rsidP="006F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B602A" w14:textId="77777777" w:rsidR="006F3117" w:rsidRDefault="006F3117" w:rsidP="006F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4FB5162E" w14:textId="77777777" w:rsidR="006F3117" w:rsidRDefault="006F3117" w:rsidP="006F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0C457" w14:textId="77777777" w:rsidR="006F3117" w:rsidRDefault="006F3117" w:rsidP="006F31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93173" w14:textId="77777777" w:rsidR="00A17E16" w:rsidRPr="006F3117" w:rsidRDefault="00A17E16" w:rsidP="006F31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AB55D" w14:textId="77777777" w:rsidR="00D71753" w:rsidRDefault="00357F6A" w:rsidP="00357F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rozpočtu Státního fondu podpory investic na rok 2022 a střednědobého výhledu na roky 2023 - 2024</w:t>
      </w:r>
    </w:p>
    <w:p w14:paraId="7A5C672E" w14:textId="77777777" w:rsidR="00357F6A" w:rsidRDefault="00357F6A" w:rsidP="00357F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1322/21</w:t>
      </w:r>
    </w:p>
    <w:p w14:paraId="45EF4AF8" w14:textId="77777777" w:rsidR="00357F6A" w:rsidRDefault="00357F6A" w:rsidP="00357F6A">
      <w:pPr>
        <w:ind w:left="708" w:hanging="708"/>
        <w:rPr>
          <w:rFonts w:ascii="Arial" w:hAnsi="Arial" w:cs="Arial"/>
          <w:sz w:val="22"/>
          <w:szCs w:val="22"/>
        </w:rPr>
      </w:pPr>
    </w:p>
    <w:p w14:paraId="081BDE4B" w14:textId="77777777" w:rsidR="00357F6A" w:rsidRDefault="00357F6A" w:rsidP="0035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02BA0B0" w14:textId="77777777" w:rsidR="00357F6A" w:rsidRDefault="00357F6A" w:rsidP="0035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1009.</w:t>
      </w:r>
    </w:p>
    <w:p w14:paraId="14C057AE" w14:textId="77777777" w:rsidR="00357F6A" w:rsidRDefault="00357F6A" w:rsidP="0035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07C96" w14:textId="77777777" w:rsidR="00357F6A" w:rsidRDefault="00357F6A" w:rsidP="0035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71E8602E" w14:textId="77777777" w:rsidR="00357F6A" w:rsidRDefault="00357F6A" w:rsidP="0035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EAECE" w14:textId="77777777" w:rsidR="00357F6A" w:rsidRDefault="00357F6A" w:rsidP="00357F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51CD6" w14:textId="77777777" w:rsidR="00A17E16" w:rsidRPr="00357F6A" w:rsidRDefault="00A17E16" w:rsidP="00357F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FE4ED" w14:textId="77777777" w:rsidR="00D71753" w:rsidRDefault="000028EC" w:rsidP="000028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Pravidla řízení fondů Evropské unie v oblasti vnitřních věcí v programovém období 2021-2027</w:t>
      </w:r>
    </w:p>
    <w:p w14:paraId="3DAE583A" w14:textId="77777777" w:rsidR="000028EC" w:rsidRDefault="000028EC" w:rsidP="000028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1273/21</w:t>
      </w:r>
    </w:p>
    <w:p w14:paraId="647B8228" w14:textId="77777777" w:rsidR="000028EC" w:rsidRDefault="000028EC" w:rsidP="000028EC">
      <w:pPr>
        <w:ind w:left="708" w:hanging="708"/>
        <w:rPr>
          <w:rFonts w:ascii="Arial" w:hAnsi="Arial" w:cs="Arial"/>
          <w:sz w:val="22"/>
          <w:szCs w:val="22"/>
        </w:rPr>
      </w:pPr>
    </w:p>
    <w:p w14:paraId="713D379B" w14:textId="77777777" w:rsidR="000028EC" w:rsidRDefault="000028EC" w:rsidP="0000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48B37E8" w14:textId="77777777" w:rsidR="000028EC" w:rsidRDefault="000028EC" w:rsidP="0000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1010.</w:t>
      </w:r>
    </w:p>
    <w:p w14:paraId="7BECB032" w14:textId="77777777" w:rsidR="000028EC" w:rsidRDefault="000028EC" w:rsidP="0000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0641A" w14:textId="77777777" w:rsidR="000028EC" w:rsidRDefault="000028EC" w:rsidP="0000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557D0FB0" w14:textId="77777777" w:rsidR="000028EC" w:rsidRDefault="000028EC" w:rsidP="0000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FAF66" w14:textId="77777777" w:rsidR="000028EC" w:rsidRDefault="000028EC" w:rsidP="00002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8BB70" w14:textId="77777777" w:rsidR="00A17E16" w:rsidRDefault="00A17E16" w:rsidP="00002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B9A4A" w14:textId="77777777" w:rsidR="00A17E16" w:rsidRDefault="00A17E16" w:rsidP="00002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B0A95" w14:textId="77777777" w:rsidR="00A17E16" w:rsidRDefault="00A17E16" w:rsidP="00002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1E026" w14:textId="77777777" w:rsidR="00A17E16" w:rsidRDefault="00A17E16" w:rsidP="00002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112D5" w14:textId="77777777" w:rsidR="00A17E16" w:rsidRDefault="00A17E16" w:rsidP="00002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C4721" w14:textId="77777777" w:rsidR="00A17E16" w:rsidRDefault="00A17E16" w:rsidP="00002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176FC" w14:textId="77777777" w:rsidR="00A17E16" w:rsidRPr="000028EC" w:rsidRDefault="00A17E16" w:rsidP="00002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E6BA6" w14:textId="77777777" w:rsidR="00D71753" w:rsidRDefault="00843F3A" w:rsidP="00843F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Zprávy o činnosti poradních orgánů Rady pro výzkum, vývoj a inovace a návrh na stanovení odměn za výkon veřejné funkce členů poradních orgánů za</w:t>
      </w:r>
      <w:r w:rsidR="00A17E16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 rok 2021 (Odborných panelů a Odborného orgánu hodnotitelů)</w:t>
      </w:r>
    </w:p>
    <w:p w14:paraId="3DF4B1CC" w14:textId="77777777" w:rsidR="00843F3A" w:rsidRDefault="00843F3A" w:rsidP="00843F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1279/21</w:t>
      </w:r>
    </w:p>
    <w:p w14:paraId="6F55A790" w14:textId="77777777" w:rsidR="00843F3A" w:rsidRDefault="00843F3A" w:rsidP="00843F3A">
      <w:pPr>
        <w:ind w:left="708" w:hanging="708"/>
        <w:rPr>
          <w:rFonts w:ascii="Arial" w:hAnsi="Arial" w:cs="Arial"/>
          <w:sz w:val="22"/>
          <w:szCs w:val="22"/>
        </w:rPr>
      </w:pPr>
    </w:p>
    <w:p w14:paraId="440A31F4" w14:textId="77777777" w:rsidR="00843F3A" w:rsidRDefault="00843F3A" w:rsidP="00843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62B342F" w14:textId="77777777" w:rsidR="00843F3A" w:rsidRDefault="00843F3A" w:rsidP="00843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1011.</w:t>
      </w:r>
    </w:p>
    <w:p w14:paraId="527DC10C" w14:textId="77777777" w:rsidR="00843F3A" w:rsidRDefault="00843F3A" w:rsidP="00843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3B842" w14:textId="77777777" w:rsidR="00843F3A" w:rsidRDefault="00843F3A" w:rsidP="00843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35A0A015" w14:textId="77777777" w:rsidR="00843F3A" w:rsidRDefault="00843F3A" w:rsidP="00843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A12E1" w14:textId="77777777" w:rsidR="00843F3A" w:rsidRDefault="00843F3A" w:rsidP="00843F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325FE" w14:textId="77777777" w:rsidR="00A17E16" w:rsidRPr="00843F3A" w:rsidRDefault="00A17E16" w:rsidP="00843F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55C9C" w14:textId="77777777" w:rsidR="00D71753" w:rsidRDefault="00786CB8" w:rsidP="00786C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člena Rady pro výzkum, vývoj a inovace</w:t>
      </w:r>
    </w:p>
    <w:p w14:paraId="4B6EB69F" w14:textId="77777777" w:rsidR="00786CB8" w:rsidRDefault="00786CB8" w:rsidP="00786C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1311/21</w:t>
      </w:r>
    </w:p>
    <w:p w14:paraId="7160C574" w14:textId="77777777" w:rsidR="00786CB8" w:rsidRDefault="00786CB8" w:rsidP="00786CB8">
      <w:pPr>
        <w:ind w:left="708" w:hanging="708"/>
        <w:rPr>
          <w:rFonts w:ascii="Arial" w:hAnsi="Arial" w:cs="Arial"/>
          <w:sz w:val="22"/>
          <w:szCs w:val="22"/>
        </w:rPr>
      </w:pPr>
    </w:p>
    <w:p w14:paraId="2883EF39" w14:textId="77777777" w:rsidR="00786CB8" w:rsidRDefault="00786CB8" w:rsidP="00786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87D2FC0" w14:textId="77777777" w:rsidR="00786CB8" w:rsidRDefault="00786CB8" w:rsidP="00786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1012.</w:t>
      </w:r>
    </w:p>
    <w:p w14:paraId="259DD4FC" w14:textId="77777777" w:rsidR="00786CB8" w:rsidRDefault="00786CB8" w:rsidP="00786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0812B" w14:textId="77777777" w:rsidR="00786CB8" w:rsidRDefault="00786CB8" w:rsidP="00786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35681C3F" w14:textId="77777777" w:rsidR="00786CB8" w:rsidRDefault="00786CB8" w:rsidP="00786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07D9E" w14:textId="77777777" w:rsidR="00786CB8" w:rsidRDefault="00786CB8" w:rsidP="00786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00357" w14:textId="77777777" w:rsidR="00A17E16" w:rsidRPr="00786CB8" w:rsidRDefault="00A17E16" w:rsidP="00786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D2502" w14:textId="77777777" w:rsidR="00D71753" w:rsidRDefault="008338D4" w:rsidP="008338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Návrhy na jmenování profesorů za II. pol. 2021</w:t>
      </w:r>
    </w:p>
    <w:p w14:paraId="44016FB4" w14:textId="77777777" w:rsidR="008338D4" w:rsidRDefault="008338D4" w:rsidP="008338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1314/21</w:t>
      </w:r>
    </w:p>
    <w:p w14:paraId="06272C27" w14:textId="77777777" w:rsidR="008338D4" w:rsidRDefault="008338D4" w:rsidP="008338D4">
      <w:pPr>
        <w:ind w:left="708" w:hanging="708"/>
        <w:rPr>
          <w:rFonts w:ascii="Arial" w:hAnsi="Arial" w:cs="Arial"/>
          <w:sz w:val="22"/>
          <w:szCs w:val="22"/>
        </w:rPr>
      </w:pPr>
    </w:p>
    <w:p w14:paraId="27D58CE4" w14:textId="77777777" w:rsidR="008338D4" w:rsidRDefault="008338D4" w:rsidP="00833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468ACD8F" w14:textId="77777777" w:rsidR="008338D4" w:rsidRDefault="008338D4" w:rsidP="00833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1013.</w:t>
      </w:r>
    </w:p>
    <w:p w14:paraId="55FCD2C5" w14:textId="77777777" w:rsidR="008338D4" w:rsidRDefault="008338D4" w:rsidP="00833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EB804" w14:textId="77777777" w:rsidR="008338D4" w:rsidRDefault="008338D4" w:rsidP="00833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1E56533D" w14:textId="77777777" w:rsidR="008338D4" w:rsidRDefault="008338D4" w:rsidP="00833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40035" w14:textId="77777777" w:rsidR="00A17E16" w:rsidRDefault="00A17E16" w:rsidP="00833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8E22C" w14:textId="77777777" w:rsidR="008338D4" w:rsidRPr="008338D4" w:rsidRDefault="008338D4" w:rsidP="008338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981A2" w14:textId="77777777" w:rsidR="00D71753" w:rsidRDefault="00C25695" w:rsidP="00C256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Strategie rozvoje infrastruktury pro prostorové informace v České republice po roce 2020</w:t>
      </w:r>
    </w:p>
    <w:p w14:paraId="728F00E9" w14:textId="77777777" w:rsidR="00C25695" w:rsidRDefault="00C25695" w:rsidP="00C256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1313/21</w:t>
      </w:r>
    </w:p>
    <w:p w14:paraId="7322DB69" w14:textId="77777777" w:rsidR="00C25695" w:rsidRDefault="00C25695" w:rsidP="00C25695">
      <w:pPr>
        <w:ind w:left="708" w:hanging="708"/>
        <w:rPr>
          <w:rFonts w:ascii="Arial" w:hAnsi="Arial" w:cs="Arial"/>
          <w:sz w:val="22"/>
          <w:szCs w:val="22"/>
        </w:rPr>
      </w:pPr>
    </w:p>
    <w:p w14:paraId="1B483339" w14:textId="77777777" w:rsidR="00C25695" w:rsidRDefault="00C25695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BE1D0B9" w14:textId="77777777" w:rsidR="00C25695" w:rsidRDefault="00C25695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1014.</w:t>
      </w:r>
    </w:p>
    <w:p w14:paraId="611119D4" w14:textId="77777777" w:rsidR="00C25695" w:rsidRDefault="00C25695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8C4F0" w14:textId="77777777" w:rsidR="00C25695" w:rsidRDefault="00C25695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19480CBF" w14:textId="77777777" w:rsidR="00C25695" w:rsidRDefault="00C25695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DC1E4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4451C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C119F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CE16C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0ABD8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D85D6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4530E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34B00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13636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98F28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5CDB2" w14:textId="77777777" w:rsidR="00A17E16" w:rsidRDefault="00A17E16" w:rsidP="00C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0E92E" w14:textId="77777777" w:rsidR="00C25695" w:rsidRPr="00C25695" w:rsidRDefault="00C25695" w:rsidP="00C256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E3013" w14:textId="77777777" w:rsidR="00D71753" w:rsidRDefault="00D86D65" w:rsidP="00D86D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stavu implementace schématu pro naplnění závazku povinných úspor energie podle čl. 7 směrnice Evropského parlamentu a Rady 2012/27/EU ze dne 25. října 2012 o energetické účinnosti a revizi predikce dosažených úspor energie z jednotlivých opatření</w:t>
      </w:r>
    </w:p>
    <w:p w14:paraId="5E372E3D" w14:textId="77777777" w:rsidR="00D86D65" w:rsidRDefault="00D86D65" w:rsidP="00D86D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1302/21</w:t>
      </w:r>
    </w:p>
    <w:p w14:paraId="05F5B2E1" w14:textId="77777777" w:rsidR="00D86D65" w:rsidRDefault="00D86D65" w:rsidP="00D86D65">
      <w:pPr>
        <w:ind w:left="708" w:hanging="708"/>
        <w:rPr>
          <w:rFonts w:ascii="Arial" w:hAnsi="Arial" w:cs="Arial"/>
          <w:sz w:val="22"/>
          <w:szCs w:val="22"/>
        </w:rPr>
      </w:pPr>
    </w:p>
    <w:p w14:paraId="3DDC179D" w14:textId="77777777" w:rsidR="00D86D65" w:rsidRDefault="00D86D65" w:rsidP="00D86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F82AC84" w14:textId="77777777" w:rsidR="00D86D65" w:rsidRDefault="00D86D65" w:rsidP="00D86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1015.</w:t>
      </w:r>
    </w:p>
    <w:p w14:paraId="13210C90" w14:textId="77777777" w:rsidR="00D86D65" w:rsidRDefault="00D86D65" w:rsidP="00D86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BA429" w14:textId="77777777" w:rsidR="00D86D65" w:rsidRDefault="00D86D65" w:rsidP="00D86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6C05AD68" w14:textId="77777777" w:rsidR="00D86D65" w:rsidRDefault="00D86D65" w:rsidP="00D86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A5A01" w14:textId="77777777" w:rsidR="00D86D65" w:rsidRDefault="00D86D65" w:rsidP="00D86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BAF81" w14:textId="77777777" w:rsidR="00A17E16" w:rsidRPr="00D86D65" w:rsidRDefault="00A17E16" w:rsidP="00D86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8CB39" w14:textId="77777777" w:rsidR="00D71753" w:rsidRDefault="004E1ED7" w:rsidP="004E1E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Žádost o vyslovení souhlasu se změnou závazných ukazatelů státního rozpočtu České republiky na rok 2021, kapitoly 313 – Ministerstvo práce a sociálních věcí </w:t>
      </w:r>
    </w:p>
    <w:p w14:paraId="0DA8F7A4" w14:textId="77777777" w:rsidR="004E1ED7" w:rsidRDefault="004E1ED7" w:rsidP="004E1E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1334/21</w:t>
      </w:r>
    </w:p>
    <w:p w14:paraId="26310F51" w14:textId="77777777" w:rsidR="004E1ED7" w:rsidRDefault="004E1ED7" w:rsidP="004E1ED7">
      <w:pPr>
        <w:ind w:left="708" w:hanging="708"/>
        <w:rPr>
          <w:rFonts w:ascii="Arial" w:hAnsi="Arial" w:cs="Arial"/>
          <w:sz w:val="22"/>
          <w:szCs w:val="22"/>
        </w:rPr>
      </w:pPr>
    </w:p>
    <w:p w14:paraId="43256DDE" w14:textId="77777777" w:rsidR="004E1ED7" w:rsidRDefault="004E1ED7" w:rsidP="004E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DF4B684" w14:textId="77777777" w:rsidR="004E1ED7" w:rsidRDefault="004E1ED7" w:rsidP="004E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1016.</w:t>
      </w:r>
    </w:p>
    <w:p w14:paraId="000AA9C4" w14:textId="77777777" w:rsidR="004E1ED7" w:rsidRDefault="004E1ED7" w:rsidP="004E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F8671" w14:textId="77777777" w:rsidR="004E1ED7" w:rsidRDefault="004E1ED7" w:rsidP="004E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38756668" w14:textId="77777777" w:rsidR="004E1ED7" w:rsidRDefault="004E1ED7" w:rsidP="004E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68498" w14:textId="77777777" w:rsidR="004E1ED7" w:rsidRDefault="004E1ED7" w:rsidP="004E1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96268" w14:textId="77777777" w:rsidR="00A17E16" w:rsidRPr="004E1ED7" w:rsidRDefault="00A17E16" w:rsidP="004E1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1098B" w14:textId="77777777" w:rsidR="00D71753" w:rsidRDefault="00104378" w:rsidP="001043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zrušení pověření řídit Úřad vlády České republiky</w:t>
      </w:r>
    </w:p>
    <w:p w14:paraId="4F980A90" w14:textId="77777777" w:rsidR="00104378" w:rsidRDefault="00104378" w:rsidP="0010437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DA13E7" w14:textId="77777777" w:rsidR="00104378" w:rsidRDefault="00104378" w:rsidP="00104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473A3360" w14:textId="77777777" w:rsidR="00104378" w:rsidRDefault="00104378" w:rsidP="00104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1017.</w:t>
      </w:r>
    </w:p>
    <w:p w14:paraId="1ED1B508" w14:textId="77777777" w:rsidR="00104378" w:rsidRDefault="00104378" w:rsidP="00104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AAE7F" w14:textId="77777777" w:rsidR="00104378" w:rsidRDefault="00104378" w:rsidP="00104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10A53FFE" w14:textId="77777777" w:rsidR="00104378" w:rsidRDefault="00104378" w:rsidP="00104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49E82" w14:textId="77777777" w:rsidR="00104378" w:rsidRDefault="00104378" w:rsidP="001043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1B3A7" w14:textId="77777777" w:rsidR="00A17E16" w:rsidRPr="00104378" w:rsidRDefault="00A17E16" w:rsidP="001043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5B9A6" w14:textId="77777777" w:rsidR="00D71753" w:rsidRDefault="00B05077" w:rsidP="00B050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</w:t>
      </w:r>
      <w:r w:rsidR="00A17E16">
        <w:rPr>
          <w:rFonts w:ascii="Arial" w:hAnsi="Arial" w:cs="Arial"/>
          <w:b/>
          <w:sz w:val="22"/>
          <w:szCs w:val="22"/>
        </w:rPr>
        <w:t>e mění mimořádné opatření o scr</w:t>
      </w:r>
      <w:r>
        <w:rPr>
          <w:rFonts w:ascii="Arial" w:hAnsi="Arial" w:cs="Arial"/>
          <w:b/>
          <w:sz w:val="22"/>
          <w:szCs w:val="22"/>
        </w:rPr>
        <w:t>eeningovém testování ve školách</w:t>
      </w:r>
    </w:p>
    <w:p w14:paraId="66D0070B" w14:textId="77777777" w:rsidR="00B05077" w:rsidRDefault="00B05077" w:rsidP="00B0507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AB2702" w14:textId="77777777" w:rsidR="00B05077" w:rsidRDefault="00B05077" w:rsidP="00B050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podnětu ministra zdravotnictví přijala</w:t>
      </w:r>
    </w:p>
    <w:p w14:paraId="220454CA" w14:textId="77777777" w:rsidR="00B05077" w:rsidRDefault="00B05077" w:rsidP="00B050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1018.</w:t>
      </w:r>
    </w:p>
    <w:p w14:paraId="1B3593CA" w14:textId="77777777" w:rsidR="00B05077" w:rsidRDefault="00B05077" w:rsidP="00B050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36E04" w14:textId="77777777" w:rsidR="00B05077" w:rsidRDefault="00B05077" w:rsidP="00B050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74509426" w14:textId="77777777" w:rsidR="00B05077" w:rsidRDefault="00B05077" w:rsidP="00B050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06A05" w14:textId="77777777" w:rsidR="00B05077" w:rsidRDefault="00B05077" w:rsidP="00B050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0112A" w14:textId="77777777" w:rsidR="00A17E16" w:rsidRPr="00B05077" w:rsidRDefault="00A17E16" w:rsidP="00B050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F5FD0" w14:textId="77777777" w:rsidR="00D71753" w:rsidRDefault="001007AF" w:rsidP="001007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„Technická podpora provozu ŠIS AČR“ </w:t>
      </w:r>
    </w:p>
    <w:p w14:paraId="082B633E" w14:textId="77777777" w:rsidR="001007AF" w:rsidRDefault="001007AF" w:rsidP="001007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1289/21</w:t>
      </w:r>
    </w:p>
    <w:p w14:paraId="038AE93D" w14:textId="77777777" w:rsidR="00A17E16" w:rsidRDefault="00A17E16" w:rsidP="001007A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2286FB" w14:textId="77777777" w:rsidR="001007AF" w:rsidRDefault="00A17E16" w:rsidP="0010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</w:t>
      </w:r>
      <w:r w:rsidR="001007AF">
        <w:rPr>
          <w:rFonts w:ascii="Arial" w:hAnsi="Arial" w:cs="Arial"/>
          <w:sz w:val="22"/>
          <w:szCs w:val="22"/>
        </w:rPr>
        <w:t>ateriál předložený ministrem obrany jako bod 13 v části Pro informaci programu schůze vlády byl stažen.</w:t>
      </w:r>
    </w:p>
    <w:p w14:paraId="5EA0F90A" w14:textId="77777777" w:rsidR="001007AF" w:rsidRDefault="001007AF" w:rsidP="0010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ED4C4" w14:textId="77777777" w:rsidR="001007AF" w:rsidRPr="001007AF" w:rsidRDefault="001007AF" w:rsidP="001007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555C4" w14:textId="77777777" w:rsidR="00321B3F" w:rsidRDefault="00321B3F" w:rsidP="00321B3F">
      <w:pPr>
        <w:jc w:val="center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*  *  *</w:t>
      </w:r>
    </w:p>
    <w:p w14:paraId="53A835FD" w14:textId="77777777" w:rsidR="00321B3F" w:rsidRDefault="00321B3F" w:rsidP="00321B3F">
      <w:pPr>
        <w:rPr>
          <w:rFonts w:ascii="Arial" w:hAnsi="Arial" w:cs="Arial"/>
          <w:sz w:val="22"/>
          <w:szCs w:val="22"/>
        </w:rPr>
      </w:pPr>
    </w:p>
    <w:p w14:paraId="772C196D" w14:textId="77777777" w:rsidR="00321B3F" w:rsidRDefault="00321B3F" w:rsidP="00321B3F">
      <w:pPr>
        <w:keepNext/>
        <w:keepLines/>
        <w:rPr>
          <w:rFonts w:ascii="Arial" w:hAnsi="Arial" w:cs="Arial"/>
          <w:sz w:val="22"/>
          <w:szCs w:val="22"/>
        </w:rPr>
      </w:pPr>
    </w:p>
    <w:p w14:paraId="71D867BA" w14:textId="77777777" w:rsidR="00321B3F" w:rsidRDefault="00321B3F" w:rsidP="00321B3F">
      <w:pPr>
        <w:rPr>
          <w:rFonts w:ascii="Arial" w:hAnsi="Arial" w:cs="Arial"/>
          <w:sz w:val="22"/>
          <w:szCs w:val="22"/>
        </w:rPr>
      </w:pPr>
    </w:p>
    <w:p w14:paraId="16103199" w14:textId="77777777" w:rsidR="00321B3F" w:rsidRDefault="00321B3F" w:rsidP="00321B3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64B8B22" w14:textId="77777777" w:rsidR="00321B3F" w:rsidRDefault="00321B3F" w:rsidP="00321B3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B2554F2" w14:textId="77777777" w:rsidR="00321B3F" w:rsidRDefault="00321B3F" w:rsidP="00321B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činnosti Řídícího výboru Českých drah, a.s.  za I. pololetí roku 2021 (předložil místopředseda vlády, ministr průmyslu a obchodu a ministr dopravy)</w:t>
      </w:r>
    </w:p>
    <w:p w14:paraId="0238873C" w14:textId="77777777" w:rsidR="00321B3F" w:rsidRDefault="00321B3F" w:rsidP="00321B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1261/21</w:t>
      </w:r>
    </w:p>
    <w:p w14:paraId="4DA8A891" w14:textId="77777777" w:rsidR="00A17E16" w:rsidRPr="00321B3F" w:rsidRDefault="00A17E16" w:rsidP="00321B3F">
      <w:pPr>
        <w:ind w:left="708" w:hanging="708"/>
        <w:rPr>
          <w:rFonts w:ascii="Arial" w:hAnsi="Arial" w:cs="Arial"/>
          <w:sz w:val="22"/>
          <w:szCs w:val="22"/>
        </w:rPr>
      </w:pPr>
    </w:p>
    <w:p w14:paraId="5A579D1E" w14:textId="77777777" w:rsidR="00D71753" w:rsidRDefault="00527989" w:rsidP="005279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(prodloužení současného smluvního vztahu) se STÁTNÍ TISKÁRNOU CENIN, s.p., na pokračování zajištění výroby a personalizace karet Digitálního tachografu České republiky včetně podpory uživatelů Informačního systému Digitálního tachografu a procesů souvisejících s kartami Digitálního tachografu včetně technické podpory (maintenance). Uzavření smlouvy s STC na další období garantuje kontinuitu poskytovaných služeb a zachování kvality dokladů, včetně provázanosti na jejich následnou okamžitou distribuci na jednotlivá výdejní místa v ČR, a stejně tak i na zajištění provozu a podpory samotného informačního systému. Veřejná zakázka je vedena mimo režim zákona </w:t>
      </w:r>
      <w:r w:rsidR="00A17E16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č. 134/2016 Sb., o zadávání veřejných zakázek (ZZVZ), a to s využitím výjimky podle § 29 písm. b) bod 3. tohoto zákona, neboť zpřístupněním nebo poskytnutím zadávací dokumentace by došlo k vyzrazení utajované informace a nelze učinit opatření podle § 36 odst. 8 ZZVZ, které by provedení zadávacího řízení umožňovalo. (předložil místopředseda vlády, ministr průmyslu a obchodu a ministr dopravy)</w:t>
      </w:r>
    </w:p>
    <w:p w14:paraId="6E335B97" w14:textId="77777777" w:rsidR="00527989" w:rsidRDefault="00527989" w:rsidP="005279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1304/21</w:t>
      </w:r>
    </w:p>
    <w:p w14:paraId="434DABF0" w14:textId="77777777" w:rsidR="00A17E16" w:rsidRPr="00527989" w:rsidRDefault="00A17E16" w:rsidP="00527989">
      <w:pPr>
        <w:ind w:left="708" w:hanging="708"/>
        <w:rPr>
          <w:rFonts w:ascii="Arial" w:hAnsi="Arial" w:cs="Arial"/>
          <w:sz w:val="22"/>
          <w:szCs w:val="22"/>
        </w:rPr>
      </w:pPr>
    </w:p>
    <w:p w14:paraId="15C9E83D" w14:textId="77777777" w:rsidR="00D71753" w:rsidRDefault="00415F21" w:rsidP="00415F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veřejné zakázce „Dodávka, implementace a podpora informačního systému Digitální technické mapy ŘSD ČR (IS DTM ŘSD)“ realizované Ředitelstvím silnic a dálnic ČR (předložil místopředseda vlády, ministr průmyslu a obchodu a ministr dopravy)</w:t>
      </w:r>
    </w:p>
    <w:p w14:paraId="7DDF1BA9" w14:textId="77777777" w:rsidR="00415F21" w:rsidRDefault="00415F21" w:rsidP="00415F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1305/21</w:t>
      </w:r>
    </w:p>
    <w:p w14:paraId="733528BD" w14:textId="77777777" w:rsidR="00A17E16" w:rsidRPr="00415F21" w:rsidRDefault="00A17E16" w:rsidP="00415F21">
      <w:pPr>
        <w:ind w:left="708" w:hanging="708"/>
        <w:rPr>
          <w:rFonts w:ascii="Arial" w:hAnsi="Arial" w:cs="Arial"/>
          <w:sz w:val="22"/>
          <w:szCs w:val="22"/>
        </w:rPr>
      </w:pPr>
    </w:p>
    <w:p w14:paraId="5968CEB9" w14:textId="77777777" w:rsidR="00D71753" w:rsidRDefault="003A4C87" w:rsidP="003A4C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A17E16">
        <w:rPr>
          <w:rFonts w:ascii="Arial" w:hAnsi="Arial" w:cs="Arial"/>
          <w:b/>
          <w:sz w:val="22"/>
          <w:szCs w:val="22"/>
        </w:rPr>
        <w:t xml:space="preserve">-             </w:t>
      </w:r>
      <w:r>
        <w:rPr>
          <w:rFonts w:ascii="Arial" w:hAnsi="Arial" w:cs="Arial"/>
          <w:b/>
          <w:sz w:val="22"/>
          <w:szCs w:val="22"/>
        </w:rPr>
        <w:t>na 2020 č. 86; Resort Ministerstva dopravy (předložil místopředseda vlády, ministr průmyslu a obchodu a ministr dopravy)</w:t>
      </w:r>
    </w:p>
    <w:p w14:paraId="24CF76FC" w14:textId="77777777" w:rsidR="003A4C87" w:rsidRDefault="003A4C87" w:rsidP="003A4C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1306/21</w:t>
      </w:r>
    </w:p>
    <w:p w14:paraId="46146AFA" w14:textId="77777777" w:rsidR="00A17E16" w:rsidRPr="003A4C87" w:rsidRDefault="00A17E16" w:rsidP="003A4C87">
      <w:pPr>
        <w:ind w:left="708" w:hanging="708"/>
        <w:rPr>
          <w:rFonts w:ascii="Arial" w:hAnsi="Arial" w:cs="Arial"/>
          <w:sz w:val="22"/>
          <w:szCs w:val="22"/>
        </w:rPr>
      </w:pPr>
    </w:p>
    <w:p w14:paraId="1858D2F6" w14:textId="77777777" w:rsidR="00D71753" w:rsidRDefault="009C5C5F" w:rsidP="009C5C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A17E16">
        <w:rPr>
          <w:rFonts w:ascii="Arial" w:hAnsi="Arial" w:cs="Arial"/>
          <w:b/>
          <w:sz w:val="22"/>
          <w:szCs w:val="22"/>
        </w:rPr>
        <w:t xml:space="preserve">-            </w:t>
      </w:r>
      <w:r>
        <w:rPr>
          <w:rFonts w:ascii="Arial" w:hAnsi="Arial" w:cs="Arial"/>
          <w:b/>
          <w:sz w:val="22"/>
          <w:szCs w:val="22"/>
        </w:rPr>
        <w:t>na 2020 č. 86; Resort Ministerstva dopravy (předložil místopředseda vlády, ministr průmyslu a obchodu a ministr dopravy)</w:t>
      </w:r>
    </w:p>
    <w:p w14:paraId="22A1EE8D" w14:textId="77777777" w:rsidR="009C5C5F" w:rsidRDefault="009C5C5F" w:rsidP="009C5C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1307/21</w:t>
      </w:r>
    </w:p>
    <w:p w14:paraId="39496021" w14:textId="77777777" w:rsidR="00A17E16" w:rsidRPr="009C5C5F" w:rsidRDefault="00A17E16" w:rsidP="009C5C5F">
      <w:pPr>
        <w:ind w:left="708" w:hanging="708"/>
        <w:rPr>
          <w:rFonts w:ascii="Arial" w:hAnsi="Arial" w:cs="Arial"/>
          <w:sz w:val="22"/>
          <w:szCs w:val="22"/>
        </w:rPr>
      </w:pPr>
    </w:p>
    <w:p w14:paraId="4EF9A1B6" w14:textId="77777777" w:rsidR="00D71753" w:rsidRDefault="006A3D6D" w:rsidP="006A3D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č. 86 ze dne 27. 1. 2020</w:t>
      </w:r>
    </w:p>
    <w:p w14:paraId="59BDA725" w14:textId="77777777" w:rsidR="006A3D6D" w:rsidRDefault="006A3D6D" w:rsidP="006A3D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Smlouva na Technickou podporu IS VEMA v letech 2022-2025 (předložila místopředsedkyně vlády a ministryně financí) </w:t>
      </w:r>
    </w:p>
    <w:p w14:paraId="5BC22316" w14:textId="77777777" w:rsidR="006A3D6D" w:rsidRDefault="006A3D6D" w:rsidP="006A3D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1262/21</w:t>
      </w:r>
    </w:p>
    <w:p w14:paraId="41C8EB5E" w14:textId="77777777" w:rsidR="00A17E16" w:rsidRPr="006A3D6D" w:rsidRDefault="00A17E16" w:rsidP="006A3D6D">
      <w:pPr>
        <w:ind w:left="708" w:hanging="708"/>
        <w:rPr>
          <w:rFonts w:ascii="Arial" w:hAnsi="Arial" w:cs="Arial"/>
          <w:sz w:val="22"/>
          <w:szCs w:val="22"/>
        </w:rPr>
      </w:pPr>
    </w:p>
    <w:p w14:paraId="53FA4FF6" w14:textId="77777777" w:rsidR="00D71753" w:rsidRDefault="00A01A53" w:rsidP="00A01A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veřejné zakázky „Zajištění podpory provozu IS ARES“ (předložila místopředsedkyně vlády a ministryně financí) </w:t>
      </w:r>
    </w:p>
    <w:p w14:paraId="44DA6FE7" w14:textId="77777777" w:rsidR="00A01A53" w:rsidRDefault="00A01A53" w:rsidP="00A01A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1266/21</w:t>
      </w:r>
    </w:p>
    <w:p w14:paraId="0B03BB1A" w14:textId="77777777" w:rsidR="00A17E16" w:rsidRDefault="00A17E16" w:rsidP="00A01A53">
      <w:pPr>
        <w:ind w:left="708" w:hanging="708"/>
        <w:rPr>
          <w:rFonts w:ascii="Arial" w:hAnsi="Arial" w:cs="Arial"/>
          <w:sz w:val="22"/>
          <w:szCs w:val="22"/>
        </w:rPr>
      </w:pPr>
    </w:p>
    <w:p w14:paraId="292D812E" w14:textId="77777777" w:rsidR="00A17E16" w:rsidRDefault="00A17E16" w:rsidP="00A01A53">
      <w:pPr>
        <w:ind w:left="708" w:hanging="708"/>
        <w:rPr>
          <w:rFonts w:ascii="Arial" w:hAnsi="Arial" w:cs="Arial"/>
          <w:sz w:val="22"/>
          <w:szCs w:val="22"/>
        </w:rPr>
      </w:pPr>
    </w:p>
    <w:p w14:paraId="51C1860B" w14:textId="77777777" w:rsidR="00A17E16" w:rsidRDefault="00A17E16" w:rsidP="00A01A53">
      <w:pPr>
        <w:ind w:left="708" w:hanging="708"/>
        <w:rPr>
          <w:rFonts w:ascii="Arial" w:hAnsi="Arial" w:cs="Arial"/>
          <w:sz w:val="22"/>
          <w:szCs w:val="22"/>
        </w:rPr>
      </w:pPr>
    </w:p>
    <w:p w14:paraId="08404704" w14:textId="77777777" w:rsidR="00A17E16" w:rsidRDefault="00A17E16" w:rsidP="00A01A53">
      <w:pPr>
        <w:ind w:left="708" w:hanging="708"/>
        <w:rPr>
          <w:rFonts w:ascii="Arial" w:hAnsi="Arial" w:cs="Arial"/>
          <w:sz w:val="22"/>
          <w:szCs w:val="22"/>
        </w:rPr>
      </w:pPr>
    </w:p>
    <w:p w14:paraId="24F110F6" w14:textId="77777777" w:rsidR="00A17E16" w:rsidRPr="00A01A53" w:rsidRDefault="00A17E16" w:rsidP="00A01A53">
      <w:pPr>
        <w:ind w:left="708" w:hanging="708"/>
        <w:rPr>
          <w:rFonts w:ascii="Arial" w:hAnsi="Arial" w:cs="Arial"/>
          <w:sz w:val="22"/>
          <w:szCs w:val="22"/>
        </w:rPr>
      </w:pPr>
    </w:p>
    <w:p w14:paraId="4F248329" w14:textId="77777777" w:rsidR="00D71753" w:rsidRDefault="001E6E22" w:rsidP="001E6E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č. 86 ze dne 27. 1. 2020</w:t>
      </w:r>
    </w:p>
    <w:p w14:paraId="46C894E9" w14:textId="77777777" w:rsidR="001E6E22" w:rsidRDefault="001E6E22" w:rsidP="001E6E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Informace k záměru prováděcí smlouvy "Vývoj aplikace ADIS - Legislativní a procesní změny - ostatní legislativní změny" (předložila místopředsedkyně vlády a ministryně financí) </w:t>
      </w:r>
    </w:p>
    <w:p w14:paraId="18058065" w14:textId="77777777" w:rsidR="001E6E22" w:rsidRDefault="001E6E22" w:rsidP="001E6E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1308/21</w:t>
      </w:r>
    </w:p>
    <w:p w14:paraId="261B5CB0" w14:textId="77777777" w:rsidR="00A17E16" w:rsidRPr="001E6E22" w:rsidRDefault="00A17E16" w:rsidP="001E6E22">
      <w:pPr>
        <w:ind w:left="708" w:hanging="708"/>
        <w:rPr>
          <w:rFonts w:ascii="Arial" w:hAnsi="Arial" w:cs="Arial"/>
          <w:sz w:val="22"/>
          <w:szCs w:val="22"/>
        </w:rPr>
      </w:pPr>
    </w:p>
    <w:p w14:paraId="02BF960C" w14:textId="77777777" w:rsidR="00D71753" w:rsidRDefault="007F3E9C" w:rsidP="007F3E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č. 86 ze dne 27. 1. 2020</w:t>
      </w:r>
    </w:p>
    <w:p w14:paraId="0AEBF020" w14:textId="77777777" w:rsidR="007F3E9C" w:rsidRDefault="007F3E9C" w:rsidP="007F3E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Informace o prodloužení stávajících smluvních ujednání v souvislosti </w:t>
      </w:r>
      <w:r w:rsidR="00A17E16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s provozem transakční části EET (předložila místopředsedkyně vlády a ministryně financí) </w:t>
      </w:r>
    </w:p>
    <w:p w14:paraId="1867C416" w14:textId="77777777" w:rsidR="007F3E9C" w:rsidRDefault="007F3E9C" w:rsidP="007F3E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1309/21</w:t>
      </w:r>
    </w:p>
    <w:p w14:paraId="5FDA3CE6" w14:textId="77777777" w:rsidR="00A17E16" w:rsidRPr="007F3E9C" w:rsidRDefault="00A17E16" w:rsidP="007F3E9C">
      <w:pPr>
        <w:ind w:left="708" w:hanging="708"/>
        <w:rPr>
          <w:rFonts w:ascii="Arial" w:hAnsi="Arial" w:cs="Arial"/>
          <w:sz w:val="22"/>
          <w:szCs w:val="22"/>
        </w:rPr>
      </w:pPr>
    </w:p>
    <w:p w14:paraId="525F27FF" w14:textId="77777777" w:rsidR="00D71753" w:rsidRDefault="00C87F46" w:rsidP="00C87F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"Technická podpora produktů využitých v IS NEN na období 2022-2024" v návaznosti na usnesení vlády ze dne 27. ledna 2020 </w:t>
      </w:r>
      <w:r w:rsidR="00A17E16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č. 86 (předložila ministryně pro místní rozvoj) </w:t>
      </w:r>
    </w:p>
    <w:p w14:paraId="278E3B1A" w14:textId="77777777" w:rsidR="00C87F46" w:rsidRDefault="00C87F46" w:rsidP="00C87F4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1281/21</w:t>
      </w:r>
    </w:p>
    <w:p w14:paraId="167E29A4" w14:textId="77777777" w:rsidR="00A17E16" w:rsidRPr="00C87F46" w:rsidRDefault="00A17E16" w:rsidP="00C87F46">
      <w:pPr>
        <w:ind w:left="708" w:hanging="708"/>
        <w:rPr>
          <w:rFonts w:ascii="Arial" w:hAnsi="Arial" w:cs="Arial"/>
          <w:sz w:val="22"/>
          <w:szCs w:val="22"/>
        </w:rPr>
      </w:pPr>
    </w:p>
    <w:p w14:paraId="01104037" w14:textId="77777777" w:rsidR="00D71753" w:rsidRDefault="007C7838" w:rsidP="007C78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k veřejné zakázce "Dodávka HW a SW včetně technické podpory pro produkční prostředí MS2021+ - proprietární HW a SW ORACLE" v návaznosti na usnesení vlády ze dne 27. ledna 2020 č. 86 (předložila ministryně pro místní rozvoj)</w:t>
      </w:r>
    </w:p>
    <w:p w14:paraId="677C23F8" w14:textId="77777777" w:rsidR="007C7838" w:rsidRDefault="007C7838" w:rsidP="007C78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1286/21</w:t>
      </w:r>
    </w:p>
    <w:p w14:paraId="207CBE75" w14:textId="77777777" w:rsidR="00A17E16" w:rsidRPr="007C7838" w:rsidRDefault="00A17E16" w:rsidP="007C7838">
      <w:pPr>
        <w:ind w:left="708" w:hanging="708"/>
        <w:rPr>
          <w:rFonts w:ascii="Arial" w:hAnsi="Arial" w:cs="Arial"/>
          <w:sz w:val="22"/>
          <w:szCs w:val="22"/>
        </w:rPr>
      </w:pPr>
    </w:p>
    <w:p w14:paraId="6CA359E1" w14:textId="77777777" w:rsidR="00D71753" w:rsidRDefault="009161D3" w:rsidP="009161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veřejným zakázkám „Pořízení HW a SW včetně technické podpory pro testovací prostředí a MS2021+ - standardizovaný HW a SW“ a „Technické podpory pro HW a SW MS2014+“ v návaznosti na usnesení vlády ze dne </w:t>
      </w:r>
      <w:r w:rsidR="00A17E16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27. ledna 2020 č. 86 (předložila ministryně pro místní rozvoj)</w:t>
      </w:r>
    </w:p>
    <w:p w14:paraId="51BC029A" w14:textId="77777777" w:rsidR="009161D3" w:rsidRDefault="009161D3" w:rsidP="009161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1287/21</w:t>
      </w:r>
    </w:p>
    <w:p w14:paraId="34BC9D25" w14:textId="77777777" w:rsidR="00A17E16" w:rsidRPr="009161D3" w:rsidRDefault="00A17E16" w:rsidP="009161D3">
      <w:pPr>
        <w:ind w:left="708" w:hanging="708"/>
        <w:rPr>
          <w:rFonts w:ascii="Arial" w:hAnsi="Arial" w:cs="Arial"/>
          <w:sz w:val="22"/>
          <w:szCs w:val="22"/>
        </w:rPr>
      </w:pPr>
    </w:p>
    <w:p w14:paraId="42E56E0E" w14:textId="77777777" w:rsidR="00D71753" w:rsidRDefault="00A24ED1" w:rsidP="00A24E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veřejné zakázce „Nákup munice 2022/I-malorážová-RD“ (předložil ministr obrany)</w:t>
      </w:r>
    </w:p>
    <w:p w14:paraId="76BBF237" w14:textId="77777777" w:rsidR="00A24ED1" w:rsidRDefault="00A24ED1" w:rsidP="00A24E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1297/21</w:t>
      </w:r>
    </w:p>
    <w:p w14:paraId="23480DBC" w14:textId="77777777" w:rsidR="00A17E16" w:rsidRPr="00A24ED1" w:rsidRDefault="00A17E16" w:rsidP="00A24ED1">
      <w:pPr>
        <w:ind w:left="708" w:hanging="708"/>
        <w:rPr>
          <w:rFonts w:ascii="Arial" w:hAnsi="Arial" w:cs="Arial"/>
          <w:sz w:val="22"/>
          <w:szCs w:val="22"/>
        </w:rPr>
      </w:pPr>
    </w:p>
    <w:p w14:paraId="1E43B28D" w14:textId="77777777" w:rsidR="00D71753" w:rsidRDefault="002C0336" w:rsidP="002C03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A17E16">
        <w:rPr>
          <w:rFonts w:ascii="Arial" w:hAnsi="Arial" w:cs="Arial"/>
          <w:b/>
          <w:sz w:val="22"/>
          <w:szCs w:val="22"/>
        </w:rPr>
        <w:t xml:space="preserve">-          </w:t>
      </w:r>
      <w:r>
        <w:rPr>
          <w:rFonts w:ascii="Arial" w:hAnsi="Arial" w:cs="Arial"/>
          <w:b/>
          <w:sz w:val="22"/>
          <w:szCs w:val="22"/>
        </w:rPr>
        <w:t>na 2020, č. 86; Resort Ministerstva vnitra (62) (předložil 1. místopředseda vlády a ministr vnitra)</w:t>
      </w:r>
    </w:p>
    <w:p w14:paraId="2625891E" w14:textId="77777777" w:rsidR="002C0336" w:rsidRDefault="002C0336" w:rsidP="002C03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1265/21</w:t>
      </w:r>
    </w:p>
    <w:p w14:paraId="0909F8BA" w14:textId="77777777" w:rsidR="00A17E16" w:rsidRPr="002C0336" w:rsidRDefault="00A17E16" w:rsidP="002C0336">
      <w:pPr>
        <w:ind w:left="708" w:hanging="708"/>
        <w:rPr>
          <w:rFonts w:ascii="Arial" w:hAnsi="Arial" w:cs="Arial"/>
          <w:sz w:val="22"/>
          <w:szCs w:val="22"/>
        </w:rPr>
      </w:pPr>
    </w:p>
    <w:p w14:paraId="5E97AD38" w14:textId="77777777" w:rsidR="00D71753" w:rsidRDefault="00F021EF" w:rsidP="00F021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smlouvu o Zavedení digitálních pečetí na jednotném vzoru víz, jejich podpoře a rozvoji (předložil ministr zahraničních věcí)</w:t>
      </w:r>
    </w:p>
    <w:p w14:paraId="7BDD1947" w14:textId="77777777" w:rsidR="00F021EF" w:rsidRDefault="00F021EF" w:rsidP="00F021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1296/21</w:t>
      </w:r>
    </w:p>
    <w:p w14:paraId="6C1FB41F" w14:textId="77777777" w:rsidR="00A17E16" w:rsidRPr="00F021EF" w:rsidRDefault="00A17E16" w:rsidP="00F021EF">
      <w:pPr>
        <w:ind w:left="708" w:hanging="708"/>
        <w:rPr>
          <w:rFonts w:ascii="Arial" w:hAnsi="Arial" w:cs="Arial"/>
          <w:sz w:val="22"/>
          <w:szCs w:val="22"/>
        </w:rPr>
      </w:pPr>
    </w:p>
    <w:p w14:paraId="174E08DE" w14:textId="77777777" w:rsidR="00D71753" w:rsidRDefault="00B106F2" w:rsidP="00B106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názvem: „František Muzika, Oldřich a Božena, 1922 olej, plátno, 110 x 93 cm, signováno v pravém dolním rohu: </w:t>
      </w:r>
      <w:r w:rsidR="00A17E16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F. Muzika 1922“ (předložil ministr kultury)</w:t>
      </w:r>
    </w:p>
    <w:p w14:paraId="27B6ED03" w14:textId="77777777" w:rsidR="00B106F2" w:rsidRDefault="00B106F2" w:rsidP="00B106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1283/21</w:t>
      </w:r>
    </w:p>
    <w:p w14:paraId="2FAF670E" w14:textId="77777777" w:rsidR="00A17E16" w:rsidRPr="00B106F2" w:rsidRDefault="00A17E16" w:rsidP="00B106F2">
      <w:pPr>
        <w:ind w:left="708" w:hanging="708"/>
        <w:rPr>
          <w:rFonts w:ascii="Arial" w:hAnsi="Arial" w:cs="Arial"/>
          <w:sz w:val="22"/>
          <w:szCs w:val="22"/>
        </w:rPr>
      </w:pPr>
    </w:p>
    <w:p w14:paraId="77114B31" w14:textId="77777777" w:rsidR="00D71753" w:rsidRDefault="00961805" w:rsidP="009618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 Informace k veřejné zakázce Zajištění služeb podpory provozu, nutného rozvoje a ukončení OKaplikací (předložila ministryně práce a sociálních věcí)</w:t>
      </w:r>
    </w:p>
    <w:p w14:paraId="6D7E7F19" w14:textId="77777777" w:rsidR="00961805" w:rsidRDefault="00961805" w:rsidP="009618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1312/21</w:t>
      </w:r>
    </w:p>
    <w:p w14:paraId="28DEDC4B" w14:textId="77777777" w:rsidR="00A17E16" w:rsidRDefault="00A17E16" w:rsidP="00961805">
      <w:pPr>
        <w:ind w:left="708" w:hanging="708"/>
        <w:rPr>
          <w:rFonts w:ascii="Arial" w:hAnsi="Arial" w:cs="Arial"/>
          <w:sz w:val="22"/>
          <w:szCs w:val="22"/>
        </w:rPr>
      </w:pPr>
    </w:p>
    <w:p w14:paraId="08B5E69E" w14:textId="77777777" w:rsidR="00A17E16" w:rsidRPr="00961805" w:rsidRDefault="00A17E16" w:rsidP="00961805">
      <w:pPr>
        <w:ind w:left="708" w:hanging="708"/>
        <w:rPr>
          <w:rFonts w:ascii="Arial" w:hAnsi="Arial" w:cs="Arial"/>
          <w:sz w:val="22"/>
          <w:szCs w:val="22"/>
        </w:rPr>
      </w:pPr>
    </w:p>
    <w:p w14:paraId="455CE5CF" w14:textId="77777777" w:rsidR="00D71753" w:rsidRDefault="0085061A" w:rsidP="008506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Seznam veřejných zakázek organizací v působnosti Ministerstva zemědělství k předložení informace vládě v návaznosti na usnesení vlády č. 86/2020 (předložil ministr zemědělství)</w:t>
      </w:r>
    </w:p>
    <w:p w14:paraId="17E908B3" w14:textId="77777777" w:rsidR="0085061A" w:rsidRPr="0085061A" w:rsidRDefault="0085061A" w:rsidP="008506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1328/21</w:t>
      </w:r>
    </w:p>
    <w:p w14:paraId="61FF6DFA" w14:textId="77777777" w:rsidR="00D71753" w:rsidRDefault="00D71753" w:rsidP="00B664EB">
      <w:pPr>
        <w:rPr>
          <w:rFonts w:ascii="Arial" w:hAnsi="Arial" w:cs="Arial"/>
          <w:sz w:val="22"/>
          <w:szCs w:val="22"/>
        </w:rPr>
      </w:pPr>
    </w:p>
    <w:p w14:paraId="1F2AFD7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F49A7EC" w14:textId="77777777" w:rsidR="00485746" w:rsidRDefault="00485746" w:rsidP="00B664EB">
      <w:pPr>
        <w:rPr>
          <w:rFonts w:ascii="Arial" w:hAnsi="Arial" w:cs="Arial"/>
          <w:sz w:val="22"/>
          <w:szCs w:val="22"/>
        </w:rPr>
      </w:pPr>
    </w:p>
    <w:p w14:paraId="57BBFAB3" w14:textId="77777777" w:rsidR="00A17E16" w:rsidRDefault="00A17E16" w:rsidP="00B664EB">
      <w:pPr>
        <w:rPr>
          <w:rFonts w:ascii="Arial" w:hAnsi="Arial" w:cs="Arial"/>
          <w:sz w:val="22"/>
          <w:szCs w:val="22"/>
        </w:rPr>
      </w:pPr>
    </w:p>
    <w:p w14:paraId="618D896E" w14:textId="77777777" w:rsidR="00A17E16" w:rsidRDefault="00A17E16" w:rsidP="00B664EB">
      <w:pPr>
        <w:rPr>
          <w:rFonts w:ascii="Arial" w:hAnsi="Arial" w:cs="Arial"/>
          <w:sz w:val="22"/>
          <w:szCs w:val="22"/>
        </w:rPr>
      </w:pPr>
    </w:p>
    <w:p w14:paraId="0DDE2A17" w14:textId="77777777" w:rsidR="00A17E16" w:rsidRDefault="00A17E16" w:rsidP="00B664EB">
      <w:pPr>
        <w:rPr>
          <w:rFonts w:ascii="Arial" w:hAnsi="Arial" w:cs="Arial"/>
          <w:sz w:val="22"/>
          <w:szCs w:val="22"/>
        </w:rPr>
      </w:pPr>
    </w:p>
    <w:p w14:paraId="1F0161C4" w14:textId="77777777" w:rsidR="00A17E16" w:rsidRDefault="00A17E16" w:rsidP="00B664EB">
      <w:pPr>
        <w:rPr>
          <w:rFonts w:ascii="Arial" w:hAnsi="Arial" w:cs="Arial"/>
          <w:sz w:val="22"/>
          <w:szCs w:val="22"/>
        </w:rPr>
      </w:pPr>
    </w:p>
    <w:p w14:paraId="13105287" w14:textId="77777777" w:rsidR="00A17E16" w:rsidRDefault="00A17E16" w:rsidP="00B664EB">
      <w:pPr>
        <w:rPr>
          <w:rFonts w:ascii="Arial" w:hAnsi="Arial" w:cs="Arial"/>
          <w:sz w:val="22"/>
          <w:szCs w:val="22"/>
        </w:rPr>
      </w:pPr>
    </w:p>
    <w:p w14:paraId="743AD2F7" w14:textId="77777777" w:rsidR="00485746" w:rsidRDefault="00485746" w:rsidP="00B664EB">
      <w:pPr>
        <w:rPr>
          <w:rFonts w:ascii="Arial" w:hAnsi="Arial" w:cs="Arial"/>
          <w:sz w:val="22"/>
          <w:szCs w:val="22"/>
        </w:rPr>
      </w:pPr>
    </w:p>
    <w:p w14:paraId="0FBC4A57" w14:textId="77777777" w:rsidR="00485746" w:rsidRDefault="00485746" w:rsidP="004857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D18BA">
        <w:rPr>
          <w:rFonts w:ascii="Arial" w:hAnsi="Arial" w:cs="Arial"/>
          <w:sz w:val="22"/>
          <w:szCs w:val="22"/>
        </w:rPr>
        <w:t>, v. r.</w:t>
      </w:r>
    </w:p>
    <w:p w14:paraId="457CA1C7" w14:textId="77777777" w:rsidR="00485746" w:rsidRDefault="00485746" w:rsidP="004857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95735A5" w14:textId="77777777" w:rsidR="00485746" w:rsidRDefault="0048574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01B1D96E" w14:textId="77777777" w:rsidR="00485746" w:rsidRDefault="0048574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1EEF0650" w14:textId="77777777" w:rsidR="00485746" w:rsidRDefault="0048574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52D1EB21" w14:textId="77777777" w:rsidR="00485746" w:rsidRDefault="0048574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5A362714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6A861F27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366602CB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0286079B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6ADE8153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751439F3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2400064E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2FFEAEE3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5887F80E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734416C3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162A2357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699A74AE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657B1A44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3EAB817D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549369A2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364841CC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0D10EFB3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5DC86F88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6D6B9583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5353AC03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4BFADECF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72427E5E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7BF6CDD0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46429388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0322A2B3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62C85BC8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3B75EEB0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3652970D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1979A1A5" w14:textId="77777777" w:rsidR="00A17E16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6A3AFB33" w14:textId="77777777" w:rsidR="00485746" w:rsidRDefault="0048574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73C3BF92" w14:textId="77777777" w:rsidR="00485746" w:rsidRDefault="00485746" w:rsidP="00485746">
      <w:pPr>
        <w:keepNext/>
        <w:keepLines/>
        <w:rPr>
          <w:rFonts w:ascii="Arial" w:hAnsi="Arial" w:cs="Arial"/>
          <w:sz w:val="22"/>
          <w:szCs w:val="22"/>
        </w:rPr>
      </w:pPr>
    </w:p>
    <w:p w14:paraId="37994165" w14:textId="77777777" w:rsidR="00485746" w:rsidRPr="00F13A68" w:rsidRDefault="00A17E16" w:rsidP="004857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85746">
        <w:rPr>
          <w:rFonts w:ascii="Arial" w:hAnsi="Arial" w:cs="Arial"/>
          <w:sz w:val="22"/>
          <w:szCs w:val="22"/>
        </w:rPr>
        <w:t xml:space="preserve">:  </w:t>
      </w:r>
      <w:bookmarkStart w:id="35" w:name="Zapsal"/>
      <w:bookmarkEnd w:id="35"/>
      <w:r w:rsidR="00485746">
        <w:rPr>
          <w:rFonts w:ascii="Arial" w:hAnsi="Arial" w:cs="Arial"/>
          <w:sz w:val="22"/>
          <w:szCs w:val="22"/>
        </w:rPr>
        <w:t>JUDr. Hana Hanusová</w:t>
      </w:r>
    </w:p>
    <w:sectPr w:rsidR="00485746" w:rsidRPr="00F13A68" w:rsidSect="00D717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2FD92" w14:textId="77777777" w:rsidR="006E3AD9" w:rsidRDefault="006E3AD9" w:rsidP="00E9542B">
      <w:r>
        <w:separator/>
      </w:r>
    </w:p>
  </w:endnote>
  <w:endnote w:type="continuationSeparator" w:id="0">
    <w:p w14:paraId="05600E30" w14:textId="77777777" w:rsidR="006E3AD9" w:rsidRDefault="006E3AD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C1F4B" w14:textId="77777777" w:rsidR="00D71753" w:rsidRDefault="00D717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EEFCC" w14:textId="77777777" w:rsidR="009A59D4" w:rsidRPr="006E3AD9" w:rsidRDefault="009A59D4" w:rsidP="006E3AD9">
    <w:pPr>
      <w:pStyle w:val="Footer"/>
      <w:jc w:val="center"/>
      <w:rPr>
        <w:rFonts w:ascii="Arial" w:hAnsi="Arial" w:cs="Arial"/>
        <w:sz w:val="22"/>
        <w:szCs w:val="22"/>
      </w:rPr>
    </w:pPr>
    <w:r w:rsidRPr="006E3AD9">
      <w:rPr>
        <w:rFonts w:ascii="Arial" w:hAnsi="Arial" w:cs="Arial"/>
        <w:sz w:val="22"/>
        <w:szCs w:val="22"/>
      </w:rPr>
      <w:t xml:space="preserve">Stránka </w:t>
    </w:r>
    <w:r w:rsidRPr="006E3AD9">
      <w:rPr>
        <w:rFonts w:ascii="Arial" w:hAnsi="Arial" w:cs="Arial"/>
        <w:bCs/>
        <w:sz w:val="22"/>
        <w:szCs w:val="22"/>
      </w:rPr>
      <w:fldChar w:fldCharType="begin"/>
    </w:r>
    <w:r w:rsidRPr="006E3AD9">
      <w:rPr>
        <w:rFonts w:ascii="Arial" w:hAnsi="Arial" w:cs="Arial"/>
        <w:bCs/>
        <w:sz w:val="22"/>
        <w:szCs w:val="22"/>
      </w:rPr>
      <w:instrText>PAGE</w:instrText>
    </w:r>
    <w:r w:rsidRPr="006E3AD9">
      <w:rPr>
        <w:rFonts w:ascii="Arial" w:hAnsi="Arial" w:cs="Arial"/>
        <w:bCs/>
        <w:sz w:val="22"/>
        <w:szCs w:val="22"/>
      </w:rPr>
      <w:fldChar w:fldCharType="separate"/>
    </w:r>
    <w:r w:rsidR="00DA2755">
      <w:rPr>
        <w:rFonts w:ascii="Arial" w:hAnsi="Arial" w:cs="Arial"/>
        <w:bCs/>
        <w:noProof/>
        <w:sz w:val="22"/>
        <w:szCs w:val="22"/>
      </w:rPr>
      <w:t>7</w:t>
    </w:r>
    <w:r w:rsidRPr="006E3AD9">
      <w:rPr>
        <w:rFonts w:ascii="Arial" w:hAnsi="Arial" w:cs="Arial"/>
        <w:bCs/>
        <w:sz w:val="22"/>
        <w:szCs w:val="22"/>
      </w:rPr>
      <w:fldChar w:fldCharType="end"/>
    </w:r>
    <w:r w:rsidRPr="006E3AD9">
      <w:rPr>
        <w:rFonts w:ascii="Arial" w:hAnsi="Arial" w:cs="Arial"/>
        <w:sz w:val="22"/>
        <w:szCs w:val="22"/>
      </w:rPr>
      <w:t xml:space="preserve"> (celkem </w:t>
    </w:r>
    <w:r w:rsidRPr="006E3AD9">
      <w:rPr>
        <w:rFonts w:ascii="Arial" w:hAnsi="Arial" w:cs="Arial"/>
        <w:bCs/>
        <w:sz w:val="22"/>
        <w:szCs w:val="22"/>
      </w:rPr>
      <w:fldChar w:fldCharType="begin"/>
    </w:r>
    <w:r w:rsidRPr="006E3AD9">
      <w:rPr>
        <w:rFonts w:ascii="Arial" w:hAnsi="Arial" w:cs="Arial"/>
        <w:bCs/>
        <w:sz w:val="22"/>
        <w:szCs w:val="22"/>
      </w:rPr>
      <w:instrText>NUMPAGES</w:instrText>
    </w:r>
    <w:r w:rsidRPr="006E3AD9">
      <w:rPr>
        <w:rFonts w:ascii="Arial" w:hAnsi="Arial" w:cs="Arial"/>
        <w:bCs/>
        <w:sz w:val="22"/>
        <w:szCs w:val="22"/>
      </w:rPr>
      <w:fldChar w:fldCharType="separate"/>
    </w:r>
    <w:r w:rsidR="00DA2755">
      <w:rPr>
        <w:rFonts w:ascii="Arial" w:hAnsi="Arial" w:cs="Arial"/>
        <w:bCs/>
        <w:noProof/>
        <w:sz w:val="22"/>
        <w:szCs w:val="22"/>
      </w:rPr>
      <w:t>7</w:t>
    </w:r>
    <w:r w:rsidRPr="006E3AD9">
      <w:rPr>
        <w:rFonts w:ascii="Arial" w:hAnsi="Arial" w:cs="Arial"/>
        <w:bCs/>
        <w:sz w:val="22"/>
        <w:szCs w:val="22"/>
      </w:rPr>
      <w:fldChar w:fldCharType="end"/>
    </w:r>
    <w:r w:rsidRPr="006E3AD9">
      <w:rPr>
        <w:rFonts w:ascii="Arial" w:hAnsi="Arial" w:cs="Arial"/>
        <w:bCs/>
        <w:sz w:val="22"/>
        <w:szCs w:val="22"/>
      </w:rPr>
      <w:t>)</w:t>
    </w:r>
  </w:p>
  <w:p w14:paraId="66021C41" w14:textId="77777777" w:rsidR="009A59D4" w:rsidRPr="006E3AD9" w:rsidRDefault="006E3AD9" w:rsidP="006E3AD9">
    <w:pPr>
      <w:pStyle w:val="Footer"/>
      <w:jc w:val="center"/>
      <w:rPr>
        <w:rFonts w:ascii="Arial" w:hAnsi="Arial" w:cs="Arial"/>
        <w:color w:val="FF0000"/>
        <w:sz w:val="18"/>
      </w:rPr>
    </w:pPr>
    <w:r w:rsidRPr="006E3AD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DB3FA" w14:textId="77777777" w:rsidR="00D71753" w:rsidRPr="006E3AD9" w:rsidRDefault="006E3AD9" w:rsidP="006E3AD9">
    <w:pPr>
      <w:pStyle w:val="Footer"/>
      <w:jc w:val="center"/>
      <w:rPr>
        <w:rFonts w:ascii="Arial" w:hAnsi="Arial" w:cs="Arial"/>
        <w:color w:val="FF0000"/>
        <w:sz w:val="18"/>
      </w:rPr>
    </w:pPr>
    <w:r w:rsidRPr="006E3AD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882FF" w14:textId="77777777" w:rsidR="006E3AD9" w:rsidRDefault="006E3AD9" w:rsidP="00E9542B">
      <w:r>
        <w:separator/>
      </w:r>
    </w:p>
  </w:footnote>
  <w:footnote w:type="continuationSeparator" w:id="0">
    <w:p w14:paraId="4BF49354" w14:textId="77777777" w:rsidR="006E3AD9" w:rsidRDefault="006E3AD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2AF7A" w14:textId="77777777" w:rsidR="00D71753" w:rsidRDefault="00D717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03954" w14:textId="77777777" w:rsidR="00D71753" w:rsidRPr="00D71753" w:rsidRDefault="00D71753" w:rsidP="00D71753">
    <w:pPr>
      <w:pStyle w:val="Header"/>
      <w:jc w:val="center"/>
      <w:rPr>
        <w:rFonts w:ascii="Arial" w:hAnsi="Arial" w:cs="Arial"/>
        <w:color w:val="808080"/>
        <w:sz w:val="20"/>
      </w:rPr>
    </w:pPr>
    <w:r w:rsidRPr="00D71753">
      <w:rPr>
        <w:rFonts w:ascii="Arial" w:hAnsi="Arial" w:cs="Arial"/>
        <w:color w:val="808080"/>
        <w:sz w:val="20"/>
      </w:rPr>
      <w:t>VLÁDA ČESKÉ REPUBLIKY</w:t>
    </w:r>
  </w:p>
  <w:p w14:paraId="54D4031D" w14:textId="77777777" w:rsidR="00D71753" w:rsidRPr="00D71753" w:rsidRDefault="00D71753" w:rsidP="00D71753">
    <w:pPr>
      <w:pStyle w:val="Header"/>
      <w:jc w:val="center"/>
      <w:rPr>
        <w:rFonts w:ascii="Arial" w:hAnsi="Arial" w:cs="Arial"/>
        <w:color w:val="808080"/>
        <w:sz w:val="20"/>
      </w:rPr>
    </w:pPr>
    <w:r w:rsidRPr="00D71753">
      <w:rPr>
        <w:rFonts w:ascii="Arial" w:hAnsi="Arial" w:cs="Arial"/>
        <w:color w:val="808080"/>
        <w:sz w:val="20"/>
      </w:rPr>
      <w:t>záznam z jednání schůze ze dne 12.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4DD4A" w14:textId="77777777" w:rsidR="00D71753" w:rsidRDefault="00D717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28EC"/>
    <w:rsid w:val="001007AF"/>
    <w:rsid w:val="00104378"/>
    <w:rsid w:val="00116E03"/>
    <w:rsid w:val="001E6E22"/>
    <w:rsid w:val="00252509"/>
    <w:rsid w:val="00257B3B"/>
    <w:rsid w:val="002B4ABC"/>
    <w:rsid w:val="002B6A31"/>
    <w:rsid w:val="002B778F"/>
    <w:rsid w:val="002C0336"/>
    <w:rsid w:val="002C5552"/>
    <w:rsid w:val="002C7A81"/>
    <w:rsid w:val="002D2B56"/>
    <w:rsid w:val="00316850"/>
    <w:rsid w:val="00321B3F"/>
    <w:rsid w:val="00357F6A"/>
    <w:rsid w:val="003A4C87"/>
    <w:rsid w:val="00415F21"/>
    <w:rsid w:val="00485746"/>
    <w:rsid w:val="004D18BA"/>
    <w:rsid w:val="004D6F17"/>
    <w:rsid w:val="004E1ED7"/>
    <w:rsid w:val="00527989"/>
    <w:rsid w:val="00532944"/>
    <w:rsid w:val="005434A4"/>
    <w:rsid w:val="005730E9"/>
    <w:rsid w:val="005A378F"/>
    <w:rsid w:val="005B5FB2"/>
    <w:rsid w:val="006072A6"/>
    <w:rsid w:val="00610EF8"/>
    <w:rsid w:val="0061287F"/>
    <w:rsid w:val="006A2667"/>
    <w:rsid w:val="006A3D6D"/>
    <w:rsid w:val="006E3AD9"/>
    <w:rsid w:val="006F3117"/>
    <w:rsid w:val="00717640"/>
    <w:rsid w:val="00740A68"/>
    <w:rsid w:val="00777715"/>
    <w:rsid w:val="00786CB8"/>
    <w:rsid w:val="007B1245"/>
    <w:rsid w:val="007C0EE2"/>
    <w:rsid w:val="007C7838"/>
    <w:rsid w:val="007D56C6"/>
    <w:rsid w:val="007F3E9C"/>
    <w:rsid w:val="00801C1A"/>
    <w:rsid w:val="008338D4"/>
    <w:rsid w:val="00843F3A"/>
    <w:rsid w:val="0085061A"/>
    <w:rsid w:val="00866074"/>
    <w:rsid w:val="009161D3"/>
    <w:rsid w:val="00961805"/>
    <w:rsid w:val="009A59D4"/>
    <w:rsid w:val="009B6F69"/>
    <w:rsid w:val="009C3702"/>
    <w:rsid w:val="009C5C5F"/>
    <w:rsid w:val="00A01A53"/>
    <w:rsid w:val="00A17E16"/>
    <w:rsid w:val="00A24ED1"/>
    <w:rsid w:val="00A47AF2"/>
    <w:rsid w:val="00B05077"/>
    <w:rsid w:val="00B106F2"/>
    <w:rsid w:val="00B57C4D"/>
    <w:rsid w:val="00B664EB"/>
    <w:rsid w:val="00C04CC8"/>
    <w:rsid w:val="00C04DAA"/>
    <w:rsid w:val="00C2479B"/>
    <w:rsid w:val="00C25695"/>
    <w:rsid w:val="00C45231"/>
    <w:rsid w:val="00C56B73"/>
    <w:rsid w:val="00C74C9A"/>
    <w:rsid w:val="00C833E1"/>
    <w:rsid w:val="00C87F46"/>
    <w:rsid w:val="00D013FB"/>
    <w:rsid w:val="00D04B3C"/>
    <w:rsid w:val="00D71753"/>
    <w:rsid w:val="00D7271D"/>
    <w:rsid w:val="00D72C27"/>
    <w:rsid w:val="00D86D65"/>
    <w:rsid w:val="00DA2755"/>
    <w:rsid w:val="00DB16F4"/>
    <w:rsid w:val="00E2681F"/>
    <w:rsid w:val="00E810A0"/>
    <w:rsid w:val="00E9542B"/>
    <w:rsid w:val="00EA5313"/>
    <w:rsid w:val="00F021EF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91BB68F"/>
  <w15:chartTrackingRefBased/>
  <w15:docId w15:val="{2DDB4475-99C1-4657-AAE9-3C3A9614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D18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D18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2021-11-16T07:12:00Z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