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66F2" w14:textId="77777777" w:rsidR="00116E03" w:rsidRPr="00E9542B" w:rsidRDefault="00FA2B4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FB92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FD1220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5A9302B" w14:textId="77777777" w:rsidTr="002B778F">
        <w:trPr>
          <w:trHeight w:val="302"/>
        </w:trPr>
        <w:tc>
          <w:tcPr>
            <w:tcW w:w="3082" w:type="dxa"/>
          </w:tcPr>
          <w:p w14:paraId="7512AD9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9A9E9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C4241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BD4B1FE" w14:textId="77777777" w:rsidTr="002B778F">
        <w:trPr>
          <w:trHeight w:val="302"/>
        </w:trPr>
        <w:tc>
          <w:tcPr>
            <w:tcW w:w="3082" w:type="dxa"/>
          </w:tcPr>
          <w:p w14:paraId="16A9A2B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D4DA3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C45A9A" w14:textId="77777777" w:rsidR="00717640" w:rsidRPr="000F34E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F34E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2247/22</w:t>
            </w:r>
          </w:p>
        </w:tc>
      </w:tr>
    </w:tbl>
    <w:p w14:paraId="19BD346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90A9DE" w14:textId="77777777" w:rsidR="00777715" w:rsidRDefault="00777715" w:rsidP="00777715">
      <w:pPr>
        <w:rPr>
          <w:rFonts w:ascii="Arial" w:hAnsi="Arial" w:cs="Arial"/>
        </w:rPr>
      </w:pPr>
    </w:p>
    <w:p w14:paraId="6AD15794" w14:textId="77777777" w:rsidR="00D013FB" w:rsidRPr="00E9542B" w:rsidRDefault="00D013FB" w:rsidP="00777715">
      <w:pPr>
        <w:rPr>
          <w:rFonts w:ascii="Arial" w:hAnsi="Arial" w:cs="Arial"/>
        </w:rPr>
      </w:pPr>
    </w:p>
    <w:p w14:paraId="7C19AFD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07CAF1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A55DE4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F34E9">
        <w:rPr>
          <w:rFonts w:ascii="Arial" w:hAnsi="Arial" w:cs="Arial"/>
          <w:sz w:val="22"/>
          <w:szCs w:val="22"/>
        </w:rPr>
        <w:t>11. května 2022</w:t>
      </w:r>
    </w:p>
    <w:p w14:paraId="5B3DD4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E09C9E8" w14:textId="77777777" w:rsidR="00E2681F" w:rsidRDefault="000F34E9" w:rsidP="000F34E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0893B15C" w14:textId="77777777" w:rsidR="000F34E9" w:rsidRDefault="000F34E9" w:rsidP="000F34E9">
      <w:pPr>
        <w:rPr>
          <w:rFonts w:ascii="Arial" w:hAnsi="Arial" w:cs="Arial"/>
          <w:sz w:val="22"/>
          <w:szCs w:val="22"/>
        </w:rPr>
      </w:pPr>
    </w:p>
    <w:p w14:paraId="2507D570" w14:textId="77777777" w:rsidR="000F34E9" w:rsidRDefault="000F34E9" w:rsidP="000F34E9">
      <w:pPr>
        <w:rPr>
          <w:rFonts w:ascii="Arial" w:hAnsi="Arial" w:cs="Arial"/>
          <w:sz w:val="22"/>
          <w:szCs w:val="22"/>
        </w:rPr>
      </w:pPr>
    </w:p>
    <w:p w14:paraId="3893FA50" w14:textId="77777777" w:rsidR="000F34E9" w:rsidRDefault="000F34E9" w:rsidP="000F34E9">
      <w:pPr>
        <w:rPr>
          <w:rFonts w:ascii="Arial" w:hAnsi="Arial" w:cs="Arial"/>
          <w:sz w:val="22"/>
          <w:szCs w:val="22"/>
        </w:rPr>
      </w:pPr>
    </w:p>
    <w:p w14:paraId="1FF693A0" w14:textId="77777777" w:rsidR="000F34E9" w:rsidRDefault="000F34E9" w:rsidP="000F34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18A1C51" w14:textId="77777777" w:rsidR="000F34E9" w:rsidRDefault="000F34E9" w:rsidP="000F34E9">
      <w:pPr>
        <w:rPr>
          <w:rFonts w:ascii="Arial" w:hAnsi="Arial" w:cs="Arial"/>
          <w:sz w:val="22"/>
          <w:szCs w:val="22"/>
        </w:rPr>
      </w:pPr>
    </w:p>
    <w:p w14:paraId="3A6D3C4C" w14:textId="77777777" w:rsidR="004C1849" w:rsidRDefault="004C1849" w:rsidP="000F34E9">
      <w:pPr>
        <w:rPr>
          <w:rFonts w:ascii="Arial" w:hAnsi="Arial" w:cs="Arial"/>
          <w:sz w:val="22"/>
          <w:szCs w:val="22"/>
        </w:rPr>
      </w:pPr>
    </w:p>
    <w:p w14:paraId="0BAF068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49A377E" w14:textId="77777777" w:rsidR="000F34E9" w:rsidRDefault="000F34E9" w:rsidP="000F34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99/1963 Sb., občanský soudní řád, </w:t>
      </w:r>
      <w:r w:rsidR="004C1849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ve znění pozdějších předpisů, zákon č. 120/2001 Sb., o soudních exekutorech </w:t>
      </w:r>
      <w:r w:rsidR="004C1849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exekuční činnosti (exekuční řád) a o změně dalších zákonů, ve znění pozdějších předpisů, a zákon č. 286/2021 Sb., kterým se mění zákon č. 99/1963 Sb., občanský soudní řád, ve znění pozdějších předpisů, zákon č. 120/2001 Sb., o soudních exekutorech a exekuční činnosti (exekuční řád) a o změně dalších zákonů, ve znění pozdějších předpisů, a některé další zákony</w:t>
      </w:r>
    </w:p>
    <w:p w14:paraId="3B4FBD6E" w14:textId="77777777" w:rsidR="000F34E9" w:rsidRDefault="000F34E9" w:rsidP="000F34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512/22</w:t>
      </w:r>
    </w:p>
    <w:p w14:paraId="7D230AEF" w14:textId="77777777" w:rsidR="004C1849" w:rsidRDefault="004C1849" w:rsidP="000F34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677B32" w14:textId="77777777" w:rsidR="000F34E9" w:rsidRDefault="000F34E9" w:rsidP="000F3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jej dokončí na jednání své schůze dne 18. května 2022.</w:t>
      </w:r>
    </w:p>
    <w:p w14:paraId="50EDF71E" w14:textId="77777777" w:rsidR="000F34E9" w:rsidRDefault="000F34E9" w:rsidP="000F3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E1E74" w14:textId="77777777" w:rsidR="004C1849" w:rsidRDefault="004C1849" w:rsidP="000F3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318D8" w14:textId="77777777" w:rsidR="000F34E9" w:rsidRPr="000F34E9" w:rsidRDefault="000F34E9" w:rsidP="000F3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CBBA1" w14:textId="77777777" w:rsidR="000F34E9" w:rsidRDefault="00DA1A54" w:rsidP="00DA1A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Rozpočtová strategie sektoru veřejných institucí ČR na léta 2023–2025 </w:t>
      </w:r>
      <w:r w:rsidR="004C1849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a Konvergenční program České republiky (duben 2022)</w:t>
      </w:r>
    </w:p>
    <w:p w14:paraId="72E71349" w14:textId="77777777" w:rsidR="00DA1A54" w:rsidRDefault="00DA1A54" w:rsidP="00DA1A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442/22</w:t>
      </w:r>
    </w:p>
    <w:p w14:paraId="25DBC4D8" w14:textId="77777777" w:rsidR="00DA1A54" w:rsidRDefault="00DA1A54" w:rsidP="00DA1A54">
      <w:pPr>
        <w:ind w:left="708" w:hanging="708"/>
        <w:rPr>
          <w:rFonts w:ascii="Arial" w:hAnsi="Arial" w:cs="Arial"/>
          <w:sz w:val="22"/>
          <w:szCs w:val="22"/>
        </w:rPr>
      </w:pPr>
    </w:p>
    <w:p w14:paraId="7B1B468A" w14:textId="77777777" w:rsidR="00DA1A54" w:rsidRDefault="00DA1A54" w:rsidP="00DA1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06E258D" w14:textId="77777777" w:rsidR="00DA1A54" w:rsidRDefault="00DA1A54" w:rsidP="00DA1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7CA37127" w14:textId="77777777" w:rsidR="00DA1A54" w:rsidRDefault="00DA1A54" w:rsidP="00DA1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8EAB1" w14:textId="77777777" w:rsidR="00DA1A54" w:rsidRDefault="00DA1A54" w:rsidP="00DA1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905628" w14:textId="77777777" w:rsidR="00DA1A54" w:rsidRDefault="00DA1A54" w:rsidP="00DA1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5E572" w14:textId="77777777" w:rsidR="00DA1A54" w:rsidRDefault="00DA1A54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000A2" w14:textId="77777777" w:rsidR="004C1849" w:rsidRDefault="004C1849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525DD" w14:textId="77777777" w:rsidR="004C1849" w:rsidRDefault="004C1849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A4F0D" w14:textId="77777777" w:rsidR="004C1849" w:rsidRDefault="004C1849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76F4E" w14:textId="77777777" w:rsidR="004C1849" w:rsidRDefault="004C1849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5C50D" w14:textId="77777777" w:rsidR="004C1849" w:rsidRDefault="004C1849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542A9" w14:textId="77777777" w:rsidR="004C1849" w:rsidRPr="00DA1A54" w:rsidRDefault="004C1849" w:rsidP="00DA1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B3D69" w14:textId="77777777" w:rsidR="000F34E9" w:rsidRDefault="0082013B" w:rsidP="008201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Plán odpadového hospodářství České republiky pro období 2015-2024 </w:t>
      </w:r>
      <w:r w:rsidR="004C1849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s výhledem do roku 2035</w:t>
      </w:r>
    </w:p>
    <w:p w14:paraId="630FD443" w14:textId="77777777" w:rsidR="0082013B" w:rsidRDefault="0082013B" w:rsidP="008201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474/22</w:t>
      </w:r>
    </w:p>
    <w:p w14:paraId="714EF67D" w14:textId="77777777" w:rsidR="0082013B" w:rsidRDefault="0082013B" w:rsidP="0082013B">
      <w:pPr>
        <w:ind w:left="708" w:hanging="708"/>
        <w:rPr>
          <w:rFonts w:ascii="Arial" w:hAnsi="Arial" w:cs="Arial"/>
          <w:sz w:val="22"/>
          <w:szCs w:val="22"/>
        </w:rPr>
      </w:pPr>
    </w:p>
    <w:p w14:paraId="7D5305AE" w14:textId="77777777" w:rsidR="0082013B" w:rsidRDefault="0082013B" w:rsidP="00820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750DD02E" w14:textId="77777777" w:rsidR="0082013B" w:rsidRDefault="0082013B" w:rsidP="00820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2DF86B2D" w14:textId="77777777" w:rsidR="0082013B" w:rsidRDefault="0082013B" w:rsidP="00820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45791" w14:textId="77777777" w:rsidR="0082013B" w:rsidRDefault="0082013B" w:rsidP="00820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1034B0" w14:textId="77777777" w:rsidR="0082013B" w:rsidRDefault="0082013B" w:rsidP="00820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203B3" w14:textId="77777777" w:rsidR="0082013B" w:rsidRDefault="0082013B" w:rsidP="008201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4D9F8" w14:textId="77777777" w:rsidR="004C1849" w:rsidRPr="0082013B" w:rsidRDefault="004C1849" w:rsidP="008201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AE753" w14:textId="77777777" w:rsidR="000F34E9" w:rsidRDefault="00324D1C" w:rsidP="00324D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Národní plán výzkumu a vývoje v kybernetické a informační bezpečnosti do roku 2025</w:t>
      </w:r>
    </w:p>
    <w:p w14:paraId="058901AB" w14:textId="77777777" w:rsidR="00324D1C" w:rsidRDefault="00324D1C" w:rsidP="00324D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496/22</w:t>
      </w:r>
    </w:p>
    <w:p w14:paraId="7411BE88" w14:textId="77777777" w:rsidR="00324D1C" w:rsidRDefault="00324D1C" w:rsidP="00324D1C">
      <w:pPr>
        <w:ind w:left="708" w:hanging="708"/>
        <w:rPr>
          <w:rFonts w:ascii="Arial" w:hAnsi="Arial" w:cs="Arial"/>
          <w:sz w:val="22"/>
          <w:szCs w:val="22"/>
        </w:rPr>
      </w:pPr>
    </w:p>
    <w:p w14:paraId="67C75732" w14:textId="77777777" w:rsidR="00324D1C" w:rsidRDefault="00324D1C" w:rsidP="00324D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656919AA" w14:textId="77777777" w:rsidR="00324D1C" w:rsidRDefault="00324D1C" w:rsidP="00324D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0C0A7C4E" w14:textId="77777777" w:rsidR="00324D1C" w:rsidRDefault="00324D1C" w:rsidP="00324D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F853F" w14:textId="77777777" w:rsidR="00324D1C" w:rsidRDefault="00324D1C" w:rsidP="00324D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B76B3F" w14:textId="77777777" w:rsidR="00324D1C" w:rsidRDefault="00324D1C" w:rsidP="00324D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A33EA" w14:textId="77777777" w:rsidR="00324D1C" w:rsidRDefault="00324D1C" w:rsidP="00324D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684A8" w14:textId="77777777" w:rsidR="004C1849" w:rsidRPr="00324D1C" w:rsidRDefault="004C1849" w:rsidP="00324D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BE331" w14:textId="77777777" w:rsidR="000F34E9" w:rsidRDefault="0090713D" w:rsidP="00907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Strategie elektronizace zadávání veřejných zakázek pro období let 2022 až 2030</w:t>
      </w:r>
    </w:p>
    <w:p w14:paraId="03A7B78E" w14:textId="77777777" w:rsidR="0090713D" w:rsidRDefault="0090713D" w:rsidP="009071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485/22</w:t>
      </w:r>
    </w:p>
    <w:p w14:paraId="543973AA" w14:textId="77777777" w:rsidR="0090713D" w:rsidRDefault="0090713D" w:rsidP="0090713D">
      <w:pPr>
        <w:ind w:left="708" w:hanging="708"/>
        <w:rPr>
          <w:rFonts w:ascii="Arial" w:hAnsi="Arial" w:cs="Arial"/>
          <w:sz w:val="22"/>
          <w:szCs w:val="22"/>
        </w:rPr>
      </w:pPr>
    </w:p>
    <w:p w14:paraId="3B1719A0" w14:textId="77777777" w:rsidR="0090713D" w:rsidRDefault="0090713D" w:rsidP="0090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4C1849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003ED2F0" w14:textId="77777777" w:rsidR="0090713D" w:rsidRDefault="0090713D" w:rsidP="0090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052F036E" w14:textId="77777777" w:rsidR="0090713D" w:rsidRDefault="0090713D" w:rsidP="0090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335F3" w14:textId="77777777" w:rsidR="0090713D" w:rsidRDefault="0090713D" w:rsidP="0090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59B32F" w14:textId="77777777" w:rsidR="0090713D" w:rsidRDefault="0090713D" w:rsidP="0090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BE82B" w14:textId="77777777" w:rsidR="004C1849" w:rsidRDefault="004C1849" w:rsidP="0090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68825" w14:textId="77777777" w:rsidR="0090713D" w:rsidRPr="0090713D" w:rsidRDefault="0090713D" w:rsidP="00907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1DB12" w14:textId="77777777" w:rsidR="000F34E9" w:rsidRDefault="002715DD" w:rsidP="002715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Implementační plán Koncepce Smart Cities do roku 2030</w:t>
      </w:r>
    </w:p>
    <w:p w14:paraId="639DFD08" w14:textId="77777777" w:rsidR="002715DD" w:rsidRDefault="002715DD" w:rsidP="002715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497/22</w:t>
      </w:r>
    </w:p>
    <w:p w14:paraId="3F00FE4A" w14:textId="77777777" w:rsidR="002715DD" w:rsidRDefault="002715DD" w:rsidP="002715DD">
      <w:pPr>
        <w:ind w:left="708" w:hanging="708"/>
        <w:rPr>
          <w:rFonts w:ascii="Arial" w:hAnsi="Arial" w:cs="Arial"/>
          <w:sz w:val="22"/>
          <w:szCs w:val="22"/>
        </w:rPr>
      </w:pPr>
    </w:p>
    <w:p w14:paraId="24282351" w14:textId="77777777" w:rsidR="002715DD" w:rsidRDefault="002715DD" w:rsidP="0027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 místopředsedou vlády pro digitalizaci </w:t>
      </w:r>
      <w:r w:rsidR="004C1849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2DFAA60" w14:textId="77777777" w:rsidR="002715DD" w:rsidRDefault="002715DD" w:rsidP="0027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4997F772" w14:textId="77777777" w:rsidR="002715DD" w:rsidRDefault="002715DD" w:rsidP="0027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CB0B2" w14:textId="77777777" w:rsidR="002715DD" w:rsidRDefault="002715DD" w:rsidP="0027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13862A" w14:textId="77777777" w:rsidR="002715DD" w:rsidRDefault="002715DD" w:rsidP="002715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EC981" w14:textId="77777777" w:rsidR="002715DD" w:rsidRDefault="002715DD" w:rsidP="00271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5484F" w14:textId="77777777" w:rsidR="004C1849" w:rsidRPr="002715DD" w:rsidRDefault="004C1849" w:rsidP="002715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3CE7F" w14:textId="77777777" w:rsidR="000F34E9" w:rsidRDefault="00824167" w:rsidP="008241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Plánu nelegislativních úkolů vlády České republiky na zbývající část roku 2022 </w:t>
      </w:r>
    </w:p>
    <w:p w14:paraId="60D5C922" w14:textId="77777777" w:rsidR="00824167" w:rsidRDefault="00824167" w:rsidP="008241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514/22</w:t>
      </w:r>
    </w:p>
    <w:p w14:paraId="049205E1" w14:textId="77777777" w:rsidR="00824167" w:rsidRDefault="00824167" w:rsidP="00824167">
      <w:pPr>
        <w:ind w:left="708" w:hanging="708"/>
        <w:rPr>
          <w:rFonts w:ascii="Arial" w:hAnsi="Arial" w:cs="Arial"/>
          <w:sz w:val="22"/>
          <w:szCs w:val="22"/>
        </w:rPr>
      </w:pPr>
    </w:p>
    <w:p w14:paraId="70F84B1F" w14:textId="77777777" w:rsidR="00824167" w:rsidRDefault="00824167" w:rsidP="00824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066E1EC" w14:textId="77777777" w:rsidR="00824167" w:rsidRDefault="00824167" w:rsidP="00824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05F5BF61" w14:textId="77777777" w:rsidR="00824167" w:rsidRDefault="00824167" w:rsidP="00824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B98E6" w14:textId="77777777" w:rsidR="00824167" w:rsidRDefault="00824167" w:rsidP="008241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E57B4C" w14:textId="77777777" w:rsidR="00824167" w:rsidRDefault="00824167" w:rsidP="008241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7C7BB" w14:textId="77777777" w:rsidR="004C1849" w:rsidRPr="00824167" w:rsidRDefault="004C1849" w:rsidP="008241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648D1" w14:textId="77777777" w:rsidR="000F34E9" w:rsidRDefault="00CC1AFF" w:rsidP="00CC1A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peněžního daru do zahraničí v rámci programu MEDEVAC v roce 2022 </w:t>
      </w:r>
    </w:p>
    <w:p w14:paraId="35D46BBE" w14:textId="77777777" w:rsidR="00CC1AFF" w:rsidRDefault="00CC1AFF" w:rsidP="00CC1A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504/22</w:t>
      </w:r>
    </w:p>
    <w:p w14:paraId="31362E7E" w14:textId="77777777" w:rsidR="00CC1AFF" w:rsidRDefault="00CC1AFF" w:rsidP="00CC1AFF">
      <w:pPr>
        <w:ind w:left="708" w:hanging="708"/>
        <w:rPr>
          <w:rFonts w:ascii="Arial" w:hAnsi="Arial" w:cs="Arial"/>
          <w:sz w:val="22"/>
          <w:szCs w:val="22"/>
        </w:rPr>
      </w:pPr>
    </w:p>
    <w:p w14:paraId="06A262C8" w14:textId="77777777" w:rsidR="00CC1AFF" w:rsidRDefault="00CC1AFF" w:rsidP="00CC1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C1849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1EB43F51" w14:textId="77777777" w:rsidR="00CC1AFF" w:rsidRDefault="00CC1AFF" w:rsidP="00CC1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03EDC3CC" w14:textId="77777777" w:rsidR="00CC1AFF" w:rsidRDefault="00CC1AFF" w:rsidP="00CC1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D1385" w14:textId="77777777" w:rsidR="00CC1AFF" w:rsidRDefault="00CC1AFF" w:rsidP="00CC1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62A7D1" w14:textId="77777777" w:rsidR="00CC1AFF" w:rsidRDefault="00CC1AFF" w:rsidP="00CC1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CAFE0" w14:textId="77777777" w:rsidR="00CC1AFF" w:rsidRDefault="00CC1AFF" w:rsidP="00CC1A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411FF" w14:textId="77777777" w:rsidR="004C1849" w:rsidRPr="00CC1AFF" w:rsidRDefault="004C1849" w:rsidP="00CC1A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341E5" w14:textId="77777777" w:rsidR="000F34E9" w:rsidRDefault="00E63A33" w:rsidP="00E63A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 souhlasu s poskytnutím tří peněžních darů do zahraničí v rámci programu Ministerstva vnitra Pomoc na místě v roce 2022</w:t>
      </w:r>
    </w:p>
    <w:p w14:paraId="56F3DB5C" w14:textId="77777777" w:rsidR="00E63A33" w:rsidRDefault="00E63A33" w:rsidP="00E63A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505/22</w:t>
      </w:r>
    </w:p>
    <w:p w14:paraId="64334B49" w14:textId="77777777" w:rsidR="00E63A33" w:rsidRDefault="00E63A33" w:rsidP="00E63A33">
      <w:pPr>
        <w:ind w:left="708" w:hanging="708"/>
        <w:rPr>
          <w:rFonts w:ascii="Arial" w:hAnsi="Arial" w:cs="Arial"/>
          <w:sz w:val="22"/>
          <w:szCs w:val="22"/>
        </w:rPr>
      </w:pPr>
    </w:p>
    <w:p w14:paraId="1EDC1AD2" w14:textId="77777777" w:rsidR="00E63A33" w:rsidRDefault="00E63A33" w:rsidP="00E63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C1849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7CFDA1F5" w14:textId="77777777" w:rsidR="00E63A33" w:rsidRDefault="00E63A33" w:rsidP="00E63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293B32A2" w14:textId="77777777" w:rsidR="00E63A33" w:rsidRDefault="00E63A33" w:rsidP="00E63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249CA" w14:textId="77777777" w:rsidR="00E63A33" w:rsidRDefault="00E63A33" w:rsidP="00E63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A5BB86" w14:textId="77777777" w:rsidR="00E63A33" w:rsidRDefault="00E63A33" w:rsidP="00E63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7E82A" w14:textId="77777777" w:rsidR="004C1849" w:rsidRDefault="004C1849" w:rsidP="00E63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236A0" w14:textId="77777777" w:rsidR="00E63A33" w:rsidRPr="00E63A33" w:rsidRDefault="00E63A33" w:rsidP="00E63A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667C7" w14:textId="77777777" w:rsidR="000F34E9" w:rsidRDefault="00CF19F0" w:rsidP="00CF19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nasazení sil a prostředků rezortu Ministerstva obrany </w:t>
      </w:r>
      <w:r w:rsidR="004C1849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v zahraničních operacích v roce 2021</w:t>
      </w:r>
    </w:p>
    <w:p w14:paraId="20A801A1" w14:textId="77777777" w:rsidR="00CF19F0" w:rsidRDefault="00CF19F0" w:rsidP="00CF19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501/22</w:t>
      </w:r>
    </w:p>
    <w:p w14:paraId="68534A23" w14:textId="77777777" w:rsidR="00CF19F0" w:rsidRDefault="00CF19F0" w:rsidP="00CF19F0">
      <w:pPr>
        <w:ind w:left="708" w:hanging="708"/>
        <w:rPr>
          <w:rFonts w:ascii="Arial" w:hAnsi="Arial" w:cs="Arial"/>
          <w:sz w:val="22"/>
          <w:szCs w:val="22"/>
        </w:rPr>
      </w:pPr>
    </w:p>
    <w:p w14:paraId="5E5019F3" w14:textId="77777777" w:rsidR="00CF19F0" w:rsidRDefault="00CF19F0" w:rsidP="00CF1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2005512" w14:textId="77777777" w:rsidR="00CF19F0" w:rsidRDefault="00CF19F0" w:rsidP="00CF1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21CC6C8E" w14:textId="77777777" w:rsidR="00CF19F0" w:rsidRDefault="00CF19F0" w:rsidP="00CF1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D5555" w14:textId="77777777" w:rsidR="00CF19F0" w:rsidRDefault="00CF19F0" w:rsidP="00CF1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6F7E3D" w14:textId="77777777" w:rsidR="00CF19F0" w:rsidRDefault="00CF19F0" w:rsidP="00CF1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AB444" w14:textId="77777777" w:rsidR="004C1849" w:rsidRDefault="004C1849" w:rsidP="00CF1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260D5" w14:textId="77777777" w:rsidR="00CF19F0" w:rsidRPr="00CF19F0" w:rsidRDefault="00CF19F0" w:rsidP="00CF1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993D6" w14:textId="77777777" w:rsidR="000F34E9" w:rsidRDefault="00AE254B" w:rsidP="00AE25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67294504" w14:textId="77777777" w:rsidR="00AE254B" w:rsidRDefault="00AE254B" w:rsidP="00AE25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513/22</w:t>
      </w:r>
    </w:p>
    <w:p w14:paraId="3549A736" w14:textId="77777777" w:rsidR="00AE254B" w:rsidRDefault="00AE254B" w:rsidP="00AE254B">
      <w:pPr>
        <w:ind w:left="708" w:hanging="708"/>
        <w:rPr>
          <w:rFonts w:ascii="Arial" w:hAnsi="Arial" w:cs="Arial"/>
          <w:sz w:val="22"/>
          <w:szCs w:val="22"/>
        </w:rPr>
      </w:pPr>
    </w:p>
    <w:p w14:paraId="65A086A6" w14:textId="77777777" w:rsidR="00AE254B" w:rsidRDefault="00AE254B" w:rsidP="00A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A5A8BCF" w14:textId="77777777" w:rsidR="00AE254B" w:rsidRDefault="00AE254B" w:rsidP="00A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5EB2678D" w14:textId="77777777" w:rsidR="00AE254B" w:rsidRDefault="00AE254B" w:rsidP="00A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B86E0" w14:textId="77777777" w:rsidR="00AE254B" w:rsidRDefault="00AE254B" w:rsidP="00A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B24CD6" w14:textId="77777777" w:rsidR="00AE254B" w:rsidRDefault="00AE254B" w:rsidP="00A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AAB8C" w14:textId="77777777" w:rsidR="00AE254B" w:rsidRDefault="00AE254B" w:rsidP="00AE25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3F2CD" w14:textId="77777777" w:rsidR="004C1849" w:rsidRPr="00AE254B" w:rsidRDefault="004C1849" w:rsidP="00AE25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66D40" w14:textId="77777777" w:rsidR="000F34E9" w:rsidRDefault="000E6076" w:rsidP="000E60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za rok 2021</w:t>
      </w:r>
    </w:p>
    <w:p w14:paraId="286A14BB" w14:textId="77777777" w:rsidR="000E6076" w:rsidRDefault="000E6076" w:rsidP="000E60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487/22</w:t>
      </w:r>
    </w:p>
    <w:p w14:paraId="08AA13AB" w14:textId="77777777" w:rsidR="000E6076" w:rsidRDefault="000E6076" w:rsidP="000E6076">
      <w:pPr>
        <w:ind w:left="708" w:hanging="708"/>
        <w:rPr>
          <w:rFonts w:ascii="Arial" w:hAnsi="Arial" w:cs="Arial"/>
          <w:sz w:val="22"/>
          <w:szCs w:val="22"/>
        </w:rPr>
      </w:pPr>
    </w:p>
    <w:p w14:paraId="7FC13067" w14:textId="77777777" w:rsidR="000E6076" w:rsidRDefault="000E6076" w:rsidP="000E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4C1849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16AE2D8" w14:textId="77777777" w:rsidR="000E6076" w:rsidRDefault="000E6076" w:rsidP="000E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6C8D4305" w14:textId="77777777" w:rsidR="000E6076" w:rsidRDefault="000E6076" w:rsidP="000E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10CC2" w14:textId="77777777" w:rsidR="000E6076" w:rsidRDefault="000E6076" w:rsidP="000E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631E5A" w14:textId="77777777" w:rsidR="000E6076" w:rsidRDefault="000E6076" w:rsidP="000E6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06586" w14:textId="77777777" w:rsidR="000E6076" w:rsidRPr="000E6076" w:rsidRDefault="000E6076" w:rsidP="000E60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395C8" w14:textId="77777777" w:rsidR="000F34E9" w:rsidRDefault="00883855" w:rsidP="008838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závěrech výročních zasedání mezinárodních kontrolních režimů nešíření zbraní hromadného ničení, konvenčních zbraní a položek dvojího použití v roce 2021 a změna usnesení vlády ze dne 2. května 2007 č. 480</w:t>
      </w:r>
    </w:p>
    <w:p w14:paraId="7DE5D3CC" w14:textId="77777777" w:rsidR="00883855" w:rsidRDefault="00883855" w:rsidP="008838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491/22</w:t>
      </w:r>
    </w:p>
    <w:p w14:paraId="74FB3783" w14:textId="77777777" w:rsidR="00883855" w:rsidRDefault="00883855" w:rsidP="00883855">
      <w:pPr>
        <w:ind w:left="708" w:hanging="708"/>
        <w:rPr>
          <w:rFonts w:ascii="Arial" w:hAnsi="Arial" w:cs="Arial"/>
          <w:sz w:val="22"/>
          <w:szCs w:val="22"/>
        </w:rPr>
      </w:pPr>
    </w:p>
    <w:p w14:paraId="648D86E9" w14:textId="77777777" w:rsidR="00883855" w:rsidRDefault="00883855" w:rsidP="00883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7D8F42" w14:textId="77777777" w:rsidR="00883855" w:rsidRDefault="00883855" w:rsidP="00883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7FED9F0E" w14:textId="77777777" w:rsidR="00883855" w:rsidRDefault="00883855" w:rsidP="00883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BD23F" w14:textId="77777777" w:rsidR="00883855" w:rsidRDefault="00883855" w:rsidP="00883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BDA5F6" w14:textId="77777777" w:rsidR="00883855" w:rsidRDefault="00883855" w:rsidP="00883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49780" w14:textId="77777777" w:rsidR="00883855" w:rsidRDefault="00883855" w:rsidP="00883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4C7C5" w14:textId="77777777" w:rsidR="004C1849" w:rsidRPr="00883855" w:rsidRDefault="004C1849" w:rsidP="00883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081E0" w14:textId="77777777" w:rsidR="000F34E9" w:rsidRDefault="00FF0391" w:rsidP="00FF03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Kyperské republiky Ioannise Kasoulidise ve dnech 17. až 19. května 2022</w:t>
      </w:r>
    </w:p>
    <w:p w14:paraId="46B3266C" w14:textId="77777777" w:rsidR="00FF0391" w:rsidRDefault="00FF0391" w:rsidP="00FF03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503/22</w:t>
      </w:r>
    </w:p>
    <w:p w14:paraId="61D5D1FA" w14:textId="77777777" w:rsidR="00FF0391" w:rsidRDefault="00FF0391" w:rsidP="00FF0391">
      <w:pPr>
        <w:ind w:left="708" w:hanging="708"/>
        <w:rPr>
          <w:rFonts w:ascii="Arial" w:hAnsi="Arial" w:cs="Arial"/>
          <w:sz w:val="22"/>
          <w:szCs w:val="22"/>
        </w:rPr>
      </w:pPr>
    </w:p>
    <w:p w14:paraId="62E54E5E" w14:textId="77777777" w:rsidR="00FF0391" w:rsidRDefault="00FF0391" w:rsidP="00FF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FC513B" w14:textId="77777777" w:rsidR="00FF0391" w:rsidRDefault="00FF0391" w:rsidP="00FF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17C4F930" w14:textId="77777777" w:rsidR="00FF0391" w:rsidRDefault="00FF0391" w:rsidP="00FF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8551D" w14:textId="77777777" w:rsidR="00FF0391" w:rsidRDefault="00FF0391" w:rsidP="00FF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063FF5" w14:textId="77777777" w:rsidR="00FF0391" w:rsidRDefault="00FF0391" w:rsidP="00FF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06EC0" w14:textId="77777777" w:rsidR="004C1849" w:rsidRDefault="004C1849" w:rsidP="00FF0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57FF0" w14:textId="77777777" w:rsidR="00FF0391" w:rsidRPr="00FF0391" w:rsidRDefault="00FF0391" w:rsidP="00FF0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9D8E7" w14:textId="77777777" w:rsidR="000F34E9" w:rsidRDefault="00202EF0" w:rsidP="00202E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Spolkové republice Německo dne 29. března 2022</w:t>
      </w:r>
    </w:p>
    <w:p w14:paraId="3282F109" w14:textId="77777777" w:rsidR="00202EF0" w:rsidRDefault="00202EF0" w:rsidP="00202E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483/22</w:t>
      </w:r>
    </w:p>
    <w:p w14:paraId="6465ABF3" w14:textId="77777777" w:rsidR="00202EF0" w:rsidRDefault="00202EF0" w:rsidP="00202EF0">
      <w:pPr>
        <w:ind w:left="708" w:hanging="708"/>
        <w:rPr>
          <w:rFonts w:ascii="Arial" w:hAnsi="Arial" w:cs="Arial"/>
          <w:sz w:val="22"/>
          <w:szCs w:val="22"/>
        </w:rPr>
      </w:pPr>
    </w:p>
    <w:p w14:paraId="2B8286A2" w14:textId="77777777" w:rsidR="00202EF0" w:rsidRDefault="00202EF0" w:rsidP="00202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73CA45" w14:textId="77777777" w:rsidR="00202EF0" w:rsidRDefault="00202EF0" w:rsidP="00202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7A23959A" w14:textId="77777777" w:rsidR="00202EF0" w:rsidRDefault="00202EF0" w:rsidP="00202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F1B4C" w14:textId="77777777" w:rsidR="00202EF0" w:rsidRDefault="00202EF0" w:rsidP="00202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37113F" w14:textId="77777777" w:rsidR="00202EF0" w:rsidRDefault="00202EF0" w:rsidP="00202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D612B" w14:textId="77777777" w:rsidR="00202EF0" w:rsidRDefault="00202EF0" w:rsidP="00202E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5B32C" w14:textId="77777777" w:rsidR="004C1849" w:rsidRPr="00202EF0" w:rsidRDefault="004C1849" w:rsidP="00202E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75EE7" w14:textId="77777777" w:rsidR="000F34E9" w:rsidRDefault="00A02111" w:rsidP="00A021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Ministerstva průmyslu a obchodu pro vládu České republiky o plnění požadavků zákona č. 12/2020 Sb., o právu na digitální služby</w:t>
      </w:r>
    </w:p>
    <w:p w14:paraId="0F607513" w14:textId="77777777" w:rsidR="00A02111" w:rsidRDefault="00A02111" w:rsidP="00A021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510/22</w:t>
      </w:r>
    </w:p>
    <w:p w14:paraId="02781360" w14:textId="77777777" w:rsidR="00A02111" w:rsidRDefault="00A02111" w:rsidP="00A02111">
      <w:pPr>
        <w:ind w:left="708" w:hanging="708"/>
        <w:rPr>
          <w:rFonts w:ascii="Arial" w:hAnsi="Arial" w:cs="Arial"/>
          <w:sz w:val="22"/>
          <w:szCs w:val="22"/>
        </w:rPr>
      </w:pPr>
    </w:p>
    <w:p w14:paraId="538C0990" w14:textId="77777777" w:rsidR="00A02111" w:rsidRDefault="00A02111" w:rsidP="00A0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E57C24A" w14:textId="77777777" w:rsidR="00A02111" w:rsidRDefault="00A02111" w:rsidP="00A0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47C56DB8" w14:textId="77777777" w:rsidR="00A02111" w:rsidRDefault="00A02111" w:rsidP="00A0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F07B4" w14:textId="77777777" w:rsidR="00A02111" w:rsidRDefault="00A02111" w:rsidP="00A0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A778C1" w14:textId="77777777" w:rsidR="00A02111" w:rsidRDefault="00A02111" w:rsidP="00A0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06167" w14:textId="77777777" w:rsidR="004C1849" w:rsidRDefault="004C1849" w:rsidP="00A0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5655D" w14:textId="77777777" w:rsidR="00A02111" w:rsidRPr="00A02111" w:rsidRDefault="00A02111" w:rsidP="00A021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E7C6D" w14:textId="77777777" w:rsidR="000F34E9" w:rsidRDefault="001E7913" w:rsidP="001E79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Koordinace nákupu zemědělsko-potravinářských komodit do státních hmotných rezerv</w:t>
      </w:r>
    </w:p>
    <w:p w14:paraId="31781AB2" w14:textId="77777777" w:rsidR="001E7913" w:rsidRDefault="001E7913" w:rsidP="001E79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532/22</w:t>
      </w:r>
    </w:p>
    <w:p w14:paraId="67A4E1DF" w14:textId="77777777" w:rsidR="004C1849" w:rsidRDefault="004C1849" w:rsidP="001E79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7A2598" w14:textId="77777777" w:rsidR="001E7913" w:rsidRDefault="001E7913" w:rsidP="001E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zemědělství přerušila s tím, že </w:t>
      </w:r>
      <w:r w:rsidR="000015D8" w:rsidRPr="000015D8">
        <w:rPr>
          <w:rFonts w:ascii="Arial" w:hAnsi="Arial" w:cs="Arial"/>
          <w:color w:val="000000"/>
          <w:sz w:val="22"/>
          <w:szCs w:val="20"/>
        </w:rPr>
        <w:t>jej dokončí</w:t>
      </w:r>
      <w:r w:rsidR="000015D8" w:rsidRPr="000015D8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na jednání své schůze dne 18. května 2022.</w:t>
      </w:r>
    </w:p>
    <w:p w14:paraId="5800FC2D" w14:textId="77777777" w:rsidR="001E7913" w:rsidRDefault="001E7913" w:rsidP="001E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740E3" w14:textId="77777777" w:rsidR="004C1849" w:rsidRDefault="004C1849" w:rsidP="001E7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10594" w14:textId="77777777" w:rsidR="001E7913" w:rsidRPr="001E7913" w:rsidRDefault="001E7913" w:rsidP="001E79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FD2B0" w14:textId="77777777" w:rsidR="000F34E9" w:rsidRDefault="00BC5509" w:rsidP="00BC55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se změnou závazných ukazatelů státního rozpočtu České republiky na rok 2022, kapitoly 313 – Ministerstvo práce a sociálních věcí </w:t>
      </w:r>
    </w:p>
    <w:p w14:paraId="09626E33" w14:textId="77777777" w:rsidR="00BC5509" w:rsidRDefault="00BC5509" w:rsidP="00BC55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518/22</w:t>
      </w:r>
    </w:p>
    <w:p w14:paraId="202A6037" w14:textId="77777777" w:rsidR="00BC5509" w:rsidRDefault="00BC5509" w:rsidP="00BC5509">
      <w:pPr>
        <w:ind w:left="708" w:hanging="708"/>
        <w:rPr>
          <w:rFonts w:ascii="Arial" w:hAnsi="Arial" w:cs="Arial"/>
          <w:sz w:val="22"/>
          <w:szCs w:val="22"/>
        </w:rPr>
      </w:pPr>
    </w:p>
    <w:p w14:paraId="14B9CE9D" w14:textId="77777777" w:rsidR="00BC5509" w:rsidRDefault="00BC5509" w:rsidP="00BC5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4C1849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37380C17" w14:textId="77777777" w:rsidR="00BC5509" w:rsidRDefault="00BC5509" w:rsidP="00BC5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7C34AAE3" w14:textId="77777777" w:rsidR="00BC5509" w:rsidRDefault="00BC5509" w:rsidP="00BC5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CD32F" w14:textId="77777777" w:rsidR="00BC5509" w:rsidRDefault="00BC5509" w:rsidP="00BC5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8E6A59" w14:textId="77777777" w:rsidR="00BC5509" w:rsidRDefault="00BC5509" w:rsidP="00BC5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29B9E" w14:textId="77777777" w:rsidR="00BC5509" w:rsidRDefault="00BC5509" w:rsidP="00BC55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8DA95" w14:textId="77777777" w:rsidR="004C1849" w:rsidRPr="00BC5509" w:rsidRDefault="004C1849" w:rsidP="00BC55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66C55" w14:textId="77777777" w:rsidR="000F34E9" w:rsidRDefault="00FC5936" w:rsidP="00FC59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na neformální zasedání ministrů zahraničí zemí NATO v Berlíně ve dnech </w:t>
      </w:r>
      <w:r w:rsidR="004C1849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14. a 15. května 2022</w:t>
      </w:r>
    </w:p>
    <w:p w14:paraId="2BC6C96E" w14:textId="77777777" w:rsidR="00FC5936" w:rsidRDefault="00FC5936" w:rsidP="00FC59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521/22</w:t>
      </w:r>
    </w:p>
    <w:p w14:paraId="042A3E8E" w14:textId="77777777" w:rsidR="00FC5936" w:rsidRDefault="00FC5936" w:rsidP="00FC5936">
      <w:pPr>
        <w:ind w:left="708" w:hanging="708"/>
        <w:rPr>
          <w:rFonts w:ascii="Arial" w:hAnsi="Arial" w:cs="Arial"/>
          <w:sz w:val="22"/>
          <w:szCs w:val="22"/>
        </w:rPr>
      </w:pPr>
    </w:p>
    <w:p w14:paraId="63AE8CE6" w14:textId="77777777" w:rsidR="00FC5936" w:rsidRDefault="00FC5936" w:rsidP="00FC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60400D" w14:textId="77777777" w:rsidR="00FC5936" w:rsidRDefault="00FC5936" w:rsidP="00FC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19860D2A" w14:textId="77777777" w:rsidR="00FC5936" w:rsidRDefault="00FC5936" w:rsidP="00FC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3C0F3" w14:textId="77777777" w:rsidR="00FC5936" w:rsidRDefault="00FC5936" w:rsidP="00FC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FE090F" w14:textId="77777777" w:rsidR="00FC5936" w:rsidRDefault="00FC5936" w:rsidP="00FC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E7C09" w14:textId="77777777" w:rsidR="00FC5936" w:rsidRDefault="00FC5936" w:rsidP="00FC59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93B36" w14:textId="77777777" w:rsidR="004C1849" w:rsidRPr="00FC5936" w:rsidRDefault="004C1849" w:rsidP="00FC59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16D91" w14:textId="77777777" w:rsidR="000F34E9" w:rsidRDefault="008D38F5" w:rsidP="008D38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na 132. zasedání Výboru ministrů Rady Evropy v Turíně ve dnech 19. a 20. května 2022 </w:t>
      </w:r>
    </w:p>
    <w:p w14:paraId="339543B2" w14:textId="77777777" w:rsidR="008D38F5" w:rsidRDefault="008D38F5" w:rsidP="008D38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526/22</w:t>
      </w:r>
    </w:p>
    <w:p w14:paraId="0052CC59" w14:textId="77777777" w:rsidR="008D38F5" w:rsidRDefault="008D38F5" w:rsidP="008D38F5">
      <w:pPr>
        <w:ind w:left="708" w:hanging="708"/>
        <w:rPr>
          <w:rFonts w:ascii="Arial" w:hAnsi="Arial" w:cs="Arial"/>
          <w:sz w:val="22"/>
          <w:szCs w:val="22"/>
        </w:rPr>
      </w:pPr>
    </w:p>
    <w:p w14:paraId="03762D28" w14:textId="77777777" w:rsidR="008D38F5" w:rsidRDefault="008D38F5" w:rsidP="008D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AEFB32" w14:textId="77777777" w:rsidR="008D38F5" w:rsidRDefault="008D38F5" w:rsidP="008D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3EE7A70F" w14:textId="77777777" w:rsidR="008D38F5" w:rsidRDefault="008D38F5" w:rsidP="008D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0C1BD" w14:textId="77777777" w:rsidR="008D38F5" w:rsidRDefault="008D38F5" w:rsidP="008D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1560F4" w14:textId="77777777" w:rsidR="008D38F5" w:rsidRDefault="008D38F5" w:rsidP="008D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53CB1" w14:textId="77777777" w:rsidR="004C1849" w:rsidRDefault="004C1849" w:rsidP="008D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63A26" w14:textId="77777777" w:rsidR="008D38F5" w:rsidRPr="008D38F5" w:rsidRDefault="008D38F5" w:rsidP="008D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1BA92" w14:textId="77777777" w:rsidR="000F34E9" w:rsidRDefault="0017448B" w:rsidP="001744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Návštěva ministra zahraničních věcí v Estonsku dne 14. května 2022</w:t>
      </w:r>
    </w:p>
    <w:p w14:paraId="7CEF22C4" w14:textId="77777777" w:rsidR="0017448B" w:rsidRDefault="0017448B" w:rsidP="001744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523/22</w:t>
      </w:r>
    </w:p>
    <w:p w14:paraId="7D15AE16" w14:textId="77777777" w:rsidR="0017448B" w:rsidRDefault="0017448B" w:rsidP="0017448B">
      <w:pPr>
        <w:ind w:left="708" w:hanging="708"/>
        <w:rPr>
          <w:rFonts w:ascii="Arial" w:hAnsi="Arial" w:cs="Arial"/>
          <w:sz w:val="22"/>
          <w:szCs w:val="22"/>
        </w:rPr>
      </w:pPr>
    </w:p>
    <w:p w14:paraId="43C48FFB" w14:textId="77777777" w:rsidR="0017448B" w:rsidRDefault="0017448B" w:rsidP="0017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D4721D" w14:textId="77777777" w:rsidR="0017448B" w:rsidRDefault="0017448B" w:rsidP="0017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7F2AABE1" w14:textId="77777777" w:rsidR="0017448B" w:rsidRDefault="0017448B" w:rsidP="0017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0E5C7" w14:textId="77777777" w:rsidR="0017448B" w:rsidRDefault="0017448B" w:rsidP="0017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4BD3B1" w14:textId="77777777" w:rsidR="0017448B" w:rsidRDefault="0017448B" w:rsidP="0017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50352" w14:textId="77777777" w:rsidR="004C1849" w:rsidRDefault="004C1849" w:rsidP="00174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D2859" w14:textId="77777777" w:rsidR="0017448B" w:rsidRPr="0017448B" w:rsidRDefault="0017448B" w:rsidP="00174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1A3B8" w14:textId="77777777" w:rsidR="000F34E9" w:rsidRDefault="001D3166" w:rsidP="001D31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75. zasedání Světového zdravotnického shromáždění, které se koná ve dnech 22. – 28. května 2022</w:t>
      </w:r>
    </w:p>
    <w:p w14:paraId="005284F7" w14:textId="77777777" w:rsidR="001D3166" w:rsidRDefault="001D3166" w:rsidP="001D31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517/22</w:t>
      </w:r>
    </w:p>
    <w:p w14:paraId="78C3B744" w14:textId="77777777" w:rsidR="001D3166" w:rsidRDefault="001D3166" w:rsidP="001D3166">
      <w:pPr>
        <w:ind w:left="708" w:hanging="708"/>
        <w:rPr>
          <w:rFonts w:ascii="Arial" w:hAnsi="Arial" w:cs="Arial"/>
          <w:sz w:val="22"/>
          <w:szCs w:val="22"/>
        </w:rPr>
      </w:pPr>
    </w:p>
    <w:p w14:paraId="075AAD1C" w14:textId="77777777" w:rsidR="001D3166" w:rsidRDefault="001D3166" w:rsidP="001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zahraničních věcí a přijala</w:t>
      </w:r>
    </w:p>
    <w:p w14:paraId="3CAFC158" w14:textId="77777777" w:rsidR="001D3166" w:rsidRDefault="001D3166" w:rsidP="001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3D993352" w14:textId="77777777" w:rsidR="001D3166" w:rsidRDefault="001D3166" w:rsidP="001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2AF46" w14:textId="77777777" w:rsidR="001D3166" w:rsidRDefault="001D3166" w:rsidP="001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1AEC25" w14:textId="77777777" w:rsidR="001D3166" w:rsidRDefault="001D3166" w:rsidP="001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20782" w14:textId="77777777" w:rsidR="001D3166" w:rsidRPr="001D3166" w:rsidRDefault="001D3166" w:rsidP="001D3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6C552" w14:textId="77777777" w:rsidR="000F34E9" w:rsidRDefault="007843B9" w:rsidP="007843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Jmenování vládní zmocněnkyně pro lidská práva</w:t>
      </w:r>
    </w:p>
    <w:p w14:paraId="070C8C05" w14:textId="77777777" w:rsidR="007843B9" w:rsidRDefault="007843B9" w:rsidP="007843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547/22</w:t>
      </w:r>
    </w:p>
    <w:p w14:paraId="07645C42" w14:textId="77777777" w:rsidR="007843B9" w:rsidRDefault="007843B9" w:rsidP="007843B9">
      <w:pPr>
        <w:ind w:left="708" w:hanging="708"/>
        <w:rPr>
          <w:rFonts w:ascii="Arial" w:hAnsi="Arial" w:cs="Arial"/>
          <w:sz w:val="22"/>
          <w:szCs w:val="22"/>
        </w:rPr>
      </w:pPr>
    </w:p>
    <w:p w14:paraId="30340B8C" w14:textId="77777777" w:rsidR="007843B9" w:rsidRDefault="007843B9" w:rsidP="0078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7ABBCD8" w14:textId="77777777" w:rsidR="007843B9" w:rsidRDefault="007843B9" w:rsidP="0078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72789324" w14:textId="77777777" w:rsidR="007843B9" w:rsidRDefault="007843B9" w:rsidP="0078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1C2C4" w14:textId="77777777" w:rsidR="007843B9" w:rsidRDefault="007843B9" w:rsidP="0078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C89A841" w14:textId="77777777" w:rsidR="007843B9" w:rsidRDefault="007843B9" w:rsidP="0078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8914B" w14:textId="77777777" w:rsidR="004C1849" w:rsidRDefault="004C1849" w:rsidP="00784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AAF41" w14:textId="77777777" w:rsidR="007843B9" w:rsidRPr="007843B9" w:rsidRDefault="007843B9" w:rsidP="00784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2359E" w14:textId="77777777" w:rsidR="000F34E9" w:rsidRDefault="008330D6" w:rsidP="008330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2021 </w:t>
      </w:r>
    </w:p>
    <w:p w14:paraId="282FC28B" w14:textId="77777777" w:rsidR="008330D6" w:rsidRDefault="008330D6" w:rsidP="008330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490/22</w:t>
      </w:r>
    </w:p>
    <w:p w14:paraId="4B4727A9" w14:textId="77777777" w:rsidR="008330D6" w:rsidRDefault="008330D6" w:rsidP="008330D6">
      <w:pPr>
        <w:ind w:left="708" w:hanging="708"/>
        <w:rPr>
          <w:rFonts w:ascii="Arial" w:hAnsi="Arial" w:cs="Arial"/>
          <w:sz w:val="22"/>
          <w:szCs w:val="22"/>
        </w:rPr>
      </w:pPr>
    </w:p>
    <w:p w14:paraId="03C95E15" w14:textId="77777777" w:rsidR="008330D6" w:rsidRDefault="008330D6" w:rsidP="0083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náměstka ministra </w:t>
      </w:r>
      <w:r w:rsidRPr="00A91638">
        <w:rPr>
          <w:rFonts w:ascii="Arial" w:hAnsi="Arial" w:cs="Arial"/>
          <w:sz w:val="22"/>
          <w:szCs w:val="22"/>
        </w:rPr>
        <w:t xml:space="preserve">spravedlnosti </w:t>
      </w:r>
      <w:r w:rsidR="00A91638" w:rsidRPr="00A91638">
        <w:rPr>
          <w:rFonts w:ascii="Arial" w:hAnsi="Arial" w:cs="Arial"/>
          <w:color w:val="000000"/>
          <w:sz w:val="22"/>
          <w:szCs w:val="22"/>
        </w:rPr>
        <w:t xml:space="preserve"> Ing. Bc. R. Daňhela, MBA, LL. M.</w:t>
      </w:r>
      <w:r w:rsidR="00A91638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ministrem financí jako bod 1 v části Pro informaci programu schůze vlády dne</w:t>
      </w:r>
      <w:r w:rsidR="004C184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11. května 2022 a přijala</w:t>
      </w:r>
    </w:p>
    <w:p w14:paraId="5F2AFD61" w14:textId="77777777" w:rsidR="008330D6" w:rsidRDefault="008330D6" w:rsidP="0083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0F476375" w14:textId="77777777" w:rsidR="008330D6" w:rsidRDefault="008330D6" w:rsidP="0083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F4497" w14:textId="77777777" w:rsidR="008330D6" w:rsidRDefault="008330D6" w:rsidP="0083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B71A78" w14:textId="77777777" w:rsidR="008330D6" w:rsidRDefault="008330D6" w:rsidP="0083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F1740" w14:textId="77777777" w:rsidR="004C1849" w:rsidRDefault="004C1849" w:rsidP="0083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BF227" w14:textId="77777777" w:rsidR="008330D6" w:rsidRPr="008330D6" w:rsidRDefault="008330D6" w:rsidP="00833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59E67" w14:textId="77777777" w:rsidR="000F34E9" w:rsidRDefault="00523204" w:rsidP="005232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k nadlimitní veřejné zakázce s názvem „Rozvoj webových stránek DZS“ (předložil ministr školství, mládeže a tělovýchovy)</w:t>
      </w:r>
    </w:p>
    <w:p w14:paraId="0F4AC643" w14:textId="77777777" w:rsidR="00523204" w:rsidRDefault="00523204" w:rsidP="005232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508/22</w:t>
      </w:r>
    </w:p>
    <w:p w14:paraId="42A4C0F2" w14:textId="77777777" w:rsidR="004C1849" w:rsidRDefault="004C1849" w:rsidP="005232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8ADE21" w14:textId="77777777" w:rsidR="00523204" w:rsidRDefault="00523204" w:rsidP="0052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školství, mládeže a tělovýchovy jako bod 7 v části Pro informaci programu schůze vlády dne 11. května 2022 byl stažen z programu jednání.</w:t>
      </w:r>
    </w:p>
    <w:p w14:paraId="7B786623" w14:textId="77777777" w:rsidR="00523204" w:rsidRDefault="00523204" w:rsidP="00523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337DD" w14:textId="77777777" w:rsidR="00523204" w:rsidRPr="00523204" w:rsidRDefault="00523204" w:rsidP="005232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2E989" w14:textId="77777777" w:rsidR="000F34E9" w:rsidRDefault="000F34E9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17B5F4DA" w14:textId="77777777" w:rsidR="00E5252C" w:rsidRDefault="00E5252C" w:rsidP="00E5252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A7F1EFF" w14:textId="77777777" w:rsidR="00E5252C" w:rsidRDefault="00E5252C" w:rsidP="00E5252C">
      <w:pPr>
        <w:rPr>
          <w:rFonts w:ascii="Arial" w:hAnsi="Arial" w:cs="Arial"/>
          <w:sz w:val="22"/>
          <w:szCs w:val="22"/>
        </w:rPr>
      </w:pPr>
    </w:p>
    <w:p w14:paraId="39D4E146" w14:textId="77777777" w:rsidR="00E5252C" w:rsidRDefault="00E5252C" w:rsidP="00E5252C">
      <w:pPr>
        <w:keepNext/>
        <w:keepLines/>
        <w:rPr>
          <w:rFonts w:ascii="Arial" w:hAnsi="Arial" w:cs="Arial"/>
          <w:sz w:val="22"/>
          <w:szCs w:val="22"/>
        </w:rPr>
      </w:pPr>
    </w:p>
    <w:p w14:paraId="36D2FC98" w14:textId="77777777" w:rsidR="00E5252C" w:rsidRDefault="00E5252C" w:rsidP="00E5252C">
      <w:pPr>
        <w:rPr>
          <w:rFonts w:ascii="Arial" w:hAnsi="Arial" w:cs="Arial"/>
          <w:sz w:val="22"/>
          <w:szCs w:val="22"/>
        </w:rPr>
      </w:pPr>
    </w:p>
    <w:p w14:paraId="5731159B" w14:textId="77777777" w:rsidR="00E5252C" w:rsidRDefault="00E5252C" w:rsidP="00E5252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16B29A" w14:textId="77777777" w:rsidR="004C1849" w:rsidRDefault="004C1849" w:rsidP="00E5252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ECE88E0" w14:textId="77777777" w:rsidR="004C1849" w:rsidRDefault="004C1849" w:rsidP="00E5252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465C56D" w14:textId="77777777" w:rsidR="00E5252C" w:rsidRDefault="00E5252C" w:rsidP="00E525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programu Nová zelená úsporám za rok 2021, identifikační číslo programu 115 280 (předložila ministryně životního prostředí)</w:t>
      </w:r>
    </w:p>
    <w:p w14:paraId="0F53CE74" w14:textId="77777777" w:rsidR="00E5252C" w:rsidRDefault="00E5252C" w:rsidP="00E525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486/22</w:t>
      </w:r>
    </w:p>
    <w:p w14:paraId="1D23E22E" w14:textId="77777777" w:rsidR="004C1849" w:rsidRPr="00E5252C" w:rsidRDefault="004C1849" w:rsidP="00E5252C">
      <w:pPr>
        <w:ind w:left="708" w:hanging="708"/>
        <w:rPr>
          <w:rFonts w:ascii="Arial" w:hAnsi="Arial" w:cs="Arial"/>
          <w:sz w:val="22"/>
          <w:szCs w:val="22"/>
        </w:rPr>
      </w:pPr>
    </w:p>
    <w:p w14:paraId="04A8AE5F" w14:textId="77777777" w:rsidR="000F34E9" w:rsidRDefault="00025FB1" w:rsidP="00025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zahlazování následků hornické činnosti v roce 2021 podniků DIAMO, státní podnik, a Palivový kombinát Ústí, státní podnik (předložil ministr průmyslu a obchodu)</w:t>
      </w:r>
    </w:p>
    <w:p w14:paraId="563613B4" w14:textId="77777777" w:rsidR="00025FB1" w:rsidRDefault="00025FB1" w:rsidP="00025F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506/22</w:t>
      </w:r>
    </w:p>
    <w:p w14:paraId="739ECC22" w14:textId="77777777" w:rsidR="004C1849" w:rsidRPr="00025FB1" w:rsidRDefault="004C1849" w:rsidP="00025FB1">
      <w:pPr>
        <w:ind w:left="708" w:hanging="708"/>
        <w:rPr>
          <w:rFonts w:ascii="Arial" w:hAnsi="Arial" w:cs="Arial"/>
          <w:sz w:val="22"/>
          <w:szCs w:val="22"/>
        </w:rPr>
      </w:pPr>
    </w:p>
    <w:p w14:paraId="2E0A3C33" w14:textId="77777777" w:rsidR="000F34E9" w:rsidRDefault="00D34886" w:rsidP="00D348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ke stavu provedení zákona č. 12/2020 Sb., o právu na digitální služby a o změně některých zákonů (předložil 1. místopředseda vlády a ministr vnitra)</w:t>
      </w:r>
    </w:p>
    <w:p w14:paraId="59B43024" w14:textId="77777777" w:rsidR="00D34886" w:rsidRDefault="00D34886" w:rsidP="00D348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481/22</w:t>
      </w:r>
    </w:p>
    <w:p w14:paraId="70A7B715" w14:textId="77777777" w:rsidR="004C1849" w:rsidRDefault="004C1849" w:rsidP="00D34886">
      <w:pPr>
        <w:ind w:left="708" w:hanging="708"/>
        <w:rPr>
          <w:rFonts w:ascii="Arial" w:hAnsi="Arial" w:cs="Arial"/>
          <w:sz w:val="22"/>
          <w:szCs w:val="22"/>
        </w:rPr>
      </w:pPr>
    </w:p>
    <w:p w14:paraId="6D2790F2" w14:textId="77777777" w:rsidR="004C1849" w:rsidRDefault="004C1849" w:rsidP="00D34886">
      <w:pPr>
        <w:ind w:left="708" w:hanging="708"/>
        <w:rPr>
          <w:rFonts w:ascii="Arial" w:hAnsi="Arial" w:cs="Arial"/>
          <w:sz w:val="22"/>
          <w:szCs w:val="22"/>
        </w:rPr>
      </w:pPr>
    </w:p>
    <w:p w14:paraId="21F0788C" w14:textId="77777777" w:rsidR="004C1849" w:rsidRDefault="004C1849" w:rsidP="00D34886">
      <w:pPr>
        <w:ind w:left="708" w:hanging="708"/>
        <w:rPr>
          <w:rFonts w:ascii="Arial" w:hAnsi="Arial" w:cs="Arial"/>
          <w:sz w:val="22"/>
          <w:szCs w:val="22"/>
        </w:rPr>
      </w:pPr>
    </w:p>
    <w:p w14:paraId="214D443D" w14:textId="77777777" w:rsidR="004C1849" w:rsidRDefault="004C1849" w:rsidP="00D34886">
      <w:pPr>
        <w:ind w:left="708" w:hanging="708"/>
        <w:rPr>
          <w:rFonts w:ascii="Arial" w:hAnsi="Arial" w:cs="Arial"/>
          <w:sz w:val="22"/>
          <w:szCs w:val="22"/>
        </w:rPr>
      </w:pPr>
    </w:p>
    <w:p w14:paraId="2C3FA689" w14:textId="77777777" w:rsidR="004C1849" w:rsidRDefault="004C1849" w:rsidP="00D34886">
      <w:pPr>
        <w:ind w:left="708" w:hanging="708"/>
        <w:rPr>
          <w:rFonts w:ascii="Arial" w:hAnsi="Arial" w:cs="Arial"/>
          <w:sz w:val="22"/>
          <w:szCs w:val="22"/>
        </w:rPr>
      </w:pPr>
    </w:p>
    <w:p w14:paraId="20E4AF76" w14:textId="77777777" w:rsidR="000F34E9" w:rsidRDefault="00357E21" w:rsidP="00357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4C1849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a komunikačních technologií „HW a SW pro potřeby Odboru kriminální služby - nákup“ (předložila ministryně obrany)</w:t>
      </w:r>
    </w:p>
    <w:p w14:paraId="002C059B" w14:textId="77777777" w:rsidR="00357E21" w:rsidRDefault="00357E21" w:rsidP="00357E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500/22</w:t>
      </w:r>
    </w:p>
    <w:p w14:paraId="33DFC694" w14:textId="77777777" w:rsidR="004C1849" w:rsidRPr="00357E21" w:rsidRDefault="004C1849" w:rsidP="00357E21">
      <w:pPr>
        <w:ind w:left="708" w:hanging="708"/>
        <w:rPr>
          <w:rFonts w:ascii="Arial" w:hAnsi="Arial" w:cs="Arial"/>
          <w:sz w:val="22"/>
          <w:szCs w:val="22"/>
        </w:rPr>
      </w:pPr>
    </w:p>
    <w:p w14:paraId="2AD1E93F" w14:textId="77777777" w:rsidR="000F34E9" w:rsidRDefault="00193F59" w:rsidP="00193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4C1849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</w:p>
    <w:p w14:paraId="51EDD0B4" w14:textId="77777777" w:rsidR="00193F59" w:rsidRDefault="00193F59" w:rsidP="00193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Stěhování části infrastruktury Aplikace ADIS z datového centra „Vápenka“ („DCV“) do datového centra „Zeleneč“ („DCZ“) (předložil ministr financí)</w:t>
      </w:r>
    </w:p>
    <w:p w14:paraId="2B6C79C9" w14:textId="77777777" w:rsidR="00193F59" w:rsidRDefault="00193F59" w:rsidP="00193F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507/22</w:t>
      </w:r>
    </w:p>
    <w:p w14:paraId="7B88D92D" w14:textId="77777777" w:rsidR="004C1849" w:rsidRPr="00193F59" w:rsidRDefault="004C1849" w:rsidP="00193F59">
      <w:pPr>
        <w:ind w:left="708" w:hanging="708"/>
        <w:rPr>
          <w:rFonts w:ascii="Arial" w:hAnsi="Arial" w:cs="Arial"/>
          <w:sz w:val="22"/>
          <w:szCs w:val="22"/>
        </w:rPr>
      </w:pPr>
    </w:p>
    <w:p w14:paraId="4C00864A" w14:textId="77777777" w:rsidR="000F34E9" w:rsidRDefault="00861A8E" w:rsidP="00861A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ke stavu provedení zákona č. 12/2020 Sb., o právu na digitální služby a o změně některých zákonů, v podmínkách kapitoly 348 – Český báňský úřad (předložil ministr průmyslu a obchodu a předseda Českého báňského úřadu)</w:t>
      </w:r>
    </w:p>
    <w:p w14:paraId="4B2C90EF" w14:textId="77777777" w:rsidR="00861A8E" w:rsidRDefault="00861A8E" w:rsidP="00861A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509/22</w:t>
      </w:r>
    </w:p>
    <w:p w14:paraId="07C108AE" w14:textId="77777777" w:rsidR="004C1849" w:rsidRPr="00861A8E" w:rsidRDefault="004C1849" w:rsidP="00861A8E">
      <w:pPr>
        <w:ind w:left="708" w:hanging="708"/>
        <w:rPr>
          <w:rFonts w:ascii="Arial" w:hAnsi="Arial" w:cs="Arial"/>
          <w:sz w:val="22"/>
          <w:szCs w:val="22"/>
        </w:rPr>
      </w:pPr>
    </w:p>
    <w:p w14:paraId="1376A540" w14:textId="77777777" w:rsidR="000F34E9" w:rsidRDefault="00220428" w:rsidP="002204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Pořízení licencí aplikace pro přepis audio nahrávky do textové podoby (předložil ministr spravedlnosti)</w:t>
      </w:r>
    </w:p>
    <w:p w14:paraId="49AE37E7" w14:textId="77777777" w:rsidR="00220428" w:rsidRDefault="00220428" w:rsidP="002204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511/22</w:t>
      </w:r>
    </w:p>
    <w:p w14:paraId="3BA386D7" w14:textId="77777777" w:rsidR="004C1849" w:rsidRPr="00220428" w:rsidRDefault="004C1849" w:rsidP="00220428">
      <w:pPr>
        <w:ind w:left="708" w:hanging="708"/>
        <w:rPr>
          <w:rFonts w:ascii="Arial" w:hAnsi="Arial" w:cs="Arial"/>
          <w:sz w:val="22"/>
          <w:szCs w:val="22"/>
        </w:rPr>
      </w:pPr>
    </w:p>
    <w:p w14:paraId="0B78AB7E" w14:textId="77777777" w:rsidR="000F34E9" w:rsidRDefault="00856058" w:rsidP="008560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stahování sil a prostředků rezortu Ministerstva obrany z Úkolového uskupení Takuba v Mali (předložila ministryně obrany)</w:t>
      </w:r>
    </w:p>
    <w:p w14:paraId="2F57BBE5" w14:textId="77777777" w:rsidR="00856058" w:rsidRDefault="00856058" w:rsidP="008560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546/22</w:t>
      </w:r>
    </w:p>
    <w:p w14:paraId="53CFFFBB" w14:textId="77777777" w:rsidR="004C1849" w:rsidRPr="00856058" w:rsidRDefault="004C1849" w:rsidP="00856058">
      <w:pPr>
        <w:ind w:left="708" w:hanging="708"/>
        <w:rPr>
          <w:rFonts w:ascii="Arial" w:hAnsi="Arial" w:cs="Arial"/>
          <w:sz w:val="22"/>
          <w:szCs w:val="22"/>
        </w:rPr>
      </w:pPr>
    </w:p>
    <w:p w14:paraId="6D9283F8" w14:textId="77777777" w:rsidR="000F34E9" w:rsidRDefault="007E00E1" w:rsidP="007E00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aktuálním stavu opatření a výzev v rámci Národního plánu obnovy (předložil místopředseda vlády pro digitalizaci a ministr pro místní rozvoj)</w:t>
      </w:r>
    </w:p>
    <w:p w14:paraId="28DDB589" w14:textId="77777777" w:rsidR="007E00E1" w:rsidRPr="007E00E1" w:rsidRDefault="007E00E1" w:rsidP="007E00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545/22</w:t>
      </w:r>
    </w:p>
    <w:p w14:paraId="5C8A06BC" w14:textId="77777777" w:rsidR="000F34E9" w:rsidRDefault="000F34E9" w:rsidP="00B664EB">
      <w:pPr>
        <w:rPr>
          <w:rFonts w:ascii="Arial" w:hAnsi="Arial" w:cs="Arial"/>
          <w:sz w:val="22"/>
          <w:szCs w:val="22"/>
        </w:rPr>
      </w:pPr>
    </w:p>
    <w:p w14:paraId="36313C7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9E90609" w14:textId="77777777" w:rsidR="004C1849" w:rsidRDefault="004C1849" w:rsidP="00B664EB">
      <w:pPr>
        <w:rPr>
          <w:rFonts w:ascii="Arial" w:hAnsi="Arial" w:cs="Arial"/>
          <w:sz w:val="22"/>
          <w:szCs w:val="22"/>
        </w:rPr>
      </w:pPr>
    </w:p>
    <w:p w14:paraId="1B993D38" w14:textId="77777777" w:rsidR="004C1849" w:rsidRDefault="004C1849" w:rsidP="00B664EB">
      <w:pPr>
        <w:rPr>
          <w:rFonts w:ascii="Arial" w:hAnsi="Arial" w:cs="Arial"/>
          <w:sz w:val="22"/>
          <w:szCs w:val="22"/>
        </w:rPr>
      </w:pPr>
    </w:p>
    <w:p w14:paraId="60CE5ECA" w14:textId="77777777" w:rsidR="004C1849" w:rsidRDefault="004C1849" w:rsidP="00B664EB">
      <w:pPr>
        <w:rPr>
          <w:rFonts w:ascii="Arial" w:hAnsi="Arial" w:cs="Arial"/>
          <w:sz w:val="22"/>
          <w:szCs w:val="22"/>
        </w:rPr>
      </w:pPr>
    </w:p>
    <w:p w14:paraId="6817563A" w14:textId="77777777" w:rsidR="004C1849" w:rsidRDefault="004C1849" w:rsidP="00B664EB">
      <w:pPr>
        <w:rPr>
          <w:rFonts w:ascii="Arial" w:hAnsi="Arial" w:cs="Arial"/>
          <w:sz w:val="22"/>
          <w:szCs w:val="22"/>
        </w:rPr>
      </w:pPr>
    </w:p>
    <w:p w14:paraId="6253F005" w14:textId="77777777" w:rsidR="0092030C" w:rsidRDefault="0092030C" w:rsidP="00B664EB">
      <w:pPr>
        <w:rPr>
          <w:rFonts w:ascii="Arial" w:hAnsi="Arial" w:cs="Arial"/>
          <w:sz w:val="22"/>
          <w:szCs w:val="22"/>
        </w:rPr>
      </w:pPr>
    </w:p>
    <w:p w14:paraId="492BE0CF" w14:textId="77777777" w:rsidR="0092030C" w:rsidRDefault="0092030C" w:rsidP="00B664EB">
      <w:pPr>
        <w:rPr>
          <w:rFonts w:ascii="Arial" w:hAnsi="Arial" w:cs="Arial"/>
          <w:sz w:val="22"/>
          <w:szCs w:val="22"/>
        </w:rPr>
      </w:pPr>
    </w:p>
    <w:p w14:paraId="335C3BBE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926298">
        <w:rPr>
          <w:rFonts w:ascii="Arial" w:hAnsi="Arial" w:cs="Arial"/>
          <w:sz w:val="22"/>
          <w:szCs w:val="22"/>
        </w:rPr>
        <w:t>, v. r.</w:t>
      </w:r>
    </w:p>
    <w:p w14:paraId="746CB9FE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A283A8A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445A7DF3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5E9EA77F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078C9346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36FA99A1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46E48DFA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49279D84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0FD2A7CC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1F7C0498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73C8F9A2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001DA175" w14:textId="77777777" w:rsidR="004C1849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0BC7C4AC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09D0B2B0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2663AE45" w14:textId="77777777" w:rsidR="0092030C" w:rsidRDefault="0092030C" w:rsidP="0092030C">
      <w:pPr>
        <w:keepNext/>
        <w:keepLines/>
        <w:rPr>
          <w:rFonts w:ascii="Arial" w:hAnsi="Arial" w:cs="Arial"/>
          <w:sz w:val="22"/>
          <w:szCs w:val="22"/>
        </w:rPr>
      </w:pPr>
    </w:p>
    <w:p w14:paraId="59215B52" w14:textId="77777777" w:rsidR="0092030C" w:rsidRPr="00F13A68" w:rsidRDefault="004C1849" w:rsidP="009203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2030C">
        <w:rPr>
          <w:rFonts w:ascii="Arial" w:hAnsi="Arial" w:cs="Arial"/>
          <w:sz w:val="22"/>
          <w:szCs w:val="22"/>
        </w:rPr>
        <w:t xml:space="preserve">:  </w:t>
      </w:r>
      <w:bookmarkStart w:id="36" w:name="Zapsal"/>
      <w:bookmarkEnd w:id="36"/>
      <w:r w:rsidR="0092030C">
        <w:rPr>
          <w:rFonts w:ascii="Arial" w:hAnsi="Arial" w:cs="Arial"/>
          <w:sz w:val="22"/>
          <w:szCs w:val="22"/>
        </w:rPr>
        <w:t>JUDr. Hana Hanusová</w:t>
      </w:r>
    </w:p>
    <w:sectPr w:rsidR="0092030C" w:rsidRPr="00F13A68" w:rsidSect="000F3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AD397" w14:textId="77777777" w:rsidR="00664F2B" w:rsidRDefault="00664F2B" w:rsidP="00E9542B">
      <w:r>
        <w:separator/>
      </w:r>
    </w:p>
  </w:endnote>
  <w:endnote w:type="continuationSeparator" w:id="0">
    <w:p w14:paraId="10002FB3" w14:textId="77777777" w:rsidR="00664F2B" w:rsidRDefault="00664F2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E9DE9" w14:textId="77777777" w:rsidR="000F34E9" w:rsidRDefault="000F3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7DDB4" w14:textId="77777777" w:rsidR="009A59D4" w:rsidRPr="00664F2B" w:rsidRDefault="009A59D4" w:rsidP="00664F2B">
    <w:pPr>
      <w:pStyle w:val="Footer"/>
      <w:jc w:val="center"/>
      <w:rPr>
        <w:rFonts w:ascii="Arial" w:hAnsi="Arial" w:cs="Arial"/>
        <w:sz w:val="22"/>
        <w:szCs w:val="22"/>
      </w:rPr>
    </w:pPr>
    <w:r w:rsidRPr="00664F2B">
      <w:rPr>
        <w:rFonts w:ascii="Arial" w:hAnsi="Arial" w:cs="Arial"/>
        <w:sz w:val="22"/>
        <w:szCs w:val="22"/>
      </w:rPr>
      <w:t xml:space="preserve">Stránka </w:t>
    </w:r>
    <w:r w:rsidRPr="00664F2B">
      <w:rPr>
        <w:rFonts w:ascii="Arial" w:hAnsi="Arial" w:cs="Arial"/>
        <w:bCs/>
        <w:sz w:val="22"/>
        <w:szCs w:val="22"/>
      </w:rPr>
      <w:fldChar w:fldCharType="begin"/>
    </w:r>
    <w:r w:rsidRPr="00664F2B">
      <w:rPr>
        <w:rFonts w:ascii="Arial" w:hAnsi="Arial" w:cs="Arial"/>
        <w:bCs/>
        <w:sz w:val="22"/>
        <w:szCs w:val="22"/>
      </w:rPr>
      <w:instrText>PAGE</w:instrText>
    </w:r>
    <w:r w:rsidRPr="00664F2B">
      <w:rPr>
        <w:rFonts w:ascii="Arial" w:hAnsi="Arial" w:cs="Arial"/>
        <w:bCs/>
        <w:sz w:val="22"/>
        <w:szCs w:val="22"/>
      </w:rPr>
      <w:fldChar w:fldCharType="separate"/>
    </w:r>
    <w:r w:rsidR="0085531D">
      <w:rPr>
        <w:rFonts w:ascii="Arial" w:hAnsi="Arial" w:cs="Arial"/>
        <w:bCs/>
        <w:noProof/>
        <w:sz w:val="22"/>
        <w:szCs w:val="22"/>
      </w:rPr>
      <w:t>7</w:t>
    </w:r>
    <w:r w:rsidRPr="00664F2B">
      <w:rPr>
        <w:rFonts w:ascii="Arial" w:hAnsi="Arial" w:cs="Arial"/>
        <w:bCs/>
        <w:sz w:val="22"/>
        <w:szCs w:val="22"/>
      </w:rPr>
      <w:fldChar w:fldCharType="end"/>
    </w:r>
    <w:r w:rsidRPr="00664F2B">
      <w:rPr>
        <w:rFonts w:ascii="Arial" w:hAnsi="Arial" w:cs="Arial"/>
        <w:sz w:val="22"/>
        <w:szCs w:val="22"/>
      </w:rPr>
      <w:t xml:space="preserve"> (celkem </w:t>
    </w:r>
    <w:r w:rsidRPr="00664F2B">
      <w:rPr>
        <w:rFonts w:ascii="Arial" w:hAnsi="Arial" w:cs="Arial"/>
        <w:bCs/>
        <w:sz w:val="22"/>
        <w:szCs w:val="22"/>
      </w:rPr>
      <w:fldChar w:fldCharType="begin"/>
    </w:r>
    <w:r w:rsidRPr="00664F2B">
      <w:rPr>
        <w:rFonts w:ascii="Arial" w:hAnsi="Arial" w:cs="Arial"/>
        <w:bCs/>
        <w:sz w:val="22"/>
        <w:szCs w:val="22"/>
      </w:rPr>
      <w:instrText>NUMPAGES</w:instrText>
    </w:r>
    <w:r w:rsidRPr="00664F2B">
      <w:rPr>
        <w:rFonts w:ascii="Arial" w:hAnsi="Arial" w:cs="Arial"/>
        <w:bCs/>
        <w:sz w:val="22"/>
        <w:szCs w:val="22"/>
      </w:rPr>
      <w:fldChar w:fldCharType="separate"/>
    </w:r>
    <w:r w:rsidR="0085531D">
      <w:rPr>
        <w:rFonts w:ascii="Arial" w:hAnsi="Arial" w:cs="Arial"/>
        <w:bCs/>
        <w:noProof/>
        <w:sz w:val="22"/>
        <w:szCs w:val="22"/>
      </w:rPr>
      <w:t>7</w:t>
    </w:r>
    <w:r w:rsidRPr="00664F2B">
      <w:rPr>
        <w:rFonts w:ascii="Arial" w:hAnsi="Arial" w:cs="Arial"/>
        <w:bCs/>
        <w:sz w:val="22"/>
        <w:szCs w:val="22"/>
      </w:rPr>
      <w:fldChar w:fldCharType="end"/>
    </w:r>
    <w:r w:rsidRPr="00664F2B">
      <w:rPr>
        <w:rFonts w:ascii="Arial" w:hAnsi="Arial" w:cs="Arial"/>
        <w:bCs/>
        <w:sz w:val="22"/>
        <w:szCs w:val="22"/>
      </w:rPr>
      <w:t>)</w:t>
    </w:r>
  </w:p>
  <w:p w14:paraId="7D313879" w14:textId="77777777" w:rsidR="009A59D4" w:rsidRPr="00664F2B" w:rsidRDefault="00664F2B" w:rsidP="00664F2B">
    <w:pPr>
      <w:pStyle w:val="Footer"/>
      <w:jc w:val="center"/>
      <w:rPr>
        <w:rFonts w:ascii="Arial" w:hAnsi="Arial" w:cs="Arial"/>
        <w:color w:val="FF0000"/>
        <w:sz w:val="18"/>
      </w:rPr>
    </w:pPr>
    <w:r w:rsidRPr="00664F2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BAC04" w14:textId="77777777" w:rsidR="000F34E9" w:rsidRPr="00664F2B" w:rsidRDefault="00664F2B" w:rsidP="00664F2B">
    <w:pPr>
      <w:pStyle w:val="Footer"/>
      <w:jc w:val="center"/>
      <w:rPr>
        <w:rFonts w:ascii="Arial" w:hAnsi="Arial" w:cs="Arial"/>
        <w:color w:val="FF0000"/>
        <w:sz w:val="18"/>
      </w:rPr>
    </w:pPr>
    <w:r w:rsidRPr="00664F2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25A17" w14:textId="77777777" w:rsidR="00664F2B" w:rsidRDefault="00664F2B" w:rsidP="00E9542B">
      <w:r>
        <w:separator/>
      </w:r>
    </w:p>
  </w:footnote>
  <w:footnote w:type="continuationSeparator" w:id="0">
    <w:p w14:paraId="36E0F531" w14:textId="77777777" w:rsidR="00664F2B" w:rsidRDefault="00664F2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F2654" w14:textId="77777777" w:rsidR="000F34E9" w:rsidRDefault="000F3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241D" w14:textId="77777777" w:rsidR="000F34E9" w:rsidRPr="000F34E9" w:rsidRDefault="000F34E9" w:rsidP="000F34E9">
    <w:pPr>
      <w:pStyle w:val="Header"/>
      <w:jc w:val="center"/>
      <w:rPr>
        <w:rFonts w:ascii="Arial" w:hAnsi="Arial" w:cs="Arial"/>
        <w:color w:val="808080"/>
        <w:sz w:val="20"/>
      </w:rPr>
    </w:pPr>
    <w:r w:rsidRPr="000F34E9">
      <w:rPr>
        <w:rFonts w:ascii="Arial" w:hAnsi="Arial" w:cs="Arial"/>
        <w:color w:val="808080"/>
        <w:sz w:val="20"/>
      </w:rPr>
      <w:t>VLÁDA ČESKÉ REPUBLIKY</w:t>
    </w:r>
  </w:p>
  <w:p w14:paraId="5B9D544F" w14:textId="77777777" w:rsidR="000F34E9" w:rsidRPr="000F34E9" w:rsidRDefault="000F34E9" w:rsidP="000F34E9">
    <w:pPr>
      <w:pStyle w:val="Header"/>
      <w:jc w:val="center"/>
      <w:rPr>
        <w:rFonts w:ascii="Arial" w:hAnsi="Arial" w:cs="Arial"/>
        <w:color w:val="808080"/>
        <w:sz w:val="20"/>
      </w:rPr>
    </w:pPr>
    <w:r w:rsidRPr="000F34E9">
      <w:rPr>
        <w:rFonts w:ascii="Arial" w:hAnsi="Arial" w:cs="Arial"/>
        <w:color w:val="808080"/>
        <w:sz w:val="20"/>
      </w:rPr>
      <w:t>záznam z jednání schůze ze dne 11. května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2370D" w14:textId="77777777" w:rsidR="000F34E9" w:rsidRDefault="000F3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15D8"/>
    <w:rsid w:val="0002362D"/>
    <w:rsid w:val="00025FB1"/>
    <w:rsid w:val="000E6076"/>
    <w:rsid w:val="000F34E9"/>
    <w:rsid w:val="00116E03"/>
    <w:rsid w:val="0017448B"/>
    <w:rsid w:val="00193F59"/>
    <w:rsid w:val="001D3166"/>
    <w:rsid w:val="001E7913"/>
    <w:rsid w:val="00202EF0"/>
    <w:rsid w:val="00220428"/>
    <w:rsid w:val="00252509"/>
    <w:rsid w:val="00257B3B"/>
    <w:rsid w:val="002715DD"/>
    <w:rsid w:val="002B4ABC"/>
    <w:rsid w:val="002B6A31"/>
    <w:rsid w:val="002B778F"/>
    <w:rsid w:val="002C5552"/>
    <w:rsid w:val="002C7A81"/>
    <w:rsid w:val="002D2B56"/>
    <w:rsid w:val="00316850"/>
    <w:rsid w:val="00324D1C"/>
    <w:rsid w:val="00357E21"/>
    <w:rsid w:val="004C1849"/>
    <w:rsid w:val="004D6F17"/>
    <w:rsid w:val="00512F1D"/>
    <w:rsid w:val="00523204"/>
    <w:rsid w:val="00532944"/>
    <w:rsid w:val="005434A4"/>
    <w:rsid w:val="005730E9"/>
    <w:rsid w:val="005A378F"/>
    <w:rsid w:val="005B5FB2"/>
    <w:rsid w:val="006072A6"/>
    <w:rsid w:val="00610EF8"/>
    <w:rsid w:val="00633827"/>
    <w:rsid w:val="00664F2B"/>
    <w:rsid w:val="006A2667"/>
    <w:rsid w:val="00717640"/>
    <w:rsid w:val="00740A68"/>
    <w:rsid w:val="00777715"/>
    <w:rsid w:val="007843B9"/>
    <w:rsid w:val="007B1245"/>
    <w:rsid w:val="007D56C6"/>
    <w:rsid w:val="007E00E1"/>
    <w:rsid w:val="00801C1A"/>
    <w:rsid w:val="0082013B"/>
    <w:rsid w:val="00824167"/>
    <w:rsid w:val="008330D6"/>
    <w:rsid w:val="0085531D"/>
    <w:rsid w:val="00856058"/>
    <w:rsid w:val="00861A8E"/>
    <w:rsid w:val="00866074"/>
    <w:rsid w:val="00883855"/>
    <w:rsid w:val="008D38F5"/>
    <w:rsid w:val="0090713D"/>
    <w:rsid w:val="0092030C"/>
    <w:rsid w:val="00926298"/>
    <w:rsid w:val="009A59D4"/>
    <w:rsid w:val="009C3702"/>
    <w:rsid w:val="00A02111"/>
    <w:rsid w:val="00A12452"/>
    <w:rsid w:val="00A47AF2"/>
    <w:rsid w:val="00A91638"/>
    <w:rsid w:val="00AE254B"/>
    <w:rsid w:val="00B57C4D"/>
    <w:rsid w:val="00B664EB"/>
    <w:rsid w:val="00BC5509"/>
    <w:rsid w:val="00C04CC8"/>
    <w:rsid w:val="00C04DAA"/>
    <w:rsid w:val="00C2479B"/>
    <w:rsid w:val="00C45231"/>
    <w:rsid w:val="00C56B73"/>
    <w:rsid w:val="00C74C9A"/>
    <w:rsid w:val="00CC1AFF"/>
    <w:rsid w:val="00CF19F0"/>
    <w:rsid w:val="00D013FB"/>
    <w:rsid w:val="00D34886"/>
    <w:rsid w:val="00D7271D"/>
    <w:rsid w:val="00D72C27"/>
    <w:rsid w:val="00DA1A54"/>
    <w:rsid w:val="00DB16F4"/>
    <w:rsid w:val="00E2681F"/>
    <w:rsid w:val="00E5252C"/>
    <w:rsid w:val="00E63A33"/>
    <w:rsid w:val="00E810A0"/>
    <w:rsid w:val="00E9542B"/>
    <w:rsid w:val="00EA5313"/>
    <w:rsid w:val="00F13A68"/>
    <w:rsid w:val="00F350DF"/>
    <w:rsid w:val="00F45C6D"/>
    <w:rsid w:val="00FA2B4F"/>
    <w:rsid w:val="00FC5936"/>
    <w:rsid w:val="00F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F3F9FC"/>
  <w15:chartTrackingRefBased/>
  <w15:docId w15:val="{E12AD88D-0D24-4B40-BF49-7E4D7E37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C1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C1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2022-05-16T05:50:00Z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