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B10A8" w14:textId="77777777" w:rsidR="00116E03" w:rsidRPr="00E9542B" w:rsidRDefault="003A42E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D8AC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08AC6C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EB2FD4F" w14:textId="77777777" w:rsidTr="002B778F">
        <w:trPr>
          <w:trHeight w:val="302"/>
        </w:trPr>
        <w:tc>
          <w:tcPr>
            <w:tcW w:w="3082" w:type="dxa"/>
          </w:tcPr>
          <w:p w14:paraId="16F7F67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B7F68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7A2A3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43ED072" w14:textId="77777777" w:rsidTr="002B778F">
        <w:trPr>
          <w:trHeight w:val="302"/>
        </w:trPr>
        <w:tc>
          <w:tcPr>
            <w:tcW w:w="3082" w:type="dxa"/>
          </w:tcPr>
          <w:p w14:paraId="63ACC4C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05AA2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5EA723" w14:textId="77777777" w:rsidR="00717640" w:rsidRPr="007F5E5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F5E5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2299/22</w:t>
            </w:r>
          </w:p>
        </w:tc>
      </w:tr>
    </w:tbl>
    <w:p w14:paraId="48CF5A0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BD128F" w14:textId="77777777" w:rsidR="00777715" w:rsidRDefault="00777715" w:rsidP="00777715">
      <w:pPr>
        <w:rPr>
          <w:rFonts w:ascii="Arial" w:hAnsi="Arial" w:cs="Arial"/>
        </w:rPr>
      </w:pPr>
    </w:p>
    <w:p w14:paraId="517DE040" w14:textId="77777777" w:rsidR="00D013FB" w:rsidRPr="00E9542B" w:rsidRDefault="00D013FB" w:rsidP="00777715">
      <w:pPr>
        <w:rPr>
          <w:rFonts w:ascii="Arial" w:hAnsi="Arial" w:cs="Arial"/>
        </w:rPr>
      </w:pPr>
    </w:p>
    <w:p w14:paraId="6510CB1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04C3B5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8E9BA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F5E58">
        <w:rPr>
          <w:rFonts w:ascii="Arial" w:hAnsi="Arial" w:cs="Arial"/>
          <w:sz w:val="22"/>
          <w:szCs w:val="22"/>
        </w:rPr>
        <w:t>26. září 2022</w:t>
      </w:r>
    </w:p>
    <w:p w14:paraId="54F738D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4BF5F5" w14:textId="77777777" w:rsidR="00E2681F" w:rsidRDefault="007F5E58" w:rsidP="007F5E5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1C2782C9" w14:textId="77777777" w:rsidR="007F5E58" w:rsidRDefault="007F5E58" w:rsidP="007F5E58">
      <w:pPr>
        <w:rPr>
          <w:rFonts w:ascii="Arial" w:hAnsi="Arial" w:cs="Arial"/>
          <w:sz w:val="22"/>
          <w:szCs w:val="22"/>
        </w:rPr>
      </w:pPr>
    </w:p>
    <w:p w14:paraId="32D11723" w14:textId="77777777" w:rsidR="007F5E58" w:rsidRDefault="007F5E58" w:rsidP="007F5E58">
      <w:pPr>
        <w:rPr>
          <w:rFonts w:ascii="Arial" w:hAnsi="Arial" w:cs="Arial"/>
          <w:sz w:val="22"/>
          <w:szCs w:val="22"/>
        </w:rPr>
      </w:pPr>
    </w:p>
    <w:p w14:paraId="1A716372" w14:textId="77777777" w:rsidR="007F5E58" w:rsidRDefault="007F5E58" w:rsidP="007F5E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B00DC11" w14:textId="77777777" w:rsidR="007F5E58" w:rsidRDefault="007F5E58" w:rsidP="007F5E58">
      <w:pPr>
        <w:rPr>
          <w:rFonts w:ascii="Arial" w:hAnsi="Arial" w:cs="Arial"/>
          <w:sz w:val="22"/>
          <w:szCs w:val="22"/>
        </w:rPr>
      </w:pPr>
    </w:p>
    <w:p w14:paraId="3B072EE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D9E11C8" w14:textId="77777777" w:rsidR="007F5E58" w:rsidRDefault="007F5E58" w:rsidP="007F5E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2023 včetně rozpočtové dokumentace</w:t>
      </w:r>
    </w:p>
    <w:p w14:paraId="541CE74B" w14:textId="77777777" w:rsidR="007F5E58" w:rsidRDefault="007F5E58" w:rsidP="007F5E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1061/22</w:t>
      </w:r>
    </w:p>
    <w:p w14:paraId="73E20694" w14:textId="77777777" w:rsidR="007F5E58" w:rsidRDefault="007F5E58" w:rsidP="007F5E58">
      <w:pPr>
        <w:ind w:left="708" w:hanging="708"/>
        <w:rPr>
          <w:rFonts w:ascii="Arial" w:hAnsi="Arial" w:cs="Arial"/>
          <w:sz w:val="22"/>
          <w:szCs w:val="22"/>
        </w:rPr>
      </w:pPr>
    </w:p>
    <w:p w14:paraId="41234FE8" w14:textId="77777777" w:rsidR="007F5E58" w:rsidRDefault="007F5E58" w:rsidP="007F5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2BD3FBE" w14:textId="77777777" w:rsidR="007F5E58" w:rsidRDefault="007F5E58" w:rsidP="007F5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314301F0" w14:textId="77777777" w:rsidR="007F5E58" w:rsidRDefault="007F5E58" w:rsidP="007F5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E2A94" w14:textId="77777777" w:rsidR="007F5E58" w:rsidRDefault="007F5E58" w:rsidP="007F5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A4712B" w14:textId="77777777" w:rsidR="007F5E58" w:rsidRDefault="007F5E58" w:rsidP="007F5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64CC6" w14:textId="77777777" w:rsidR="006474EB" w:rsidRDefault="006474EB" w:rsidP="007F5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C0CB8" w14:textId="77777777" w:rsidR="007F5E58" w:rsidRPr="007F5E58" w:rsidRDefault="007F5E58" w:rsidP="007F5E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09893" w14:textId="77777777" w:rsidR="007F5E58" w:rsidRDefault="009739AA" w:rsidP="009739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podpory investic na rok 2023 a střednědobého výhledu na roky 2024–2025</w:t>
      </w:r>
    </w:p>
    <w:p w14:paraId="75FA4645" w14:textId="77777777" w:rsidR="009739AA" w:rsidRDefault="009739AA" w:rsidP="009739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1058/22</w:t>
      </w:r>
    </w:p>
    <w:p w14:paraId="1D66C379" w14:textId="77777777" w:rsidR="009739AA" w:rsidRDefault="009739AA" w:rsidP="009739AA">
      <w:pPr>
        <w:ind w:left="708" w:hanging="708"/>
        <w:rPr>
          <w:rFonts w:ascii="Arial" w:hAnsi="Arial" w:cs="Arial"/>
          <w:sz w:val="22"/>
          <w:szCs w:val="22"/>
        </w:rPr>
      </w:pPr>
    </w:p>
    <w:p w14:paraId="0A65BCEC" w14:textId="77777777" w:rsidR="009739AA" w:rsidRDefault="009739AA" w:rsidP="00973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6474EB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C0D538B" w14:textId="77777777" w:rsidR="009739AA" w:rsidRDefault="009739AA" w:rsidP="00973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809.</w:t>
      </w:r>
    </w:p>
    <w:p w14:paraId="264AE2F9" w14:textId="77777777" w:rsidR="009739AA" w:rsidRDefault="009739AA" w:rsidP="00973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23E74" w14:textId="77777777" w:rsidR="009739AA" w:rsidRDefault="009739AA" w:rsidP="00973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52B35E" w14:textId="77777777" w:rsidR="009739AA" w:rsidRDefault="009739AA" w:rsidP="00973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80513" w14:textId="77777777" w:rsidR="006474EB" w:rsidRDefault="006474EB" w:rsidP="00973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78145" w14:textId="77777777" w:rsidR="009739AA" w:rsidRPr="009739AA" w:rsidRDefault="009739AA" w:rsidP="009739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705F7" w14:textId="77777777" w:rsidR="007F5E58" w:rsidRDefault="006B77CD" w:rsidP="006B77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rozpočtu Státního fondu životního prostředí ČR na ro</w:t>
      </w:r>
      <w:r w:rsidR="006474EB">
        <w:rPr>
          <w:rFonts w:ascii="Arial" w:hAnsi="Arial" w:cs="Arial"/>
          <w:b/>
          <w:sz w:val="22"/>
          <w:szCs w:val="22"/>
        </w:rPr>
        <w:t>k 2023 a </w:t>
      </w:r>
      <w:r>
        <w:rPr>
          <w:rFonts w:ascii="Arial" w:hAnsi="Arial" w:cs="Arial"/>
          <w:b/>
          <w:sz w:val="22"/>
          <w:szCs w:val="22"/>
        </w:rPr>
        <w:t>střednědobého výhledu na roky 2024–2025</w:t>
      </w:r>
    </w:p>
    <w:p w14:paraId="5D4C9CA9" w14:textId="77777777" w:rsidR="006B77CD" w:rsidRDefault="006B77CD" w:rsidP="006B77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1091/22</w:t>
      </w:r>
    </w:p>
    <w:p w14:paraId="5F22E79E" w14:textId="77777777" w:rsidR="006B77CD" w:rsidRDefault="006B77CD" w:rsidP="006B77CD">
      <w:pPr>
        <w:ind w:left="708" w:hanging="708"/>
        <w:rPr>
          <w:rFonts w:ascii="Arial" w:hAnsi="Arial" w:cs="Arial"/>
          <w:sz w:val="22"/>
          <w:szCs w:val="22"/>
        </w:rPr>
      </w:pPr>
    </w:p>
    <w:p w14:paraId="591C8BA3" w14:textId="77777777" w:rsidR="006B77CD" w:rsidRDefault="006B77CD" w:rsidP="006B7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3725D3FE" w14:textId="77777777" w:rsidR="006B77CD" w:rsidRDefault="006B77CD" w:rsidP="006B7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414280B4" w14:textId="77777777" w:rsidR="006B77CD" w:rsidRDefault="006B77CD" w:rsidP="006B7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05388" w14:textId="77777777" w:rsidR="006B77CD" w:rsidRDefault="006B77CD" w:rsidP="006B7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A14F97" w14:textId="77777777" w:rsidR="007F5E58" w:rsidRDefault="00E1052C" w:rsidP="00E105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424/1991 Sb., o sdružování v politických stranách a v politických hnutích, ve znění pozdějších předpisů</w:t>
      </w:r>
    </w:p>
    <w:p w14:paraId="42771CC3" w14:textId="77777777" w:rsidR="00E1052C" w:rsidRDefault="00E1052C" w:rsidP="00E105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1046/22</w:t>
      </w:r>
    </w:p>
    <w:p w14:paraId="6E973490" w14:textId="77777777" w:rsidR="00E1052C" w:rsidRDefault="00E1052C" w:rsidP="00E1052C">
      <w:pPr>
        <w:ind w:left="708" w:hanging="708"/>
        <w:rPr>
          <w:rFonts w:ascii="Arial" w:hAnsi="Arial" w:cs="Arial"/>
          <w:sz w:val="22"/>
          <w:szCs w:val="22"/>
        </w:rPr>
      </w:pPr>
    </w:p>
    <w:p w14:paraId="39C85C58" w14:textId="77777777" w:rsidR="00E1052C" w:rsidRDefault="00E1052C" w:rsidP="00E10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</w:t>
      </w:r>
      <w:r w:rsidR="006474EB">
        <w:rPr>
          <w:rFonts w:ascii="Arial" w:hAnsi="Arial" w:cs="Arial"/>
          <w:sz w:val="22"/>
          <w:szCs w:val="22"/>
        </w:rPr>
        <w:t>sedou vlády a minstrem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68B6253" w14:textId="77777777" w:rsidR="00E1052C" w:rsidRDefault="00E1052C" w:rsidP="00E10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3C47F97F" w14:textId="77777777" w:rsidR="00E1052C" w:rsidRDefault="00E1052C" w:rsidP="00E10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B53D4" w14:textId="77777777" w:rsidR="00E1052C" w:rsidRDefault="00E1052C" w:rsidP="00E10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0BCBEC" w14:textId="77777777" w:rsidR="00E1052C" w:rsidRDefault="00E1052C" w:rsidP="00E10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B09C2" w14:textId="77777777" w:rsidR="00E1052C" w:rsidRDefault="00E1052C" w:rsidP="00E105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2160C" w14:textId="77777777" w:rsidR="006474EB" w:rsidRPr="00E1052C" w:rsidRDefault="006474EB" w:rsidP="00E105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4712D" w14:textId="77777777" w:rsidR="007F5E58" w:rsidRDefault="0089356C" w:rsidP="008935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458/200</w:t>
      </w:r>
      <w:r w:rsidR="006474EB">
        <w:rPr>
          <w:rFonts w:ascii="Arial" w:hAnsi="Arial" w:cs="Arial"/>
          <w:b/>
          <w:sz w:val="22"/>
          <w:szCs w:val="22"/>
        </w:rPr>
        <w:t>0 Sb., o podmínkách podnikání a </w:t>
      </w:r>
      <w:r>
        <w:rPr>
          <w:rFonts w:ascii="Arial" w:hAnsi="Arial" w:cs="Arial"/>
          <w:b/>
          <w:sz w:val="22"/>
          <w:szCs w:val="22"/>
        </w:rPr>
        <w:t xml:space="preserve">o výkonu státní správy v energetických odvětvích a o změně některých zákonů (energetický zákon), ve znění pozdějších předpisů, a zákon č. 183/2006 Sb., o územním plánování a stavebním řádu (stavební zákon), ve znění pozdějších předpisů </w:t>
      </w:r>
    </w:p>
    <w:p w14:paraId="3D968246" w14:textId="77777777" w:rsidR="0089356C" w:rsidRDefault="0089356C" w:rsidP="008935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1142/22</w:t>
      </w:r>
    </w:p>
    <w:p w14:paraId="52107BE0" w14:textId="77777777" w:rsidR="0089356C" w:rsidRDefault="0089356C" w:rsidP="0089356C">
      <w:pPr>
        <w:ind w:left="708" w:hanging="708"/>
        <w:rPr>
          <w:rFonts w:ascii="Arial" w:hAnsi="Arial" w:cs="Arial"/>
          <w:sz w:val="22"/>
          <w:szCs w:val="22"/>
        </w:rPr>
      </w:pPr>
    </w:p>
    <w:p w14:paraId="5D6D2A9F" w14:textId="77777777" w:rsidR="0089356C" w:rsidRDefault="0089356C" w:rsidP="00893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0090555" w14:textId="77777777" w:rsidR="0089356C" w:rsidRDefault="0089356C" w:rsidP="00893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</w:t>
      </w:r>
    </w:p>
    <w:p w14:paraId="351E531D" w14:textId="77777777" w:rsidR="0089356C" w:rsidRDefault="0089356C" w:rsidP="00893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75314" w14:textId="77777777" w:rsidR="0089356C" w:rsidRDefault="0089356C" w:rsidP="00893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připomínek místopředsedy vlády pro digitalizaci</w:t>
      </w:r>
      <w:r w:rsidR="001E14E0">
        <w:rPr>
          <w:rFonts w:ascii="Arial" w:hAnsi="Arial" w:cs="Arial"/>
          <w:sz w:val="22"/>
          <w:szCs w:val="22"/>
        </w:rPr>
        <w:t xml:space="preserve"> a ministra pro místní rozvoj,</w:t>
      </w:r>
      <w:r w:rsidR="00A51585">
        <w:rPr>
          <w:rFonts w:ascii="Arial" w:hAnsi="Arial" w:cs="Arial"/>
          <w:sz w:val="22"/>
          <w:szCs w:val="22"/>
        </w:rPr>
        <w:t xml:space="preserve"> 1. </w:t>
      </w:r>
      <w:r>
        <w:rPr>
          <w:rFonts w:ascii="Arial" w:hAnsi="Arial" w:cs="Arial"/>
          <w:sz w:val="22"/>
          <w:szCs w:val="22"/>
        </w:rPr>
        <w:t>místopře</w:t>
      </w:r>
      <w:r w:rsidR="006474EB">
        <w:rPr>
          <w:rFonts w:ascii="Arial" w:hAnsi="Arial" w:cs="Arial"/>
          <w:sz w:val="22"/>
          <w:szCs w:val="22"/>
        </w:rPr>
        <w:t>dsedy vlády a ministra vnitra a </w:t>
      </w:r>
      <w:r>
        <w:rPr>
          <w:rFonts w:ascii="Arial" w:hAnsi="Arial" w:cs="Arial"/>
          <w:sz w:val="22"/>
          <w:szCs w:val="22"/>
        </w:rPr>
        <w:t>ministra financí.</w:t>
      </w:r>
    </w:p>
    <w:p w14:paraId="01EB146A" w14:textId="77777777" w:rsidR="0089356C" w:rsidRDefault="0089356C" w:rsidP="00893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ADA6F" w14:textId="77777777" w:rsidR="0089356C" w:rsidRDefault="0089356C" w:rsidP="00893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1AA972" w14:textId="77777777" w:rsidR="0089356C" w:rsidRDefault="0089356C" w:rsidP="008935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35214" w14:textId="77777777" w:rsidR="0089356C" w:rsidRDefault="0089356C" w:rsidP="008935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0B709" w14:textId="77777777" w:rsidR="006474EB" w:rsidRPr="0089356C" w:rsidRDefault="006474EB" w:rsidP="008935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AB215" w14:textId="77777777" w:rsidR="007F5E58" w:rsidRDefault="006D0830" w:rsidP="006D08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1D5E92FE" w14:textId="77777777" w:rsidR="006D0830" w:rsidRDefault="006D0830" w:rsidP="006D08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1125/22</w:t>
      </w:r>
    </w:p>
    <w:p w14:paraId="5039D910" w14:textId="77777777" w:rsidR="006D0830" w:rsidRDefault="006D0830" w:rsidP="006D0830">
      <w:pPr>
        <w:ind w:left="708" w:hanging="708"/>
        <w:rPr>
          <w:rFonts w:ascii="Arial" w:hAnsi="Arial" w:cs="Arial"/>
          <w:sz w:val="22"/>
          <w:szCs w:val="22"/>
        </w:rPr>
      </w:pPr>
    </w:p>
    <w:p w14:paraId="56491CE5" w14:textId="77777777" w:rsidR="006D0830" w:rsidRDefault="006D0830" w:rsidP="006D0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DE64E1D" w14:textId="77777777" w:rsidR="006D0830" w:rsidRDefault="006D0830" w:rsidP="006D0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174F8EF8" w14:textId="77777777" w:rsidR="006D0830" w:rsidRDefault="006D0830" w:rsidP="006D0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C912A" w14:textId="77777777" w:rsidR="006D0830" w:rsidRDefault="006D0830" w:rsidP="006D0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C9E6A0" w14:textId="77777777" w:rsidR="006D0830" w:rsidRDefault="006D0830" w:rsidP="006D0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17751" w14:textId="77777777" w:rsidR="006474EB" w:rsidRDefault="006474EB" w:rsidP="006D08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B4D8C" w14:textId="77777777" w:rsidR="006D0830" w:rsidRPr="006D0830" w:rsidRDefault="006D0830" w:rsidP="006D08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AB5B9" w14:textId="77777777" w:rsidR="007F5E58" w:rsidRDefault="005F2181" w:rsidP="005F21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výši všeobecného vyměřovacího základu za rok 2021, přepočítacího koeficientu pro úpravu všeobecného vyměřovacího základu za rok 2021, redukčních hranic pro stanovení výp</w:t>
      </w:r>
      <w:r w:rsidR="006474EB">
        <w:rPr>
          <w:rFonts w:ascii="Arial" w:hAnsi="Arial" w:cs="Arial"/>
          <w:b/>
          <w:sz w:val="22"/>
          <w:szCs w:val="22"/>
        </w:rPr>
        <w:t>očtového základu pro rok 2023 a </w:t>
      </w:r>
      <w:r>
        <w:rPr>
          <w:rFonts w:ascii="Arial" w:hAnsi="Arial" w:cs="Arial"/>
          <w:b/>
          <w:sz w:val="22"/>
          <w:szCs w:val="22"/>
        </w:rPr>
        <w:t>základní výměry důchodu stanovené pro rok 2023 a o zvýšení důchodů v roce 2023</w:t>
      </w:r>
    </w:p>
    <w:p w14:paraId="3A6A4716" w14:textId="77777777" w:rsidR="005F2181" w:rsidRDefault="005F2181" w:rsidP="005F21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Návrh nařízení vlády o zvýšení příplatků k důchodu v roce 2023</w:t>
      </w:r>
    </w:p>
    <w:p w14:paraId="1A35D868" w14:textId="77777777" w:rsidR="005F2181" w:rsidRDefault="005F2181" w:rsidP="005F21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1127/22</w:t>
      </w:r>
    </w:p>
    <w:p w14:paraId="1EBBD737" w14:textId="77777777" w:rsidR="005F2181" w:rsidRDefault="005F2181" w:rsidP="005F2181">
      <w:pPr>
        <w:ind w:left="708" w:hanging="708"/>
        <w:rPr>
          <w:rFonts w:ascii="Arial" w:hAnsi="Arial" w:cs="Arial"/>
          <w:sz w:val="22"/>
          <w:szCs w:val="22"/>
        </w:rPr>
      </w:pPr>
    </w:p>
    <w:p w14:paraId="273C0CC2" w14:textId="77777777" w:rsidR="005F2181" w:rsidRDefault="005F2181" w:rsidP="005F2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</w:t>
      </w:r>
      <w:r w:rsidR="006474EB">
        <w:rPr>
          <w:rFonts w:ascii="Arial" w:hAnsi="Arial" w:cs="Arial"/>
          <w:sz w:val="22"/>
          <w:szCs w:val="22"/>
        </w:rPr>
        <w:t>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5C235A9" w14:textId="77777777" w:rsidR="005F2181" w:rsidRDefault="005F2181" w:rsidP="005F2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46915D4D" w14:textId="77777777" w:rsidR="005F2181" w:rsidRDefault="005F2181" w:rsidP="005F2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522B2" w14:textId="77777777" w:rsidR="005F2181" w:rsidRDefault="005F2181" w:rsidP="005F2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00EAB2" w14:textId="77777777" w:rsidR="005F2181" w:rsidRPr="005F2181" w:rsidRDefault="005F2181" w:rsidP="005F21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874F3" w14:textId="77777777" w:rsidR="007F5E58" w:rsidRDefault="00042DC5" w:rsidP="00042D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zvýšení ně</w:t>
      </w:r>
      <w:r w:rsidR="006474EB">
        <w:rPr>
          <w:rFonts w:ascii="Arial" w:hAnsi="Arial" w:cs="Arial"/>
          <w:b/>
          <w:sz w:val="22"/>
          <w:szCs w:val="22"/>
        </w:rPr>
        <w:t>kterých dávek pěstounské péče a </w:t>
      </w:r>
      <w:r>
        <w:rPr>
          <w:rFonts w:ascii="Arial" w:hAnsi="Arial" w:cs="Arial"/>
          <w:b/>
          <w:sz w:val="22"/>
          <w:szCs w:val="22"/>
        </w:rPr>
        <w:t>zaopatřovacího příspěvku podle zákona č. 359/1999 Sb., o sociálně-právní ochraně dětí, ve znění pozdějších předpisů</w:t>
      </w:r>
    </w:p>
    <w:p w14:paraId="6BEB5049" w14:textId="77777777" w:rsidR="00042DC5" w:rsidRDefault="00042DC5" w:rsidP="00042D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1140/22</w:t>
      </w:r>
    </w:p>
    <w:p w14:paraId="3D7401B2" w14:textId="77777777" w:rsidR="00042DC5" w:rsidRDefault="00042DC5" w:rsidP="00042DC5">
      <w:pPr>
        <w:ind w:left="708" w:hanging="708"/>
        <w:rPr>
          <w:rFonts w:ascii="Arial" w:hAnsi="Arial" w:cs="Arial"/>
          <w:sz w:val="22"/>
          <w:szCs w:val="22"/>
        </w:rPr>
      </w:pPr>
    </w:p>
    <w:p w14:paraId="2671E933" w14:textId="77777777" w:rsidR="00042DC5" w:rsidRDefault="00042DC5" w:rsidP="00042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6474EB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B0C13B4" w14:textId="77777777" w:rsidR="00042DC5" w:rsidRDefault="00042DC5" w:rsidP="00042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815.</w:t>
      </w:r>
    </w:p>
    <w:p w14:paraId="195CD9DA" w14:textId="77777777" w:rsidR="00042DC5" w:rsidRDefault="00042DC5" w:rsidP="00042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E449C" w14:textId="77777777" w:rsidR="00042DC5" w:rsidRDefault="00042DC5" w:rsidP="00042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3AC1EE" w14:textId="77777777" w:rsidR="00042DC5" w:rsidRDefault="00042DC5" w:rsidP="00042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E9635" w14:textId="77777777" w:rsidR="00042DC5" w:rsidRDefault="00042DC5" w:rsidP="00042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56BCA" w14:textId="77777777" w:rsidR="006474EB" w:rsidRPr="00042DC5" w:rsidRDefault="006474EB" w:rsidP="00042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4D383" w14:textId="77777777" w:rsidR="007F5E58" w:rsidRDefault="005440AD" w:rsidP="005440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22/22 o návrhu skupiny senátorů na zrušení</w:t>
      </w:r>
      <w:r w:rsidR="006474EB">
        <w:rPr>
          <w:rFonts w:ascii="Arial" w:hAnsi="Arial" w:cs="Arial"/>
          <w:b/>
          <w:sz w:val="22"/>
          <w:szCs w:val="22"/>
        </w:rPr>
        <w:t xml:space="preserve"> některých ustanovení zákona č. </w:t>
      </w:r>
      <w:r>
        <w:rPr>
          <w:rFonts w:ascii="Arial" w:hAnsi="Arial" w:cs="Arial"/>
          <w:b/>
          <w:sz w:val="22"/>
          <w:szCs w:val="22"/>
        </w:rPr>
        <w:t>128/2000 Sb., o obcích (obecní zřízení), ve znění pozdějších předpisů, zákona č. 129/2000, o krajích (krajské zřízení), ve znění</w:t>
      </w:r>
      <w:r w:rsidR="006474EB">
        <w:rPr>
          <w:rFonts w:ascii="Arial" w:hAnsi="Arial" w:cs="Arial"/>
          <w:b/>
          <w:sz w:val="22"/>
          <w:szCs w:val="22"/>
        </w:rPr>
        <w:t xml:space="preserve"> pozdějších předpisů, zákona č. </w:t>
      </w:r>
      <w:r>
        <w:rPr>
          <w:rFonts w:ascii="Arial" w:hAnsi="Arial" w:cs="Arial"/>
          <w:b/>
          <w:sz w:val="22"/>
          <w:szCs w:val="22"/>
        </w:rPr>
        <w:t xml:space="preserve">131/2000 Sb., o hlavním městě Praze, </w:t>
      </w:r>
      <w:r w:rsidR="006474EB">
        <w:rPr>
          <w:rFonts w:ascii="Arial" w:hAnsi="Arial" w:cs="Arial"/>
          <w:b/>
          <w:sz w:val="22"/>
          <w:szCs w:val="22"/>
        </w:rPr>
        <w:t>ve znění pozdějších předpisů, a </w:t>
      </w:r>
      <w:r>
        <w:rPr>
          <w:rFonts w:ascii="Arial" w:hAnsi="Arial" w:cs="Arial"/>
          <w:b/>
          <w:sz w:val="22"/>
          <w:szCs w:val="22"/>
        </w:rPr>
        <w:t>nařízení vlády č. 318/2017 Sb., o výši odměn členů zastupitelstev územních samosprávných celků, ve znění pozdějších předpisů.</w:t>
      </w:r>
    </w:p>
    <w:p w14:paraId="6E732C18" w14:textId="77777777" w:rsidR="005440AD" w:rsidRDefault="005440AD" w:rsidP="005440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1107/22</w:t>
      </w:r>
    </w:p>
    <w:p w14:paraId="536F826A" w14:textId="77777777" w:rsidR="005440AD" w:rsidRDefault="005440AD" w:rsidP="005440AD">
      <w:pPr>
        <w:ind w:left="708" w:hanging="708"/>
        <w:rPr>
          <w:rFonts w:ascii="Arial" w:hAnsi="Arial" w:cs="Arial"/>
          <w:sz w:val="22"/>
          <w:szCs w:val="22"/>
        </w:rPr>
      </w:pPr>
    </w:p>
    <w:p w14:paraId="77EAF359" w14:textId="77777777" w:rsidR="005440AD" w:rsidRDefault="005440AD" w:rsidP="00544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B868B2E" w14:textId="77777777" w:rsidR="005440AD" w:rsidRDefault="005440AD" w:rsidP="00544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816.</w:t>
      </w:r>
    </w:p>
    <w:p w14:paraId="43962247" w14:textId="77777777" w:rsidR="005440AD" w:rsidRDefault="005440AD" w:rsidP="00544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DCAF7" w14:textId="77777777" w:rsidR="005440AD" w:rsidRDefault="005440AD" w:rsidP="00544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506961" w14:textId="77777777" w:rsidR="005440AD" w:rsidRDefault="005440AD" w:rsidP="00544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78DA0" w14:textId="77777777" w:rsidR="006474EB" w:rsidRDefault="006474EB" w:rsidP="00544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0EF5F" w14:textId="77777777" w:rsidR="005440AD" w:rsidRPr="005440AD" w:rsidRDefault="005440AD" w:rsidP="005440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BC47C" w14:textId="77777777" w:rsidR="007F5E58" w:rsidRDefault="000F636A" w:rsidP="000F63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hospodářské, obchodní a technické spolupráci mezi vládou České republiky a vládou Státu Katar</w:t>
      </w:r>
    </w:p>
    <w:p w14:paraId="2F8DB2FF" w14:textId="77777777" w:rsidR="000F636A" w:rsidRDefault="000F636A" w:rsidP="000F63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1143/22</w:t>
      </w:r>
    </w:p>
    <w:p w14:paraId="6A18B454" w14:textId="77777777" w:rsidR="000F636A" w:rsidRDefault="000F636A" w:rsidP="000F636A">
      <w:pPr>
        <w:ind w:left="708" w:hanging="708"/>
        <w:rPr>
          <w:rFonts w:ascii="Arial" w:hAnsi="Arial" w:cs="Arial"/>
          <w:sz w:val="22"/>
          <w:szCs w:val="22"/>
        </w:rPr>
      </w:pPr>
    </w:p>
    <w:p w14:paraId="50CAF699" w14:textId="77777777" w:rsidR="000F636A" w:rsidRDefault="000F636A" w:rsidP="000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15631DA2" w14:textId="77777777" w:rsidR="000F636A" w:rsidRDefault="000F636A" w:rsidP="000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817.</w:t>
      </w:r>
    </w:p>
    <w:p w14:paraId="16747F5C" w14:textId="77777777" w:rsidR="000F636A" w:rsidRDefault="000F636A" w:rsidP="000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6A60C" w14:textId="77777777" w:rsidR="000F636A" w:rsidRDefault="000F636A" w:rsidP="000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5CC19F" w14:textId="77777777" w:rsidR="000F636A" w:rsidRDefault="000F636A" w:rsidP="000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CD17E" w14:textId="77777777" w:rsidR="000F636A" w:rsidRDefault="000F636A" w:rsidP="000F63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DBBB8" w14:textId="77777777" w:rsidR="006474EB" w:rsidRPr="000F636A" w:rsidRDefault="006474EB" w:rsidP="000F63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75FBA" w14:textId="77777777" w:rsidR="007F5E58" w:rsidRDefault="003829A5" w:rsidP="003829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požadavcích na zajištění ověřovacího a ostrého provozu systému e-Sbírka a e-Legislativa a zkušebního provozu jeho subsystému e-Sbírka nad rámec dosavadního rozsahu projektu e-Sbírka a e-Legislativa</w:t>
      </w:r>
    </w:p>
    <w:p w14:paraId="37405357" w14:textId="77777777" w:rsidR="003829A5" w:rsidRDefault="003829A5" w:rsidP="003829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1129/22</w:t>
      </w:r>
    </w:p>
    <w:p w14:paraId="39C9F23E" w14:textId="77777777" w:rsidR="003829A5" w:rsidRDefault="003829A5" w:rsidP="003829A5">
      <w:pPr>
        <w:ind w:left="708" w:hanging="708"/>
        <w:rPr>
          <w:rFonts w:ascii="Arial" w:hAnsi="Arial" w:cs="Arial"/>
          <w:sz w:val="22"/>
          <w:szCs w:val="22"/>
        </w:rPr>
      </w:pPr>
    </w:p>
    <w:p w14:paraId="135F12DC" w14:textId="77777777" w:rsidR="003829A5" w:rsidRDefault="003829A5" w:rsidP="003829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</w:t>
      </w:r>
      <w:r w:rsidR="006474EB">
        <w:rPr>
          <w:rFonts w:ascii="Arial" w:hAnsi="Arial" w:cs="Arial"/>
          <w:sz w:val="22"/>
          <w:szCs w:val="22"/>
        </w:rPr>
        <w:t>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1634FB3" w14:textId="77777777" w:rsidR="003829A5" w:rsidRDefault="003829A5" w:rsidP="003829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19F54E56" w14:textId="77777777" w:rsidR="003829A5" w:rsidRDefault="003829A5" w:rsidP="003829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AF794" w14:textId="77777777" w:rsidR="003829A5" w:rsidRDefault="003829A5" w:rsidP="003829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F88EDC3" w14:textId="77777777" w:rsidR="003829A5" w:rsidRDefault="003829A5" w:rsidP="003829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63B90" w14:textId="77777777" w:rsidR="003829A5" w:rsidRDefault="003829A5" w:rsidP="003829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7E88B" w14:textId="77777777" w:rsidR="006474EB" w:rsidRDefault="006474EB" w:rsidP="003829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0DF41" w14:textId="77777777" w:rsidR="006474EB" w:rsidRPr="003829A5" w:rsidRDefault="006474EB" w:rsidP="003829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1BABF" w14:textId="77777777" w:rsidR="007F5E58" w:rsidRDefault="00697B37" w:rsidP="00697B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Zřízení Ústřední komise pro sucho a schválení jejího statutu</w:t>
      </w:r>
    </w:p>
    <w:p w14:paraId="0C860E14" w14:textId="77777777" w:rsidR="00697B37" w:rsidRDefault="00697B37" w:rsidP="00697B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1133/22</w:t>
      </w:r>
    </w:p>
    <w:p w14:paraId="0DD6BCD5" w14:textId="77777777" w:rsidR="00697B37" w:rsidRDefault="00697B37" w:rsidP="00697B37">
      <w:pPr>
        <w:ind w:left="708" w:hanging="708"/>
        <w:rPr>
          <w:rFonts w:ascii="Arial" w:hAnsi="Arial" w:cs="Arial"/>
          <w:sz w:val="22"/>
          <w:szCs w:val="22"/>
        </w:rPr>
      </w:pPr>
    </w:p>
    <w:p w14:paraId="0216E743" w14:textId="77777777" w:rsidR="00697B37" w:rsidRDefault="00697B37" w:rsidP="00697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ministryní životního prostředí a přijala</w:t>
      </w:r>
    </w:p>
    <w:p w14:paraId="43B2AB70" w14:textId="77777777" w:rsidR="00697B37" w:rsidRDefault="00697B37" w:rsidP="00697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3867C713" w14:textId="77777777" w:rsidR="00697B37" w:rsidRDefault="00697B37" w:rsidP="00697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CF727" w14:textId="77777777" w:rsidR="00697B37" w:rsidRDefault="00697B37" w:rsidP="00697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B23F14" w14:textId="77777777" w:rsidR="00697B37" w:rsidRDefault="00697B37" w:rsidP="00697B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AA6AE" w14:textId="77777777" w:rsidR="00697B37" w:rsidRDefault="00697B37" w:rsidP="00697B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91CDA" w14:textId="77777777" w:rsidR="006474EB" w:rsidRPr="00697B37" w:rsidRDefault="006474EB" w:rsidP="00697B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4C782" w14:textId="77777777" w:rsidR="007F5E58" w:rsidRDefault="00CA2BCC" w:rsidP="00CA2B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Strategie České republiky pro spolupráci s Indo-Pacifikem</w:t>
      </w:r>
    </w:p>
    <w:p w14:paraId="35C6D125" w14:textId="77777777" w:rsidR="00CA2BCC" w:rsidRDefault="00CA2BCC" w:rsidP="00CA2B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1130/22</w:t>
      </w:r>
    </w:p>
    <w:p w14:paraId="2752494A" w14:textId="77777777" w:rsidR="00CA2BCC" w:rsidRDefault="00CA2BCC" w:rsidP="00CA2BCC">
      <w:pPr>
        <w:ind w:left="708" w:hanging="708"/>
        <w:rPr>
          <w:rFonts w:ascii="Arial" w:hAnsi="Arial" w:cs="Arial"/>
          <w:sz w:val="22"/>
          <w:szCs w:val="22"/>
        </w:rPr>
      </w:pPr>
    </w:p>
    <w:p w14:paraId="1AD2755A" w14:textId="77777777" w:rsidR="00CA2BCC" w:rsidRDefault="00CA2BCC" w:rsidP="00CA2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6ECAC87" w14:textId="77777777" w:rsidR="00CA2BCC" w:rsidRDefault="00CA2BCC" w:rsidP="00CA2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10A37EAD" w14:textId="77777777" w:rsidR="00CA2BCC" w:rsidRDefault="00CA2BCC" w:rsidP="00CA2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F7F33" w14:textId="77777777" w:rsidR="00CA2BCC" w:rsidRDefault="00CA2BCC" w:rsidP="00CA2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FFA4E2" w14:textId="77777777" w:rsidR="00CA2BCC" w:rsidRDefault="00CA2BCC" w:rsidP="00CA2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57EE4" w14:textId="77777777" w:rsidR="006474EB" w:rsidRDefault="006474EB" w:rsidP="00CA2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1D65A" w14:textId="77777777" w:rsidR="00CA2BCC" w:rsidRPr="00CA2BCC" w:rsidRDefault="00CA2BCC" w:rsidP="00CA2B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93F9E" w14:textId="77777777" w:rsidR="007F5E58" w:rsidRDefault="00BC1FE8" w:rsidP="00BC1F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Strategie pro působení České republiky v Africe</w:t>
      </w:r>
    </w:p>
    <w:p w14:paraId="2F1A733B" w14:textId="77777777" w:rsidR="00BC1FE8" w:rsidRDefault="00BC1FE8" w:rsidP="00BC1F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1131/22</w:t>
      </w:r>
    </w:p>
    <w:p w14:paraId="24C36851" w14:textId="77777777" w:rsidR="00BC1FE8" w:rsidRDefault="00BC1FE8" w:rsidP="00BC1FE8">
      <w:pPr>
        <w:ind w:left="708" w:hanging="708"/>
        <w:rPr>
          <w:rFonts w:ascii="Arial" w:hAnsi="Arial" w:cs="Arial"/>
          <w:sz w:val="22"/>
          <w:szCs w:val="22"/>
        </w:rPr>
      </w:pPr>
    </w:p>
    <w:p w14:paraId="7785A2A5" w14:textId="77777777" w:rsidR="00BC1FE8" w:rsidRDefault="00BC1FE8" w:rsidP="00BC1F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BD8F1F" w14:textId="77777777" w:rsidR="00BC1FE8" w:rsidRDefault="00BC1FE8" w:rsidP="00BC1F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821.</w:t>
      </w:r>
    </w:p>
    <w:p w14:paraId="6F2889C7" w14:textId="77777777" w:rsidR="00BC1FE8" w:rsidRDefault="00BC1FE8" w:rsidP="00BC1F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A7841" w14:textId="77777777" w:rsidR="00BC1FE8" w:rsidRDefault="00BC1FE8" w:rsidP="00BC1F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240AE3" w14:textId="77777777" w:rsidR="00BC1FE8" w:rsidRDefault="00BC1FE8" w:rsidP="00BC1F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285EC" w14:textId="77777777" w:rsidR="006474EB" w:rsidRDefault="006474EB" w:rsidP="00BC1F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8A3C5" w14:textId="77777777" w:rsidR="00BC1FE8" w:rsidRPr="00BC1FE8" w:rsidRDefault="00BC1FE8" w:rsidP="00BC1F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FB248" w14:textId="77777777" w:rsidR="007F5E58" w:rsidRDefault="009E32C8" w:rsidP="009E32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</w:t>
      </w:r>
      <w:r w:rsidR="006474EB">
        <w:rPr>
          <w:rFonts w:ascii="Arial" w:hAnsi="Arial" w:cs="Arial"/>
          <w:b/>
          <w:sz w:val="22"/>
          <w:szCs w:val="22"/>
        </w:rPr>
        <w:t>ch věcí v Rakouské republice ve </w:t>
      </w:r>
      <w:r>
        <w:rPr>
          <w:rFonts w:ascii="Arial" w:hAnsi="Arial" w:cs="Arial"/>
          <w:b/>
          <w:sz w:val="22"/>
          <w:szCs w:val="22"/>
        </w:rPr>
        <w:t>dnech 23. a 24. srpna 2022</w:t>
      </w:r>
    </w:p>
    <w:p w14:paraId="45F7356B" w14:textId="77777777" w:rsidR="009E32C8" w:rsidRDefault="009E32C8" w:rsidP="009E32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1128/22</w:t>
      </w:r>
    </w:p>
    <w:p w14:paraId="37C92BBA" w14:textId="77777777" w:rsidR="009E32C8" w:rsidRDefault="009E32C8" w:rsidP="009E32C8">
      <w:pPr>
        <w:ind w:left="708" w:hanging="708"/>
        <w:rPr>
          <w:rFonts w:ascii="Arial" w:hAnsi="Arial" w:cs="Arial"/>
          <w:sz w:val="22"/>
          <w:szCs w:val="22"/>
        </w:rPr>
      </w:pPr>
    </w:p>
    <w:p w14:paraId="3B9F60F4" w14:textId="77777777" w:rsidR="009E32C8" w:rsidRDefault="009E32C8" w:rsidP="009E3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573712" w14:textId="77777777" w:rsidR="009E32C8" w:rsidRDefault="009E32C8" w:rsidP="009E3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822.</w:t>
      </w:r>
    </w:p>
    <w:p w14:paraId="68E8A3D9" w14:textId="77777777" w:rsidR="009E32C8" w:rsidRDefault="009E32C8" w:rsidP="009E3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2B4D7" w14:textId="77777777" w:rsidR="009E32C8" w:rsidRDefault="009E32C8" w:rsidP="009E3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40835B" w14:textId="77777777" w:rsidR="009E32C8" w:rsidRDefault="009E32C8" w:rsidP="009E3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C1F71" w14:textId="77777777" w:rsidR="009E32C8" w:rsidRDefault="009E32C8" w:rsidP="009E32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EDC62" w14:textId="77777777" w:rsidR="006474EB" w:rsidRPr="009E32C8" w:rsidRDefault="006474EB" w:rsidP="009E32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98D7E" w14:textId="77777777" w:rsidR="007F5E58" w:rsidRDefault="00A224E3" w:rsidP="00A224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Dočasné znovuzavedení ochrany vnitřních hranic České republiky</w:t>
      </w:r>
    </w:p>
    <w:p w14:paraId="636603AC" w14:textId="77777777" w:rsidR="00A224E3" w:rsidRDefault="00A224E3" w:rsidP="00A224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1155/22</w:t>
      </w:r>
    </w:p>
    <w:p w14:paraId="5BA7C2B6" w14:textId="77777777" w:rsidR="00A224E3" w:rsidRDefault="00A224E3" w:rsidP="00A224E3">
      <w:pPr>
        <w:ind w:left="708" w:hanging="708"/>
        <w:rPr>
          <w:rFonts w:ascii="Arial" w:hAnsi="Arial" w:cs="Arial"/>
          <w:sz w:val="22"/>
          <w:szCs w:val="22"/>
        </w:rPr>
      </w:pPr>
    </w:p>
    <w:p w14:paraId="4DE5A92B" w14:textId="77777777" w:rsidR="00A224E3" w:rsidRDefault="00A224E3" w:rsidP="00A22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Policie České republiky a náčelníka generální</w:t>
      </w:r>
      <w:r w:rsidR="006474EB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 štábu Armády České republiky pr</w:t>
      </w:r>
      <w:r w:rsidR="006474EB">
        <w:rPr>
          <w:rFonts w:ascii="Arial" w:hAnsi="Arial" w:cs="Arial"/>
          <w:sz w:val="22"/>
          <w:szCs w:val="22"/>
        </w:rPr>
        <w:t>ojednala materiál předložený 1. </w:t>
      </w:r>
      <w:r>
        <w:rPr>
          <w:rFonts w:ascii="Arial" w:hAnsi="Arial" w:cs="Arial"/>
          <w:sz w:val="22"/>
          <w:szCs w:val="22"/>
        </w:rPr>
        <w:t>místopředsedou vlády a ministrem vnitra a přijala</w:t>
      </w:r>
    </w:p>
    <w:p w14:paraId="7E97A36B" w14:textId="77777777" w:rsidR="00A224E3" w:rsidRDefault="00A224E3" w:rsidP="00A22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823.</w:t>
      </w:r>
    </w:p>
    <w:p w14:paraId="1A65470B" w14:textId="77777777" w:rsidR="00A224E3" w:rsidRDefault="00A224E3" w:rsidP="00A22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33E8C" w14:textId="77777777" w:rsidR="00A224E3" w:rsidRDefault="00A224E3" w:rsidP="00A22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C635AA0" w14:textId="77777777" w:rsidR="00A224E3" w:rsidRDefault="00A224E3" w:rsidP="00A22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876D4" w14:textId="77777777" w:rsidR="00A224E3" w:rsidRDefault="00A224E3" w:rsidP="00A22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38087" w14:textId="77777777" w:rsidR="006474EB" w:rsidRDefault="006474EB" w:rsidP="00A22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688E4" w14:textId="77777777" w:rsidR="006474EB" w:rsidRPr="00A224E3" w:rsidRDefault="006474EB" w:rsidP="00A22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E8878" w14:textId="77777777" w:rsidR="007F5E58" w:rsidRDefault="00086567" w:rsidP="000865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nařízení vlády o povolání příslušníků</w:t>
      </w:r>
      <w:r w:rsidR="006474EB">
        <w:rPr>
          <w:rFonts w:ascii="Arial" w:hAnsi="Arial" w:cs="Arial"/>
          <w:b/>
          <w:sz w:val="22"/>
          <w:szCs w:val="22"/>
        </w:rPr>
        <w:t xml:space="preserve"> Celní správy České republiky k </w:t>
      </w:r>
      <w:r>
        <w:rPr>
          <w:rFonts w:ascii="Arial" w:hAnsi="Arial" w:cs="Arial"/>
          <w:b/>
          <w:sz w:val="22"/>
          <w:szCs w:val="22"/>
        </w:rPr>
        <w:t>plnění úkolů Policie České republiky v souvislosti s dočasným znovuzavedením ochrany vnitřních hranic</w:t>
      </w:r>
    </w:p>
    <w:p w14:paraId="1C361DD1" w14:textId="77777777" w:rsidR="00086567" w:rsidRDefault="00086567" w:rsidP="000865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1156/22</w:t>
      </w:r>
    </w:p>
    <w:p w14:paraId="63229392" w14:textId="77777777" w:rsidR="00086567" w:rsidRDefault="00086567" w:rsidP="00086567">
      <w:pPr>
        <w:ind w:left="708" w:hanging="708"/>
        <w:rPr>
          <w:rFonts w:ascii="Arial" w:hAnsi="Arial" w:cs="Arial"/>
          <w:sz w:val="22"/>
          <w:szCs w:val="22"/>
        </w:rPr>
      </w:pPr>
    </w:p>
    <w:p w14:paraId="40842E2B" w14:textId="77777777" w:rsidR="00086567" w:rsidRDefault="00086567" w:rsidP="00086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Policie České republiky a náčelníka generální</w:t>
      </w:r>
      <w:r w:rsidR="006474EB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 štábu Armády České republiky pr</w:t>
      </w:r>
      <w:r w:rsidR="006474EB">
        <w:rPr>
          <w:rFonts w:ascii="Arial" w:hAnsi="Arial" w:cs="Arial"/>
          <w:sz w:val="22"/>
          <w:szCs w:val="22"/>
        </w:rPr>
        <w:t>ojednala materiál předložený 1. </w:t>
      </w:r>
      <w:r>
        <w:rPr>
          <w:rFonts w:ascii="Arial" w:hAnsi="Arial" w:cs="Arial"/>
          <w:sz w:val="22"/>
          <w:szCs w:val="22"/>
        </w:rPr>
        <w:t>místopředsedou vlády a ministrem vnitra a přijala</w:t>
      </w:r>
    </w:p>
    <w:p w14:paraId="29EBF134" w14:textId="77777777" w:rsidR="00086567" w:rsidRDefault="00086567" w:rsidP="00086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5B91199A" w14:textId="77777777" w:rsidR="00086567" w:rsidRDefault="00086567" w:rsidP="00086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00E3F" w14:textId="77777777" w:rsidR="00086567" w:rsidRDefault="00086567" w:rsidP="00086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797F76E7" w14:textId="77777777" w:rsidR="00086567" w:rsidRDefault="00086567" w:rsidP="00086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16AF7" w14:textId="77777777" w:rsidR="006474EB" w:rsidRDefault="006474EB" w:rsidP="00086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140B4" w14:textId="77777777" w:rsidR="00086567" w:rsidRPr="00086567" w:rsidRDefault="00086567" w:rsidP="000865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BEAFD" w14:textId="77777777" w:rsidR="007F5E58" w:rsidRDefault="00C74EFC" w:rsidP="00C74E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2023 a střednědobý výhled na roky 2024 a 2025</w:t>
      </w:r>
    </w:p>
    <w:p w14:paraId="7C02F58D" w14:textId="77777777" w:rsidR="00C74EFC" w:rsidRDefault="00C74EFC" w:rsidP="00C74E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1158/22</w:t>
      </w:r>
    </w:p>
    <w:p w14:paraId="189315FD" w14:textId="77777777" w:rsidR="00C74EFC" w:rsidRDefault="00C74EFC" w:rsidP="00C74EFC">
      <w:pPr>
        <w:ind w:left="708" w:hanging="708"/>
        <w:rPr>
          <w:rFonts w:ascii="Arial" w:hAnsi="Arial" w:cs="Arial"/>
          <w:sz w:val="22"/>
          <w:szCs w:val="22"/>
        </w:rPr>
      </w:pPr>
    </w:p>
    <w:p w14:paraId="5DBF56D0" w14:textId="77777777" w:rsidR="00C74EFC" w:rsidRDefault="00C74EFC" w:rsidP="00C74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072437B" w14:textId="77777777" w:rsidR="00C74EFC" w:rsidRDefault="00C74EFC" w:rsidP="00C74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825.</w:t>
      </w:r>
    </w:p>
    <w:p w14:paraId="0A9377F7" w14:textId="77777777" w:rsidR="00C74EFC" w:rsidRDefault="00C74EFC" w:rsidP="00C74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DEDA2" w14:textId="77777777" w:rsidR="00C74EFC" w:rsidRDefault="00C74EFC" w:rsidP="00C74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4254D0" w14:textId="77777777" w:rsidR="00C74EFC" w:rsidRDefault="00C74EFC" w:rsidP="00C74E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C9E28" w14:textId="77777777" w:rsidR="00C74EFC" w:rsidRDefault="00C74EFC" w:rsidP="00C74E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C4244" w14:textId="77777777" w:rsidR="006474EB" w:rsidRPr="00C74EFC" w:rsidRDefault="006474EB" w:rsidP="00C74E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70D76" w14:textId="77777777" w:rsidR="007F5E58" w:rsidRDefault="00CA2164" w:rsidP="00CA21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Zajištění rozpočtových prostředků z kapitoly Všeobecná pokladní správa, položka Vládní rozpočtová rezerva na zabezpečení úhrady čistých nákladů přestavujících nespravedlivou finanční zátěž</w:t>
      </w:r>
    </w:p>
    <w:p w14:paraId="73AC2AC6" w14:textId="77777777" w:rsidR="00CA2164" w:rsidRDefault="00CA2164" w:rsidP="00CA21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1159/22</w:t>
      </w:r>
    </w:p>
    <w:p w14:paraId="2EF1F600" w14:textId="77777777" w:rsidR="00CA2164" w:rsidRDefault="00CA2164" w:rsidP="00CA2164">
      <w:pPr>
        <w:ind w:left="708" w:hanging="708"/>
        <w:rPr>
          <w:rFonts w:ascii="Arial" w:hAnsi="Arial" w:cs="Arial"/>
          <w:sz w:val="22"/>
          <w:szCs w:val="22"/>
        </w:rPr>
      </w:pPr>
    </w:p>
    <w:p w14:paraId="13773272" w14:textId="77777777" w:rsidR="00CA2164" w:rsidRDefault="00CA2164" w:rsidP="00CA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předsedkyně </w:t>
      </w:r>
      <w:r w:rsidR="001E14E0">
        <w:rPr>
          <w:rFonts w:ascii="Arial" w:hAnsi="Arial" w:cs="Arial"/>
          <w:sz w:val="22"/>
          <w:szCs w:val="22"/>
        </w:rPr>
        <w:t xml:space="preserve">Rady </w:t>
      </w:r>
      <w:r>
        <w:rPr>
          <w:rFonts w:ascii="Arial" w:hAnsi="Arial" w:cs="Arial"/>
          <w:sz w:val="22"/>
          <w:szCs w:val="22"/>
        </w:rPr>
        <w:t xml:space="preserve">Českého telekomunikačního úřadu projednala materiál předložený ministrem průmyslu a obchodu a </w:t>
      </w:r>
      <w:r w:rsidR="00A51585">
        <w:rPr>
          <w:rFonts w:ascii="Arial" w:hAnsi="Arial" w:cs="Arial"/>
          <w:color w:val="000000"/>
          <w:sz w:val="22"/>
          <w:szCs w:val="20"/>
        </w:rPr>
        <w:t>předsedkyní</w:t>
      </w:r>
      <w:r w:rsidR="001E14E0" w:rsidRPr="001E14E0">
        <w:rPr>
          <w:rFonts w:ascii="Arial" w:hAnsi="Arial" w:cs="Arial"/>
          <w:color w:val="000000"/>
          <w:sz w:val="22"/>
          <w:szCs w:val="20"/>
        </w:rPr>
        <w:t xml:space="preserve"> Rady Českého telekomunikačního úřadu a</w:t>
      </w:r>
      <w:r w:rsidR="001E14E0" w:rsidRPr="001E14E0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přijala</w:t>
      </w:r>
    </w:p>
    <w:p w14:paraId="5ED70E16" w14:textId="77777777" w:rsidR="00CA2164" w:rsidRDefault="00CA2164" w:rsidP="00CA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826.</w:t>
      </w:r>
    </w:p>
    <w:p w14:paraId="7B44578D" w14:textId="77777777" w:rsidR="00CA2164" w:rsidRDefault="00CA2164" w:rsidP="00CA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FBC34" w14:textId="77777777" w:rsidR="00CA2164" w:rsidRDefault="00CA2164" w:rsidP="00CA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43D3A9" w14:textId="77777777" w:rsidR="00CA2164" w:rsidRDefault="00CA2164" w:rsidP="00CA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BB9C9" w14:textId="77777777" w:rsidR="006474EB" w:rsidRDefault="006474EB" w:rsidP="00CA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3211F" w14:textId="77777777" w:rsidR="00CA2164" w:rsidRPr="00CA2164" w:rsidRDefault="00CA2164" w:rsidP="00CA21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A7893" w14:textId="77777777" w:rsidR="007F5E58" w:rsidRDefault="00886A89" w:rsidP="00886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postupu při realizaci dodávky tanků Leopard 2A4 Armádě České republiky</w:t>
      </w:r>
    </w:p>
    <w:p w14:paraId="5BC0A932" w14:textId="77777777" w:rsidR="00886A89" w:rsidRDefault="00886A89" w:rsidP="00886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1151/22</w:t>
      </w:r>
    </w:p>
    <w:p w14:paraId="0927BE81" w14:textId="77777777" w:rsidR="00886A89" w:rsidRDefault="00886A89" w:rsidP="00886A89">
      <w:pPr>
        <w:ind w:left="708" w:hanging="708"/>
        <w:rPr>
          <w:rFonts w:ascii="Arial" w:hAnsi="Arial" w:cs="Arial"/>
          <w:sz w:val="22"/>
          <w:szCs w:val="22"/>
        </w:rPr>
      </w:pPr>
    </w:p>
    <w:p w14:paraId="54C41E73" w14:textId="77777777" w:rsidR="00886A89" w:rsidRDefault="00886A89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2D0F57A" w14:textId="77777777" w:rsidR="00886A89" w:rsidRDefault="00886A89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827.</w:t>
      </w:r>
    </w:p>
    <w:p w14:paraId="2565F8AD" w14:textId="77777777" w:rsidR="00886A89" w:rsidRDefault="00886A89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1D6E5" w14:textId="77777777" w:rsidR="00886A89" w:rsidRDefault="00886A89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9DFC0F" w14:textId="77777777" w:rsidR="00886A89" w:rsidRDefault="00886A89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BC8BA" w14:textId="77777777" w:rsidR="006474EB" w:rsidRDefault="006474EB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07C63" w14:textId="77777777" w:rsidR="006474EB" w:rsidRDefault="006474EB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09C55" w14:textId="77777777" w:rsidR="006474EB" w:rsidRDefault="006474EB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A55D4" w14:textId="77777777" w:rsidR="006474EB" w:rsidRDefault="006474EB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B5D8A" w14:textId="77777777" w:rsidR="006474EB" w:rsidRDefault="006474EB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04175" w14:textId="77777777" w:rsidR="006474EB" w:rsidRDefault="006474EB" w:rsidP="00886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C2CE6" w14:textId="77777777" w:rsidR="00886A89" w:rsidRPr="00886A89" w:rsidRDefault="00886A89" w:rsidP="00886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35617" w14:textId="77777777" w:rsidR="007F5E58" w:rsidRDefault="00A37E20" w:rsidP="00A37E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Obnova kritické infrastruktury Základních registrů</w:t>
      </w:r>
    </w:p>
    <w:p w14:paraId="2F1A5E5D" w14:textId="77777777" w:rsidR="00A37E20" w:rsidRPr="006474EB" w:rsidRDefault="00A37E20" w:rsidP="00A3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6474EB">
        <w:rPr>
          <w:rFonts w:ascii="Arial" w:hAnsi="Arial" w:cs="Arial"/>
          <w:sz w:val="22"/>
          <w:szCs w:val="22"/>
        </w:rPr>
        <w:t>čj. D456/2022</w:t>
      </w:r>
    </w:p>
    <w:p w14:paraId="21A2DD7F" w14:textId="77777777" w:rsidR="00A37E20" w:rsidRDefault="00A37E20" w:rsidP="00A37E2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18151A" w14:textId="77777777" w:rsidR="00A37E20" w:rsidRDefault="00A37E20" w:rsidP="00A3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6474EB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6EE3042" w14:textId="77777777" w:rsidR="00A37E20" w:rsidRDefault="00A37E20" w:rsidP="00A3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828.</w:t>
      </w:r>
    </w:p>
    <w:p w14:paraId="6ABE1517" w14:textId="77777777" w:rsidR="00A37E20" w:rsidRDefault="00A37E20" w:rsidP="00A3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BF4EA" w14:textId="77777777" w:rsidR="00A37E20" w:rsidRDefault="00A37E20" w:rsidP="00A3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2F7B84" w14:textId="77777777" w:rsidR="00A37E20" w:rsidRDefault="00A37E20" w:rsidP="00A3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24DDF" w14:textId="77777777" w:rsidR="00A37E20" w:rsidRPr="00A37E20" w:rsidRDefault="00A37E20" w:rsidP="00A37E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23276" w14:textId="77777777" w:rsidR="007F5E58" w:rsidRDefault="007F5E58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70A6B986" w14:textId="77777777" w:rsidR="00C13FAE" w:rsidRDefault="00C13FAE" w:rsidP="00C13FA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7282FA8" w14:textId="77777777" w:rsidR="00C13FAE" w:rsidRDefault="00C13FAE" w:rsidP="00C13FAE">
      <w:pPr>
        <w:rPr>
          <w:rFonts w:ascii="Arial" w:hAnsi="Arial" w:cs="Arial"/>
          <w:sz w:val="22"/>
          <w:szCs w:val="22"/>
        </w:rPr>
      </w:pPr>
    </w:p>
    <w:p w14:paraId="6BB9221C" w14:textId="77777777" w:rsidR="00C13FAE" w:rsidRDefault="00C13FAE" w:rsidP="00C13FAE">
      <w:pPr>
        <w:keepNext/>
        <w:keepLines/>
        <w:rPr>
          <w:rFonts w:ascii="Arial" w:hAnsi="Arial" w:cs="Arial"/>
          <w:sz w:val="22"/>
          <w:szCs w:val="22"/>
        </w:rPr>
      </w:pPr>
    </w:p>
    <w:p w14:paraId="385E8375" w14:textId="77777777" w:rsidR="00C13FAE" w:rsidRDefault="00C13FAE" w:rsidP="00C13FAE">
      <w:pPr>
        <w:rPr>
          <w:rFonts w:ascii="Arial" w:hAnsi="Arial" w:cs="Arial"/>
          <w:sz w:val="22"/>
          <w:szCs w:val="22"/>
        </w:rPr>
      </w:pPr>
    </w:p>
    <w:p w14:paraId="1CE5FFF0" w14:textId="77777777" w:rsidR="00C13FAE" w:rsidRDefault="00C13FAE" w:rsidP="00C13FA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E986B43" w14:textId="77777777" w:rsidR="00C13FAE" w:rsidRDefault="00C13FAE" w:rsidP="00C13FA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857B158" w14:textId="77777777" w:rsidR="006474EB" w:rsidRDefault="006474EB" w:rsidP="00C13FA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3B6C29" w14:textId="77777777" w:rsidR="00C13FAE" w:rsidRDefault="00C13FAE" w:rsidP="00C13F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„Dodávka tepelné </w:t>
      </w:r>
      <w:r w:rsidR="006474EB">
        <w:rPr>
          <w:rFonts w:ascii="Arial" w:hAnsi="Arial" w:cs="Arial"/>
          <w:b/>
          <w:sz w:val="22"/>
          <w:szCs w:val="22"/>
        </w:rPr>
        <w:t>energie od Teplárny Liberec, a. </w:t>
      </w:r>
      <w:r>
        <w:rPr>
          <w:rFonts w:ascii="Arial" w:hAnsi="Arial" w:cs="Arial"/>
          <w:b/>
          <w:sz w:val="22"/>
          <w:szCs w:val="22"/>
        </w:rPr>
        <w:t>s.“ (předložila ministryně obrany)</w:t>
      </w:r>
    </w:p>
    <w:p w14:paraId="1DB15004" w14:textId="77777777" w:rsidR="00C13FAE" w:rsidRDefault="00C13FAE" w:rsidP="00C13F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787/21</w:t>
      </w:r>
    </w:p>
    <w:p w14:paraId="36576B3E" w14:textId="77777777" w:rsidR="006474EB" w:rsidRPr="00C13FAE" w:rsidRDefault="006474EB" w:rsidP="00C13FAE">
      <w:pPr>
        <w:ind w:left="708" w:hanging="708"/>
        <w:rPr>
          <w:rFonts w:ascii="Arial" w:hAnsi="Arial" w:cs="Arial"/>
          <w:sz w:val="22"/>
          <w:szCs w:val="22"/>
        </w:rPr>
      </w:pPr>
    </w:p>
    <w:p w14:paraId="52B9EF6E" w14:textId="77777777" w:rsidR="007F5E58" w:rsidRDefault="00597644" w:rsidP="005976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6474EB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ledna 2020 Vývoj a provoz webového klienta pro NCTS, AES a eDovoz (předložil ministr financí)</w:t>
      </w:r>
    </w:p>
    <w:p w14:paraId="42233ADC" w14:textId="77777777" w:rsidR="00597644" w:rsidRDefault="00597644" w:rsidP="005976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1132/22</w:t>
      </w:r>
    </w:p>
    <w:p w14:paraId="5C95D2FA" w14:textId="77777777" w:rsidR="006474EB" w:rsidRPr="00597644" w:rsidRDefault="006474EB" w:rsidP="00597644">
      <w:pPr>
        <w:ind w:left="708" w:hanging="708"/>
        <w:rPr>
          <w:rFonts w:ascii="Arial" w:hAnsi="Arial" w:cs="Arial"/>
          <w:sz w:val="22"/>
          <w:szCs w:val="22"/>
        </w:rPr>
      </w:pPr>
    </w:p>
    <w:p w14:paraId="7ACB9E7A" w14:textId="77777777" w:rsidR="007F5E58" w:rsidRDefault="00BE76EB" w:rsidP="00BE76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zakázce „Úkoly technické pomoci pro Armádu České republiky“ (předložila ministryně obrany)</w:t>
      </w:r>
    </w:p>
    <w:p w14:paraId="708BB078" w14:textId="77777777" w:rsidR="00BE76EB" w:rsidRDefault="00BE76EB" w:rsidP="00BE76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1137/22</w:t>
      </w:r>
    </w:p>
    <w:p w14:paraId="39FDD911" w14:textId="77777777" w:rsidR="006474EB" w:rsidRPr="00BE76EB" w:rsidRDefault="006474EB" w:rsidP="00BE76EB">
      <w:pPr>
        <w:ind w:left="708" w:hanging="708"/>
        <w:rPr>
          <w:rFonts w:ascii="Arial" w:hAnsi="Arial" w:cs="Arial"/>
          <w:sz w:val="22"/>
          <w:szCs w:val="22"/>
        </w:rPr>
      </w:pPr>
    </w:p>
    <w:p w14:paraId="5A7D2330" w14:textId="77777777" w:rsidR="007F5E58" w:rsidRDefault="001F66AB" w:rsidP="001F66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„Kontejnery CCU CZ“ (předložila ministryně obrany)</w:t>
      </w:r>
    </w:p>
    <w:p w14:paraId="0DBBC341" w14:textId="77777777" w:rsidR="001F66AB" w:rsidRDefault="001F66AB" w:rsidP="001F66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1138/22</w:t>
      </w:r>
    </w:p>
    <w:p w14:paraId="773E4DC8" w14:textId="77777777" w:rsidR="006474EB" w:rsidRPr="001F66AB" w:rsidRDefault="006474EB" w:rsidP="001F66AB">
      <w:pPr>
        <w:ind w:left="708" w:hanging="708"/>
        <w:rPr>
          <w:rFonts w:ascii="Arial" w:hAnsi="Arial" w:cs="Arial"/>
          <w:sz w:val="22"/>
          <w:szCs w:val="22"/>
        </w:rPr>
      </w:pPr>
    </w:p>
    <w:p w14:paraId="2C3AE233" w14:textId="77777777" w:rsidR="007F5E58" w:rsidRDefault="00F07320" w:rsidP="00F073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6474EB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„Licence VMware 2022“ (předložila ministryně obrany)</w:t>
      </w:r>
    </w:p>
    <w:p w14:paraId="6A0491C5" w14:textId="77777777" w:rsidR="00F07320" w:rsidRDefault="00F07320" w:rsidP="00F073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1139/22</w:t>
      </w:r>
    </w:p>
    <w:p w14:paraId="4C592B33" w14:textId="77777777" w:rsidR="006474EB" w:rsidRPr="00F07320" w:rsidRDefault="006474EB" w:rsidP="00F07320">
      <w:pPr>
        <w:ind w:left="708" w:hanging="708"/>
        <w:rPr>
          <w:rFonts w:ascii="Arial" w:hAnsi="Arial" w:cs="Arial"/>
          <w:sz w:val="22"/>
          <w:szCs w:val="22"/>
        </w:rPr>
      </w:pPr>
    </w:p>
    <w:p w14:paraId="13DB2E4E" w14:textId="77777777" w:rsidR="007F5E58" w:rsidRDefault="00AF2AA3" w:rsidP="00AF2A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6474EB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„Kryptografi</w:t>
      </w:r>
      <w:r w:rsidR="006474EB">
        <w:rPr>
          <w:rFonts w:ascii="Arial" w:hAnsi="Arial" w:cs="Arial"/>
          <w:b/>
          <w:sz w:val="22"/>
          <w:szCs w:val="22"/>
        </w:rPr>
        <w:t>cký prostředek pro distribuci a </w:t>
      </w:r>
      <w:r>
        <w:rPr>
          <w:rFonts w:ascii="Arial" w:hAnsi="Arial" w:cs="Arial"/>
          <w:b/>
          <w:sz w:val="22"/>
          <w:szCs w:val="22"/>
        </w:rPr>
        <w:t>výrobu klíčových materiálů u NDA -  nákup v roce 2022 a 2023“ (předložila ministryně obrany)</w:t>
      </w:r>
    </w:p>
    <w:p w14:paraId="5A8C1397" w14:textId="77777777" w:rsidR="00AF2AA3" w:rsidRDefault="00AF2AA3" w:rsidP="00AF2A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1141/22</w:t>
      </w:r>
    </w:p>
    <w:p w14:paraId="4AD87CF8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6E3F0C42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03C63BD6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66F23DF5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763FC933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0816AAA2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689CBB20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5FC3B641" w14:textId="77777777" w:rsidR="006474EB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7233D093" w14:textId="77777777" w:rsidR="006474EB" w:rsidRPr="00AF2AA3" w:rsidRDefault="006474EB" w:rsidP="00AF2AA3">
      <w:pPr>
        <w:ind w:left="708" w:hanging="708"/>
        <w:rPr>
          <w:rFonts w:ascii="Arial" w:hAnsi="Arial" w:cs="Arial"/>
          <w:sz w:val="22"/>
          <w:szCs w:val="22"/>
        </w:rPr>
      </w:pPr>
    </w:p>
    <w:p w14:paraId="48D585FF" w14:textId="77777777" w:rsidR="007F5E58" w:rsidRDefault="000B4662" w:rsidP="000B46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6474EB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 Upgrade AIX 7.2 IK + PMD (předložil ministr financí)</w:t>
      </w:r>
    </w:p>
    <w:p w14:paraId="4282655F" w14:textId="77777777" w:rsidR="000B4662" w:rsidRPr="000B4662" w:rsidRDefault="000B4662" w:rsidP="000B46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1144/22</w:t>
      </w:r>
    </w:p>
    <w:p w14:paraId="1F77D045" w14:textId="77777777" w:rsidR="007F5E58" w:rsidRDefault="007F5E58" w:rsidP="00B664EB">
      <w:pPr>
        <w:rPr>
          <w:rFonts w:ascii="Arial" w:hAnsi="Arial" w:cs="Arial"/>
          <w:sz w:val="22"/>
          <w:szCs w:val="22"/>
        </w:rPr>
      </w:pPr>
    </w:p>
    <w:p w14:paraId="527DA9F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9EEBD87" w14:textId="77777777" w:rsidR="006474EB" w:rsidRDefault="006474EB" w:rsidP="00B664EB">
      <w:pPr>
        <w:rPr>
          <w:rFonts w:ascii="Arial" w:hAnsi="Arial" w:cs="Arial"/>
          <w:sz w:val="22"/>
          <w:szCs w:val="22"/>
        </w:rPr>
      </w:pPr>
    </w:p>
    <w:p w14:paraId="16E9B87D" w14:textId="77777777" w:rsidR="006474EB" w:rsidRDefault="006474EB" w:rsidP="00B664EB">
      <w:pPr>
        <w:rPr>
          <w:rFonts w:ascii="Arial" w:hAnsi="Arial" w:cs="Arial"/>
          <w:sz w:val="22"/>
          <w:szCs w:val="22"/>
        </w:rPr>
      </w:pPr>
    </w:p>
    <w:p w14:paraId="1F576216" w14:textId="77777777" w:rsidR="006474EB" w:rsidRDefault="006474EB" w:rsidP="00B664EB">
      <w:pPr>
        <w:rPr>
          <w:rFonts w:ascii="Arial" w:hAnsi="Arial" w:cs="Arial"/>
          <w:sz w:val="22"/>
          <w:szCs w:val="22"/>
        </w:rPr>
      </w:pPr>
    </w:p>
    <w:p w14:paraId="765AB530" w14:textId="77777777" w:rsidR="00C11366" w:rsidRDefault="00C11366" w:rsidP="00B664EB">
      <w:pPr>
        <w:rPr>
          <w:rFonts w:ascii="Arial" w:hAnsi="Arial" w:cs="Arial"/>
          <w:sz w:val="22"/>
          <w:szCs w:val="22"/>
        </w:rPr>
      </w:pPr>
    </w:p>
    <w:p w14:paraId="10E5F26B" w14:textId="77777777" w:rsidR="00C11366" w:rsidRDefault="00C11366" w:rsidP="00B664EB">
      <w:pPr>
        <w:rPr>
          <w:rFonts w:ascii="Arial" w:hAnsi="Arial" w:cs="Arial"/>
          <w:sz w:val="22"/>
          <w:szCs w:val="22"/>
        </w:rPr>
      </w:pPr>
    </w:p>
    <w:p w14:paraId="6091AFA3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00BE5F8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3822831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34CDC7B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16B33E1E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7562B9CB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677EAA16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01500C40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76F2A932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5651DAF9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1D4A78EC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4D0DAFE1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212122C8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0F40168B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28AD9BB4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273B0DA0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1F8686AC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06E93C45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3CB9D6FE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4079A364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157E1A5C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21C5E589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40036F65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5ED53920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34FD6CBF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7941B958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69705CA1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169E697A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564130C1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1DF8483D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58F803C1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3DB4FAC6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63055AD7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5F7ACCEF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0514DD12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0C71B2C4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00E3B7AA" w14:textId="77777777" w:rsidR="006474EB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3B09998C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7A5470D1" w14:textId="77777777" w:rsidR="00C11366" w:rsidRDefault="00C11366" w:rsidP="00C11366">
      <w:pPr>
        <w:keepNext/>
        <w:keepLines/>
        <w:rPr>
          <w:rFonts w:ascii="Arial" w:hAnsi="Arial" w:cs="Arial"/>
          <w:sz w:val="22"/>
          <w:szCs w:val="22"/>
        </w:rPr>
      </w:pPr>
    </w:p>
    <w:p w14:paraId="1478E8E1" w14:textId="77777777" w:rsidR="00C11366" w:rsidRPr="00F13A68" w:rsidRDefault="006474EB" w:rsidP="00C113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11366">
        <w:rPr>
          <w:rFonts w:ascii="Arial" w:hAnsi="Arial" w:cs="Arial"/>
          <w:sz w:val="22"/>
          <w:szCs w:val="22"/>
        </w:rPr>
        <w:t xml:space="preserve">:  </w:t>
      </w:r>
      <w:bookmarkStart w:id="30" w:name="Zapsal"/>
      <w:bookmarkEnd w:id="30"/>
      <w:r w:rsidR="00C11366">
        <w:rPr>
          <w:rFonts w:ascii="Arial" w:hAnsi="Arial" w:cs="Arial"/>
          <w:sz w:val="22"/>
          <w:szCs w:val="22"/>
        </w:rPr>
        <w:t>JUDr. Hana Hanusová</w:t>
      </w:r>
    </w:p>
    <w:sectPr w:rsidR="00C11366" w:rsidRPr="00F13A68" w:rsidSect="007F5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E1512" w14:textId="77777777" w:rsidR="00A428F9" w:rsidRDefault="00A428F9" w:rsidP="00E9542B">
      <w:r>
        <w:separator/>
      </w:r>
    </w:p>
  </w:endnote>
  <w:endnote w:type="continuationSeparator" w:id="0">
    <w:p w14:paraId="0230F66E" w14:textId="77777777" w:rsidR="00A428F9" w:rsidRDefault="00A428F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F4C2F" w14:textId="77777777" w:rsidR="007F5E58" w:rsidRDefault="007F5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E609D" w14:textId="77777777" w:rsidR="009A59D4" w:rsidRPr="00A428F9" w:rsidRDefault="009A59D4" w:rsidP="00A428F9">
    <w:pPr>
      <w:pStyle w:val="Footer"/>
      <w:jc w:val="center"/>
      <w:rPr>
        <w:rFonts w:ascii="Arial" w:hAnsi="Arial" w:cs="Arial"/>
        <w:sz w:val="22"/>
        <w:szCs w:val="22"/>
      </w:rPr>
    </w:pPr>
    <w:r w:rsidRPr="00A428F9">
      <w:rPr>
        <w:rFonts w:ascii="Arial" w:hAnsi="Arial" w:cs="Arial"/>
        <w:sz w:val="22"/>
        <w:szCs w:val="22"/>
      </w:rPr>
      <w:t xml:space="preserve">Stránka </w:t>
    </w:r>
    <w:r w:rsidRPr="00A428F9">
      <w:rPr>
        <w:rFonts w:ascii="Arial" w:hAnsi="Arial" w:cs="Arial"/>
        <w:bCs/>
        <w:sz w:val="22"/>
        <w:szCs w:val="22"/>
      </w:rPr>
      <w:fldChar w:fldCharType="begin"/>
    </w:r>
    <w:r w:rsidRPr="00A428F9">
      <w:rPr>
        <w:rFonts w:ascii="Arial" w:hAnsi="Arial" w:cs="Arial"/>
        <w:bCs/>
        <w:sz w:val="22"/>
        <w:szCs w:val="22"/>
      </w:rPr>
      <w:instrText>PAGE</w:instrText>
    </w:r>
    <w:r w:rsidRPr="00A428F9">
      <w:rPr>
        <w:rFonts w:ascii="Arial" w:hAnsi="Arial" w:cs="Arial"/>
        <w:bCs/>
        <w:sz w:val="22"/>
        <w:szCs w:val="22"/>
      </w:rPr>
      <w:fldChar w:fldCharType="separate"/>
    </w:r>
    <w:r w:rsidR="001374F6">
      <w:rPr>
        <w:rFonts w:ascii="Arial" w:hAnsi="Arial" w:cs="Arial"/>
        <w:bCs/>
        <w:noProof/>
        <w:sz w:val="22"/>
        <w:szCs w:val="22"/>
      </w:rPr>
      <w:t>7</w:t>
    </w:r>
    <w:r w:rsidRPr="00A428F9">
      <w:rPr>
        <w:rFonts w:ascii="Arial" w:hAnsi="Arial" w:cs="Arial"/>
        <w:bCs/>
        <w:sz w:val="22"/>
        <w:szCs w:val="22"/>
      </w:rPr>
      <w:fldChar w:fldCharType="end"/>
    </w:r>
    <w:r w:rsidRPr="00A428F9">
      <w:rPr>
        <w:rFonts w:ascii="Arial" w:hAnsi="Arial" w:cs="Arial"/>
        <w:sz w:val="22"/>
        <w:szCs w:val="22"/>
      </w:rPr>
      <w:t xml:space="preserve"> (celkem </w:t>
    </w:r>
    <w:r w:rsidRPr="00A428F9">
      <w:rPr>
        <w:rFonts w:ascii="Arial" w:hAnsi="Arial" w:cs="Arial"/>
        <w:bCs/>
        <w:sz w:val="22"/>
        <w:szCs w:val="22"/>
      </w:rPr>
      <w:fldChar w:fldCharType="begin"/>
    </w:r>
    <w:r w:rsidRPr="00A428F9">
      <w:rPr>
        <w:rFonts w:ascii="Arial" w:hAnsi="Arial" w:cs="Arial"/>
        <w:bCs/>
        <w:sz w:val="22"/>
        <w:szCs w:val="22"/>
      </w:rPr>
      <w:instrText>NUMPAGES</w:instrText>
    </w:r>
    <w:r w:rsidRPr="00A428F9">
      <w:rPr>
        <w:rFonts w:ascii="Arial" w:hAnsi="Arial" w:cs="Arial"/>
        <w:bCs/>
        <w:sz w:val="22"/>
        <w:szCs w:val="22"/>
      </w:rPr>
      <w:fldChar w:fldCharType="separate"/>
    </w:r>
    <w:r w:rsidR="001374F6">
      <w:rPr>
        <w:rFonts w:ascii="Arial" w:hAnsi="Arial" w:cs="Arial"/>
        <w:bCs/>
        <w:noProof/>
        <w:sz w:val="22"/>
        <w:szCs w:val="22"/>
      </w:rPr>
      <w:t>7</w:t>
    </w:r>
    <w:r w:rsidRPr="00A428F9">
      <w:rPr>
        <w:rFonts w:ascii="Arial" w:hAnsi="Arial" w:cs="Arial"/>
        <w:bCs/>
        <w:sz w:val="22"/>
        <w:szCs w:val="22"/>
      </w:rPr>
      <w:fldChar w:fldCharType="end"/>
    </w:r>
    <w:r w:rsidRPr="00A428F9">
      <w:rPr>
        <w:rFonts w:ascii="Arial" w:hAnsi="Arial" w:cs="Arial"/>
        <w:bCs/>
        <w:sz w:val="22"/>
        <w:szCs w:val="22"/>
      </w:rPr>
      <w:t>)</w:t>
    </w:r>
  </w:p>
  <w:p w14:paraId="6F5D24D9" w14:textId="77777777" w:rsidR="009A59D4" w:rsidRPr="00A428F9" w:rsidRDefault="00A428F9" w:rsidP="00A428F9">
    <w:pPr>
      <w:pStyle w:val="Footer"/>
      <w:jc w:val="center"/>
      <w:rPr>
        <w:rFonts w:ascii="Arial" w:hAnsi="Arial" w:cs="Arial"/>
        <w:color w:val="FF0000"/>
        <w:sz w:val="18"/>
      </w:rPr>
    </w:pPr>
    <w:r w:rsidRPr="00A428F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5C191" w14:textId="77777777" w:rsidR="007F5E58" w:rsidRPr="00A428F9" w:rsidRDefault="00A428F9" w:rsidP="00A428F9">
    <w:pPr>
      <w:pStyle w:val="Footer"/>
      <w:jc w:val="center"/>
      <w:rPr>
        <w:rFonts w:ascii="Arial" w:hAnsi="Arial" w:cs="Arial"/>
        <w:color w:val="FF0000"/>
        <w:sz w:val="18"/>
      </w:rPr>
    </w:pPr>
    <w:r w:rsidRPr="00A428F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E4DD9" w14:textId="77777777" w:rsidR="00A428F9" w:rsidRDefault="00A428F9" w:rsidP="00E9542B">
      <w:r>
        <w:separator/>
      </w:r>
    </w:p>
  </w:footnote>
  <w:footnote w:type="continuationSeparator" w:id="0">
    <w:p w14:paraId="1D91989B" w14:textId="77777777" w:rsidR="00A428F9" w:rsidRDefault="00A428F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770E8" w14:textId="77777777" w:rsidR="007F5E58" w:rsidRDefault="007F5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DEAF1" w14:textId="77777777" w:rsidR="007F5E58" w:rsidRPr="007F5E58" w:rsidRDefault="007F5E58" w:rsidP="007F5E58">
    <w:pPr>
      <w:pStyle w:val="Header"/>
      <w:jc w:val="center"/>
      <w:rPr>
        <w:rFonts w:ascii="Arial" w:hAnsi="Arial" w:cs="Arial"/>
        <w:color w:val="808080"/>
        <w:sz w:val="20"/>
      </w:rPr>
    </w:pPr>
    <w:r w:rsidRPr="007F5E58">
      <w:rPr>
        <w:rFonts w:ascii="Arial" w:hAnsi="Arial" w:cs="Arial"/>
        <w:color w:val="808080"/>
        <w:sz w:val="20"/>
      </w:rPr>
      <w:t>VLÁDA ČESKÉ REPUBLIKY</w:t>
    </w:r>
  </w:p>
  <w:p w14:paraId="139ACFBC" w14:textId="77777777" w:rsidR="007F5E58" w:rsidRPr="007F5E58" w:rsidRDefault="007F5E58" w:rsidP="007F5E58">
    <w:pPr>
      <w:pStyle w:val="Header"/>
      <w:jc w:val="center"/>
      <w:rPr>
        <w:rFonts w:ascii="Arial" w:hAnsi="Arial" w:cs="Arial"/>
        <w:color w:val="808080"/>
        <w:sz w:val="20"/>
      </w:rPr>
    </w:pPr>
    <w:r w:rsidRPr="007F5E58">
      <w:rPr>
        <w:rFonts w:ascii="Arial" w:hAnsi="Arial" w:cs="Arial"/>
        <w:color w:val="808080"/>
        <w:sz w:val="20"/>
      </w:rPr>
      <w:t>záznam z jednání schůze ze dne 26. září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329A4" w14:textId="77777777" w:rsidR="007F5E58" w:rsidRDefault="007F5E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2DC5"/>
    <w:rsid w:val="00086567"/>
    <w:rsid w:val="000B4662"/>
    <w:rsid w:val="000F636A"/>
    <w:rsid w:val="00116E03"/>
    <w:rsid w:val="001374F6"/>
    <w:rsid w:val="001E14E0"/>
    <w:rsid w:val="001F66AB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829A5"/>
    <w:rsid w:val="003A42EF"/>
    <w:rsid w:val="004D6F17"/>
    <w:rsid w:val="00532944"/>
    <w:rsid w:val="005434A4"/>
    <w:rsid w:val="005440AD"/>
    <w:rsid w:val="005730E9"/>
    <w:rsid w:val="00597644"/>
    <w:rsid w:val="00597D56"/>
    <w:rsid w:val="005A378F"/>
    <w:rsid w:val="005B5FB2"/>
    <w:rsid w:val="005F2181"/>
    <w:rsid w:val="006072A6"/>
    <w:rsid w:val="00610EF8"/>
    <w:rsid w:val="006474EB"/>
    <w:rsid w:val="00697B37"/>
    <w:rsid w:val="006A2667"/>
    <w:rsid w:val="006B77CD"/>
    <w:rsid w:val="006D0830"/>
    <w:rsid w:val="00717640"/>
    <w:rsid w:val="00740A68"/>
    <w:rsid w:val="00777715"/>
    <w:rsid w:val="007B1245"/>
    <w:rsid w:val="007D56C6"/>
    <w:rsid w:val="007F3566"/>
    <w:rsid w:val="007F5E58"/>
    <w:rsid w:val="00801C1A"/>
    <w:rsid w:val="00866074"/>
    <w:rsid w:val="00886A89"/>
    <w:rsid w:val="0089356C"/>
    <w:rsid w:val="009739AA"/>
    <w:rsid w:val="009A59D4"/>
    <w:rsid w:val="009C3702"/>
    <w:rsid w:val="009E32C8"/>
    <w:rsid w:val="00A224E3"/>
    <w:rsid w:val="00A37E20"/>
    <w:rsid w:val="00A428F9"/>
    <w:rsid w:val="00A47AF2"/>
    <w:rsid w:val="00A51585"/>
    <w:rsid w:val="00A92233"/>
    <w:rsid w:val="00AF2AA3"/>
    <w:rsid w:val="00B57C4D"/>
    <w:rsid w:val="00B664EB"/>
    <w:rsid w:val="00BC1FE8"/>
    <w:rsid w:val="00BE76EB"/>
    <w:rsid w:val="00C04CC8"/>
    <w:rsid w:val="00C04DAA"/>
    <w:rsid w:val="00C11366"/>
    <w:rsid w:val="00C13FAE"/>
    <w:rsid w:val="00C2479B"/>
    <w:rsid w:val="00C45231"/>
    <w:rsid w:val="00C56B73"/>
    <w:rsid w:val="00C74C9A"/>
    <w:rsid w:val="00C74EFC"/>
    <w:rsid w:val="00CA2164"/>
    <w:rsid w:val="00CA2BCC"/>
    <w:rsid w:val="00D013FB"/>
    <w:rsid w:val="00D7271D"/>
    <w:rsid w:val="00D72C27"/>
    <w:rsid w:val="00DB16F4"/>
    <w:rsid w:val="00E1052C"/>
    <w:rsid w:val="00E2681F"/>
    <w:rsid w:val="00E810A0"/>
    <w:rsid w:val="00E9542B"/>
    <w:rsid w:val="00EA5313"/>
    <w:rsid w:val="00F07320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95D8E9"/>
  <w15:chartTrackingRefBased/>
  <w15:docId w15:val="{7BBF472B-FBB2-4744-9C6E-393E47A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474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47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2022-09-30T08:12:00Z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