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5F33A" w14:textId="77777777" w:rsidR="00116E03" w:rsidRPr="00E9542B" w:rsidRDefault="004908B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44AA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0D0D01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9D03C10" w14:textId="77777777" w:rsidTr="002B778F">
        <w:trPr>
          <w:trHeight w:val="302"/>
        </w:trPr>
        <w:tc>
          <w:tcPr>
            <w:tcW w:w="3082" w:type="dxa"/>
          </w:tcPr>
          <w:p w14:paraId="35CCAC6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FF747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22D84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132504" w14:textId="77777777" w:rsidTr="002B778F">
        <w:trPr>
          <w:trHeight w:val="302"/>
        </w:trPr>
        <w:tc>
          <w:tcPr>
            <w:tcW w:w="3082" w:type="dxa"/>
          </w:tcPr>
          <w:p w14:paraId="549D200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E2B42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268041" w14:textId="77777777" w:rsidR="00717640" w:rsidRPr="00C8781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8781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2315/22</w:t>
            </w:r>
          </w:p>
        </w:tc>
      </w:tr>
    </w:tbl>
    <w:p w14:paraId="5F7FD76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6777929" w14:textId="77777777" w:rsidR="00777715" w:rsidRDefault="00777715" w:rsidP="00777715">
      <w:pPr>
        <w:rPr>
          <w:rFonts w:ascii="Arial" w:hAnsi="Arial" w:cs="Arial"/>
        </w:rPr>
      </w:pPr>
    </w:p>
    <w:p w14:paraId="70700590" w14:textId="77777777" w:rsidR="00D013FB" w:rsidRPr="00E9542B" w:rsidRDefault="00D013FB" w:rsidP="00777715">
      <w:pPr>
        <w:rPr>
          <w:rFonts w:ascii="Arial" w:hAnsi="Arial" w:cs="Arial"/>
        </w:rPr>
      </w:pPr>
    </w:p>
    <w:p w14:paraId="1492663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F67297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3AE6E8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8781E">
        <w:rPr>
          <w:rFonts w:ascii="Arial" w:hAnsi="Arial" w:cs="Arial"/>
          <w:sz w:val="22"/>
          <w:szCs w:val="22"/>
        </w:rPr>
        <w:t>23. listopadu 2022</w:t>
      </w:r>
    </w:p>
    <w:p w14:paraId="15D3290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D8DDC8" w14:textId="77777777" w:rsidR="00E2681F" w:rsidRDefault="00C8781E" w:rsidP="00C8781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(46. schůze)</w:t>
      </w:r>
    </w:p>
    <w:p w14:paraId="7AC13A5D" w14:textId="77777777" w:rsidR="00C8781E" w:rsidRDefault="00C8781E" w:rsidP="00C8781E">
      <w:pPr>
        <w:rPr>
          <w:rFonts w:ascii="Arial" w:hAnsi="Arial" w:cs="Arial"/>
          <w:sz w:val="22"/>
          <w:szCs w:val="22"/>
        </w:rPr>
      </w:pPr>
    </w:p>
    <w:p w14:paraId="61E8F386" w14:textId="77777777" w:rsidR="00C8781E" w:rsidRDefault="00C8781E" w:rsidP="00C8781E">
      <w:pPr>
        <w:rPr>
          <w:rFonts w:ascii="Arial" w:hAnsi="Arial" w:cs="Arial"/>
          <w:sz w:val="22"/>
          <w:szCs w:val="22"/>
        </w:rPr>
      </w:pPr>
    </w:p>
    <w:p w14:paraId="40D351B1" w14:textId="77777777" w:rsidR="00C8781E" w:rsidRDefault="00C8781E" w:rsidP="00C8781E">
      <w:pPr>
        <w:rPr>
          <w:rFonts w:ascii="Arial" w:hAnsi="Arial" w:cs="Arial"/>
          <w:sz w:val="22"/>
          <w:szCs w:val="22"/>
        </w:rPr>
      </w:pPr>
    </w:p>
    <w:p w14:paraId="05F1D05E" w14:textId="77777777" w:rsidR="00C8781E" w:rsidRDefault="00C8781E" w:rsidP="00C878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8D34A31" w14:textId="77777777" w:rsidR="00C8781E" w:rsidRDefault="00C8781E" w:rsidP="00C8781E">
      <w:pPr>
        <w:rPr>
          <w:rFonts w:ascii="Arial" w:hAnsi="Arial" w:cs="Arial"/>
          <w:sz w:val="22"/>
          <w:szCs w:val="22"/>
        </w:rPr>
      </w:pPr>
    </w:p>
    <w:p w14:paraId="4CD1FB70" w14:textId="77777777" w:rsidR="00D82F26" w:rsidRDefault="00D82F26" w:rsidP="00B664EB">
      <w:pPr>
        <w:rPr>
          <w:rFonts w:ascii="Arial" w:hAnsi="Arial" w:cs="Arial"/>
          <w:sz w:val="22"/>
          <w:szCs w:val="22"/>
        </w:rPr>
      </w:pPr>
    </w:p>
    <w:p w14:paraId="2EA7D606" w14:textId="77777777" w:rsidR="00D82F26" w:rsidRDefault="00D82F26" w:rsidP="00B664EB">
      <w:pPr>
        <w:rPr>
          <w:rFonts w:ascii="Arial" w:hAnsi="Arial" w:cs="Arial"/>
          <w:sz w:val="22"/>
          <w:szCs w:val="22"/>
        </w:rPr>
      </w:pPr>
    </w:p>
    <w:p w14:paraId="77CA71F4" w14:textId="77777777" w:rsidR="00C8781E" w:rsidRDefault="00C8781E" w:rsidP="00C878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ochraně oznamovatelů</w:t>
      </w:r>
    </w:p>
    <w:p w14:paraId="2C828C50" w14:textId="77777777" w:rsidR="00C8781E" w:rsidRDefault="00C8781E" w:rsidP="00C878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1163/22</w:t>
      </w:r>
    </w:p>
    <w:p w14:paraId="274D977B" w14:textId="77777777" w:rsidR="00C8781E" w:rsidRDefault="00C8781E" w:rsidP="00C8781E">
      <w:pPr>
        <w:ind w:left="708" w:hanging="708"/>
        <w:rPr>
          <w:rFonts w:ascii="Arial" w:hAnsi="Arial" w:cs="Arial"/>
          <w:sz w:val="22"/>
          <w:szCs w:val="22"/>
        </w:rPr>
      </w:pPr>
    </w:p>
    <w:p w14:paraId="66B908EC" w14:textId="77777777" w:rsidR="00C8781E" w:rsidRDefault="00C8781E" w:rsidP="00C87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3982B43" w14:textId="77777777" w:rsidR="00C8781E" w:rsidRDefault="00C8781E" w:rsidP="00C87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959.</w:t>
      </w:r>
    </w:p>
    <w:p w14:paraId="5FC087E6" w14:textId="77777777" w:rsidR="00C8781E" w:rsidRDefault="00C8781E" w:rsidP="00C87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A653B" w14:textId="77777777" w:rsidR="00C8781E" w:rsidRDefault="00C8781E" w:rsidP="00C87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nikdo.</w:t>
      </w:r>
    </w:p>
    <w:p w14:paraId="0D7A911B" w14:textId="77777777" w:rsidR="00C8781E" w:rsidRDefault="00C8781E" w:rsidP="00C87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D7846" w14:textId="77777777" w:rsidR="00C8781E" w:rsidRDefault="00C8781E" w:rsidP="00C87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BE980" w14:textId="77777777" w:rsidR="00D82F26" w:rsidRPr="00C8781E" w:rsidRDefault="00D82F26" w:rsidP="00C87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9A5B3" w14:textId="77777777" w:rsidR="00C8781E" w:rsidRDefault="007E194B" w:rsidP="007E19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</w:t>
      </w:r>
      <w:r w:rsidR="00D82F26">
        <w:rPr>
          <w:rFonts w:ascii="Arial" w:hAnsi="Arial" w:cs="Arial"/>
          <w:b/>
          <w:sz w:val="22"/>
          <w:szCs w:val="22"/>
        </w:rPr>
        <w:t>ijetím zákona o ochraně oznamova</w:t>
      </w:r>
      <w:r>
        <w:rPr>
          <w:rFonts w:ascii="Arial" w:hAnsi="Arial" w:cs="Arial"/>
          <w:b/>
          <w:sz w:val="22"/>
          <w:szCs w:val="22"/>
        </w:rPr>
        <w:t>telů</w:t>
      </w:r>
    </w:p>
    <w:p w14:paraId="09368179" w14:textId="77777777" w:rsidR="007E194B" w:rsidRDefault="007E194B" w:rsidP="007E19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1164/22</w:t>
      </w:r>
    </w:p>
    <w:p w14:paraId="0B11B057" w14:textId="77777777" w:rsidR="007E194B" w:rsidRDefault="007E194B" w:rsidP="007E194B">
      <w:pPr>
        <w:ind w:left="708" w:hanging="708"/>
        <w:rPr>
          <w:rFonts w:ascii="Arial" w:hAnsi="Arial" w:cs="Arial"/>
          <w:sz w:val="22"/>
          <w:szCs w:val="22"/>
        </w:rPr>
      </w:pPr>
    </w:p>
    <w:p w14:paraId="40A6A19E" w14:textId="77777777" w:rsidR="007E194B" w:rsidRDefault="007E194B" w:rsidP="007E1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3930416" w14:textId="77777777" w:rsidR="007E194B" w:rsidRDefault="007E194B" w:rsidP="007E1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960.</w:t>
      </w:r>
    </w:p>
    <w:p w14:paraId="4A10AA17" w14:textId="77777777" w:rsidR="007E194B" w:rsidRDefault="007E194B" w:rsidP="007E1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A15FC" w14:textId="77777777" w:rsidR="007E194B" w:rsidRDefault="007E194B" w:rsidP="007E1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0A5863" w14:textId="77777777" w:rsidR="007E194B" w:rsidRDefault="007E194B" w:rsidP="007E1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DA0E9" w14:textId="77777777" w:rsidR="007E194B" w:rsidRDefault="007E194B" w:rsidP="007E19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2E769" w14:textId="77777777" w:rsidR="00D82F26" w:rsidRPr="007E194B" w:rsidRDefault="00D82F26" w:rsidP="007E19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455AC" w14:textId="77777777" w:rsidR="00C8781E" w:rsidRDefault="00C00CCA" w:rsidP="00C00C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prohlášení některých kulturních památek za národní kulturní památky</w:t>
      </w:r>
    </w:p>
    <w:p w14:paraId="67479FF8" w14:textId="77777777" w:rsidR="00C00CCA" w:rsidRDefault="00C00CCA" w:rsidP="00C00C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1281/22</w:t>
      </w:r>
    </w:p>
    <w:p w14:paraId="41D0D578" w14:textId="77777777" w:rsidR="00C00CCA" w:rsidRDefault="00C00CCA" w:rsidP="00C00CCA">
      <w:pPr>
        <w:ind w:left="708" w:hanging="708"/>
        <w:rPr>
          <w:rFonts w:ascii="Arial" w:hAnsi="Arial" w:cs="Arial"/>
          <w:sz w:val="22"/>
          <w:szCs w:val="22"/>
        </w:rPr>
      </w:pPr>
    </w:p>
    <w:p w14:paraId="039A3769" w14:textId="77777777" w:rsidR="00C00CCA" w:rsidRDefault="00C00CCA" w:rsidP="00C00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E4C7050" w14:textId="77777777" w:rsidR="00C00CCA" w:rsidRDefault="00C00CCA" w:rsidP="00C00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961.</w:t>
      </w:r>
    </w:p>
    <w:p w14:paraId="657D9D9A" w14:textId="77777777" w:rsidR="00C00CCA" w:rsidRDefault="00C00CCA" w:rsidP="00C00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41668" w14:textId="77777777" w:rsidR="00C00CCA" w:rsidRDefault="00C00CCA" w:rsidP="00C00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0AC581D" w14:textId="77777777" w:rsidR="00C00CCA" w:rsidRDefault="00C00CCA" w:rsidP="00C00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D438D" w14:textId="77777777" w:rsidR="00C00CCA" w:rsidRPr="00C00CCA" w:rsidRDefault="00C00CCA" w:rsidP="00C00C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54B18" w14:textId="77777777" w:rsidR="00C8781E" w:rsidRDefault="00287D4A" w:rsidP="00287D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Doporučení veřejného ochránce práv vládě České republiky ke změně § 96 odst. 1 zákona č. 500/2004 Sb., správní řád, ve znění pozdějších předpisů</w:t>
      </w:r>
    </w:p>
    <w:p w14:paraId="0AAEAD84" w14:textId="77777777" w:rsidR="00287D4A" w:rsidRDefault="00287D4A" w:rsidP="00287D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1267/22</w:t>
      </w:r>
    </w:p>
    <w:p w14:paraId="6A43539A" w14:textId="77777777" w:rsidR="00287D4A" w:rsidRDefault="00287D4A" w:rsidP="00287D4A">
      <w:pPr>
        <w:ind w:left="708" w:hanging="708"/>
        <w:rPr>
          <w:rFonts w:ascii="Arial" w:hAnsi="Arial" w:cs="Arial"/>
          <w:sz w:val="22"/>
          <w:szCs w:val="22"/>
        </w:rPr>
      </w:pPr>
    </w:p>
    <w:p w14:paraId="33EB330E" w14:textId="77777777" w:rsidR="00287D4A" w:rsidRDefault="00287D4A" w:rsidP="00287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veřejného ochránce práv projednala materiál předložený veřejným ochráncem práv a přijala</w:t>
      </w:r>
    </w:p>
    <w:p w14:paraId="61128071" w14:textId="77777777" w:rsidR="00287D4A" w:rsidRDefault="00287D4A" w:rsidP="00287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962.</w:t>
      </w:r>
    </w:p>
    <w:p w14:paraId="1DD65F85" w14:textId="77777777" w:rsidR="00287D4A" w:rsidRDefault="00287D4A" w:rsidP="00287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B3D72" w14:textId="77777777" w:rsidR="00287D4A" w:rsidRDefault="00287D4A" w:rsidP="00287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41106DE" w14:textId="77777777" w:rsidR="00287D4A" w:rsidRDefault="00287D4A" w:rsidP="00287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16549" w14:textId="77777777" w:rsidR="00287D4A" w:rsidRDefault="00287D4A" w:rsidP="00287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79E46" w14:textId="77777777" w:rsidR="00D82F26" w:rsidRPr="00287D4A" w:rsidRDefault="00D82F26" w:rsidP="00287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FCDE7" w14:textId="77777777" w:rsidR="00C8781E" w:rsidRDefault="00784FE3" w:rsidP="00784F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MZ ke Kontrolnímu závěru NKÚ č. 20/24 Prostředky vybírané na základě zákona ve prospěch Všeobecné zdravotní pojišťovny České republiky</w:t>
      </w:r>
    </w:p>
    <w:p w14:paraId="71EAF51A" w14:textId="77777777" w:rsidR="00784FE3" w:rsidRDefault="00784FE3" w:rsidP="00784F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1095/22</w:t>
      </w:r>
    </w:p>
    <w:p w14:paraId="5DC9CCA5" w14:textId="77777777" w:rsidR="00784FE3" w:rsidRDefault="00784FE3" w:rsidP="00784FE3">
      <w:pPr>
        <w:ind w:left="708" w:hanging="708"/>
        <w:rPr>
          <w:rFonts w:ascii="Arial" w:hAnsi="Arial" w:cs="Arial"/>
          <w:sz w:val="22"/>
          <w:szCs w:val="22"/>
        </w:rPr>
      </w:pPr>
    </w:p>
    <w:p w14:paraId="21BCCCDB" w14:textId="77777777" w:rsidR="00784FE3" w:rsidRDefault="00784FE3" w:rsidP="00784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zdravotnictví a přijala</w:t>
      </w:r>
    </w:p>
    <w:p w14:paraId="630BAB26" w14:textId="77777777" w:rsidR="00784FE3" w:rsidRDefault="00784FE3" w:rsidP="00784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963.</w:t>
      </w:r>
    </w:p>
    <w:p w14:paraId="51B1B67B" w14:textId="77777777" w:rsidR="00784FE3" w:rsidRDefault="00784FE3" w:rsidP="00784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2792E" w14:textId="77777777" w:rsidR="00784FE3" w:rsidRDefault="00784FE3" w:rsidP="00784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DFB426" w14:textId="77777777" w:rsidR="00784FE3" w:rsidRDefault="00784FE3" w:rsidP="00784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EF8DD" w14:textId="77777777" w:rsidR="00784FE3" w:rsidRDefault="00784FE3" w:rsidP="00784F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DEEB6" w14:textId="77777777" w:rsidR="00D82F26" w:rsidRPr="00784FE3" w:rsidRDefault="00D82F26" w:rsidP="00784F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B66FB" w14:textId="77777777" w:rsidR="00C8781E" w:rsidRDefault="006B269C" w:rsidP="006B26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zdravotnictví a Ministerstva pro místní rozvoj ke kontrolnímu závěru z kontrolní akce Nejvyššího kontrolního úřadu č. 21/17 „Peněžní prostředky státního rozpočtu a Evropské unie určené na humanizaci psychiatrické péče“</w:t>
      </w:r>
    </w:p>
    <w:p w14:paraId="1B5A5AC4" w14:textId="77777777" w:rsidR="006B269C" w:rsidRDefault="006B269C" w:rsidP="006B26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1276/22</w:t>
      </w:r>
    </w:p>
    <w:p w14:paraId="7458D1CA" w14:textId="77777777" w:rsidR="006B269C" w:rsidRDefault="006B269C" w:rsidP="006B269C">
      <w:pPr>
        <w:ind w:left="708" w:hanging="708"/>
        <w:rPr>
          <w:rFonts w:ascii="Arial" w:hAnsi="Arial" w:cs="Arial"/>
          <w:sz w:val="22"/>
          <w:szCs w:val="22"/>
        </w:rPr>
      </w:pPr>
    </w:p>
    <w:p w14:paraId="0E752241" w14:textId="77777777" w:rsidR="006B269C" w:rsidRDefault="006B269C" w:rsidP="006B26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zdravotnictví a přijala</w:t>
      </w:r>
    </w:p>
    <w:p w14:paraId="3EAFD26F" w14:textId="77777777" w:rsidR="006B269C" w:rsidRDefault="006B269C" w:rsidP="006B26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964.</w:t>
      </w:r>
    </w:p>
    <w:p w14:paraId="7A28B65A" w14:textId="77777777" w:rsidR="006B269C" w:rsidRDefault="006B269C" w:rsidP="006B26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88639" w14:textId="77777777" w:rsidR="006B269C" w:rsidRDefault="006B269C" w:rsidP="006B26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71DEFF" w14:textId="77777777" w:rsidR="006B269C" w:rsidRDefault="006B269C" w:rsidP="006B26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4AF82" w14:textId="77777777" w:rsidR="006B269C" w:rsidRDefault="006B269C" w:rsidP="006B26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DE406" w14:textId="77777777" w:rsidR="00D82F26" w:rsidRPr="006B269C" w:rsidRDefault="00D82F26" w:rsidP="006B26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16CD5" w14:textId="77777777" w:rsidR="00C8781E" w:rsidRDefault="009B100B" w:rsidP="009B10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20/14 „Podpora využívání veřejné hromadné dopravy ve městech v elektrické trakci z operačního programu Doprava 2014–2020“</w:t>
      </w:r>
    </w:p>
    <w:p w14:paraId="3B28F920" w14:textId="77777777" w:rsidR="009B100B" w:rsidRDefault="009B100B" w:rsidP="009B10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1122/22</w:t>
      </w:r>
    </w:p>
    <w:p w14:paraId="2DEA20FC" w14:textId="77777777" w:rsidR="009B100B" w:rsidRDefault="009B100B" w:rsidP="009B100B">
      <w:pPr>
        <w:ind w:left="708" w:hanging="708"/>
        <w:rPr>
          <w:rFonts w:ascii="Arial" w:hAnsi="Arial" w:cs="Arial"/>
          <w:sz w:val="22"/>
          <w:szCs w:val="22"/>
        </w:rPr>
      </w:pPr>
    </w:p>
    <w:p w14:paraId="0A002DA8" w14:textId="77777777" w:rsidR="009B100B" w:rsidRDefault="009B100B" w:rsidP="009B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43E42BCC" w14:textId="77777777" w:rsidR="009B100B" w:rsidRDefault="009B100B" w:rsidP="009B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965.</w:t>
      </w:r>
    </w:p>
    <w:p w14:paraId="2370F991" w14:textId="77777777" w:rsidR="009B100B" w:rsidRDefault="009B100B" w:rsidP="009B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2FBF4" w14:textId="77777777" w:rsidR="009B100B" w:rsidRDefault="009B100B" w:rsidP="009B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289609" w14:textId="77777777" w:rsidR="009B100B" w:rsidRDefault="009B100B" w:rsidP="009B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09B4E" w14:textId="77777777" w:rsidR="009B100B" w:rsidRDefault="009B100B" w:rsidP="009B1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2D67B" w14:textId="77777777" w:rsidR="00D82F26" w:rsidRDefault="00D82F26" w:rsidP="009B1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AE9AD" w14:textId="77777777" w:rsidR="00D82F26" w:rsidRDefault="00D82F26" w:rsidP="009B1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36624" w14:textId="77777777" w:rsidR="00D82F26" w:rsidRDefault="00D82F26" w:rsidP="009B1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25A2F" w14:textId="77777777" w:rsidR="00D82F26" w:rsidRDefault="00D82F26" w:rsidP="009B1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A6E27" w14:textId="77777777" w:rsidR="00D82F26" w:rsidRPr="009B100B" w:rsidRDefault="00D82F26" w:rsidP="009B1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0A709" w14:textId="77777777" w:rsidR="00C8781E" w:rsidRDefault="00245482" w:rsidP="002454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dopravy, Státního fo</w:t>
      </w:r>
      <w:r w:rsidR="00D82F26">
        <w:rPr>
          <w:rFonts w:ascii="Arial" w:hAnsi="Arial" w:cs="Arial"/>
          <w:b/>
          <w:sz w:val="22"/>
          <w:szCs w:val="22"/>
        </w:rPr>
        <w:t>ndu dopravní infrastruktury a </w:t>
      </w:r>
      <w:r>
        <w:rPr>
          <w:rFonts w:ascii="Arial" w:hAnsi="Arial" w:cs="Arial"/>
          <w:b/>
          <w:sz w:val="22"/>
          <w:szCs w:val="22"/>
        </w:rPr>
        <w:t>Ministerstva pro místní rozvoj ke Kontrolnímu závěru Nejvyššího kontrolního úřadu z kontrolní akce č. 20/11 „Výstavba, údržba a opravy cyklistické infrastruktury“</w:t>
      </w:r>
    </w:p>
    <w:p w14:paraId="6224DF15" w14:textId="77777777" w:rsidR="00245482" w:rsidRDefault="00245482" w:rsidP="002454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1224/22</w:t>
      </w:r>
    </w:p>
    <w:p w14:paraId="3B8F082A" w14:textId="77777777" w:rsidR="00245482" w:rsidRDefault="00245482" w:rsidP="00245482">
      <w:pPr>
        <w:ind w:left="708" w:hanging="708"/>
        <w:rPr>
          <w:rFonts w:ascii="Arial" w:hAnsi="Arial" w:cs="Arial"/>
          <w:sz w:val="22"/>
          <w:szCs w:val="22"/>
        </w:rPr>
      </w:pPr>
    </w:p>
    <w:p w14:paraId="7938FD6F" w14:textId="77777777" w:rsidR="00245482" w:rsidRDefault="00245482" w:rsidP="0024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1A5F84C9" w14:textId="77777777" w:rsidR="00245482" w:rsidRDefault="00245482" w:rsidP="0024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966.</w:t>
      </w:r>
    </w:p>
    <w:p w14:paraId="5D75D76D" w14:textId="77777777" w:rsidR="00245482" w:rsidRDefault="00245482" w:rsidP="0024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66A96" w14:textId="77777777" w:rsidR="00245482" w:rsidRDefault="00245482" w:rsidP="0024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8C3A4E2" w14:textId="77777777" w:rsidR="00245482" w:rsidRDefault="00245482" w:rsidP="0024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921E8" w14:textId="77777777" w:rsidR="00245482" w:rsidRDefault="00245482" w:rsidP="002454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696C7" w14:textId="77777777" w:rsidR="00D82F26" w:rsidRPr="00245482" w:rsidRDefault="00D82F26" w:rsidP="002454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30D6E" w14:textId="77777777" w:rsidR="00C8781E" w:rsidRDefault="008C4A12" w:rsidP="008C4A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21/14 „Peněžní prostředky Integrovaného regionálního operačního programu určené na podporu prezentace, posílení ochrany a rozvoje kulturního dědictví</w:t>
      </w:r>
      <w:r w:rsidR="00D82F26">
        <w:rPr>
          <w:rFonts w:ascii="Arial" w:hAnsi="Arial" w:cs="Arial"/>
          <w:b/>
          <w:sz w:val="22"/>
          <w:szCs w:val="22"/>
        </w:rPr>
        <w:t>“</w:t>
      </w:r>
    </w:p>
    <w:p w14:paraId="79E73D8D" w14:textId="77777777" w:rsidR="008C4A12" w:rsidRDefault="008C4A12" w:rsidP="008C4A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1148/22</w:t>
      </w:r>
    </w:p>
    <w:p w14:paraId="37314F85" w14:textId="77777777" w:rsidR="008C4A12" w:rsidRDefault="008C4A12" w:rsidP="008C4A12">
      <w:pPr>
        <w:ind w:left="708" w:hanging="708"/>
        <w:rPr>
          <w:rFonts w:ascii="Arial" w:hAnsi="Arial" w:cs="Arial"/>
          <w:sz w:val="22"/>
          <w:szCs w:val="22"/>
        </w:rPr>
      </w:pPr>
    </w:p>
    <w:p w14:paraId="79C4808C" w14:textId="77777777" w:rsidR="008C4A12" w:rsidRDefault="008C4A12" w:rsidP="008C4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projednala materiál předložený místopředsedou vlády pro digitalizaci </w:t>
      </w:r>
      <w:r w:rsidR="00D82F26">
        <w:rPr>
          <w:rFonts w:ascii="Arial" w:hAnsi="Arial" w:cs="Arial"/>
          <w:sz w:val="22"/>
          <w:szCs w:val="22"/>
        </w:rPr>
        <w:t>a ministrem pro místní rozvoj a </w:t>
      </w:r>
      <w:r>
        <w:rPr>
          <w:rFonts w:ascii="Arial" w:hAnsi="Arial" w:cs="Arial"/>
          <w:sz w:val="22"/>
          <w:szCs w:val="22"/>
        </w:rPr>
        <w:t>přijala</w:t>
      </w:r>
    </w:p>
    <w:p w14:paraId="028475E5" w14:textId="77777777" w:rsidR="008C4A12" w:rsidRDefault="008C4A12" w:rsidP="008C4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967.</w:t>
      </w:r>
    </w:p>
    <w:p w14:paraId="2EAB8F8F" w14:textId="77777777" w:rsidR="008C4A12" w:rsidRDefault="008C4A12" w:rsidP="008C4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F31BA" w14:textId="77777777" w:rsidR="008C4A12" w:rsidRDefault="008C4A12" w:rsidP="008C4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136FB6" w14:textId="77777777" w:rsidR="008C4A12" w:rsidRDefault="008C4A12" w:rsidP="008C4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14301" w14:textId="77777777" w:rsidR="008C4A12" w:rsidRDefault="008C4A12" w:rsidP="008C4A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44571" w14:textId="77777777" w:rsidR="00D82F26" w:rsidRPr="008C4A12" w:rsidRDefault="00D82F26" w:rsidP="008C4A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8F637" w14:textId="77777777" w:rsidR="00C8781E" w:rsidRDefault="00C50402" w:rsidP="00C504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zemědělství ke Kontrolnímu závěru Nejvyššího kontrolního úřadu z kontrolní akce č. 21/15 </w:t>
      </w:r>
      <w:r w:rsidR="00D82F26">
        <w:rPr>
          <w:rFonts w:ascii="Arial" w:hAnsi="Arial" w:cs="Arial"/>
          <w:b/>
          <w:sz w:val="22"/>
          <w:szCs w:val="22"/>
        </w:rPr>
        <w:t>„Peněžní prostředky státu a </w:t>
      </w:r>
      <w:r>
        <w:rPr>
          <w:rFonts w:ascii="Arial" w:hAnsi="Arial" w:cs="Arial"/>
          <w:b/>
          <w:sz w:val="22"/>
          <w:szCs w:val="22"/>
        </w:rPr>
        <w:t>Evropské unie vynakládané na propagaci zemědělských produktů a potravin“</w:t>
      </w:r>
    </w:p>
    <w:p w14:paraId="369A60B1" w14:textId="77777777" w:rsidR="00C50402" w:rsidRDefault="00C50402" w:rsidP="00C504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1180/22</w:t>
      </w:r>
    </w:p>
    <w:p w14:paraId="5B7C2F6E" w14:textId="77777777" w:rsidR="00C50402" w:rsidRDefault="00C50402" w:rsidP="00C50402">
      <w:pPr>
        <w:ind w:left="708" w:hanging="708"/>
        <w:rPr>
          <w:rFonts w:ascii="Arial" w:hAnsi="Arial" w:cs="Arial"/>
          <w:sz w:val="22"/>
          <w:szCs w:val="22"/>
        </w:rPr>
      </w:pPr>
    </w:p>
    <w:p w14:paraId="46347397" w14:textId="77777777" w:rsidR="00C50402" w:rsidRDefault="00C50402" w:rsidP="00C50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65433F85" w14:textId="77777777" w:rsidR="00C50402" w:rsidRDefault="00C50402" w:rsidP="00C50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968.</w:t>
      </w:r>
    </w:p>
    <w:p w14:paraId="5FE8BF16" w14:textId="77777777" w:rsidR="00C50402" w:rsidRDefault="00C50402" w:rsidP="00C50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78CCD" w14:textId="77777777" w:rsidR="00C50402" w:rsidRDefault="00C50402" w:rsidP="00C50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E17E31" w14:textId="77777777" w:rsidR="00C50402" w:rsidRDefault="00C50402" w:rsidP="00C50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32964" w14:textId="77777777" w:rsidR="00C50402" w:rsidRDefault="00C50402" w:rsidP="00C50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7CA74" w14:textId="77777777" w:rsidR="00D82F26" w:rsidRPr="00C50402" w:rsidRDefault="00D82F26" w:rsidP="00C50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E97E9" w14:textId="77777777" w:rsidR="00C8781E" w:rsidRDefault="00137588" w:rsidP="001375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21/20 „Peněžní prostředky státu a Evropské unie vynakládané na informační systém ESF 2014+“</w:t>
      </w:r>
    </w:p>
    <w:p w14:paraId="3586A255" w14:textId="77777777" w:rsidR="00137588" w:rsidRDefault="00137588" w:rsidP="001375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1196/22</w:t>
      </w:r>
    </w:p>
    <w:p w14:paraId="090E64CF" w14:textId="77777777" w:rsidR="00137588" w:rsidRDefault="00137588" w:rsidP="00137588">
      <w:pPr>
        <w:ind w:left="708" w:hanging="708"/>
        <w:rPr>
          <w:rFonts w:ascii="Arial" w:hAnsi="Arial" w:cs="Arial"/>
          <w:sz w:val="22"/>
          <w:szCs w:val="22"/>
        </w:rPr>
      </w:pPr>
    </w:p>
    <w:p w14:paraId="083E0915" w14:textId="77777777" w:rsidR="00137588" w:rsidRDefault="00137588" w:rsidP="00137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ministrem životního prostředí a přijala</w:t>
      </w:r>
    </w:p>
    <w:p w14:paraId="4EEF20BA" w14:textId="77777777" w:rsidR="00137588" w:rsidRDefault="00137588" w:rsidP="00137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969.</w:t>
      </w:r>
    </w:p>
    <w:p w14:paraId="46C75EF4" w14:textId="77777777" w:rsidR="00137588" w:rsidRDefault="00137588" w:rsidP="00137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2993E" w14:textId="77777777" w:rsidR="00137588" w:rsidRDefault="00137588" w:rsidP="00137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80DE13A" w14:textId="77777777" w:rsidR="00137588" w:rsidRDefault="00137588" w:rsidP="00137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631A9" w14:textId="77777777" w:rsidR="00137588" w:rsidRPr="00137588" w:rsidRDefault="00137588" w:rsidP="001375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BCDBA" w14:textId="77777777" w:rsidR="00C8781E" w:rsidRDefault="00334C0E" w:rsidP="00334C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21/06 „Peněžní prostředky státu a Evropské unie určené na realizaci opatření v oblasti nakládání s odpady“</w:t>
      </w:r>
    </w:p>
    <w:p w14:paraId="25802E4A" w14:textId="77777777" w:rsidR="00334C0E" w:rsidRDefault="00334C0E" w:rsidP="00334C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1302/22</w:t>
      </w:r>
    </w:p>
    <w:p w14:paraId="417C9EEE" w14:textId="77777777" w:rsidR="00334C0E" w:rsidRDefault="00334C0E" w:rsidP="00334C0E">
      <w:pPr>
        <w:ind w:left="708" w:hanging="708"/>
        <w:rPr>
          <w:rFonts w:ascii="Arial" w:hAnsi="Arial" w:cs="Arial"/>
          <w:sz w:val="22"/>
          <w:szCs w:val="22"/>
        </w:rPr>
      </w:pPr>
    </w:p>
    <w:p w14:paraId="64E9E654" w14:textId="77777777" w:rsidR="00334C0E" w:rsidRDefault="00334C0E" w:rsidP="00334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ministrem životního prostředí a přijala</w:t>
      </w:r>
    </w:p>
    <w:p w14:paraId="7C36047F" w14:textId="77777777" w:rsidR="00334C0E" w:rsidRDefault="00334C0E" w:rsidP="00334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970.</w:t>
      </w:r>
    </w:p>
    <w:p w14:paraId="3F577020" w14:textId="77777777" w:rsidR="00334C0E" w:rsidRDefault="00334C0E" w:rsidP="00334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55C5C" w14:textId="77777777" w:rsidR="00334C0E" w:rsidRDefault="00334C0E" w:rsidP="00334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64FC01" w14:textId="77777777" w:rsidR="00334C0E" w:rsidRDefault="00334C0E" w:rsidP="00334C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4903F" w14:textId="77777777" w:rsidR="00334C0E" w:rsidRDefault="00334C0E" w:rsidP="00334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EB195" w14:textId="77777777" w:rsidR="00D82F26" w:rsidRPr="00334C0E" w:rsidRDefault="00D82F26" w:rsidP="00334C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F5BCC" w14:textId="77777777" w:rsidR="00C8781E" w:rsidRDefault="0096666B" w:rsidP="009666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21/10 „Majetek a peněžní prostředky státu, se kterými jsou příslušné hospodařit vybrané příspěvkové organizace Ministerstva kultury“</w:t>
      </w:r>
    </w:p>
    <w:p w14:paraId="7F618390" w14:textId="77777777" w:rsidR="0096666B" w:rsidRDefault="0096666B" w:rsidP="009666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1227/22</w:t>
      </w:r>
    </w:p>
    <w:p w14:paraId="5B011F13" w14:textId="77777777" w:rsidR="0096666B" w:rsidRDefault="0096666B" w:rsidP="0096666B">
      <w:pPr>
        <w:ind w:left="708" w:hanging="708"/>
        <w:rPr>
          <w:rFonts w:ascii="Arial" w:hAnsi="Arial" w:cs="Arial"/>
          <w:sz w:val="22"/>
          <w:szCs w:val="22"/>
        </w:rPr>
      </w:pPr>
    </w:p>
    <w:p w14:paraId="55120E2B" w14:textId="77777777" w:rsidR="0096666B" w:rsidRDefault="0096666B" w:rsidP="0096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30B66189" w14:textId="77777777" w:rsidR="0096666B" w:rsidRDefault="0096666B" w:rsidP="0096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971.</w:t>
      </w:r>
    </w:p>
    <w:p w14:paraId="5FC89D68" w14:textId="77777777" w:rsidR="0096666B" w:rsidRDefault="0096666B" w:rsidP="0096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B9A6A" w14:textId="77777777" w:rsidR="0096666B" w:rsidRDefault="0096666B" w:rsidP="0096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56FA31C" w14:textId="77777777" w:rsidR="0096666B" w:rsidRDefault="0096666B" w:rsidP="009666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13167" w14:textId="77777777" w:rsidR="0096666B" w:rsidRDefault="0096666B" w:rsidP="009666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11A27" w14:textId="77777777" w:rsidR="00D82F26" w:rsidRPr="0096666B" w:rsidRDefault="00D82F26" w:rsidP="009666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52CEC" w14:textId="77777777" w:rsidR="00C8781E" w:rsidRDefault="001D4182" w:rsidP="001D4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</w:t>
      </w:r>
      <w:r w:rsidR="00D82F26">
        <w:rPr>
          <w:rFonts w:ascii="Arial" w:hAnsi="Arial" w:cs="Arial"/>
          <w:b/>
          <w:sz w:val="22"/>
          <w:szCs w:val="22"/>
        </w:rPr>
        <w:t>ího dědictví v zahraničí v roce </w:t>
      </w:r>
      <w:r>
        <w:rPr>
          <w:rFonts w:ascii="Arial" w:hAnsi="Arial" w:cs="Arial"/>
          <w:b/>
          <w:sz w:val="22"/>
          <w:szCs w:val="22"/>
        </w:rPr>
        <w:t>2023 a střednědobý výhled jeho financování na léta 2024 a 2025</w:t>
      </w:r>
    </w:p>
    <w:p w14:paraId="0D094303" w14:textId="77777777" w:rsidR="001D4182" w:rsidRDefault="001D4182" w:rsidP="001D41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1337/22</w:t>
      </w:r>
    </w:p>
    <w:p w14:paraId="375C856F" w14:textId="77777777" w:rsidR="001D4182" w:rsidRDefault="001D4182" w:rsidP="001D4182">
      <w:pPr>
        <w:ind w:left="708" w:hanging="708"/>
        <w:rPr>
          <w:rFonts w:ascii="Arial" w:hAnsi="Arial" w:cs="Arial"/>
          <w:sz w:val="22"/>
          <w:szCs w:val="22"/>
        </w:rPr>
      </w:pPr>
    </w:p>
    <w:p w14:paraId="7377C7C4" w14:textId="77777777" w:rsidR="001D4182" w:rsidRDefault="001D4182" w:rsidP="001D4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379F3D" w14:textId="77777777" w:rsidR="001D4182" w:rsidRDefault="001D4182" w:rsidP="001D4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972.</w:t>
      </w:r>
    </w:p>
    <w:p w14:paraId="51E4DCDF" w14:textId="77777777" w:rsidR="001D4182" w:rsidRDefault="001D4182" w:rsidP="001D4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A3E90" w14:textId="77777777" w:rsidR="001D4182" w:rsidRDefault="001D4182" w:rsidP="001D4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23EF533" w14:textId="77777777" w:rsidR="001D4182" w:rsidRDefault="001D4182" w:rsidP="001D4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18C09" w14:textId="77777777" w:rsidR="001D4182" w:rsidRPr="001D4182" w:rsidRDefault="001D4182" w:rsidP="001D4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5D4F7" w14:textId="77777777" w:rsidR="00C8781E" w:rsidRDefault="00EB471E" w:rsidP="00EB47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0E77DB34" w14:textId="77777777" w:rsidR="00EB471E" w:rsidRDefault="00EB471E" w:rsidP="00EB47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1322/22</w:t>
      </w:r>
    </w:p>
    <w:p w14:paraId="27211AB5" w14:textId="77777777" w:rsidR="00EB471E" w:rsidRDefault="00EB471E" w:rsidP="00EB471E">
      <w:pPr>
        <w:ind w:left="708" w:hanging="708"/>
        <w:rPr>
          <w:rFonts w:ascii="Arial" w:hAnsi="Arial" w:cs="Arial"/>
          <w:sz w:val="22"/>
          <w:szCs w:val="22"/>
        </w:rPr>
      </w:pPr>
    </w:p>
    <w:p w14:paraId="3C0A49CD" w14:textId="77777777" w:rsidR="00EB471E" w:rsidRDefault="00EB471E" w:rsidP="00EB4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71BE1237" w14:textId="77777777" w:rsidR="00EB471E" w:rsidRDefault="00EB471E" w:rsidP="00EB4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973.</w:t>
      </w:r>
    </w:p>
    <w:p w14:paraId="23CDB288" w14:textId="77777777" w:rsidR="00EB471E" w:rsidRDefault="00EB471E" w:rsidP="00EB4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6CA46" w14:textId="77777777" w:rsidR="00EB471E" w:rsidRDefault="00EB471E" w:rsidP="00EB4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13 přítomných členů vlády hlasovalo pro 13.</w:t>
      </w:r>
    </w:p>
    <w:p w14:paraId="27CAA21E" w14:textId="77777777" w:rsidR="00EB471E" w:rsidRDefault="00EB471E" w:rsidP="00EB4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A25B4" w14:textId="77777777" w:rsidR="00EB471E" w:rsidRDefault="00EB471E" w:rsidP="00EB4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524D6" w14:textId="77777777" w:rsidR="00D82F26" w:rsidRDefault="00D82F26" w:rsidP="00EB4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2F34A" w14:textId="77777777" w:rsidR="00D82F26" w:rsidRDefault="00D82F26" w:rsidP="00EB4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C5E02" w14:textId="77777777" w:rsidR="00D82F26" w:rsidRDefault="00D82F26" w:rsidP="00EB4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F63F2" w14:textId="77777777" w:rsidR="00D82F26" w:rsidRDefault="00D82F26" w:rsidP="00EB4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A0012" w14:textId="77777777" w:rsidR="00D82F26" w:rsidRPr="00EB471E" w:rsidRDefault="00D82F26" w:rsidP="00EB4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1A57B" w14:textId="77777777" w:rsidR="00C8781E" w:rsidRDefault="002406A7" w:rsidP="002406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Žádost o udělení souhlasu Úřadu pro ochranu hospodářské soutěže se změnou účelu použití nároků z nespotřebovaných neprofilujících výdajů v roce 2022 na řešení rozpočtově nekrytých výdajů programu Rozvoj a obnova materiálně technické základny Úřadu pro ochranu hospodářské soutěže – od r. 2021</w:t>
      </w:r>
    </w:p>
    <w:p w14:paraId="51962BBC" w14:textId="77777777" w:rsidR="002406A7" w:rsidRDefault="002406A7" w:rsidP="002406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1340/22</w:t>
      </w:r>
    </w:p>
    <w:p w14:paraId="0918B327" w14:textId="77777777" w:rsidR="002406A7" w:rsidRDefault="002406A7" w:rsidP="002406A7">
      <w:pPr>
        <w:ind w:left="708" w:hanging="708"/>
        <w:rPr>
          <w:rFonts w:ascii="Arial" w:hAnsi="Arial" w:cs="Arial"/>
          <w:sz w:val="22"/>
          <w:szCs w:val="22"/>
        </w:rPr>
      </w:pPr>
    </w:p>
    <w:p w14:paraId="139D8935" w14:textId="77777777" w:rsidR="002406A7" w:rsidRDefault="002406A7" w:rsidP="0024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předseda vládou a předsedou Úřadu pro ochranu hospodářské soutěže a přijala</w:t>
      </w:r>
    </w:p>
    <w:p w14:paraId="1DA565E9" w14:textId="77777777" w:rsidR="002406A7" w:rsidRDefault="002406A7" w:rsidP="0024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974.</w:t>
      </w:r>
    </w:p>
    <w:p w14:paraId="6D436333" w14:textId="77777777" w:rsidR="002406A7" w:rsidRDefault="002406A7" w:rsidP="0024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18746" w14:textId="77777777" w:rsidR="002406A7" w:rsidRDefault="002406A7" w:rsidP="0024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5EF6A0F" w14:textId="77777777" w:rsidR="002406A7" w:rsidRDefault="002406A7" w:rsidP="0024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4B54A" w14:textId="77777777" w:rsidR="002406A7" w:rsidRDefault="002406A7" w:rsidP="002406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BAAAF" w14:textId="77777777" w:rsidR="00D82F26" w:rsidRPr="002406A7" w:rsidRDefault="00D82F26" w:rsidP="002406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FA409" w14:textId="77777777" w:rsidR="00C8781E" w:rsidRDefault="00F66F1F" w:rsidP="00F66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udělení souhlasu Ministerstvu zahran</w:t>
      </w:r>
      <w:r w:rsidR="00D82F26">
        <w:rPr>
          <w:rFonts w:ascii="Arial" w:hAnsi="Arial" w:cs="Arial"/>
          <w:b/>
          <w:sz w:val="22"/>
          <w:szCs w:val="22"/>
        </w:rPr>
        <w:t>ičních věcí s použitím nároků z </w:t>
      </w:r>
      <w:r>
        <w:rPr>
          <w:rFonts w:ascii="Arial" w:hAnsi="Arial" w:cs="Arial"/>
          <w:b/>
          <w:sz w:val="22"/>
          <w:szCs w:val="22"/>
        </w:rPr>
        <w:t xml:space="preserve">nespotřebovaných neprofilujících výdajů </w:t>
      </w:r>
      <w:r w:rsidR="00D82F26">
        <w:rPr>
          <w:rFonts w:ascii="Arial" w:hAnsi="Arial" w:cs="Arial"/>
          <w:b/>
          <w:sz w:val="22"/>
          <w:szCs w:val="22"/>
        </w:rPr>
        <w:t>na zajištění národního podílu k </w:t>
      </w:r>
      <w:r>
        <w:rPr>
          <w:rFonts w:ascii="Arial" w:hAnsi="Arial" w:cs="Arial"/>
          <w:b/>
          <w:sz w:val="22"/>
          <w:szCs w:val="22"/>
        </w:rPr>
        <w:t>projektům Národního plánu obnovy</w:t>
      </w:r>
    </w:p>
    <w:p w14:paraId="3DC4CA68" w14:textId="77777777" w:rsidR="00F66F1F" w:rsidRDefault="00F66F1F" w:rsidP="00F66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1346/22</w:t>
      </w:r>
    </w:p>
    <w:p w14:paraId="4195C927" w14:textId="77777777" w:rsidR="00F66F1F" w:rsidRDefault="00F66F1F" w:rsidP="00F66F1F">
      <w:pPr>
        <w:ind w:left="708" w:hanging="708"/>
        <w:rPr>
          <w:rFonts w:ascii="Arial" w:hAnsi="Arial" w:cs="Arial"/>
          <w:sz w:val="22"/>
          <w:szCs w:val="22"/>
        </w:rPr>
      </w:pPr>
    </w:p>
    <w:p w14:paraId="2A52C10D" w14:textId="77777777" w:rsidR="00F66F1F" w:rsidRDefault="00F66F1F" w:rsidP="00F6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C4C812" w14:textId="77777777" w:rsidR="00F66F1F" w:rsidRDefault="00F66F1F" w:rsidP="00F6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975.</w:t>
      </w:r>
    </w:p>
    <w:p w14:paraId="6F3C24CA" w14:textId="77777777" w:rsidR="00F66F1F" w:rsidRDefault="00F66F1F" w:rsidP="00F6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C59CF" w14:textId="77777777" w:rsidR="00F66F1F" w:rsidRDefault="00F66F1F" w:rsidP="00F6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EE40EC" w14:textId="77777777" w:rsidR="00F66F1F" w:rsidRDefault="00F66F1F" w:rsidP="00F6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D9F23" w14:textId="77777777" w:rsidR="00F66F1F" w:rsidRDefault="00F66F1F" w:rsidP="00F66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ECFDD" w14:textId="77777777" w:rsidR="00D82F26" w:rsidRPr="00F66F1F" w:rsidRDefault="00D82F26" w:rsidP="00F66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93C6E" w14:textId="77777777" w:rsidR="00C8781E" w:rsidRDefault="00812A89" w:rsidP="00812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73A03E92" w14:textId="77777777" w:rsidR="00812A89" w:rsidRDefault="00812A89" w:rsidP="00812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1347/22</w:t>
      </w:r>
    </w:p>
    <w:p w14:paraId="658D558E" w14:textId="77777777" w:rsidR="00812A89" w:rsidRDefault="00812A89" w:rsidP="00812A89">
      <w:pPr>
        <w:ind w:left="708" w:hanging="708"/>
        <w:rPr>
          <w:rFonts w:ascii="Arial" w:hAnsi="Arial" w:cs="Arial"/>
          <w:sz w:val="22"/>
          <w:szCs w:val="22"/>
        </w:rPr>
      </w:pPr>
    </w:p>
    <w:p w14:paraId="7A1825CA" w14:textId="77777777" w:rsidR="00812A89" w:rsidRDefault="00812A89" w:rsidP="00812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B6EA43B" w14:textId="77777777" w:rsidR="00812A89" w:rsidRDefault="00812A89" w:rsidP="00812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976.</w:t>
      </w:r>
    </w:p>
    <w:p w14:paraId="2E9F2A00" w14:textId="77777777" w:rsidR="00812A89" w:rsidRDefault="00812A89" w:rsidP="00812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B0F2E" w14:textId="77777777" w:rsidR="00812A89" w:rsidRDefault="00812A89" w:rsidP="00812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220EA2" w14:textId="77777777" w:rsidR="00812A89" w:rsidRDefault="00812A89" w:rsidP="00812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83C29" w14:textId="77777777" w:rsidR="00812A89" w:rsidRDefault="00812A89" w:rsidP="00812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8CC88" w14:textId="77777777" w:rsidR="00D82F26" w:rsidRPr="00812A89" w:rsidRDefault="00D82F26" w:rsidP="00812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B5CDD" w14:textId="77777777" w:rsidR="00C8781E" w:rsidRDefault="0092128E" w:rsidP="009212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Jmenování člena správní rady státní organizace Správa železnic</w:t>
      </w:r>
    </w:p>
    <w:p w14:paraId="658673DB" w14:textId="77777777" w:rsidR="0092128E" w:rsidRDefault="0092128E" w:rsidP="009212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1354/22</w:t>
      </w:r>
    </w:p>
    <w:p w14:paraId="72179623" w14:textId="77777777" w:rsidR="0092128E" w:rsidRDefault="0092128E" w:rsidP="0092128E">
      <w:pPr>
        <w:ind w:left="708" w:hanging="708"/>
        <w:rPr>
          <w:rFonts w:ascii="Arial" w:hAnsi="Arial" w:cs="Arial"/>
          <w:sz w:val="22"/>
          <w:szCs w:val="22"/>
        </w:rPr>
      </w:pPr>
    </w:p>
    <w:p w14:paraId="0DE7A70B" w14:textId="77777777" w:rsidR="0092128E" w:rsidRDefault="0092128E" w:rsidP="00921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AFFFAE2" w14:textId="77777777" w:rsidR="0092128E" w:rsidRDefault="0092128E" w:rsidP="00921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977.</w:t>
      </w:r>
    </w:p>
    <w:p w14:paraId="1948782F" w14:textId="77777777" w:rsidR="0092128E" w:rsidRDefault="0092128E" w:rsidP="00921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772E0" w14:textId="77777777" w:rsidR="0092128E" w:rsidRDefault="0092128E" w:rsidP="00921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63EC002" w14:textId="77777777" w:rsidR="0092128E" w:rsidRDefault="0092128E" w:rsidP="00921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8F540" w14:textId="77777777" w:rsidR="0092128E" w:rsidRDefault="0092128E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58101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2B470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12BEA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E9A55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37F0E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DFD33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76173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23D09" w14:textId="77777777" w:rsidR="00D82F26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C6E52" w14:textId="77777777" w:rsidR="00D82F26" w:rsidRPr="0092128E" w:rsidRDefault="00D82F26" w:rsidP="00921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0F092" w14:textId="77777777" w:rsidR="00C8781E" w:rsidRDefault="000D04E3" w:rsidP="000D04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změny usnesení vlády České republiky k návrhům na sjednání dohod o letecké dopravě/leteckých službách mezi Českou republikou a Bahamským společenstvím, Kapverdskou republikou, Keňskou republikou a Republikou Sierra Leone</w:t>
      </w:r>
    </w:p>
    <w:p w14:paraId="5559CE08" w14:textId="77777777" w:rsidR="000D04E3" w:rsidRDefault="000D04E3" w:rsidP="000D04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1326/22</w:t>
      </w:r>
    </w:p>
    <w:p w14:paraId="7141DD33" w14:textId="77777777" w:rsidR="000D04E3" w:rsidRDefault="000D04E3" w:rsidP="000D04E3">
      <w:pPr>
        <w:ind w:left="708" w:hanging="708"/>
        <w:rPr>
          <w:rFonts w:ascii="Arial" w:hAnsi="Arial" w:cs="Arial"/>
          <w:sz w:val="22"/>
          <w:szCs w:val="22"/>
        </w:rPr>
      </w:pPr>
    </w:p>
    <w:p w14:paraId="06CFD4A2" w14:textId="77777777" w:rsidR="000D04E3" w:rsidRDefault="000D04E3" w:rsidP="000D0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6E1CFBED" w14:textId="77777777" w:rsidR="000D04E3" w:rsidRDefault="000D04E3" w:rsidP="000D0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978.</w:t>
      </w:r>
    </w:p>
    <w:p w14:paraId="68F9B253" w14:textId="77777777" w:rsidR="000D04E3" w:rsidRDefault="000D04E3" w:rsidP="000D0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B047A" w14:textId="77777777" w:rsidR="000D04E3" w:rsidRDefault="000D04E3" w:rsidP="000D0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278C7E" w14:textId="77777777" w:rsidR="000D04E3" w:rsidRDefault="000D04E3" w:rsidP="000D04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5A541" w14:textId="77777777" w:rsidR="000D04E3" w:rsidRDefault="000D04E3" w:rsidP="000D0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15C2B" w14:textId="77777777" w:rsidR="00D82F26" w:rsidRPr="000D04E3" w:rsidRDefault="00D82F26" w:rsidP="000D04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9C83F" w14:textId="77777777" w:rsidR="00C8781E" w:rsidRDefault="00033744" w:rsidP="000337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Pozvání účastnických států Organizace pro bezpečnost a spolupráci v Evropě, Úřadu pro demokratické instituce a lidská pr</w:t>
      </w:r>
      <w:r w:rsidR="00D82F26">
        <w:rPr>
          <w:rFonts w:ascii="Arial" w:hAnsi="Arial" w:cs="Arial"/>
          <w:b/>
          <w:sz w:val="22"/>
          <w:szCs w:val="22"/>
        </w:rPr>
        <w:t>áva Organizace pro bezpečnost a </w:t>
      </w:r>
      <w:r>
        <w:rPr>
          <w:rFonts w:ascii="Arial" w:hAnsi="Arial" w:cs="Arial"/>
          <w:b/>
          <w:sz w:val="22"/>
          <w:szCs w:val="22"/>
        </w:rPr>
        <w:t>spolupráci v Evropě a Parlamentního shromáždění Organizace pro bezpečnost a spolupráci v Evropě k pozorování volby prezidenta České republiky</w:t>
      </w:r>
    </w:p>
    <w:p w14:paraId="21A3DE92" w14:textId="77777777" w:rsidR="00033744" w:rsidRDefault="00033744" w:rsidP="000337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1343/22</w:t>
      </w:r>
    </w:p>
    <w:p w14:paraId="269E5E08" w14:textId="77777777" w:rsidR="00033744" w:rsidRDefault="00033744" w:rsidP="00033744">
      <w:pPr>
        <w:ind w:left="708" w:hanging="708"/>
        <w:rPr>
          <w:rFonts w:ascii="Arial" w:hAnsi="Arial" w:cs="Arial"/>
          <w:sz w:val="22"/>
          <w:szCs w:val="22"/>
        </w:rPr>
      </w:pPr>
    </w:p>
    <w:p w14:paraId="248A2E54" w14:textId="77777777" w:rsidR="00033744" w:rsidRDefault="00033744" w:rsidP="00033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2002B0" w14:textId="77777777" w:rsidR="00033744" w:rsidRDefault="00033744" w:rsidP="00033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979.</w:t>
      </w:r>
    </w:p>
    <w:p w14:paraId="3B14004A" w14:textId="77777777" w:rsidR="00033744" w:rsidRDefault="00033744" w:rsidP="00033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BF55F" w14:textId="77777777" w:rsidR="00033744" w:rsidRDefault="00033744" w:rsidP="00033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E0F2DD" w14:textId="77777777" w:rsidR="00033744" w:rsidRDefault="00033744" w:rsidP="00033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1C858" w14:textId="77777777" w:rsidR="00033744" w:rsidRDefault="00033744" w:rsidP="000337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FE3C9" w14:textId="77777777" w:rsidR="00D82F26" w:rsidRPr="00033744" w:rsidRDefault="00D82F26" w:rsidP="000337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26DC3" w14:textId="77777777" w:rsidR="00C8781E" w:rsidRDefault="008720E2" w:rsidP="008720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zemí NATO v Bukurešti ve dnech 29. a 30. listopadu 2022 a na zasedání ministrů zahraničí zem</w:t>
      </w:r>
      <w:r w:rsidR="00D82F26">
        <w:rPr>
          <w:rFonts w:ascii="Arial" w:hAnsi="Arial" w:cs="Arial"/>
          <w:b/>
          <w:sz w:val="22"/>
          <w:szCs w:val="22"/>
        </w:rPr>
        <w:t>í OBSE v Lodži ve dnech 1. a 2. </w:t>
      </w:r>
      <w:r>
        <w:rPr>
          <w:rFonts w:ascii="Arial" w:hAnsi="Arial" w:cs="Arial"/>
          <w:b/>
          <w:sz w:val="22"/>
          <w:szCs w:val="22"/>
        </w:rPr>
        <w:t>prosince 2022</w:t>
      </w:r>
    </w:p>
    <w:p w14:paraId="2BC9A037" w14:textId="77777777" w:rsidR="008720E2" w:rsidRDefault="008720E2" w:rsidP="008720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1355/22</w:t>
      </w:r>
    </w:p>
    <w:p w14:paraId="711437AB" w14:textId="77777777" w:rsidR="008720E2" w:rsidRDefault="008720E2" w:rsidP="008720E2">
      <w:pPr>
        <w:ind w:left="708" w:hanging="708"/>
        <w:rPr>
          <w:rFonts w:ascii="Arial" w:hAnsi="Arial" w:cs="Arial"/>
          <w:sz w:val="22"/>
          <w:szCs w:val="22"/>
        </w:rPr>
      </w:pPr>
    </w:p>
    <w:p w14:paraId="2FA88539" w14:textId="77777777" w:rsidR="008720E2" w:rsidRDefault="008720E2" w:rsidP="008720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0B96F9" w14:textId="77777777" w:rsidR="008720E2" w:rsidRDefault="008720E2" w:rsidP="008720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980.</w:t>
      </w:r>
    </w:p>
    <w:p w14:paraId="2AABC24C" w14:textId="77777777" w:rsidR="008720E2" w:rsidRDefault="008720E2" w:rsidP="008720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9B08F" w14:textId="77777777" w:rsidR="008720E2" w:rsidRDefault="008720E2" w:rsidP="008720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07145A" w14:textId="77777777" w:rsidR="008720E2" w:rsidRDefault="008720E2" w:rsidP="008720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46F39" w14:textId="77777777" w:rsidR="008720E2" w:rsidRDefault="008720E2" w:rsidP="008720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BD631" w14:textId="77777777" w:rsidR="00D82F26" w:rsidRPr="008720E2" w:rsidRDefault="00D82F26" w:rsidP="008720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4F2A3" w14:textId="77777777" w:rsidR="00C8781E" w:rsidRDefault="008B01C4" w:rsidP="008B01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42. zasedání stálého výboru Úmluvy o ochraně evropských planě rostoucích rostlin, volně žijících živočichů a přírodních stanovišť (Štrasburk, Francie, 28. listopadu – 2. prosince 2022) </w:t>
      </w:r>
    </w:p>
    <w:p w14:paraId="34BD3314" w14:textId="77777777" w:rsidR="008B01C4" w:rsidRDefault="008B01C4" w:rsidP="008B01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1356/22</w:t>
      </w:r>
    </w:p>
    <w:p w14:paraId="595D5444" w14:textId="77777777" w:rsidR="008B01C4" w:rsidRDefault="008B01C4" w:rsidP="008B01C4">
      <w:pPr>
        <w:ind w:left="708" w:hanging="708"/>
        <w:rPr>
          <w:rFonts w:ascii="Arial" w:hAnsi="Arial" w:cs="Arial"/>
          <w:sz w:val="22"/>
          <w:szCs w:val="22"/>
        </w:rPr>
      </w:pPr>
    </w:p>
    <w:p w14:paraId="6C7691E9" w14:textId="77777777" w:rsidR="008B01C4" w:rsidRDefault="008B01C4" w:rsidP="008B0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82F26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 xml:space="preserve">sociálních věcí a ministrem životního prostředí </w:t>
      </w:r>
      <w:r w:rsidR="00D82F26">
        <w:rPr>
          <w:rFonts w:ascii="Arial" w:hAnsi="Arial" w:cs="Arial"/>
          <w:sz w:val="22"/>
          <w:szCs w:val="22"/>
        </w:rPr>
        <w:t>a ministrem zahraničních věcí a </w:t>
      </w:r>
      <w:r>
        <w:rPr>
          <w:rFonts w:ascii="Arial" w:hAnsi="Arial" w:cs="Arial"/>
          <w:sz w:val="22"/>
          <w:szCs w:val="22"/>
        </w:rPr>
        <w:t>přijala</w:t>
      </w:r>
    </w:p>
    <w:p w14:paraId="1BC8965A" w14:textId="77777777" w:rsidR="008B01C4" w:rsidRDefault="008B01C4" w:rsidP="008B0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981.</w:t>
      </w:r>
    </w:p>
    <w:p w14:paraId="793CB42A" w14:textId="77777777" w:rsidR="008B01C4" w:rsidRDefault="008B01C4" w:rsidP="008B0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89550" w14:textId="77777777" w:rsidR="008B01C4" w:rsidRDefault="008B01C4" w:rsidP="008B0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E4E0D4" w14:textId="77777777" w:rsidR="008B01C4" w:rsidRDefault="008B01C4" w:rsidP="008B0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1D26C" w14:textId="77777777" w:rsidR="008B01C4" w:rsidRDefault="008B01C4" w:rsidP="008B0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255EB" w14:textId="77777777" w:rsidR="00D82F26" w:rsidRDefault="00D82F26" w:rsidP="008B0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70CA9" w14:textId="77777777" w:rsidR="00D82F26" w:rsidRPr="008B01C4" w:rsidRDefault="00D82F26" w:rsidP="008B0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D85A3" w14:textId="77777777" w:rsidR="00C8781E" w:rsidRDefault="00540490" w:rsidP="005404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druhé části 15. zasedání konference smluvních stran Úmluvy o biologické rozmanitosti, 10. zasedání smluvních stran Cartagenského protokolu o biologické bezpečnosti a 4. zasedání smluvních stran Nagojského protokolu o přístupu ke genetickým zdrojům a spravedlivém a rovnocenném sdílení přínosů plynoucích z jejich využí</w:t>
      </w:r>
      <w:r w:rsidR="00D82F26">
        <w:rPr>
          <w:rFonts w:ascii="Arial" w:hAnsi="Arial" w:cs="Arial"/>
          <w:b/>
          <w:sz w:val="22"/>
          <w:szCs w:val="22"/>
        </w:rPr>
        <w:t xml:space="preserve">vání (Montreal, Kanada, </w:t>
      </w:r>
      <w:r w:rsidR="00D82F26">
        <w:rPr>
          <w:rFonts w:ascii="Arial" w:hAnsi="Arial" w:cs="Arial"/>
          <w:b/>
          <w:sz w:val="22"/>
          <w:szCs w:val="22"/>
        </w:rPr>
        <w:br/>
        <w:t>7.– 19. </w:t>
      </w:r>
      <w:r>
        <w:rPr>
          <w:rFonts w:ascii="Arial" w:hAnsi="Arial" w:cs="Arial"/>
          <w:b/>
          <w:sz w:val="22"/>
          <w:szCs w:val="22"/>
        </w:rPr>
        <w:t>prosince 2022)</w:t>
      </w:r>
    </w:p>
    <w:p w14:paraId="2D5C9AAE" w14:textId="77777777" w:rsidR="00540490" w:rsidRDefault="00540490" w:rsidP="005404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1338/22</w:t>
      </w:r>
    </w:p>
    <w:p w14:paraId="54A6BE3B" w14:textId="77777777" w:rsidR="00540490" w:rsidRDefault="00540490" w:rsidP="00540490">
      <w:pPr>
        <w:ind w:left="708" w:hanging="708"/>
        <w:rPr>
          <w:rFonts w:ascii="Arial" w:hAnsi="Arial" w:cs="Arial"/>
          <w:sz w:val="22"/>
          <w:szCs w:val="22"/>
        </w:rPr>
      </w:pPr>
    </w:p>
    <w:p w14:paraId="1BDCC00B" w14:textId="77777777" w:rsidR="00540490" w:rsidRDefault="00540490" w:rsidP="00540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82F26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ministrem životního prostředí a přijala</w:t>
      </w:r>
    </w:p>
    <w:p w14:paraId="7EC01AF8" w14:textId="77777777" w:rsidR="00540490" w:rsidRDefault="00540490" w:rsidP="00540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982.</w:t>
      </w:r>
    </w:p>
    <w:p w14:paraId="2AD7860B" w14:textId="77777777" w:rsidR="00540490" w:rsidRDefault="00540490" w:rsidP="00540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E27D8" w14:textId="77777777" w:rsidR="00540490" w:rsidRDefault="00540490" w:rsidP="00540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8B46C2" w14:textId="77777777" w:rsidR="00540490" w:rsidRDefault="00540490" w:rsidP="00540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670A6" w14:textId="77777777" w:rsidR="00540490" w:rsidRDefault="00540490" w:rsidP="005404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C408E" w14:textId="77777777" w:rsidR="00D82F26" w:rsidRPr="00540490" w:rsidRDefault="00D82F26" w:rsidP="005404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586E3" w14:textId="77777777" w:rsidR="00C8781E" w:rsidRDefault="00C0170C" w:rsidP="00C017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mimořádném zasedání E</w:t>
      </w:r>
      <w:r w:rsidR="00D82F26">
        <w:rPr>
          <w:rFonts w:ascii="Arial" w:hAnsi="Arial" w:cs="Arial"/>
          <w:b/>
          <w:sz w:val="22"/>
          <w:szCs w:val="22"/>
        </w:rPr>
        <w:t>vropské rady ve dnech 24. a 25. </w:t>
      </w:r>
      <w:r>
        <w:rPr>
          <w:rFonts w:ascii="Arial" w:hAnsi="Arial" w:cs="Arial"/>
          <w:b/>
          <w:sz w:val="22"/>
          <w:szCs w:val="22"/>
        </w:rPr>
        <w:t>února 2022 v Bruselu</w:t>
      </w:r>
    </w:p>
    <w:p w14:paraId="1314A3AF" w14:textId="77777777" w:rsidR="00C0170C" w:rsidRDefault="00C0170C" w:rsidP="00C017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1334/22</w:t>
      </w:r>
    </w:p>
    <w:p w14:paraId="19D835BC" w14:textId="77777777" w:rsidR="00C0170C" w:rsidRDefault="00C0170C" w:rsidP="00C0170C">
      <w:pPr>
        <w:ind w:left="708" w:hanging="708"/>
        <w:rPr>
          <w:rFonts w:ascii="Arial" w:hAnsi="Arial" w:cs="Arial"/>
          <w:sz w:val="22"/>
          <w:szCs w:val="22"/>
        </w:rPr>
      </w:pPr>
    </w:p>
    <w:p w14:paraId="169239E0" w14:textId="77777777" w:rsidR="00C0170C" w:rsidRDefault="00C0170C" w:rsidP="00C01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2C31248" w14:textId="77777777" w:rsidR="00C0170C" w:rsidRDefault="00C0170C" w:rsidP="00C01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983.</w:t>
      </w:r>
    </w:p>
    <w:p w14:paraId="10A107B6" w14:textId="77777777" w:rsidR="00C0170C" w:rsidRDefault="00C0170C" w:rsidP="00C01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18366" w14:textId="77777777" w:rsidR="00C0170C" w:rsidRDefault="00C0170C" w:rsidP="00C01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0AA5F7" w14:textId="77777777" w:rsidR="00C0170C" w:rsidRDefault="00C0170C" w:rsidP="00C01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DBA43" w14:textId="77777777" w:rsidR="00C0170C" w:rsidRDefault="00C0170C" w:rsidP="00C01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F8BC2" w14:textId="77777777" w:rsidR="00D82F26" w:rsidRPr="00C0170C" w:rsidRDefault="00D82F26" w:rsidP="00C01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16F24" w14:textId="77777777" w:rsidR="00C8781E" w:rsidRDefault="002971C7" w:rsidP="002971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neformálním zasedání Evropské rady ve dnech 10</w:t>
      </w:r>
      <w:r w:rsidR="00D82F26">
        <w:rPr>
          <w:rFonts w:ascii="Arial" w:hAnsi="Arial" w:cs="Arial"/>
          <w:b/>
          <w:sz w:val="22"/>
          <w:szCs w:val="22"/>
        </w:rPr>
        <w:t>. a 11. </w:t>
      </w:r>
      <w:r>
        <w:rPr>
          <w:rFonts w:ascii="Arial" w:hAnsi="Arial" w:cs="Arial"/>
          <w:b/>
          <w:sz w:val="22"/>
          <w:szCs w:val="22"/>
        </w:rPr>
        <w:t>března 2022 ve Versailles</w:t>
      </w:r>
    </w:p>
    <w:p w14:paraId="1EE16D81" w14:textId="77777777" w:rsidR="002971C7" w:rsidRDefault="002971C7" w:rsidP="002971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1330/22</w:t>
      </w:r>
    </w:p>
    <w:p w14:paraId="4932B4E5" w14:textId="77777777" w:rsidR="002971C7" w:rsidRDefault="002971C7" w:rsidP="002971C7">
      <w:pPr>
        <w:ind w:left="708" w:hanging="708"/>
        <w:rPr>
          <w:rFonts w:ascii="Arial" w:hAnsi="Arial" w:cs="Arial"/>
          <w:sz w:val="22"/>
          <w:szCs w:val="22"/>
        </w:rPr>
      </w:pPr>
    </w:p>
    <w:p w14:paraId="39529686" w14:textId="77777777" w:rsidR="002971C7" w:rsidRDefault="002971C7" w:rsidP="00297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0656AA6" w14:textId="77777777" w:rsidR="002971C7" w:rsidRDefault="002971C7" w:rsidP="00297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984.</w:t>
      </w:r>
    </w:p>
    <w:p w14:paraId="3DB91F39" w14:textId="77777777" w:rsidR="002971C7" w:rsidRDefault="002971C7" w:rsidP="00297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F9B0A" w14:textId="77777777" w:rsidR="002971C7" w:rsidRDefault="002971C7" w:rsidP="00297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1B6D21" w14:textId="77777777" w:rsidR="002971C7" w:rsidRDefault="002971C7" w:rsidP="002971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6620F" w14:textId="77777777" w:rsidR="002971C7" w:rsidRDefault="002971C7" w:rsidP="00297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CA67A" w14:textId="77777777" w:rsidR="00D82F26" w:rsidRPr="002971C7" w:rsidRDefault="00D82F26" w:rsidP="002971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B65AC" w14:textId="77777777" w:rsidR="00C8781E" w:rsidRDefault="001A59CC" w:rsidP="001A59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mimořádném summitu NATO a na zasedání Evropské rady ve dnech 24. a 25. března 2022 v Bruselu</w:t>
      </w:r>
    </w:p>
    <w:p w14:paraId="182838AD" w14:textId="77777777" w:rsidR="001A59CC" w:rsidRDefault="001A59CC" w:rsidP="001A59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1335/22</w:t>
      </w:r>
    </w:p>
    <w:p w14:paraId="5A12F95F" w14:textId="77777777" w:rsidR="001A59CC" w:rsidRDefault="001A59CC" w:rsidP="001A59CC">
      <w:pPr>
        <w:ind w:left="708" w:hanging="708"/>
        <w:rPr>
          <w:rFonts w:ascii="Arial" w:hAnsi="Arial" w:cs="Arial"/>
          <w:sz w:val="22"/>
          <w:szCs w:val="22"/>
        </w:rPr>
      </w:pPr>
    </w:p>
    <w:p w14:paraId="24F59804" w14:textId="77777777" w:rsidR="001A59CC" w:rsidRDefault="001A59CC" w:rsidP="001A5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D59782" w14:textId="77777777" w:rsidR="001A59CC" w:rsidRDefault="001A59CC" w:rsidP="001A5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985.</w:t>
      </w:r>
    </w:p>
    <w:p w14:paraId="29225010" w14:textId="77777777" w:rsidR="001A59CC" w:rsidRDefault="001A59CC" w:rsidP="001A5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636C7" w14:textId="77777777" w:rsidR="001A59CC" w:rsidRDefault="001A59CC" w:rsidP="001A5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503648" w14:textId="77777777" w:rsidR="001A59CC" w:rsidRDefault="001A59CC" w:rsidP="001A59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F0E4C" w14:textId="77777777" w:rsidR="001A59CC" w:rsidRDefault="001A59CC" w:rsidP="001A59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43E8C" w14:textId="77777777" w:rsidR="00D82F26" w:rsidRDefault="00D82F26" w:rsidP="001A59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046EB" w14:textId="77777777" w:rsidR="00D82F26" w:rsidRDefault="00D82F26" w:rsidP="001A59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D78D7" w14:textId="77777777" w:rsidR="00D82F26" w:rsidRDefault="00D82F26" w:rsidP="001A59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1B748" w14:textId="77777777" w:rsidR="00D82F26" w:rsidRPr="001A59CC" w:rsidRDefault="00D82F26" w:rsidP="001A59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12392" w14:textId="77777777" w:rsidR="00C8781E" w:rsidRDefault="00613C69" w:rsidP="00613C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zasedání Evropské rady a eurosummitu a setkání vedoucích představitelů EU a zemí západ</w:t>
      </w:r>
      <w:r w:rsidR="00D82F26">
        <w:rPr>
          <w:rFonts w:ascii="Arial" w:hAnsi="Arial" w:cs="Arial"/>
          <w:b/>
          <w:sz w:val="22"/>
          <w:szCs w:val="22"/>
        </w:rPr>
        <w:t>ního Balkánu ve dnech 23. a 24. </w:t>
      </w:r>
      <w:r>
        <w:rPr>
          <w:rFonts w:ascii="Arial" w:hAnsi="Arial" w:cs="Arial"/>
          <w:b/>
          <w:sz w:val="22"/>
          <w:szCs w:val="22"/>
        </w:rPr>
        <w:t>června 2022 v Bruselu</w:t>
      </w:r>
    </w:p>
    <w:p w14:paraId="6FCE466B" w14:textId="77777777" w:rsidR="00613C69" w:rsidRDefault="00613C69" w:rsidP="00613C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1333/22</w:t>
      </w:r>
    </w:p>
    <w:p w14:paraId="5770616B" w14:textId="77777777" w:rsidR="00613C69" w:rsidRDefault="00613C69" w:rsidP="00613C69">
      <w:pPr>
        <w:ind w:left="708" w:hanging="708"/>
        <w:rPr>
          <w:rFonts w:ascii="Arial" w:hAnsi="Arial" w:cs="Arial"/>
          <w:sz w:val="22"/>
          <w:szCs w:val="22"/>
        </w:rPr>
      </w:pPr>
    </w:p>
    <w:p w14:paraId="0D562B1A" w14:textId="77777777" w:rsidR="00613C69" w:rsidRDefault="00613C69" w:rsidP="00613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C04722" w14:textId="77777777" w:rsidR="00613C69" w:rsidRDefault="00613C69" w:rsidP="00613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986.</w:t>
      </w:r>
    </w:p>
    <w:p w14:paraId="1475B028" w14:textId="77777777" w:rsidR="00613C69" w:rsidRDefault="00613C69" w:rsidP="00613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3A8FB" w14:textId="77777777" w:rsidR="00613C69" w:rsidRDefault="00613C69" w:rsidP="00613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A64C5E" w14:textId="77777777" w:rsidR="00613C69" w:rsidRDefault="00613C69" w:rsidP="00613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CB247" w14:textId="77777777" w:rsidR="00613C69" w:rsidRDefault="00613C69" w:rsidP="00613C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02F94" w14:textId="77777777" w:rsidR="00D82F26" w:rsidRPr="00613C69" w:rsidRDefault="00D82F26" w:rsidP="00613C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DF5D1" w14:textId="77777777" w:rsidR="00C8781E" w:rsidRDefault="00F8341D" w:rsidP="00F834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summitu Evropského politického společenství a na neformálním zasedání Evropské rady ve dnech 6. a 7. října 2022 v Praze</w:t>
      </w:r>
    </w:p>
    <w:p w14:paraId="301C1D7B" w14:textId="77777777" w:rsidR="00F8341D" w:rsidRDefault="00F8341D" w:rsidP="00F834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1331/22</w:t>
      </w:r>
    </w:p>
    <w:p w14:paraId="41A3C742" w14:textId="77777777" w:rsidR="00F8341D" w:rsidRDefault="00F8341D" w:rsidP="00F8341D">
      <w:pPr>
        <w:ind w:left="708" w:hanging="708"/>
        <w:rPr>
          <w:rFonts w:ascii="Arial" w:hAnsi="Arial" w:cs="Arial"/>
          <w:sz w:val="22"/>
          <w:szCs w:val="22"/>
        </w:rPr>
      </w:pPr>
    </w:p>
    <w:p w14:paraId="43200512" w14:textId="77777777" w:rsidR="00F8341D" w:rsidRDefault="00F8341D" w:rsidP="00F8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6F5210" w14:textId="77777777" w:rsidR="00F8341D" w:rsidRDefault="00F8341D" w:rsidP="00F8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987.</w:t>
      </w:r>
    </w:p>
    <w:p w14:paraId="4FAC1770" w14:textId="77777777" w:rsidR="00F8341D" w:rsidRDefault="00F8341D" w:rsidP="00F8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C058C" w14:textId="77777777" w:rsidR="00F8341D" w:rsidRDefault="00F8341D" w:rsidP="00F8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3D87E1" w14:textId="77777777" w:rsidR="00F8341D" w:rsidRDefault="00F8341D" w:rsidP="00F834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2892B" w14:textId="77777777" w:rsidR="00F8341D" w:rsidRDefault="00F8341D" w:rsidP="00F83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52CEF" w14:textId="77777777" w:rsidR="00D82F26" w:rsidRPr="00F8341D" w:rsidRDefault="00D82F26" w:rsidP="00F834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99F78" w14:textId="77777777" w:rsidR="00C8781E" w:rsidRDefault="00824AB4" w:rsidP="00824A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o pracovní cestě ministra zahraničních věcí na jednání ministrů zahraničních věcí zemí Berlínského procesu v Berlíně dne 21. října 2022</w:t>
      </w:r>
    </w:p>
    <w:p w14:paraId="4A27A5D8" w14:textId="77777777" w:rsidR="00824AB4" w:rsidRDefault="00824AB4" w:rsidP="00824A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1329/22</w:t>
      </w:r>
    </w:p>
    <w:p w14:paraId="6E1234FE" w14:textId="77777777" w:rsidR="00824AB4" w:rsidRDefault="00824AB4" w:rsidP="00824AB4">
      <w:pPr>
        <w:ind w:left="708" w:hanging="708"/>
        <w:rPr>
          <w:rFonts w:ascii="Arial" w:hAnsi="Arial" w:cs="Arial"/>
          <w:sz w:val="22"/>
          <w:szCs w:val="22"/>
        </w:rPr>
      </w:pPr>
    </w:p>
    <w:p w14:paraId="4B87F932" w14:textId="77777777" w:rsidR="00824AB4" w:rsidRDefault="00824AB4" w:rsidP="00824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6FD5FF" w14:textId="77777777" w:rsidR="00824AB4" w:rsidRDefault="00824AB4" w:rsidP="00824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988.</w:t>
      </w:r>
    </w:p>
    <w:p w14:paraId="6F716183" w14:textId="77777777" w:rsidR="00824AB4" w:rsidRDefault="00824AB4" w:rsidP="00824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6E289" w14:textId="77777777" w:rsidR="00824AB4" w:rsidRDefault="00824AB4" w:rsidP="00824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1D9D06" w14:textId="77777777" w:rsidR="00824AB4" w:rsidRDefault="00824AB4" w:rsidP="00824A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DE7BE" w14:textId="77777777" w:rsidR="00824AB4" w:rsidRDefault="00824AB4" w:rsidP="00824A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02178" w14:textId="77777777" w:rsidR="00D82F26" w:rsidRPr="00824AB4" w:rsidRDefault="00D82F26" w:rsidP="00824A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0A9F9" w14:textId="77777777" w:rsidR="00C8781E" w:rsidRDefault="00585274" w:rsidP="005852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náměstka ministra zahraničních věcí Jiřího Kozáka v Argentinské republice v zastoupení ministra zahraničních věcí na zasedání ministrů zahraničních věcí EU - CELAC ve dnech </w:t>
      </w:r>
    </w:p>
    <w:p w14:paraId="082583D6" w14:textId="77777777" w:rsidR="00585274" w:rsidRDefault="00585274" w:rsidP="005852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25. až 28. října 2022</w:t>
      </w:r>
    </w:p>
    <w:p w14:paraId="223F5C12" w14:textId="77777777" w:rsidR="00585274" w:rsidRDefault="00585274" w:rsidP="005852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1325/22</w:t>
      </w:r>
    </w:p>
    <w:p w14:paraId="73BBE245" w14:textId="77777777" w:rsidR="00585274" w:rsidRDefault="00585274" w:rsidP="00585274">
      <w:pPr>
        <w:ind w:left="708" w:hanging="708"/>
        <w:rPr>
          <w:rFonts w:ascii="Arial" w:hAnsi="Arial" w:cs="Arial"/>
          <w:sz w:val="22"/>
          <w:szCs w:val="22"/>
        </w:rPr>
      </w:pPr>
    </w:p>
    <w:p w14:paraId="09E47911" w14:textId="77777777" w:rsidR="00585274" w:rsidRDefault="00585274" w:rsidP="00585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05285E" w14:textId="77777777" w:rsidR="00585274" w:rsidRDefault="00585274" w:rsidP="00585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989.</w:t>
      </w:r>
    </w:p>
    <w:p w14:paraId="69EA518C" w14:textId="77777777" w:rsidR="00585274" w:rsidRDefault="00585274" w:rsidP="00585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758ED" w14:textId="77777777" w:rsidR="00585274" w:rsidRDefault="00585274" w:rsidP="00585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2B599C" w14:textId="77777777" w:rsidR="00585274" w:rsidRDefault="00585274" w:rsidP="00585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98386" w14:textId="77777777" w:rsidR="00585274" w:rsidRDefault="00585274" w:rsidP="00585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77AF4" w14:textId="77777777" w:rsidR="00D82F26" w:rsidRDefault="00D82F26" w:rsidP="00585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4C339" w14:textId="77777777" w:rsidR="00D82F26" w:rsidRDefault="00D82F26" w:rsidP="00585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240B7" w14:textId="77777777" w:rsidR="00D82F26" w:rsidRDefault="00D82F26" w:rsidP="00585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9929B" w14:textId="77777777" w:rsidR="00D82F26" w:rsidRDefault="00D82F26" w:rsidP="00585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A3440" w14:textId="77777777" w:rsidR="00D82F26" w:rsidRDefault="00D82F26" w:rsidP="00585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3637A" w14:textId="77777777" w:rsidR="00D82F26" w:rsidRPr="00585274" w:rsidRDefault="00D82F26" w:rsidP="00585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C0C32" w14:textId="77777777" w:rsidR="00C8781E" w:rsidRDefault="002F2462" w:rsidP="002F24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Černé Hory Mila Đukanoviće v České republice ve dnech 12. až 14. září 2022</w:t>
      </w:r>
    </w:p>
    <w:p w14:paraId="0E3CC1F1" w14:textId="77777777" w:rsidR="002F2462" w:rsidRDefault="002F2462" w:rsidP="002F24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1328/22</w:t>
      </w:r>
    </w:p>
    <w:p w14:paraId="4BE903FB" w14:textId="77777777" w:rsidR="002F2462" w:rsidRDefault="002F2462" w:rsidP="002F2462">
      <w:pPr>
        <w:ind w:left="708" w:hanging="708"/>
        <w:rPr>
          <w:rFonts w:ascii="Arial" w:hAnsi="Arial" w:cs="Arial"/>
          <w:sz w:val="22"/>
          <w:szCs w:val="22"/>
        </w:rPr>
      </w:pPr>
    </w:p>
    <w:p w14:paraId="454A8E53" w14:textId="77777777" w:rsidR="002F2462" w:rsidRDefault="002F2462" w:rsidP="002F2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42CD55" w14:textId="77777777" w:rsidR="002F2462" w:rsidRDefault="002F2462" w:rsidP="002F2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990.</w:t>
      </w:r>
    </w:p>
    <w:p w14:paraId="15CC2526" w14:textId="77777777" w:rsidR="002F2462" w:rsidRDefault="002F2462" w:rsidP="002F2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9F287" w14:textId="77777777" w:rsidR="002F2462" w:rsidRDefault="002F2462" w:rsidP="002F2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9A0913" w14:textId="77777777" w:rsidR="002F2462" w:rsidRDefault="002F2462" w:rsidP="002F2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AE42F" w14:textId="77777777" w:rsidR="002F2462" w:rsidRDefault="002F2462" w:rsidP="002F24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0C774" w14:textId="77777777" w:rsidR="00D82F26" w:rsidRPr="002F2462" w:rsidRDefault="00D82F26" w:rsidP="002F24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061AB" w14:textId="77777777" w:rsidR="00C8781E" w:rsidRDefault="00D209AF" w:rsidP="00D209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Použití vládní rozpočtové rezervy rozpočtované v kapitole Všeobecná pokladní správa v roce 2022 na výdaje související s ozbrojeným konfliktem na Ukrajině, energetickou krizí a na další nezabezpečené výdaje</w:t>
      </w:r>
    </w:p>
    <w:p w14:paraId="654F9D42" w14:textId="77777777" w:rsidR="00D209AF" w:rsidRDefault="00D209AF" w:rsidP="00D209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1373/22</w:t>
      </w:r>
    </w:p>
    <w:p w14:paraId="3A50E4E6" w14:textId="77777777" w:rsidR="00D209AF" w:rsidRDefault="00D209AF" w:rsidP="00D209AF">
      <w:pPr>
        <w:ind w:left="708" w:hanging="708"/>
        <w:rPr>
          <w:rFonts w:ascii="Arial" w:hAnsi="Arial" w:cs="Arial"/>
          <w:sz w:val="22"/>
          <w:szCs w:val="22"/>
        </w:rPr>
      </w:pPr>
    </w:p>
    <w:p w14:paraId="4C6A2DB6" w14:textId="77777777" w:rsidR="00D209AF" w:rsidRDefault="00D209AF" w:rsidP="00D20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0687703" w14:textId="77777777" w:rsidR="00D209AF" w:rsidRDefault="00D209AF" w:rsidP="00D20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991.</w:t>
      </w:r>
    </w:p>
    <w:p w14:paraId="62AA6409" w14:textId="77777777" w:rsidR="00D209AF" w:rsidRDefault="00D209AF" w:rsidP="00D20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CA515" w14:textId="77777777" w:rsidR="00D209AF" w:rsidRDefault="00D209AF" w:rsidP="00D20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E5DB1C" w14:textId="77777777" w:rsidR="00D209AF" w:rsidRDefault="00D209AF" w:rsidP="00D209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3C221" w14:textId="77777777" w:rsidR="00D209AF" w:rsidRDefault="00D209AF" w:rsidP="00D20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B1055" w14:textId="77777777" w:rsidR="00D82F26" w:rsidRPr="00D209AF" w:rsidRDefault="00D82F26" w:rsidP="00D209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E4407" w14:textId="77777777" w:rsidR="00C8781E" w:rsidRDefault="00F91B13" w:rsidP="00F91B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jmenování předsedy Národní sportovní agentury</w:t>
      </w:r>
    </w:p>
    <w:p w14:paraId="4604A565" w14:textId="77777777" w:rsidR="00F91B13" w:rsidRDefault="00F91B13" w:rsidP="00F91B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1374/22</w:t>
      </w:r>
    </w:p>
    <w:p w14:paraId="3B4A0043" w14:textId="77777777" w:rsidR="00F91B13" w:rsidRDefault="00F91B13" w:rsidP="00F91B13">
      <w:pPr>
        <w:ind w:left="708" w:hanging="708"/>
        <w:rPr>
          <w:rFonts w:ascii="Arial" w:hAnsi="Arial" w:cs="Arial"/>
          <w:sz w:val="22"/>
          <w:szCs w:val="22"/>
        </w:rPr>
      </w:pPr>
    </w:p>
    <w:p w14:paraId="20F8EBC0" w14:textId="77777777" w:rsidR="00F91B13" w:rsidRDefault="00F91B13" w:rsidP="00F9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kandidáta na předsedu Národní sportovní agentury projednala materiál předložený předsedou </w:t>
      </w:r>
      <w:r w:rsidR="00515732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a přijala</w:t>
      </w:r>
    </w:p>
    <w:p w14:paraId="0878DD53" w14:textId="77777777" w:rsidR="00F91B13" w:rsidRDefault="00F91B13" w:rsidP="00F9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992.</w:t>
      </w:r>
    </w:p>
    <w:p w14:paraId="1FCF71F3" w14:textId="77777777" w:rsidR="00F91B13" w:rsidRDefault="00F91B13" w:rsidP="00F9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344FA" w14:textId="77777777" w:rsidR="00F91B13" w:rsidRDefault="00F91B13" w:rsidP="00F9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8A1286" w14:textId="77777777" w:rsidR="00F91B13" w:rsidRDefault="00F91B13" w:rsidP="00F91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56125" w14:textId="77777777" w:rsidR="00F91B13" w:rsidRDefault="00F91B13" w:rsidP="00F91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C8056" w14:textId="77777777" w:rsidR="00D82F26" w:rsidRPr="00F91B13" w:rsidRDefault="00D82F26" w:rsidP="00F91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45069" w14:textId="77777777" w:rsidR="00C8781E" w:rsidRDefault="0082345D" w:rsidP="008234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Vytvoření funkce vládního zmocněnce ke zřízení Digitální a informační agentury</w:t>
      </w:r>
    </w:p>
    <w:p w14:paraId="2DBDCA66" w14:textId="77777777" w:rsidR="0082345D" w:rsidRDefault="0082345D" w:rsidP="008234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1372/22</w:t>
      </w:r>
    </w:p>
    <w:p w14:paraId="650A8770" w14:textId="77777777" w:rsidR="0082345D" w:rsidRDefault="0082345D" w:rsidP="0082345D">
      <w:pPr>
        <w:ind w:left="708" w:hanging="708"/>
        <w:rPr>
          <w:rFonts w:ascii="Arial" w:hAnsi="Arial" w:cs="Arial"/>
          <w:sz w:val="22"/>
          <w:szCs w:val="22"/>
        </w:rPr>
      </w:pPr>
    </w:p>
    <w:p w14:paraId="5FFAD277" w14:textId="77777777" w:rsidR="0082345D" w:rsidRDefault="0082345D" w:rsidP="00823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kandidáta na funkci vládního z</w:t>
      </w:r>
      <w:r w:rsidR="00D82F26">
        <w:rPr>
          <w:rFonts w:ascii="Arial" w:hAnsi="Arial" w:cs="Arial"/>
          <w:sz w:val="22"/>
          <w:szCs w:val="22"/>
        </w:rPr>
        <w:t>mocněnce ke zřízení Digitální a </w:t>
      </w:r>
      <w:r>
        <w:rPr>
          <w:rFonts w:ascii="Arial" w:hAnsi="Arial" w:cs="Arial"/>
          <w:sz w:val="22"/>
          <w:szCs w:val="22"/>
        </w:rPr>
        <w:t>informační agentury projednala materiál předložený místopředsedou vlády pro digitalizaci a ministrem pro místní rozvoj a přijala</w:t>
      </w:r>
    </w:p>
    <w:p w14:paraId="346905F5" w14:textId="77777777" w:rsidR="0082345D" w:rsidRDefault="0082345D" w:rsidP="00823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993.</w:t>
      </w:r>
    </w:p>
    <w:p w14:paraId="3C1662F8" w14:textId="77777777" w:rsidR="0082345D" w:rsidRDefault="0082345D" w:rsidP="00823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F8B33" w14:textId="77777777" w:rsidR="0082345D" w:rsidRDefault="0082345D" w:rsidP="00823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EC0BD4" w14:textId="77777777" w:rsidR="0082345D" w:rsidRDefault="0082345D" w:rsidP="00823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E97DC" w14:textId="77777777" w:rsidR="0082345D" w:rsidRDefault="0082345D" w:rsidP="00823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4B693" w14:textId="77777777" w:rsidR="00D82F26" w:rsidRPr="0082345D" w:rsidRDefault="00D82F26" w:rsidP="00823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D15B9" w14:textId="77777777" w:rsidR="00C8781E" w:rsidRDefault="00896884" w:rsidP="008968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Mgr. Michala Hutňana na služební místo státního tajemníka v Ministerstvu zemědělství</w:t>
      </w:r>
    </w:p>
    <w:p w14:paraId="64F71878" w14:textId="77777777" w:rsidR="00896884" w:rsidRDefault="00896884" w:rsidP="008968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1371/22</w:t>
      </w:r>
    </w:p>
    <w:p w14:paraId="7672B19F" w14:textId="77777777" w:rsidR="00896884" w:rsidRDefault="00896884" w:rsidP="00896884">
      <w:pPr>
        <w:ind w:left="708" w:hanging="708"/>
        <w:rPr>
          <w:rFonts w:ascii="Arial" w:hAnsi="Arial" w:cs="Arial"/>
          <w:sz w:val="22"/>
          <w:szCs w:val="22"/>
        </w:rPr>
      </w:pPr>
    </w:p>
    <w:p w14:paraId="29150E89" w14:textId="77777777" w:rsidR="00896884" w:rsidRDefault="00896884" w:rsidP="00896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7DB554B" w14:textId="77777777" w:rsidR="00896884" w:rsidRDefault="00896884" w:rsidP="00896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994.</w:t>
      </w:r>
    </w:p>
    <w:p w14:paraId="2463E894" w14:textId="77777777" w:rsidR="00896884" w:rsidRDefault="00896884" w:rsidP="00896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E3070" w14:textId="77777777" w:rsidR="00896884" w:rsidRDefault="00896884" w:rsidP="008968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F4F4C8" w14:textId="77777777" w:rsidR="00C8781E" w:rsidRDefault="00C8781E" w:rsidP="00B664EB">
      <w:pPr>
        <w:rPr>
          <w:rFonts w:ascii="Arial" w:hAnsi="Arial" w:cs="Arial"/>
          <w:sz w:val="22"/>
          <w:szCs w:val="22"/>
        </w:rPr>
      </w:pPr>
      <w:bookmarkStart w:id="38" w:name="ORDER37"/>
      <w:bookmarkEnd w:id="38"/>
    </w:p>
    <w:p w14:paraId="7D5F6A0E" w14:textId="77777777" w:rsidR="006F2D38" w:rsidRDefault="006F2D38" w:rsidP="006F2D3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0748D47" w14:textId="77777777" w:rsidR="006F2D38" w:rsidRDefault="006F2D38" w:rsidP="006F2D38">
      <w:pPr>
        <w:keepNext/>
        <w:keepLines/>
        <w:rPr>
          <w:rFonts w:ascii="Arial" w:hAnsi="Arial" w:cs="Arial"/>
          <w:sz w:val="22"/>
          <w:szCs w:val="22"/>
        </w:rPr>
      </w:pPr>
    </w:p>
    <w:p w14:paraId="225CAFBE" w14:textId="77777777" w:rsidR="006F2D38" w:rsidRDefault="006F2D38" w:rsidP="006F2D38">
      <w:pPr>
        <w:rPr>
          <w:rFonts w:ascii="Arial" w:hAnsi="Arial" w:cs="Arial"/>
          <w:sz w:val="22"/>
          <w:szCs w:val="22"/>
        </w:rPr>
      </w:pPr>
    </w:p>
    <w:p w14:paraId="58CEC26C" w14:textId="77777777" w:rsidR="006F2D38" w:rsidRDefault="006F2D38" w:rsidP="006F2D3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F057E22" w14:textId="77777777" w:rsidR="006F2D38" w:rsidRDefault="006F2D38" w:rsidP="006F2D3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C48A1C" w14:textId="77777777" w:rsidR="00D82F26" w:rsidRDefault="00D82F26" w:rsidP="006F2D3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EF33101" w14:textId="77777777" w:rsidR="006F2D38" w:rsidRDefault="006F2D38" w:rsidP="006F2D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Operační program Spravedlivá transformace 2021-2027 a Plán spravedlivé územní transformace (předložili místop</w:t>
      </w:r>
      <w:r w:rsidR="00D82F26">
        <w:rPr>
          <w:rFonts w:ascii="Arial" w:hAnsi="Arial" w:cs="Arial"/>
          <w:b/>
          <w:sz w:val="22"/>
          <w:szCs w:val="22"/>
        </w:rPr>
        <w:t>ředseda vlády a ministr práce a </w:t>
      </w:r>
      <w:r>
        <w:rPr>
          <w:rFonts w:ascii="Arial" w:hAnsi="Arial" w:cs="Arial"/>
          <w:b/>
          <w:sz w:val="22"/>
          <w:szCs w:val="22"/>
        </w:rPr>
        <w:t>sociálních věcí a ministr životního prostředí a místopředseda vlády pro digitalizaci a ministr pro místní rozvoj)</w:t>
      </w:r>
    </w:p>
    <w:p w14:paraId="02ABF598" w14:textId="77777777" w:rsidR="006F2D38" w:rsidRDefault="006F2D38" w:rsidP="006F2D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1310/22</w:t>
      </w:r>
    </w:p>
    <w:p w14:paraId="19F97002" w14:textId="77777777" w:rsidR="00D82F26" w:rsidRPr="006F2D38" w:rsidRDefault="00D82F26" w:rsidP="006F2D38">
      <w:pPr>
        <w:ind w:left="708" w:hanging="708"/>
        <w:rPr>
          <w:rFonts w:ascii="Arial" w:hAnsi="Arial" w:cs="Arial"/>
          <w:sz w:val="22"/>
          <w:szCs w:val="22"/>
        </w:rPr>
      </w:pPr>
    </w:p>
    <w:p w14:paraId="114AC184" w14:textId="77777777" w:rsidR="00C8781E" w:rsidRDefault="007014D0" w:rsidP="007014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zrušení Velvyslanectví České republiky v Bamaku (předložil ministr zahraničních věcí)</w:t>
      </w:r>
    </w:p>
    <w:p w14:paraId="7BEEA5B0" w14:textId="77777777" w:rsidR="007014D0" w:rsidRDefault="007014D0" w:rsidP="007014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1332/22</w:t>
      </w:r>
    </w:p>
    <w:p w14:paraId="0D574EBF" w14:textId="77777777" w:rsidR="00D82F26" w:rsidRPr="007014D0" w:rsidRDefault="00D82F26" w:rsidP="007014D0">
      <w:pPr>
        <w:ind w:left="708" w:hanging="708"/>
        <w:rPr>
          <w:rFonts w:ascii="Arial" w:hAnsi="Arial" w:cs="Arial"/>
          <w:sz w:val="22"/>
          <w:szCs w:val="22"/>
        </w:rPr>
      </w:pPr>
    </w:p>
    <w:p w14:paraId="6974A7F6" w14:textId="77777777" w:rsidR="00C8781E" w:rsidRDefault="00F049FD" w:rsidP="00F049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Analýza odposlechů a záznamů telekomunikač</w:t>
      </w:r>
      <w:r w:rsidR="00D82F26">
        <w:rPr>
          <w:rFonts w:ascii="Arial" w:hAnsi="Arial" w:cs="Arial"/>
          <w:b/>
          <w:sz w:val="22"/>
          <w:szCs w:val="22"/>
        </w:rPr>
        <w:t>ního provozu a sledování osob a </w:t>
      </w:r>
      <w:r>
        <w:rPr>
          <w:rFonts w:ascii="Arial" w:hAnsi="Arial" w:cs="Arial"/>
          <w:b/>
          <w:sz w:val="22"/>
          <w:szCs w:val="22"/>
        </w:rPr>
        <w:t>věcí podle trestního řádu a rušení provozu elektronických komunikací Policií ČR za rok 2021 (předložil 1. místopředseda vlády a ministr vnitra)</w:t>
      </w:r>
    </w:p>
    <w:p w14:paraId="3B5C7982" w14:textId="77777777" w:rsidR="00F049FD" w:rsidRDefault="00F049FD" w:rsidP="00F049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1345/22</w:t>
      </w:r>
    </w:p>
    <w:p w14:paraId="65AE54B4" w14:textId="77777777" w:rsidR="00D82F26" w:rsidRPr="00F049FD" w:rsidRDefault="00D82F26" w:rsidP="00F049FD">
      <w:pPr>
        <w:ind w:left="708" w:hanging="708"/>
        <w:rPr>
          <w:rFonts w:ascii="Arial" w:hAnsi="Arial" w:cs="Arial"/>
          <w:sz w:val="22"/>
          <w:szCs w:val="22"/>
        </w:rPr>
      </w:pPr>
    </w:p>
    <w:p w14:paraId="6BF46D7B" w14:textId="77777777" w:rsidR="00C8781E" w:rsidRDefault="00E73C94" w:rsidP="00E73C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za rok 2021 o rovnosti žen a mu</w:t>
      </w:r>
      <w:r w:rsidR="00D82F26">
        <w:rPr>
          <w:rFonts w:ascii="Arial" w:hAnsi="Arial" w:cs="Arial"/>
          <w:b/>
          <w:sz w:val="22"/>
          <w:szCs w:val="22"/>
        </w:rPr>
        <w:t>žů (předložili předseda vlády a </w:t>
      </w:r>
      <w:r>
        <w:rPr>
          <w:rFonts w:ascii="Arial" w:hAnsi="Arial" w:cs="Arial"/>
          <w:b/>
          <w:sz w:val="22"/>
          <w:szCs w:val="22"/>
        </w:rPr>
        <w:t>zmocněnkyně vlády pro lidská práva)</w:t>
      </w:r>
    </w:p>
    <w:p w14:paraId="1B18FDB3" w14:textId="77777777" w:rsidR="00E73C94" w:rsidRDefault="00E73C94" w:rsidP="00E73C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1318/22</w:t>
      </w:r>
    </w:p>
    <w:p w14:paraId="28C972CD" w14:textId="77777777" w:rsidR="00D82F26" w:rsidRPr="00E73C94" w:rsidRDefault="00D82F26" w:rsidP="00E73C94">
      <w:pPr>
        <w:ind w:left="708" w:hanging="708"/>
        <w:rPr>
          <w:rFonts w:ascii="Arial" w:hAnsi="Arial" w:cs="Arial"/>
          <w:sz w:val="22"/>
          <w:szCs w:val="22"/>
        </w:rPr>
      </w:pPr>
    </w:p>
    <w:p w14:paraId="5345F3D8" w14:textId="77777777" w:rsidR="00C8781E" w:rsidRDefault="001232D5" w:rsidP="001232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Strategie rovnosti žen a mužů na léta 2021 – 2030 za rok 2021 (předložili předseda vlády a zmocněnkyně vlády pro lidská práva)</w:t>
      </w:r>
    </w:p>
    <w:p w14:paraId="3DA88959" w14:textId="77777777" w:rsidR="001232D5" w:rsidRDefault="001232D5" w:rsidP="001232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1319/22</w:t>
      </w:r>
    </w:p>
    <w:p w14:paraId="05A9FA0C" w14:textId="77777777" w:rsidR="00D82F26" w:rsidRPr="001232D5" w:rsidRDefault="00D82F26" w:rsidP="001232D5">
      <w:pPr>
        <w:ind w:left="708" w:hanging="708"/>
        <w:rPr>
          <w:rFonts w:ascii="Arial" w:hAnsi="Arial" w:cs="Arial"/>
          <w:sz w:val="22"/>
          <w:szCs w:val="22"/>
        </w:rPr>
      </w:pPr>
    </w:p>
    <w:p w14:paraId="64EA4240" w14:textId="77777777" w:rsidR="00C8781E" w:rsidRDefault="00D03B3E" w:rsidP="00D03B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realizaci opatření Ministerstva kultury ke kontrolní akci Nejvyššího kontrolního úřadu č. 19/09 „Ochrana sbírek muzejní povahy ve vlastnictví České republiky“ (předložil ministr kultury)</w:t>
      </w:r>
    </w:p>
    <w:p w14:paraId="09FC6B51" w14:textId="77777777" w:rsidR="00D03B3E" w:rsidRDefault="00D03B3E" w:rsidP="00D03B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1241/22</w:t>
      </w:r>
    </w:p>
    <w:p w14:paraId="33ADC2A4" w14:textId="77777777" w:rsidR="00D82F26" w:rsidRPr="00D03B3E" w:rsidRDefault="00D82F26" w:rsidP="00D03B3E">
      <w:pPr>
        <w:ind w:left="708" w:hanging="708"/>
        <w:rPr>
          <w:rFonts w:ascii="Arial" w:hAnsi="Arial" w:cs="Arial"/>
          <w:sz w:val="22"/>
          <w:szCs w:val="22"/>
        </w:rPr>
      </w:pPr>
    </w:p>
    <w:p w14:paraId="2C10DA9B" w14:textId="77777777" w:rsidR="00C8781E" w:rsidRDefault="008F558C" w:rsidP="008F55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realizaci opatření Ministerstva kultury ke kontrolní akci Nejvyššího kontrolního úřadu č. 21/16 „Peněžní prostředky státu vynakládané na účelovou podporu výzkumu a vývoje v kapitole Ministerstva kultury“ (předložil ministr kultury)</w:t>
      </w:r>
    </w:p>
    <w:p w14:paraId="1D9F3BA9" w14:textId="77777777" w:rsidR="008F558C" w:rsidRDefault="008F558C" w:rsidP="008F55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1296/22</w:t>
      </w:r>
    </w:p>
    <w:p w14:paraId="00C08396" w14:textId="77777777" w:rsidR="00D82F26" w:rsidRPr="008F558C" w:rsidRDefault="00D82F26" w:rsidP="008F558C">
      <w:pPr>
        <w:ind w:left="708" w:hanging="708"/>
        <w:rPr>
          <w:rFonts w:ascii="Arial" w:hAnsi="Arial" w:cs="Arial"/>
          <w:sz w:val="22"/>
          <w:szCs w:val="22"/>
        </w:rPr>
      </w:pPr>
    </w:p>
    <w:p w14:paraId="7484C604" w14:textId="77777777" w:rsidR="00C8781E" w:rsidRDefault="00916DDA" w:rsidP="00916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Ministerstva zahraničních věcí o plnění opatření ke Kontrolnímu závěru Nejvyššího kontrolního úřadu z kontrolní akce č. 21/01 „Vybraný majetek a peněžní prostředky státu, se kterými je příslušné hospodařit Ministerstvo zahraničních věcí“ (předložil ministr zahraničních věcí)</w:t>
      </w:r>
    </w:p>
    <w:p w14:paraId="24AD6DF5" w14:textId="77777777" w:rsidR="00916DDA" w:rsidRDefault="00916DDA" w:rsidP="00916D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1307/22</w:t>
      </w:r>
    </w:p>
    <w:p w14:paraId="2C60219A" w14:textId="77777777" w:rsidR="00D82F26" w:rsidRPr="00916DDA" w:rsidRDefault="00D82F26" w:rsidP="00916DDA">
      <w:pPr>
        <w:ind w:left="708" w:hanging="708"/>
        <w:rPr>
          <w:rFonts w:ascii="Arial" w:hAnsi="Arial" w:cs="Arial"/>
          <w:sz w:val="22"/>
          <w:szCs w:val="22"/>
        </w:rPr>
      </w:pPr>
    </w:p>
    <w:p w14:paraId="7EF5E35D" w14:textId="77777777" w:rsidR="00C8781E" w:rsidRDefault="00382E80" w:rsidP="00382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obsažených ve </w:t>
      </w:r>
      <w:r w:rsidR="00D82F26">
        <w:rPr>
          <w:rFonts w:ascii="Arial" w:hAnsi="Arial" w:cs="Arial"/>
          <w:b/>
          <w:sz w:val="22"/>
          <w:szCs w:val="22"/>
        </w:rPr>
        <w:t>stanovisku Ministerstva práce a </w:t>
      </w:r>
      <w:r>
        <w:rPr>
          <w:rFonts w:ascii="Arial" w:hAnsi="Arial" w:cs="Arial"/>
          <w:b/>
          <w:sz w:val="22"/>
          <w:szCs w:val="22"/>
        </w:rPr>
        <w:t>sociálních věcí ke kontrolnímu závěru</w:t>
      </w:r>
      <w:r w:rsidR="00D82F26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>kontrolní akce č. 20/22 „Peněžní prostředky státu na investice v oblasti sociálních služeb“ (předložil místopředseda vlády a ministr práce a sociálních věcí)</w:t>
      </w:r>
    </w:p>
    <w:p w14:paraId="3A205F7F" w14:textId="77777777" w:rsidR="00382E80" w:rsidRDefault="00382E80" w:rsidP="00382E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1352/22</w:t>
      </w:r>
    </w:p>
    <w:p w14:paraId="06FC5698" w14:textId="77777777" w:rsidR="00D82F26" w:rsidRDefault="00D82F26" w:rsidP="00382E80">
      <w:pPr>
        <w:ind w:left="708" w:hanging="708"/>
        <w:rPr>
          <w:rFonts w:ascii="Arial" w:hAnsi="Arial" w:cs="Arial"/>
          <w:sz w:val="22"/>
          <w:szCs w:val="22"/>
        </w:rPr>
      </w:pPr>
    </w:p>
    <w:p w14:paraId="1992B553" w14:textId="77777777" w:rsidR="00D82F26" w:rsidRDefault="00D82F26" w:rsidP="00382E80">
      <w:pPr>
        <w:ind w:left="708" w:hanging="708"/>
        <w:rPr>
          <w:rFonts w:ascii="Arial" w:hAnsi="Arial" w:cs="Arial"/>
          <w:sz w:val="22"/>
          <w:szCs w:val="22"/>
        </w:rPr>
      </w:pPr>
    </w:p>
    <w:p w14:paraId="2C42FC28" w14:textId="77777777" w:rsidR="00D82F26" w:rsidRDefault="00D82F26" w:rsidP="00382E80">
      <w:pPr>
        <w:ind w:left="708" w:hanging="708"/>
        <w:rPr>
          <w:rFonts w:ascii="Arial" w:hAnsi="Arial" w:cs="Arial"/>
          <w:sz w:val="22"/>
          <w:szCs w:val="22"/>
        </w:rPr>
      </w:pPr>
    </w:p>
    <w:p w14:paraId="20D05D8E" w14:textId="77777777" w:rsidR="00D82F26" w:rsidRPr="00382E80" w:rsidRDefault="00D82F26" w:rsidP="00382E80">
      <w:pPr>
        <w:ind w:left="708" w:hanging="708"/>
        <w:rPr>
          <w:rFonts w:ascii="Arial" w:hAnsi="Arial" w:cs="Arial"/>
          <w:sz w:val="22"/>
          <w:szCs w:val="22"/>
        </w:rPr>
      </w:pPr>
    </w:p>
    <w:p w14:paraId="74A1CDF3" w14:textId="77777777" w:rsidR="00C8781E" w:rsidRDefault="009017C3" w:rsidP="009017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veřejné zakázky s názvem „Úvěrová linka – uzavření dodatků ke smlouvě č. 2020/07824 a č. 2020/07823“ na základě ustanovení § 29 písm. m) zákona č. 134/2016 Sb., o zadávání veřejných zakázek, ve znění pozdějších předpisů (předložil 1. místopředseda vlády a ministr vnitra)</w:t>
      </w:r>
    </w:p>
    <w:p w14:paraId="7E66DA69" w14:textId="77777777" w:rsidR="009017C3" w:rsidRDefault="009017C3" w:rsidP="009017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1339/22</w:t>
      </w:r>
    </w:p>
    <w:p w14:paraId="4AD5E727" w14:textId="77777777" w:rsidR="00D82F26" w:rsidRPr="009017C3" w:rsidRDefault="00D82F26" w:rsidP="009017C3">
      <w:pPr>
        <w:ind w:left="708" w:hanging="708"/>
        <w:rPr>
          <w:rFonts w:ascii="Arial" w:hAnsi="Arial" w:cs="Arial"/>
          <w:sz w:val="22"/>
          <w:szCs w:val="22"/>
        </w:rPr>
      </w:pPr>
    </w:p>
    <w:p w14:paraId="0B11AA7F" w14:textId="77777777" w:rsidR="00C8781E" w:rsidRDefault="0091516E" w:rsidP="009151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</w:t>
      </w:r>
      <w:r w:rsidR="00D82F26">
        <w:rPr>
          <w:rFonts w:ascii="Arial" w:hAnsi="Arial" w:cs="Arial"/>
          <w:b/>
          <w:sz w:val="22"/>
          <w:szCs w:val="22"/>
        </w:rPr>
        <w:t>ní nadlimitní veřejné zakázky s </w:t>
      </w:r>
      <w:r>
        <w:rPr>
          <w:rFonts w:ascii="Arial" w:hAnsi="Arial" w:cs="Arial"/>
          <w:b/>
          <w:sz w:val="22"/>
          <w:szCs w:val="22"/>
        </w:rPr>
        <w:t>názvem „Operativní prostředky pro specia</w:t>
      </w:r>
      <w:r w:rsidR="00D82F26">
        <w:rPr>
          <w:rFonts w:ascii="Arial" w:hAnsi="Arial" w:cs="Arial"/>
          <w:b/>
          <w:sz w:val="22"/>
          <w:szCs w:val="22"/>
        </w:rPr>
        <w:t>lizovaná pracoviště PČR 2022“ v </w:t>
      </w:r>
      <w:r>
        <w:rPr>
          <w:rFonts w:ascii="Arial" w:hAnsi="Arial" w:cs="Arial"/>
          <w:b/>
          <w:sz w:val="22"/>
          <w:szCs w:val="22"/>
        </w:rPr>
        <w:t xml:space="preserve">souladu s ustanovením § 29 písm. b), </w:t>
      </w:r>
      <w:r w:rsidR="00D82F26">
        <w:rPr>
          <w:rFonts w:ascii="Arial" w:hAnsi="Arial" w:cs="Arial"/>
          <w:b/>
          <w:sz w:val="22"/>
          <w:szCs w:val="22"/>
        </w:rPr>
        <w:t>bod 1 zákona č. 134/2016 Sb., o </w:t>
      </w:r>
      <w:r>
        <w:rPr>
          <w:rFonts w:ascii="Arial" w:hAnsi="Arial" w:cs="Arial"/>
          <w:b/>
          <w:sz w:val="22"/>
          <w:szCs w:val="22"/>
        </w:rPr>
        <w:t>zadávání veřejných zakázek, ve znění pozdějších předpisů (předlož</w:t>
      </w:r>
      <w:r w:rsidR="00D82F26">
        <w:rPr>
          <w:rFonts w:ascii="Arial" w:hAnsi="Arial" w:cs="Arial"/>
          <w:b/>
          <w:sz w:val="22"/>
          <w:szCs w:val="22"/>
        </w:rPr>
        <w:t>il 1.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3FC6901F" w14:textId="77777777" w:rsidR="0091516E" w:rsidRDefault="0091516E" w:rsidP="009151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1342/22</w:t>
      </w:r>
    </w:p>
    <w:p w14:paraId="3F93C1C4" w14:textId="77777777" w:rsidR="00D82F26" w:rsidRPr="0091516E" w:rsidRDefault="00D82F26" w:rsidP="0091516E">
      <w:pPr>
        <w:ind w:left="708" w:hanging="708"/>
        <w:rPr>
          <w:rFonts w:ascii="Arial" w:hAnsi="Arial" w:cs="Arial"/>
          <w:sz w:val="22"/>
          <w:szCs w:val="22"/>
        </w:rPr>
      </w:pPr>
    </w:p>
    <w:p w14:paraId="227D4124" w14:textId="77777777" w:rsidR="00C8781E" w:rsidRDefault="0087344E" w:rsidP="00873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veřejné zakázce „UP - Nákup mu</w:t>
      </w:r>
      <w:r w:rsidR="00D82F26">
        <w:rPr>
          <w:rFonts w:ascii="Arial" w:hAnsi="Arial" w:cs="Arial"/>
          <w:b/>
          <w:sz w:val="22"/>
          <w:szCs w:val="22"/>
        </w:rPr>
        <w:t>nice 2023/VII – munice 120 a 81 </w:t>
      </w:r>
      <w:r>
        <w:rPr>
          <w:rFonts w:ascii="Arial" w:hAnsi="Arial" w:cs="Arial"/>
          <w:b/>
          <w:sz w:val="22"/>
          <w:szCs w:val="22"/>
        </w:rPr>
        <w:t>mm“  (předložila ministryně obrany)</w:t>
      </w:r>
    </w:p>
    <w:p w14:paraId="3A38B9C0" w14:textId="77777777" w:rsidR="0087344E" w:rsidRDefault="0087344E" w:rsidP="008734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1348/22</w:t>
      </w:r>
    </w:p>
    <w:p w14:paraId="2D3AD304" w14:textId="77777777" w:rsidR="00D82F26" w:rsidRPr="0087344E" w:rsidRDefault="00D82F26" w:rsidP="0087344E">
      <w:pPr>
        <w:ind w:left="708" w:hanging="708"/>
        <w:rPr>
          <w:rFonts w:ascii="Arial" w:hAnsi="Arial" w:cs="Arial"/>
          <w:sz w:val="22"/>
          <w:szCs w:val="22"/>
        </w:rPr>
      </w:pPr>
    </w:p>
    <w:p w14:paraId="44BE193E" w14:textId="77777777" w:rsidR="00C8781E" w:rsidRDefault="005755BA" w:rsidP="005755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veřejné zakázce „Komplexní servisní a technická podpora simulační a trenažérové techniky – STT skupina č. 2“  (předložila ministryně obrany)</w:t>
      </w:r>
    </w:p>
    <w:p w14:paraId="4BDB42BA" w14:textId="77777777" w:rsidR="005755BA" w:rsidRDefault="005755BA" w:rsidP="005755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1349/22</w:t>
      </w:r>
    </w:p>
    <w:p w14:paraId="359BC64B" w14:textId="77777777" w:rsidR="00D82F26" w:rsidRPr="005755BA" w:rsidRDefault="00D82F26" w:rsidP="005755BA">
      <w:pPr>
        <w:ind w:left="708" w:hanging="708"/>
        <w:rPr>
          <w:rFonts w:ascii="Arial" w:hAnsi="Arial" w:cs="Arial"/>
          <w:sz w:val="22"/>
          <w:szCs w:val="22"/>
        </w:rPr>
      </w:pPr>
    </w:p>
    <w:p w14:paraId="3412F43A" w14:textId="77777777" w:rsidR="00C8781E" w:rsidRDefault="00760852" w:rsidP="007608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veřejné zakázce „Komplexní servisní a technická podpora simulační a trenažérové techniky – STT skupina č. 1“  (předložila ministryně obrany)</w:t>
      </w:r>
    </w:p>
    <w:p w14:paraId="56302BC3" w14:textId="77777777" w:rsidR="00760852" w:rsidRDefault="00760852" w:rsidP="007608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1350/22</w:t>
      </w:r>
    </w:p>
    <w:p w14:paraId="110BB7C0" w14:textId="77777777" w:rsidR="00D82F26" w:rsidRPr="00760852" w:rsidRDefault="00D82F26" w:rsidP="00760852">
      <w:pPr>
        <w:ind w:left="708" w:hanging="708"/>
        <w:rPr>
          <w:rFonts w:ascii="Arial" w:hAnsi="Arial" w:cs="Arial"/>
          <w:sz w:val="22"/>
          <w:szCs w:val="22"/>
        </w:rPr>
      </w:pPr>
    </w:p>
    <w:p w14:paraId="09950769" w14:textId="77777777" w:rsidR="00C8781E" w:rsidRDefault="00EA2C42" w:rsidP="00EA2C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zakázce Ostraha objektů 2023-2030  (předložila ministryně obrany)</w:t>
      </w:r>
    </w:p>
    <w:p w14:paraId="354A05A3" w14:textId="77777777" w:rsidR="00EA2C42" w:rsidRDefault="00EA2C42" w:rsidP="00EA2C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1351/22</w:t>
      </w:r>
    </w:p>
    <w:p w14:paraId="73C7046B" w14:textId="77777777" w:rsidR="00D82F26" w:rsidRPr="00EA2C42" w:rsidRDefault="00D82F26" w:rsidP="00EA2C42">
      <w:pPr>
        <w:ind w:left="708" w:hanging="708"/>
        <w:rPr>
          <w:rFonts w:ascii="Arial" w:hAnsi="Arial" w:cs="Arial"/>
          <w:sz w:val="22"/>
          <w:szCs w:val="22"/>
        </w:rPr>
      </w:pPr>
    </w:p>
    <w:p w14:paraId="350184A4" w14:textId="77777777" w:rsidR="00C8781E" w:rsidRDefault="00E525E1" w:rsidP="00E525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„Směna majetku mezi ČR a statutárním městem Brnem</w:t>
      </w:r>
      <w:r w:rsidR="00D82F26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(předložil ministr spravedlnosti)</w:t>
      </w:r>
    </w:p>
    <w:p w14:paraId="164A6684" w14:textId="77777777" w:rsidR="00E525E1" w:rsidRPr="00E525E1" w:rsidRDefault="00E525E1" w:rsidP="00E525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1370/22</w:t>
      </w:r>
    </w:p>
    <w:p w14:paraId="3F4B8EC0" w14:textId="77777777" w:rsidR="00C8781E" w:rsidRDefault="00C8781E" w:rsidP="00B664EB">
      <w:pPr>
        <w:rPr>
          <w:rFonts w:ascii="Arial" w:hAnsi="Arial" w:cs="Arial"/>
          <w:sz w:val="22"/>
          <w:szCs w:val="22"/>
        </w:rPr>
      </w:pPr>
    </w:p>
    <w:p w14:paraId="50B0297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133087B" w14:textId="77777777" w:rsidR="00E14D78" w:rsidRDefault="00E14D78" w:rsidP="00B664EB">
      <w:pPr>
        <w:rPr>
          <w:rFonts w:ascii="Arial" w:hAnsi="Arial" w:cs="Arial"/>
          <w:sz w:val="22"/>
          <w:szCs w:val="22"/>
        </w:rPr>
      </w:pPr>
    </w:p>
    <w:p w14:paraId="6DD91924" w14:textId="77777777" w:rsidR="00D82F26" w:rsidRDefault="00D82F26" w:rsidP="00B664EB">
      <w:pPr>
        <w:rPr>
          <w:rFonts w:ascii="Arial" w:hAnsi="Arial" w:cs="Arial"/>
          <w:sz w:val="22"/>
          <w:szCs w:val="22"/>
        </w:rPr>
      </w:pPr>
    </w:p>
    <w:p w14:paraId="3CA67EB4" w14:textId="77777777" w:rsidR="00D82F26" w:rsidRDefault="00D82F26" w:rsidP="00B664EB">
      <w:pPr>
        <w:rPr>
          <w:rFonts w:ascii="Arial" w:hAnsi="Arial" w:cs="Arial"/>
          <w:sz w:val="22"/>
          <w:szCs w:val="22"/>
        </w:rPr>
      </w:pPr>
    </w:p>
    <w:p w14:paraId="5A578659" w14:textId="77777777" w:rsidR="00E14D78" w:rsidRDefault="00E14D78" w:rsidP="00B664EB">
      <w:pPr>
        <w:rPr>
          <w:rFonts w:ascii="Arial" w:hAnsi="Arial" w:cs="Arial"/>
          <w:sz w:val="22"/>
          <w:szCs w:val="22"/>
        </w:rPr>
      </w:pPr>
    </w:p>
    <w:p w14:paraId="6AC9DEB1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D712EC0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A1B5EBB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70E03BF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1FB2B218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2567184A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7F1B92FD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5FE2F862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215FA6D6" w14:textId="77777777" w:rsidR="00D82F26" w:rsidRDefault="00D82F26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6D903469" w14:textId="77777777" w:rsidR="00D82F26" w:rsidRDefault="00D82F26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503783B9" w14:textId="77777777" w:rsidR="00D82F26" w:rsidRDefault="00D82F26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7CC5397A" w14:textId="77777777" w:rsidR="00E14D7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</w:p>
    <w:p w14:paraId="353B0564" w14:textId="77777777" w:rsidR="00E14D78" w:rsidRPr="00F13A68" w:rsidRDefault="00E14D78" w:rsidP="00E14D7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4" w:name="Zapsal"/>
      <w:bookmarkEnd w:id="54"/>
      <w:r>
        <w:rPr>
          <w:rFonts w:ascii="Arial" w:hAnsi="Arial" w:cs="Arial"/>
          <w:sz w:val="22"/>
          <w:szCs w:val="22"/>
        </w:rPr>
        <w:t>JUDr. Hana Hanusová</w:t>
      </w:r>
    </w:p>
    <w:sectPr w:rsidR="00E14D78" w:rsidRPr="00F13A68" w:rsidSect="00C878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14053" w14:textId="77777777" w:rsidR="00E80755" w:rsidRDefault="00E80755" w:rsidP="00E9542B">
      <w:r>
        <w:separator/>
      </w:r>
    </w:p>
  </w:endnote>
  <w:endnote w:type="continuationSeparator" w:id="0">
    <w:p w14:paraId="49047431" w14:textId="77777777" w:rsidR="00E80755" w:rsidRDefault="00E8075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05EE" w14:textId="77777777" w:rsidR="00C8781E" w:rsidRDefault="00C87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8D1CC" w14:textId="77777777" w:rsidR="009A59D4" w:rsidRPr="00E80755" w:rsidRDefault="009A59D4" w:rsidP="00E80755">
    <w:pPr>
      <w:pStyle w:val="Footer"/>
      <w:jc w:val="center"/>
      <w:rPr>
        <w:rFonts w:ascii="Arial" w:hAnsi="Arial" w:cs="Arial"/>
        <w:sz w:val="22"/>
        <w:szCs w:val="22"/>
      </w:rPr>
    </w:pPr>
    <w:r w:rsidRPr="00E80755">
      <w:rPr>
        <w:rFonts w:ascii="Arial" w:hAnsi="Arial" w:cs="Arial"/>
        <w:sz w:val="22"/>
        <w:szCs w:val="22"/>
      </w:rPr>
      <w:t xml:space="preserve">Stránka </w:t>
    </w:r>
    <w:r w:rsidRPr="00E80755">
      <w:rPr>
        <w:rFonts w:ascii="Arial" w:hAnsi="Arial" w:cs="Arial"/>
        <w:bCs/>
        <w:sz w:val="22"/>
        <w:szCs w:val="22"/>
      </w:rPr>
      <w:fldChar w:fldCharType="begin"/>
    </w:r>
    <w:r w:rsidRPr="00E80755">
      <w:rPr>
        <w:rFonts w:ascii="Arial" w:hAnsi="Arial" w:cs="Arial"/>
        <w:bCs/>
        <w:sz w:val="22"/>
        <w:szCs w:val="22"/>
      </w:rPr>
      <w:instrText>PAGE</w:instrText>
    </w:r>
    <w:r w:rsidRPr="00E80755">
      <w:rPr>
        <w:rFonts w:ascii="Arial" w:hAnsi="Arial" w:cs="Arial"/>
        <w:bCs/>
        <w:sz w:val="22"/>
        <w:szCs w:val="22"/>
      </w:rPr>
      <w:fldChar w:fldCharType="separate"/>
    </w:r>
    <w:r w:rsidR="00014402">
      <w:rPr>
        <w:rFonts w:ascii="Arial" w:hAnsi="Arial" w:cs="Arial"/>
        <w:bCs/>
        <w:noProof/>
        <w:sz w:val="22"/>
        <w:szCs w:val="22"/>
      </w:rPr>
      <w:t>11</w:t>
    </w:r>
    <w:r w:rsidRPr="00E80755">
      <w:rPr>
        <w:rFonts w:ascii="Arial" w:hAnsi="Arial" w:cs="Arial"/>
        <w:bCs/>
        <w:sz w:val="22"/>
        <w:szCs w:val="22"/>
      </w:rPr>
      <w:fldChar w:fldCharType="end"/>
    </w:r>
    <w:r w:rsidRPr="00E80755">
      <w:rPr>
        <w:rFonts w:ascii="Arial" w:hAnsi="Arial" w:cs="Arial"/>
        <w:sz w:val="22"/>
        <w:szCs w:val="22"/>
      </w:rPr>
      <w:t xml:space="preserve"> (celkem </w:t>
    </w:r>
    <w:r w:rsidRPr="00E80755">
      <w:rPr>
        <w:rFonts w:ascii="Arial" w:hAnsi="Arial" w:cs="Arial"/>
        <w:bCs/>
        <w:sz w:val="22"/>
        <w:szCs w:val="22"/>
      </w:rPr>
      <w:fldChar w:fldCharType="begin"/>
    </w:r>
    <w:r w:rsidRPr="00E80755">
      <w:rPr>
        <w:rFonts w:ascii="Arial" w:hAnsi="Arial" w:cs="Arial"/>
        <w:bCs/>
        <w:sz w:val="22"/>
        <w:szCs w:val="22"/>
      </w:rPr>
      <w:instrText>NUMPAGES</w:instrText>
    </w:r>
    <w:r w:rsidRPr="00E80755">
      <w:rPr>
        <w:rFonts w:ascii="Arial" w:hAnsi="Arial" w:cs="Arial"/>
        <w:bCs/>
        <w:sz w:val="22"/>
        <w:szCs w:val="22"/>
      </w:rPr>
      <w:fldChar w:fldCharType="separate"/>
    </w:r>
    <w:r w:rsidR="00014402">
      <w:rPr>
        <w:rFonts w:ascii="Arial" w:hAnsi="Arial" w:cs="Arial"/>
        <w:bCs/>
        <w:noProof/>
        <w:sz w:val="22"/>
        <w:szCs w:val="22"/>
      </w:rPr>
      <w:t>11</w:t>
    </w:r>
    <w:r w:rsidRPr="00E80755">
      <w:rPr>
        <w:rFonts w:ascii="Arial" w:hAnsi="Arial" w:cs="Arial"/>
        <w:bCs/>
        <w:sz w:val="22"/>
        <w:szCs w:val="22"/>
      </w:rPr>
      <w:fldChar w:fldCharType="end"/>
    </w:r>
    <w:r w:rsidRPr="00E80755">
      <w:rPr>
        <w:rFonts w:ascii="Arial" w:hAnsi="Arial" w:cs="Arial"/>
        <w:bCs/>
        <w:sz w:val="22"/>
        <w:szCs w:val="22"/>
      </w:rPr>
      <w:t>)</w:t>
    </w:r>
  </w:p>
  <w:p w14:paraId="63E57545" w14:textId="77777777" w:rsidR="009A59D4" w:rsidRPr="00E80755" w:rsidRDefault="00E80755" w:rsidP="00E80755">
    <w:pPr>
      <w:pStyle w:val="Footer"/>
      <w:jc w:val="center"/>
      <w:rPr>
        <w:rFonts w:ascii="Arial" w:hAnsi="Arial" w:cs="Arial"/>
        <w:color w:val="FF0000"/>
        <w:sz w:val="18"/>
      </w:rPr>
    </w:pPr>
    <w:r w:rsidRPr="00E8075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C9370" w14:textId="77777777" w:rsidR="00C8781E" w:rsidRPr="00E80755" w:rsidRDefault="00E80755" w:rsidP="00E80755">
    <w:pPr>
      <w:pStyle w:val="Footer"/>
      <w:jc w:val="center"/>
      <w:rPr>
        <w:rFonts w:ascii="Arial" w:hAnsi="Arial" w:cs="Arial"/>
        <w:color w:val="FF0000"/>
        <w:sz w:val="18"/>
      </w:rPr>
    </w:pPr>
    <w:r w:rsidRPr="00E8075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3C483" w14:textId="77777777" w:rsidR="00E80755" w:rsidRDefault="00E80755" w:rsidP="00E9542B">
      <w:r>
        <w:separator/>
      </w:r>
    </w:p>
  </w:footnote>
  <w:footnote w:type="continuationSeparator" w:id="0">
    <w:p w14:paraId="002C833D" w14:textId="77777777" w:rsidR="00E80755" w:rsidRDefault="00E8075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2CAF7" w14:textId="77777777" w:rsidR="00C8781E" w:rsidRDefault="00C87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2296" w14:textId="77777777" w:rsidR="00C8781E" w:rsidRPr="00C8781E" w:rsidRDefault="00C8781E" w:rsidP="00C8781E">
    <w:pPr>
      <w:pStyle w:val="Header"/>
      <w:jc w:val="center"/>
      <w:rPr>
        <w:rFonts w:ascii="Arial" w:hAnsi="Arial" w:cs="Arial"/>
        <w:color w:val="808080"/>
        <w:sz w:val="20"/>
      </w:rPr>
    </w:pPr>
    <w:r w:rsidRPr="00C8781E">
      <w:rPr>
        <w:rFonts w:ascii="Arial" w:hAnsi="Arial" w:cs="Arial"/>
        <w:color w:val="808080"/>
        <w:sz w:val="20"/>
      </w:rPr>
      <w:t>VLÁDA ČESKÉ REPUBLIKY</w:t>
    </w:r>
  </w:p>
  <w:p w14:paraId="6F2AB872" w14:textId="77777777" w:rsidR="00C8781E" w:rsidRPr="00C8781E" w:rsidRDefault="00C8781E" w:rsidP="00C8781E">
    <w:pPr>
      <w:pStyle w:val="Header"/>
      <w:jc w:val="center"/>
      <w:rPr>
        <w:rFonts w:ascii="Arial" w:hAnsi="Arial" w:cs="Arial"/>
        <w:color w:val="808080"/>
        <w:sz w:val="20"/>
      </w:rPr>
    </w:pPr>
    <w:r w:rsidRPr="00C8781E">
      <w:rPr>
        <w:rFonts w:ascii="Arial" w:hAnsi="Arial" w:cs="Arial"/>
        <w:color w:val="808080"/>
        <w:sz w:val="20"/>
      </w:rPr>
      <w:t>záznam z jednání schůze ze dne 23. listopadu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82557" w14:textId="77777777" w:rsidR="00C8781E" w:rsidRDefault="00C878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4402"/>
    <w:rsid w:val="00033744"/>
    <w:rsid w:val="000D04E3"/>
    <w:rsid w:val="00100176"/>
    <w:rsid w:val="00116E03"/>
    <w:rsid w:val="001232D5"/>
    <w:rsid w:val="00137588"/>
    <w:rsid w:val="001A59CC"/>
    <w:rsid w:val="001D4182"/>
    <w:rsid w:val="002406A7"/>
    <w:rsid w:val="00245482"/>
    <w:rsid w:val="00252509"/>
    <w:rsid w:val="00257B3B"/>
    <w:rsid w:val="00287D4A"/>
    <w:rsid w:val="002971C7"/>
    <w:rsid w:val="002B4ABC"/>
    <w:rsid w:val="002B6A31"/>
    <w:rsid w:val="002B778F"/>
    <w:rsid w:val="002C5552"/>
    <w:rsid w:val="002C7A81"/>
    <w:rsid w:val="002D2B56"/>
    <w:rsid w:val="002F2462"/>
    <w:rsid w:val="00316850"/>
    <w:rsid w:val="00334C0E"/>
    <w:rsid w:val="00382E80"/>
    <w:rsid w:val="004908BF"/>
    <w:rsid w:val="004D6F17"/>
    <w:rsid w:val="005010EF"/>
    <w:rsid w:val="00515732"/>
    <w:rsid w:val="00532944"/>
    <w:rsid w:val="00540490"/>
    <w:rsid w:val="005434A4"/>
    <w:rsid w:val="005730E9"/>
    <w:rsid w:val="005755BA"/>
    <w:rsid w:val="00585274"/>
    <w:rsid w:val="005A0A10"/>
    <w:rsid w:val="005A378F"/>
    <w:rsid w:val="005B5FB2"/>
    <w:rsid w:val="006072A6"/>
    <w:rsid w:val="00610EF8"/>
    <w:rsid w:val="00613C69"/>
    <w:rsid w:val="006A2667"/>
    <w:rsid w:val="006B269C"/>
    <w:rsid w:val="006F2D38"/>
    <w:rsid w:val="007014D0"/>
    <w:rsid w:val="00717640"/>
    <w:rsid w:val="00740A68"/>
    <w:rsid w:val="00760852"/>
    <w:rsid w:val="00777715"/>
    <w:rsid w:val="00784FE3"/>
    <w:rsid w:val="007B1245"/>
    <w:rsid w:val="007D56C6"/>
    <w:rsid w:val="007E194B"/>
    <w:rsid w:val="00801C1A"/>
    <w:rsid w:val="00812A89"/>
    <w:rsid w:val="0082345D"/>
    <w:rsid w:val="00824AB4"/>
    <w:rsid w:val="00866074"/>
    <w:rsid w:val="008720E2"/>
    <w:rsid w:val="0087344E"/>
    <w:rsid w:val="00896884"/>
    <w:rsid w:val="008B01C4"/>
    <w:rsid w:val="008C4A12"/>
    <w:rsid w:val="008F558C"/>
    <w:rsid w:val="009017C3"/>
    <w:rsid w:val="0091516E"/>
    <w:rsid w:val="00916DDA"/>
    <w:rsid w:val="0092128E"/>
    <w:rsid w:val="0096666B"/>
    <w:rsid w:val="009A59D4"/>
    <w:rsid w:val="009B100B"/>
    <w:rsid w:val="009C3702"/>
    <w:rsid w:val="00A47AF2"/>
    <w:rsid w:val="00B57C4D"/>
    <w:rsid w:val="00B664EB"/>
    <w:rsid w:val="00C00CCA"/>
    <w:rsid w:val="00C0170C"/>
    <w:rsid w:val="00C04CC8"/>
    <w:rsid w:val="00C04DAA"/>
    <w:rsid w:val="00C2479B"/>
    <w:rsid w:val="00C45231"/>
    <w:rsid w:val="00C50402"/>
    <w:rsid w:val="00C56B73"/>
    <w:rsid w:val="00C74C9A"/>
    <w:rsid w:val="00C8781E"/>
    <w:rsid w:val="00D013FB"/>
    <w:rsid w:val="00D03B3E"/>
    <w:rsid w:val="00D209AF"/>
    <w:rsid w:val="00D7271D"/>
    <w:rsid w:val="00D72C27"/>
    <w:rsid w:val="00D82F26"/>
    <w:rsid w:val="00D876DA"/>
    <w:rsid w:val="00DB16F4"/>
    <w:rsid w:val="00E14D78"/>
    <w:rsid w:val="00E2681F"/>
    <w:rsid w:val="00E40DE0"/>
    <w:rsid w:val="00E525E1"/>
    <w:rsid w:val="00E73C94"/>
    <w:rsid w:val="00E80755"/>
    <w:rsid w:val="00E810A0"/>
    <w:rsid w:val="00E9542B"/>
    <w:rsid w:val="00EA2C42"/>
    <w:rsid w:val="00EA5313"/>
    <w:rsid w:val="00EB471E"/>
    <w:rsid w:val="00F049FD"/>
    <w:rsid w:val="00F13A68"/>
    <w:rsid w:val="00F350DF"/>
    <w:rsid w:val="00F45C6D"/>
    <w:rsid w:val="00F66F1F"/>
    <w:rsid w:val="00F8341D"/>
    <w:rsid w:val="00F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F614FBC"/>
  <w15:chartTrackingRefBased/>
  <w15:docId w15:val="{F3D27396-D25F-4C27-AFC5-0183B85A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82F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82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2022-11-28T10:51:00Z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