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0EA4" w14:textId="77777777" w:rsidR="00116E03" w:rsidRPr="00E9542B" w:rsidRDefault="00B8708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24044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8C68F6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BF8915F" w14:textId="77777777" w:rsidTr="002B778F">
        <w:trPr>
          <w:trHeight w:val="302"/>
        </w:trPr>
        <w:tc>
          <w:tcPr>
            <w:tcW w:w="3082" w:type="dxa"/>
          </w:tcPr>
          <w:p w14:paraId="64785CE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891C94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BE2EF0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2B8D6A9" w14:textId="77777777" w:rsidTr="002B778F">
        <w:trPr>
          <w:trHeight w:val="302"/>
        </w:trPr>
        <w:tc>
          <w:tcPr>
            <w:tcW w:w="3082" w:type="dxa"/>
          </w:tcPr>
          <w:p w14:paraId="29EDBB5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38933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741E3D" w14:textId="77777777" w:rsidR="00717640" w:rsidRPr="00F3686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3686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2231/23</w:t>
            </w:r>
          </w:p>
        </w:tc>
      </w:tr>
    </w:tbl>
    <w:p w14:paraId="480FFCB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5DF056" w14:textId="77777777" w:rsidR="00777715" w:rsidRDefault="00777715" w:rsidP="00777715">
      <w:pPr>
        <w:rPr>
          <w:rFonts w:ascii="Arial" w:hAnsi="Arial" w:cs="Arial"/>
        </w:rPr>
      </w:pPr>
    </w:p>
    <w:p w14:paraId="36D9EB82" w14:textId="77777777" w:rsidR="00D013FB" w:rsidRPr="00E9542B" w:rsidRDefault="00D013FB" w:rsidP="00777715">
      <w:pPr>
        <w:rPr>
          <w:rFonts w:ascii="Arial" w:hAnsi="Arial" w:cs="Arial"/>
        </w:rPr>
      </w:pPr>
    </w:p>
    <w:p w14:paraId="612CB30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ADC83A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8B3B0C1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36866">
        <w:rPr>
          <w:rFonts w:ascii="Arial" w:hAnsi="Arial" w:cs="Arial"/>
          <w:sz w:val="22"/>
          <w:szCs w:val="22"/>
        </w:rPr>
        <w:t>12. dubna 2023</w:t>
      </w:r>
    </w:p>
    <w:p w14:paraId="3090A51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81A6069" w14:textId="77777777" w:rsidR="00E2681F" w:rsidRDefault="00F36866" w:rsidP="00F3686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(15. schůze)</w:t>
      </w:r>
    </w:p>
    <w:p w14:paraId="66F17C0D" w14:textId="77777777" w:rsidR="00F36866" w:rsidRDefault="00F36866" w:rsidP="00F36866">
      <w:pPr>
        <w:rPr>
          <w:rFonts w:ascii="Arial" w:hAnsi="Arial" w:cs="Arial"/>
          <w:sz w:val="22"/>
          <w:szCs w:val="22"/>
        </w:rPr>
      </w:pPr>
    </w:p>
    <w:p w14:paraId="5930EBBE" w14:textId="77777777" w:rsidR="00F36866" w:rsidRDefault="00F36866" w:rsidP="00F36866">
      <w:pPr>
        <w:rPr>
          <w:rFonts w:ascii="Arial" w:hAnsi="Arial" w:cs="Arial"/>
          <w:sz w:val="22"/>
          <w:szCs w:val="22"/>
        </w:rPr>
      </w:pPr>
    </w:p>
    <w:p w14:paraId="44D0BCE0" w14:textId="77777777" w:rsidR="00F36866" w:rsidRDefault="00F36866" w:rsidP="00F36866">
      <w:pPr>
        <w:rPr>
          <w:rFonts w:ascii="Arial" w:hAnsi="Arial" w:cs="Arial"/>
          <w:sz w:val="22"/>
          <w:szCs w:val="22"/>
        </w:rPr>
      </w:pPr>
    </w:p>
    <w:p w14:paraId="16EAC9F3" w14:textId="77777777" w:rsidR="00F36866" w:rsidRDefault="00F36866" w:rsidP="00F368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8522A52" w14:textId="77777777" w:rsidR="00F36866" w:rsidRDefault="00F36866" w:rsidP="00F36866">
      <w:pPr>
        <w:rPr>
          <w:rFonts w:ascii="Arial" w:hAnsi="Arial" w:cs="Arial"/>
          <w:sz w:val="22"/>
          <w:szCs w:val="22"/>
        </w:rPr>
      </w:pPr>
    </w:p>
    <w:p w14:paraId="132E6ABA" w14:textId="77777777" w:rsidR="00121A5A" w:rsidRDefault="00121A5A" w:rsidP="00F36866">
      <w:pPr>
        <w:rPr>
          <w:rFonts w:ascii="Arial" w:hAnsi="Arial" w:cs="Arial"/>
          <w:sz w:val="22"/>
          <w:szCs w:val="22"/>
        </w:rPr>
      </w:pPr>
    </w:p>
    <w:p w14:paraId="76C11A5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1D55D9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301</w:t>
      </w:r>
      <w:r w:rsidR="00121A5A">
        <w:rPr>
          <w:rFonts w:ascii="Arial" w:hAnsi="Arial" w:cs="Arial"/>
          <w:b/>
          <w:sz w:val="22"/>
          <w:szCs w:val="22"/>
        </w:rPr>
        <w:t>/2000 Sb., o matrikách, jménu a </w:t>
      </w:r>
      <w:r>
        <w:rPr>
          <w:rFonts w:ascii="Arial" w:hAnsi="Arial" w:cs="Arial"/>
          <w:b/>
          <w:sz w:val="22"/>
          <w:szCs w:val="22"/>
        </w:rPr>
        <w:t>příjmení a o změně některých souvisejících zákonů, ve znění pozdějších předpisů, zákon č. 89/2012 Sb., občanský zákoník, ve znění pozdějších předpisů, a další související zákony</w:t>
      </w:r>
    </w:p>
    <w:p w14:paraId="25734D9C" w14:textId="77777777" w:rsidR="00F36866" w:rsidRDefault="00F36866" w:rsidP="00F368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1315/22</w:t>
      </w:r>
    </w:p>
    <w:p w14:paraId="5375231A" w14:textId="77777777" w:rsidR="00F36866" w:rsidRDefault="00F36866" w:rsidP="00F36866">
      <w:pPr>
        <w:ind w:left="708" w:hanging="708"/>
        <w:rPr>
          <w:rFonts w:ascii="Arial" w:hAnsi="Arial" w:cs="Arial"/>
          <w:sz w:val="22"/>
          <w:szCs w:val="22"/>
        </w:rPr>
      </w:pPr>
    </w:p>
    <w:p w14:paraId="4FD07695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</w:t>
      </w:r>
      <w:r w:rsidR="00121A5A">
        <w:rPr>
          <w:rFonts w:ascii="Arial" w:hAnsi="Arial" w:cs="Arial"/>
          <w:sz w:val="22"/>
          <w:szCs w:val="22"/>
        </w:rPr>
        <w:t>vnitra a </w:t>
      </w:r>
      <w:r>
        <w:rPr>
          <w:rFonts w:ascii="Arial" w:hAnsi="Arial" w:cs="Arial"/>
          <w:sz w:val="22"/>
          <w:szCs w:val="22"/>
        </w:rPr>
        <w:t>přijala</w:t>
      </w:r>
    </w:p>
    <w:p w14:paraId="0B621FAD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239.</w:t>
      </w:r>
    </w:p>
    <w:p w14:paraId="4E65F8C1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4D3D6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3F9CC6" w14:textId="77777777" w:rsidR="00F36866" w:rsidRDefault="00F36866" w:rsidP="00F368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E1E36" w14:textId="77777777" w:rsidR="00F36866" w:rsidRDefault="00F36866" w:rsidP="00F368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9E5FE" w14:textId="77777777" w:rsidR="00121A5A" w:rsidRPr="00F36866" w:rsidRDefault="00121A5A" w:rsidP="00F368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91C16" w14:textId="77777777" w:rsidR="00F36866" w:rsidRDefault="006407D2" w:rsidP="00640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253/2008 Sb., o některých opatřeních proti legalizaci výnosů z trestné činnosti a financování terorismu, ve znění pozdějších předpisů</w:t>
      </w:r>
    </w:p>
    <w:p w14:paraId="5BC75786" w14:textId="77777777" w:rsidR="006407D2" w:rsidRDefault="006407D2" w:rsidP="00640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152/23</w:t>
      </w:r>
    </w:p>
    <w:p w14:paraId="0975A03A" w14:textId="77777777" w:rsidR="006407D2" w:rsidRDefault="006407D2" w:rsidP="006407D2">
      <w:pPr>
        <w:ind w:left="708" w:hanging="708"/>
        <w:rPr>
          <w:rFonts w:ascii="Arial" w:hAnsi="Arial" w:cs="Arial"/>
          <w:sz w:val="22"/>
          <w:szCs w:val="22"/>
        </w:rPr>
      </w:pPr>
    </w:p>
    <w:p w14:paraId="00907DCF" w14:textId="77777777" w:rsidR="006407D2" w:rsidRDefault="006407D2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2370C2C" w14:textId="77777777" w:rsidR="006407D2" w:rsidRDefault="006407D2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54DAC0A3" w14:textId="77777777" w:rsidR="006407D2" w:rsidRDefault="006407D2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D0B8C" w14:textId="77777777" w:rsidR="006407D2" w:rsidRDefault="006407D2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050EDFF" w14:textId="77777777" w:rsidR="006407D2" w:rsidRDefault="006407D2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73E4F" w14:textId="77777777" w:rsidR="00121A5A" w:rsidRDefault="00121A5A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AE1B0A" w14:textId="77777777" w:rsidR="00121A5A" w:rsidRDefault="00121A5A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02D44" w14:textId="77777777" w:rsidR="00121A5A" w:rsidRDefault="00121A5A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57359" w14:textId="77777777" w:rsidR="00121A5A" w:rsidRDefault="00121A5A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721E0" w14:textId="77777777" w:rsidR="00121A5A" w:rsidRDefault="00121A5A" w:rsidP="00640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B9B05" w14:textId="77777777" w:rsidR="006407D2" w:rsidRDefault="006407D2" w:rsidP="00640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6C00C" w14:textId="77777777" w:rsidR="00121A5A" w:rsidRPr="006407D2" w:rsidRDefault="00121A5A" w:rsidP="00640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624CCC" w14:textId="77777777" w:rsidR="00F36866" w:rsidRDefault="00A24BB4" w:rsidP="00A24B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178/2015 Sb., o stanovení minimálního počtu provozoven pro poskytování základních služeb    </w:t>
      </w:r>
    </w:p>
    <w:p w14:paraId="0929100B" w14:textId="77777777" w:rsidR="00A24BB4" w:rsidRDefault="00A24BB4" w:rsidP="00A24B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296/23</w:t>
      </w:r>
    </w:p>
    <w:p w14:paraId="075938FC" w14:textId="77777777" w:rsidR="00A24BB4" w:rsidRDefault="00A24BB4" w:rsidP="00A24BB4">
      <w:pPr>
        <w:ind w:left="708" w:hanging="708"/>
        <w:rPr>
          <w:rFonts w:ascii="Arial" w:hAnsi="Arial" w:cs="Arial"/>
          <w:sz w:val="22"/>
          <w:szCs w:val="22"/>
        </w:rPr>
      </w:pPr>
    </w:p>
    <w:p w14:paraId="04EBDDDD" w14:textId="77777777" w:rsidR="00A24BB4" w:rsidRDefault="00A24BB4" w:rsidP="00A24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předsedy Rady Českého telekomunikačního úřadu projednala materiál předložený ministrem průmyslu a obchodu a předsedou Rady Českého telekomunikačního úřadu a přijala</w:t>
      </w:r>
    </w:p>
    <w:p w14:paraId="67AB113E" w14:textId="77777777" w:rsidR="00A24BB4" w:rsidRDefault="00A24BB4" w:rsidP="00A24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28C16CF0" w14:textId="77777777" w:rsidR="00A24BB4" w:rsidRDefault="00A24BB4" w:rsidP="00A24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CFEDE" w14:textId="77777777" w:rsidR="00A24BB4" w:rsidRDefault="00A24BB4" w:rsidP="00A24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4A4FA9" w14:textId="77777777" w:rsidR="00A24BB4" w:rsidRDefault="00A24BB4" w:rsidP="00A24B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EC509" w14:textId="77777777" w:rsidR="00A24BB4" w:rsidRDefault="00A24BB4" w:rsidP="00A24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9BE6A" w14:textId="77777777" w:rsidR="00121A5A" w:rsidRPr="00A24BB4" w:rsidRDefault="00121A5A" w:rsidP="00A24B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AC1AD" w14:textId="77777777" w:rsidR="00F36866" w:rsidRDefault="004C2672" w:rsidP="004C26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použití peněžních prostředků Státního fondu podpory investic formou úvěru nebo dotace na financování výstavby nájemního bydlení</w:t>
      </w:r>
    </w:p>
    <w:p w14:paraId="07F4C32C" w14:textId="77777777" w:rsidR="004C2672" w:rsidRDefault="004C2672" w:rsidP="004C267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192/23</w:t>
      </w:r>
    </w:p>
    <w:p w14:paraId="53F020BC" w14:textId="77777777" w:rsidR="004C2672" w:rsidRDefault="004C2672" w:rsidP="004C2672">
      <w:pPr>
        <w:ind w:left="708" w:hanging="708"/>
        <w:rPr>
          <w:rFonts w:ascii="Arial" w:hAnsi="Arial" w:cs="Arial"/>
          <w:sz w:val="22"/>
          <w:szCs w:val="22"/>
        </w:rPr>
      </w:pPr>
    </w:p>
    <w:p w14:paraId="3E24BD84" w14:textId="77777777" w:rsidR="004C2672" w:rsidRDefault="004C2672" w:rsidP="004C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121A5A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287360A" w14:textId="77777777" w:rsidR="004C2672" w:rsidRDefault="004C2672" w:rsidP="004C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3830E33E" w14:textId="77777777" w:rsidR="004C2672" w:rsidRDefault="004C2672" w:rsidP="004C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8A918C" w14:textId="77777777" w:rsidR="004C2672" w:rsidRDefault="004C2672" w:rsidP="004C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1.</w:t>
      </w:r>
    </w:p>
    <w:p w14:paraId="4CFE8166" w14:textId="77777777" w:rsidR="004C2672" w:rsidRDefault="004C2672" w:rsidP="004C26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70237" w14:textId="77777777" w:rsidR="004C2672" w:rsidRDefault="004C2672" w:rsidP="004C2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CE1DB" w14:textId="77777777" w:rsidR="00121A5A" w:rsidRPr="004C2672" w:rsidRDefault="00121A5A" w:rsidP="004C26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15B48" w14:textId="77777777" w:rsidR="00F36866" w:rsidRDefault="00246561" w:rsidP="002465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Rozpor při pořizování Změny č. 1 Územního plánu Blatná - sportovní hala</w:t>
      </w:r>
    </w:p>
    <w:p w14:paraId="1FA7D95C" w14:textId="77777777" w:rsidR="00246561" w:rsidRDefault="00246561" w:rsidP="002465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254/23</w:t>
      </w:r>
    </w:p>
    <w:p w14:paraId="054A7019" w14:textId="77777777" w:rsidR="00246561" w:rsidRDefault="00246561" w:rsidP="00121A5A">
      <w:pPr>
        <w:keepLines/>
        <w:jc w:val="both"/>
        <w:rPr>
          <w:rFonts w:ascii="Arial" w:hAnsi="Arial" w:cs="Arial"/>
          <w:sz w:val="22"/>
          <w:szCs w:val="22"/>
        </w:rPr>
      </w:pPr>
    </w:p>
    <w:p w14:paraId="13BB221C" w14:textId="77777777" w:rsidR="00246561" w:rsidRDefault="00246561" w:rsidP="0024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místopře</w:t>
      </w:r>
      <w:r w:rsidR="00121A5A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přerušila s tím, že se jím bude zabývat na svém jednání za 2 týdny.</w:t>
      </w:r>
    </w:p>
    <w:p w14:paraId="0D185A67" w14:textId="77777777" w:rsidR="00246561" w:rsidRDefault="00246561" w:rsidP="00246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50C6CE" w14:textId="77777777" w:rsidR="00246561" w:rsidRDefault="00246561" w:rsidP="002465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E7BF2E" w14:textId="77777777" w:rsidR="00121A5A" w:rsidRPr="00246561" w:rsidRDefault="00121A5A" w:rsidP="002465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E0261" w14:textId="77777777" w:rsidR="00F36866" w:rsidRDefault="00B213FC" w:rsidP="00B213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ke Kontrolnímu závěru Nejvyššího kontrolního úřadu z kontrolní akce č. 21/21 „Peněžní prostředky státu vynakládané na systém ochrany měkkých cílů“</w:t>
      </w:r>
    </w:p>
    <w:p w14:paraId="28CE25B2" w14:textId="77777777" w:rsidR="00B213FC" w:rsidRDefault="00B213FC" w:rsidP="00B213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86/23</w:t>
      </w:r>
    </w:p>
    <w:p w14:paraId="0788EB12" w14:textId="77777777" w:rsidR="00B213FC" w:rsidRDefault="00B213FC" w:rsidP="00B213FC">
      <w:pPr>
        <w:ind w:left="708" w:hanging="708"/>
        <w:rPr>
          <w:rFonts w:ascii="Arial" w:hAnsi="Arial" w:cs="Arial"/>
          <w:sz w:val="22"/>
          <w:szCs w:val="22"/>
        </w:rPr>
      </w:pPr>
    </w:p>
    <w:p w14:paraId="2AAEB701" w14:textId="77777777" w:rsidR="00B213FC" w:rsidRDefault="00B213FC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1. místopředsedou vlády a ministrem vnitra a přijala</w:t>
      </w:r>
    </w:p>
    <w:p w14:paraId="0BAF7450" w14:textId="77777777" w:rsidR="00B213FC" w:rsidRDefault="00B213FC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650DD775" w14:textId="77777777" w:rsidR="00B213FC" w:rsidRDefault="00B213FC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F9EC2" w14:textId="77777777" w:rsidR="00B213FC" w:rsidRDefault="00B213FC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54A70F5" w14:textId="77777777" w:rsidR="00B213FC" w:rsidRDefault="00B213FC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C6A34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328D3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221FD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E99C9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E9AAC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08C7A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FA15E9" w14:textId="77777777" w:rsidR="00121A5A" w:rsidRDefault="00121A5A" w:rsidP="00B213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77392" w14:textId="77777777" w:rsidR="00B213FC" w:rsidRPr="00B213FC" w:rsidRDefault="00B213FC" w:rsidP="00B213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97F69" w14:textId="77777777" w:rsidR="00F36866" w:rsidRDefault="005D02B3" w:rsidP="005D02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Zpráva Ministerstva zdravotnictví ke Kontrolnímu závěru Nejvyššího kontrolního úřadu z kontrolní akce č. 20/32 „</w:t>
      </w:r>
      <w:r w:rsidR="00121A5A">
        <w:rPr>
          <w:rFonts w:ascii="Arial" w:hAnsi="Arial" w:cs="Arial"/>
          <w:b/>
          <w:sz w:val="22"/>
          <w:szCs w:val="22"/>
        </w:rPr>
        <w:t>Peněžní prostředky vynaložené v </w:t>
      </w:r>
      <w:r>
        <w:rPr>
          <w:rFonts w:ascii="Arial" w:hAnsi="Arial" w:cs="Arial"/>
          <w:b/>
          <w:sz w:val="22"/>
          <w:szCs w:val="22"/>
        </w:rPr>
        <w:t>souvislosti s epidemiologickou situací v České republice“</w:t>
      </w:r>
    </w:p>
    <w:p w14:paraId="7AE98AAD" w14:textId="77777777" w:rsidR="005D02B3" w:rsidRDefault="005D02B3" w:rsidP="005D02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101/23</w:t>
      </w:r>
    </w:p>
    <w:p w14:paraId="6C79FD24" w14:textId="77777777" w:rsidR="005D02B3" w:rsidRDefault="005D02B3" w:rsidP="005D02B3">
      <w:pPr>
        <w:ind w:left="708" w:hanging="708"/>
        <w:rPr>
          <w:rFonts w:ascii="Arial" w:hAnsi="Arial" w:cs="Arial"/>
          <w:sz w:val="22"/>
          <w:szCs w:val="22"/>
        </w:rPr>
      </w:pPr>
    </w:p>
    <w:p w14:paraId="1EF1364E" w14:textId="77777777" w:rsidR="005D02B3" w:rsidRDefault="005D02B3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 a ministrem zdravotnictví a přijala</w:t>
      </w:r>
    </w:p>
    <w:p w14:paraId="26BD1B4A" w14:textId="77777777" w:rsidR="005D02B3" w:rsidRDefault="005D02B3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3FCCAE44" w14:textId="77777777" w:rsidR="005D02B3" w:rsidRDefault="005D02B3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462C03" w14:textId="77777777" w:rsidR="005D02B3" w:rsidRDefault="005D02B3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13499A" w14:textId="77777777" w:rsidR="005D02B3" w:rsidRDefault="005D02B3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B82F8" w14:textId="77777777" w:rsidR="00121A5A" w:rsidRDefault="00121A5A" w:rsidP="005D02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C3EC2" w14:textId="77777777" w:rsidR="005D02B3" w:rsidRPr="005D02B3" w:rsidRDefault="005D02B3" w:rsidP="005D02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606A13" w14:textId="77777777" w:rsidR="00F36866" w:rsidRDefault="005128BB" w:rsidP="005128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spravedlnosti ke Kontrolnímu závěru Nejvyššího kontrolního úřadu z kontrolní akce č. 21/28 „Elektronizace v resortu Ministerstva spravedlnosti“</w:t>
      </w:r>
    </w:p>
    <w:p w14:paraId="43D22D53" w14:textId="77777777" w:rsidR="005128BB" w:rsidRDefault="005128BB" w:rsidP="005128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91/23</w:t>
      </w:r>
    </w:p>
    <w:p w14:paraId="71219B7F" w14:textId="77777777" w:rsidR="005128BB" w:rsidRDefault="005128BB" w:rsidP="005128BB">
      <w:pPr>
        <w:ind w:left="708" w:hanging="708"/>
        <w:rPr>
          <w:rFonts w:ascii="Arial" w:hAnsi="Arial" w:cs="Arial"/>
          <w:sz w:val="22"/>
          <w:szCs w:val="22"/>
        </w:rPr>
      </w:pPr>
    </w:p>
    <w:p w14:paraId="315748E1" w14:textId="77777777" w:rsidR="005128BB" w:rsidRDefault="005128BB" w:rsidP="00512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spravedlnosti a přijala</w:t>
      </w:r>
    </w:p>
    <w:p w14:paraId="7C93AF62" w14:textId="77777777" w:rsidR="005128BB" w:rsidRDefault="005128BB" w:rsidP="00512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48BC4607" w14:textId="77777777" w:rsidR="005128BB" w:rsidRDefault="005128BB" w:rsidP="00512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74518" w14:textId="77777777" w:rsidR="005128BB" w:rsidRDefault="005128BB" w:rsidP="00512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2829FA8" w14:textId="77777777" w:rsidR="005128BB" w:rsidRDefault="005128BB" w:rsidP="005128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3C645" w14:textId="77777777" w:rsidR="005128BB" w:rsidRDefault="005128BB" w:rsidP="00512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4A47E3" w14:textId="77777777" w:rsidR="00121A5A" w:rsidRPr="005128BB" w:rsidRDefault="00121A5A" w:rsidP="005128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4D55D" w14:textId="77777777" w:rsidR="00F36866" w:rsidRDefault="00131C05" w:rsidP="00131C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21</w:t>
      </w:r>
      <w:r w:rsidR="00121A5A">
        <w:rPr>
          <w:rFonts w:ascii="Arial" w:hAnsi="Arial" w:cs="Arial"/>
          <w:b/>
          <w:sz w:val="22"/>
          <w:szCs w:val="22"/>
        </w:rPr>
        <w:t>/33 „Peněžní prostředky státu a </w:t>
      </w:r>
      <w:r>
        <w:rPr>
          <w:rFonts w:ascii="Arial" w:hAnsi="Arial" w:cs="Arial"/>
          <w:b/>
          <w:sz w:val="22"/>
          <w:szCs w:val="22"/>
        </w:rPr>
        <w:t xml:space="preserve">Evropské unie vynakládané v resortu Ministerstva zemědělství na podporu zpracování zemědělských produktů“ </w:t>
      </w:r>
    </w:p>
    <w:p w14:paraId="5D6A1B0A" w14:textId="77777777" w:rsidR="00131C05" w:rsidRDefault="00131C05" w:rsidP="00131C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276/23</w:t>
      </w:r>
    </w:p>
    <w:p w14:paraId="4A9C28B2" w14:textId="77777777" w:rsidR="00131C05" w:rsidRDefault="00131C05" w:rsidP="00131C05">
      <w:pPr>
        <w:ind w:left="708" w:hanging="708"/>
        <w:rPr>
          <w:rFonts w:ascii="Arial" w:hAnsi="Arial" w:cs="Arial"/>
          <w:sz w:val="22"/>
          <w:szCs w:val="22"/>
        </w:rPr>
      </w:pPr>
    </w:p>
    <w:p w14:paraId="63D21B3D" w14:textId="77777777" w:rsidR="00131C05" w:rsidRDefault="00131C05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0E6BE68E" w14:textId="77777777" w:rsidR="00131C05" w:rsidRDefault="00131C05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5C787E92" w14:textId="77777777" w:rsidR="00131C05" w:rsidRDefault="00131C05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9C8E98" w14:textId="77777777" w:rsidR="00131C05" w:rsidRDefault="00131C05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1711BF" w14:textId="77777777" w:rsidR="00131C05" w:rsidRDefault="00131C05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108C87" w14:textId="77777777" w:rsidR="00121A5A" w:rsidRDefault="00121A5A" w:rsidP="00131C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BDD1A" w14:textId="77777777" w:rsidR="00131C05" w:rsidRPr="00131C05" w:rsidRDefault="00131C05" w:rsidP="00131C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E01EB" w14:textId="77777777" w:rsidR="00F36866" w:rsidRDefault="00A83E8A" w:rsidP="00A83E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 (celek č. 108)</w:t>
      </w:r>
    </w:p>
    <w:p w14:paraId="48EC552F" w14:textId="77777777" w:rsidR="00A83E8A" w:rsidRDefault="00A83E8A" w:rsidP="00A83E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295/23</w:t>
      </w:r>
    </w:p>
    <w:p w14:paraId="2D8CCA7C" w14:textId="77777777" w:rsidR="00A83E8A" w:rsidRDefault="00A83E8A" w:rsidP="00A83E8A">
      <w:pPr>
        <w:ind w:left="708" w:hanging="708"/>
        <w:rPr>
          <w:rFonts w:ascii="Arial" w:hAnsi="Arial" w:cs="Arial"/>
          <w:sz w:val="22"/>
          <w:szCs w:val="22"/>
        </w:rPr>
      </w:pPr>
    </w:p>
    <w:p w14:paraId="0D40CBCB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9D6EEEF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1599058B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765A3F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70F7EF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44585" w14:textId="77777777" w:rsidR="00A83E8A" w:rsidRDefault="00A83E8A" w:rsidP="00A83E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místopř</w:t>
      </w:r>
      <w:r w:rsidR="00121A5A">
        <w:rPr>
          <w:rFonts w:ascii="Arial" w:hAnsi="Arial" w:cs="Arial"/>
          <w:sz w:val="22"/>
          <w:szCs w:val="22"/>
        </w:rPr>
        <w:t>edseda vlády pro digitalizaci a </w:t>
      </w:r>
      <w:r>
        <w:rPr>
          <w:rFonts w:ascii="Arial" w:hAnsi="Arial" w:cs="Arial"/>
          <w:sz w:val="22"/>
          <w:szCs w:val="22"/>
        </w:rPr>
        <w:t xml:space="preserve">ministr pro místní rozvoj, místopředseda vlády a ministr zdravotnictví, ministři financí, </w:t>
      </w:r>
      <w:r w:rsidR="00BE79B0">
        <w:rPr>
          <w:rFonts w:ascii="Arial" w:hAnsi="Arial" w:cs="Arial"/>
          <w:sz w:val="22"/>
          <w:szCs w:val="22"/>
        </w:rPr>
        <w:t xml:space="preserve">průmyslu a obchodu, </w:t>
      </w:r>
      <w:r>
        <w:rPr>
          <w:rFonts w:ascii="Arial" w:hAnsi="Arial" w:cs="Arial"/>
          <w:sz w:val="22"/>
          <w:szCs w:val="22"/>
        </w:rPr>
        <w:t>školství, mládeže a tělovýchovy, životního prostředí, kultury, ministryně pro vědu, výzkum a inovace, min</w:t>
      </w:r>
      <w:r w:rsidR="00BE79B0">
        <w:rPr>
          <w:rFonts w:ascii="Arial" w:hAnsi="Arial" w:cs="Arial"/>
          <w:sz w:val="22"/>
          <w:szCs w:val="22"/>
        </w:rPr>
        <w:t>istr pro evropské záležitosti a </w:t>
      </w:r>
      <w:r>
        <w:rPr>
          <w:rFonts w:ascii="Arial" w:hAnsi="Arial" w:cs="Arial"/>
          <w:sz w:val="22"/>
          <w:szCs w:val="22"/>
        </w:rPr>
        <w:t>ministr pro legislativu.</w:t>
      </w:r>
    </w:p>
    <w:p w14:paraId="594BD3E9" w14:textId="77777777" w:rsidR="00A83E8A" w:rsidRPr="00A83E8A" w:rsidRDefault="00A83E8A" w:rsidP="00A83E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D6E41" w14:textId="77777777" w:rsidR="00F36866" w:rsidRDefault="004B5E26" w:rsidP="004B5E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187/2018 Sb., o vyhlášení evropsky významných lokalit zařazených do evropského seznamu, ve znění nařízení vlády č. 152/2022 Sb.</w:t>
      </w:r>
    </w:p>
    <w:p w14:paraId="174BA0F0" w14:textId="77777777" w:rsidR="004B5E26" w:rsidRDefault="004B5E26" w:rsidP="004B5E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258/23</w:t>
      </w:r>
    </w:p>
    <w:p w14:paraId="4B69CB30" w14:textId="77777777" w:rsidR="004B5E26" w:rsidRDefault="004B5E26" w:rsidP="004B5E26">
      <w:pPr>
        <w:ind w:left="708" w:hanging="708"/>
        <w:rPr>
          <w:rFonts w:ascii="Arial" w:hAnsi="Arial" w:cs="Arial"/>
          <w:sz w:val="22"/>
          <w:szCs w:val="22"/>
        </w:rPr>
      </w:pPr>
    </w:p>
    <w:p w14:paraId="34A4CC86" w14:textId="77777777" w:rsidR="004B5E26" w:rsidRDefault="004B5E26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1471396" w14:textId="77777777" w:rsidR="004B5E26" w:rsidRDefault="004B5E26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0EC73258" w14:textId="77777777" w:rsidR="004B5E26" w:rsidRDefault="004B5E26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30D13" w14:textId="77777777" w:rsidR="004B5E26" w:rsidRDefault="004B5E26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37940BC" w14:textId="77777777" w:rsidR="004B5E26" w:rsidRDefault="004B5E26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533EE" w14:textId="77777777" w:rsidR="00121A5A" w:rsidRDefault="00121A5A" w:rsidP="004B5E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5FDD0" w14:textId="77777777" w:rsidR="004B5E26" w:rsidRPr="004B5E26" w:rsidRDefault="004B5E26" w:rsidP="004B5E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6F1EC" w14:textId="77777777" w:rsidR="00F36866" w:rsidRDefault="00EC2164" w:rsidP="00EC21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rizicích a opatřeních implementace fondů EU</w:t>
      </w:r>
    </w:p>
    <w:p w14:paraId="5AEBD103" w14:textId="77777777" w:rsidR="00EC2164" w:rsidRDefault="00EC2164" w:rsidP="00EC21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271/23</w:t>
      </w:r>
    </w:p>
    <w:p w14:paraId="23BE379C" w14:textId="77777777" w:rsidR="00EC2164" w:rsidRDefault="00EC2164" w:rsidP="00EC2164">
      <w:pPr>
        <w:ind w:left="708" w:hanging="708"/>
        <w:rPr>
          <w:rFonts w:ascii="Arial" w:hAnsi="Arial" w:cs="Arial"/>
          <w:sz w:val="22"/>
          <w:szCs w:val="22"/>
        </w:rPr>
      </w:pPr>
    </w:p>
    <w:p w14:paraId="53681524" w14:textId="77777777" w:rsidR="00EC2164" w:rsidRDefault="00EC2164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121A5A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AFFEC21" w14:textId="77777777" w:rsidR="00EC2164" w:rsidRDefault="00EC2164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271296F7" w14:textId="77777777" w:rsidR="00EC2164" w:rsidRDefault="00EC2164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64791" w14:textId="77777777" w:rsidR="00EC2164" w:rsidRDefault="00EC2164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064443E" w14:textId="77777777" w:rsidR="00EC2164" w:rsidRDefault="00EC2164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ACBB4" w14:textId="77777777" w:rsidR="00121A5A" w:rsidRDefault="00121A5A" w:rsidP="00EC21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56F4F" w14:textId="77777777" w:rsidR="00EC2164" w:rsidRPr="00EC2164" w:rsidRDefault="00EC2164" w:rsidP="00EC21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C2F5E" w14:textId="77777777" w:rsidR="00F36866" w:rsidRDefault="00BE7992" w:rsidP="00BE79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3/23 o návrhu Okresního soudu Praha-východ na zrušení Části první Hlavy III. zákona č. 218/2003 Sb., o odpovědnosti mládeže za protiprávní činy a o soudnictví ve věcech mládeže a o </w:t>
      </w:r>
      <w:r w:rsidR="00121A5A">
        <w:rPr>
          <w:rFonts w:ascii="Arial" w:hAnsi="Arial" w:cs="Arial"/>
          <w:b/>
          <w:sz w:val="22"/>
          <w:szCs w:val="22"/>
        </w:rPr>
        <w:t>změně některých zákonů (zákon o </w:t>
      </w:r>
      <w:r>
        <w:rPr>
          <w:rFonts w:ascii="Arial" w:hAnsi="Arial" w:cs="Arial"/>
          <w:b/>
          <w:sz w:val="22"/>
          <w:szCs w:val="22"/>
        </w:rPr>
        <w:t>soudnictví ve věcech mládeže), ve znění pozdějších předpisů</w:t>
      </w:r>
    </w:p>
    <w:p w14:paraId="2A822B27" w14:textId="77777777" w:rsidR="00BE7992" w:rsidRDefault="00BE7992" w:rsidP="00BE79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272/23</w:t>
      </w:r>
    </w:p>
    <w:p w14:paraId="5EBE3056" w14:textId="77777777" w:rsidR="00BE7992" w:rsidRDefault="00BE7992" w:rsidP="00BE7992">
      <w:pPr>
        <w:ind w:left="708" w:hanging="708"/>
        <w:rPr>
          <w:rFonts w:ascii="Arial" w:hAnsi="Arial" w:cs="Arial"/>
          <w:sz w:val="22"/>
          <w:szCs w:val="22"/>
        </w:rPr>
      </w:pPr>
    </w:p>
    <w:p w14:paraId="415143C9" w14:textId="77777777" w:rsidR="00BE7992" w:rsidRDefault="00BE7992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5A2491D" w14:textId="77777777" w:rsidR="00BE7992" w:rsidRDefault="00BE7992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1DDBC83C" w14:textId="77777777" w:rsidR="00BE7992" w:rsidRDefault="00BE7992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D7274" w14:textId="77777777" w:rsidR="00BE7992" w:rsidRDefault="00BE7992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A3C78A7" w14:textId="77777777" w:rsidR="00BE7992" w:rsidRDefault="00BE7992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D4E1A" w14:textId="77777777" w:rsidR="00121A5A" w:rsidRDefault="00121A5A" w:rsidP="00BE79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9EE19" w14:textId="77777777" w:rsidR="00BE7992" w:rsidRPr="00BE7992" w:rsidRDefault="00BE7992" w:rsidP="00BE79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9006D5" w14:textId="77777777" w:rsidR="00F36866" w:rsidRDefault="001932B7" w:rsidP="001932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4/23 o návrhu Okresního soudu v Mladé Boleslavi na zrušení ustanovení § 4 zákona č. 236/1995 Sb., o platu a dalších náležitostech spojených s výkonem funkce představitelů státní moci a některých státních orgánů a soudců a poslanců Evropského parlamentu, v platném znění, a článku II zákona č. 18/2022 Sb., a na vyslovení rozporu § 3b odst. 1 zákona č. 236/1995 Sb., ve znění platném a účinném od 1.1.2021 do 31.1. 2022, s ústavním pořádkem</w:t>
      </w:r>
    </w:p>
    <w:p w14:paraId="0D62D360" w14:textId="77777777" w:rsidR="001932B7" w:rsidRDefault="001932B7" w:rsidP="001932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273/23</w:t>
      </w:r>
    </w:p>
    <w:p w14:paraId="2353D3FB" w14:textId="77777777" w:rsidR="001932B7" w:rsidRDefault="001932B7" w:rsidP="001932B7">
      <w:pPr>
        <w:ind w:left="708" w:hanging="708"/>
        <w:rPr>
          <w:rFonts w:ascii="Arial" w:hAnsi="Arial" w:cs="Arial"/>
          <w:sz w:val="22"/>
          <w:szCs w:val="22"/>
        </w:rPr>
      </w:pPr>
    </w:p>
    <w:p w14:paraId="61F81BCF" w14:textId="77777777" w:rsidR="001932B7" w:rsidRDefault="001932B7" w:rsidP="00193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64FD1AC" w14:textId="77777777" w:rsidR="001932B7" w:rsidRDefault="001932B7" w:rsidP="00193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3F2B59D9" w14:textId="77777777" w:rsidR="001932B7" w:rsidRDefault="001932B7" w:rsidP="00193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22B3AB" w14:textId="77777777" w:rsidR="001932B7" w:rsidRDefault="001932B7" w:rsidP="00193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7539F28" w14:textId="77777777" w:rsidR="001932B7" w:rsidRDefault="001932B7" w:rsidP="00193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D9B13" w14:textId="77777777" w:rsidR="001932B7" w:rsidRPr="001932B7" w:rsidRDefault="001932B7" w:rsidP="00193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02DDB4" w14:textId="77777777" w:rsidR="00F36866" w:rsidRDefault="00E703A8" w:rsidP="00E703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7/23 o návrhu Krajského soudu v Ostravě na zrušení ustanovení § 23a odst. 3 věta poslední zákona č. 100/2001 Sb., o posuzování vlivů na životní prostředí a o změně některých souvisejících zákonů</w:t>
      </w:r>
    </w:p>
    <w:p w14:paraId="080005E8" w14:textId="77777777" w:rsidR="00E703A8" w:rsidRDefault="00E703A8" w:rsidP="00E703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274/23</w:t>
      </w:r>
    </w:p>
    <w:p w14:paraId="03EF3BA6" w14:textId="77777777" w:rsidR="00E703A8" w:rsidRDefault="00E703A8" w:rsidP="00E703A8">
      <w:pPr>
        <w:ind w:left="708" w:hanging="708"/>
        <w:rPr>
          <w:rFonts w:ascii="Arial" w:hAnsi="Arial" w:cs="Arial"/>
          <w:sz w:val="22"/>
          <w:szCs w:val="22"/>
        </w:rPr>
      </w:pPr>
    </w:p>
    <w:p w14:paraId="0BD002C9" w14:textId="77777777" w:rsidR="00E703A8" w:rsidRDefault="00E703A8" w:rsidP="00E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6078454" w14:textId="77777777" w:rsidR="00E703A8" w:rsidRDefault="00E703A8" w:rsidP="00E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296C63E8" w14:textId="77777777" w:rsidR="00E703A8" w:rsidRDefault="00E703A8" w:rsidP="00E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418982" w14:textId="77777777" w:rsidR="00E703A8" w:rsidRDefault="00E703A8" w:rsidP="00E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3450BFA" w14:textId="77777777" w:rsidR="00E703A8" w:rsidRDefault="00E703A8" w:rsidP="00E703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96829" w14:textId="77777777" w:rsidR="00E703A8" w:rsidRDefault="00E703A8" w:rsidP="00E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DCDEE" w14:textId="77777777" w:rsidR="00121A5A" w:rsidRPr="00E703A8" w:rsidRDefault="00121A5A" w:rsidP="00E703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1DF8D" w14:textId="77777777" w:rsidR="00F36866" w:rsidRDefault="00441C6E" w:rsidP="00441C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6A4A17FC" w14:textId="77777777" w:rsidR="00441C6E" w:rsidRDefault="00441C6E" w:rsidP="00441C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293/23</w:t>
      </w:r>
    </w:p>
    <w:p w14:paraId="378710D0" w14:textId="77777777" w:rsidR="00441C6E" w:rsidRDefault="00441C6E" w:rsidP="00441C6E">
      <w:pPr>
        <w:ind w:left="708" w:hanging="708"/>
        <w:rPr>
          <w:rFonts w:ascii="Arial" w:hAnsi="Arial" w:cs="Arial"/>
          <w:sz w:val="22"/>
          <w:szCs w:val="22"/>
        </w:rPr>
      </w:pPr>
    </w:p>
    <w:p w14:paraId="539CD57A" w14:textId="77777777" w:rsidR="00441C6E" w:rsidRDefault="00441C6E" w:rsidP="00441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pro legislativu a předsedou Legislativní rady vlády byl stažen z programu.</w:t>
      </w:r>
    </w:p>
    <w:p w14:paraId="42B681F6" w14:textId="77777777" w:rsidR="00441C6E" w:rsidRDefault="00441C6E" w:rsidP="00441C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48FA2" w14:textId="77777777" w:rsidR="00441C6E" w:rsidRDefault="00441C6E" w:rsidP="00441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72ED1" w14:textId="77777777" w:rsidR="00121A5A" w:rsidRPr="00441C6E" w:rsidRDefault="00121A5A" w:rsidP="00441C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BD03C" w14:textId="77777777" w:rsidR="00F36866" w:rsidRDefault="00015407" w:rsidP="000154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 – nominace Svazu měst a obcí ČR</w:t>
      </w:r>
    </w:p>
    <w:p w14:paraId="6DB04C22" w14:textId="77777777" w:rsidR="00015407" w:rsidRDefault="00015407" w:rsidP="000154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291/23</w:t>
      </w:r>
    </w:p>
    <w:p w14:paraId="1F65B95A" w14:textId="77777777" w:rsidR="00015407" w:rsidRDefault="00015407" w:rsidP="00015407">
      <w:pPr>
        <w:ind w:left="708" w:hanging="708"/>
        <w:rPr>
          <w:rFonts w:ascii="Arial" w:hAnsi="Arial" w:cs="Arial"/>
          <w:sz w:val="22"/>
          <w:szCs w:val="22"/>
        </w:rPr>
      </w:pPr>
    </w:p>
    <w:p w14:paraId="1C84750F" w14:textId="77777777" w:rsidR="00015407" w:rsidRDefault="00015407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121A5A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08B7F3E" w14:textId="77777777" w:rsidR="00015407" w:rsidRDefault="00015407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229D293E" w14:textId="77777777" w:rsidR="00015407" w:rsidRDefault="00015407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40073" w14:textId="77777777" w:rsidR="00015407" w:rsidRDefault="00015407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5D1F5DA" w14:textId="77777777" w:rsidR="00015407" w:rsidRDefault="00015407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D156E8" w14:textId="77777777" w:rsidR="00121A5A" w:rsidRDefault="00121A5A" w:rsidP="00015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FE149" w14:textId="77777777" w:rsidR="00015407" w:rsidRPr="00015407" w:rsidRDefault="00015407" w:rsidP="00015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725DFF" w14:textId="77777777" w:rsidR="00F36866" w:rsidRDefault="009A7481" w:rsidP="009A74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Zhodnocení plnění opatření uvedených v Akčním plánu boje proti korupci na roky 2021 a 2022</w:t>
      </w:r>
    </w:p>
    <w:p w14:paraId="708CED7B" w14:textId="77777777" w:rsidR="009A7481" w:rsidRDefault="009A7481" w:rsidP="009A74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267/23</w:t>
      </w:r>
    </w:p>
    <w:p w14:paraId="697F6C76" w14:textId="77777777" w:rsidR="009A7481" w:rsidRDefault="009A7481" w:rsidP="009A7481">
      <w:pPr>
        <w:ind w:left="708" w:hanging="708"/>
        <w:rPr>
          <w:rFonts w:ascii="Arial" w:hAnsi="Arial" w:cs="Arial"/>
          <w:sz w:val="22"/>
          <w:szCs w:val="22"/>
        </w:rPr>
      </w:pPr>
    </w:p>
    <w:p w14:paraId="5870D08B" w14:textId="77777777" w:rsidR="009A7481" w:rsidRDefault="009A7481" w:rsidP="009A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7AFD50FD" w14:textId="77777777" w:rsidR="009A7481" w:rsidRDefault="009A7481" w:rsidP="009A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6318FAB6" w14:textId="77777777" w:rsidR="009A7481" w:rsidRDefault="009A7481" w:rsidP="009A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6FB3F" w14:textId="77777777" w:rsidR="009A7481" w:rsidRDefault="009A7481" w:rsidP="009A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3F185A4" w14:textId="77777777" w:rsidR="009A7481" w:rsidRDefault="009A7481" w:rsidP="009A74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0B1AE" w14:textId="77777777" w:rsidR="009A7481" w:rsidRDefault="009A7481" w:rsidP="009A74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D3687" w14:textId="77777777" w:rsidR="00121A5A" w:rsidRPr="009A7481" w:rsidRDefault="00121A5A" w:rsidP="009A74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1BC7A" w14:textId="77777777" w:rsidR="00F36866" w:rsidRDefault="003E6849" w:rsidP="003E68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Vyhodnocení plnění Akčního plánu Strate</w:t>
      </w:r>
      <w:r w:rsidR="00121A5A">
        <w:rPr>
          <w:rFonts w:ascii="Arial" w:hAnsi="Arial" w:cs="Arial"/>
          <w:b/>
          <w:sz w:val="22"/>
          <w:szCs w:val="22"/>
        </w:rPr>
        <w:t>gie BESIP na období 2021-2022 a </w:t>
      </w:r>
      <w:r>
        <w:rPr>
          <w:rFonts w:ascii="Arial" w:hAnsi="Arial" w:cs="Arial"/>
          <w:b/>
          <w:sz w:val="22"/>
          <w:szCs w:val="22"/>
        </w:rPr>
        <w:t xml:space="preserve">návrh Akčního plánu Strategie BESIP na období 2023-2024 </w:t>
      </w:r>
    </w:p>
    <w:p w14:paraId="52984938" w14:textId="77777777" w:rsidR="003E6849" w:rsidRDefault="003E6849" w:rsidP="003E68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264/23</w:t>
      </w:r>
    </w:p>
    <w:p w14:paraId="373DCC53" w14:textId="77777777" w:rsidR="003E6849" w:rsidRDefault="003E6849" w:rsidP="003E6849">
      <w:pPr>
        <w:ind w:left="708" w:hanging="708"/>
        <w:rPr>
          <w:rFonts w:ascii="Arial" w:hAnsi="Arial" w:cs="Arial"/>
          <w:sz w:val="22"/>
          <w:szCs w:val="22"/>
        </w:rPr>
      </w:pPr>
    </w:p>
    <w:p w14:paraId="58D463F8" w14:textId="77777777" w:rsidR="003E6849" w:rsidRDefault="003E6849" w:rsidP="003E6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670BF66F" w14:textId="77777777" w:rsidR="003E6849" w:rsidRDefault="003E6849" w:rsidP="003E6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50F9FC41" w14:textId="77777777" w:rsidR="003E6849" w:rsidRDefault="003E6849" w:rsidP="003E6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4F3417" w14:textId="77777777" w:rsidR="003E6849" w:rsidRDefault="003E6849" w:rsidP="003E6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121A5A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121A5A">
        <w:rPr>
          <w:rFonts w:ascii="Arial" w:hAnsi="Arial" w:cs="Arial"/>
          <w:sz w:val="22"/>
          <w:szCs w:val="22"/>
        </w:rPr>
        <w:t>13</w:t>
      </w:r>
      <w:r>
        <w:rPr>
          <w:rFonts w:ascii="Arial" w:hAnsi="Arial" w:cs="Arial"/>
          <w:sz w:val="22"/>
          <w:szCs w:val="22"/>
        </w:rPr>
        <w:t>.</w:t>
      </w:r>
    </w:p>
    <w:p w14:paraId="768E0E19" w14:textId="77777777" w:rsidR="003E6849" w:rsidRDefault="003E6849" w:rsidP="003E68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FDAAE" w14:textId="77777777" w:rsidR="003E6849" w:rsidRPr="003E6849" w:rsidRDefault="003E6849" w:rsidP="003E68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3519F4" w14:textId="77777777" w:rsidR="00F36866" w:rsidRDefault="00B03E0A" w:rsidP="00B03E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se stanovením podmínek úhrady ze zdravotního pojištění a ceny pro konečného spotřebitele antibiotického léčivého přípravku s obsahem amoxicillinu a kyseliny klavulanové mimořádným opatřením Ministerstva zdravotnictví dle § 32c zákona č. 48/1997 Sb., o veřejném zdravotním pojištění a o změně a doplnění některých souvisejících zákonů, ve znění pozdějších předpisů</w:t>
      </w:r>
    </w:p>
    <w:p w14:paraId="71319030" w14:textId="77777777" w:rsidR="00B03E0A" w:rsidRDefault="00B03E0A" w:rsidP="00B03E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303/23</w:t>
      </w:r>
    </w:p>
    <w:p w14:paraId="15756685" w14:textId="77777777" w:rsidR="00B03E0A" w:rsidRDefault="00B03E0A" w:rsidP="00B03E0A">
      <w:pPr>
        <w:ind w:left="708" w:hanging="708"/>
        <w:rPr>
          <w:rFonts w:ascii="Arial" w:hAnsi="Arial" w:cs="Arial"/>
          <w:sz w:val="22"/>
          <w:szCs w:val="22"/>
        </w:rPr>
      </w:pPr>
    </w:p>
    <w:p w14:paraId="53EAB124" w14:textId="77777777" w:rsidR="00B03E0A" w:rsidRDefault="00B03E0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D9A8E16" w14:textId="77777777" w:rsidR="00B03E0A" w:rsidRDefault="00B03E0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5D49E44B" w14:textId="77777777" w:rsidR="00B03E0A" w:rsidRDefault="00B03E0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7E649" w14:textId="77777777" w:rsidR="00B03E0A" w:rsidRDefault="00B03E0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DA84F0" w14:textId="77777777" w:rsidR="00B03E0A" w:rsidRDefault="00B03E0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AE64B" w14:textId="77777777" w:rsidR="00121A5A" w:rsidRDefault="00121A5A" w:rsidP="00B03E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1B5DE" w14:textId="77777777" w:rsidR="00B03E0A" w:rsidRPr="00B03E0A" w:rsidRDefault="00B03E0A" w:rsidP="00B03E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3AF1C5" w14:textId="77777777" w:rsidR="00F36866" w:rsidRDefault="008F2C85" w:rsidP="008F2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Východiska aktualizace Státní energetické koncepce ČR a souvisejících strategických dokumentů (Politiky ochrany Klim</w:t>
      </w:r>
      <w:r w:rsidR="00121A5A">
        <w:rPr>
          <w:rFonts w:ascii="Arial" w:hAnsi="Arial" w:cs="Arial"/>
          <w:b/>
          <w:sz w:val="22"/>
          <w:szCs w:val="22"/>
        </w:rPr>
        <w:t>atu a Vnitrostátního plánu ČR v </w:t>
      </w:r>
      <w:r>
        <w:rPr>
          <w:rFonts w:ascii="Arial" w:hAnsi="Arial" w:cs="Arial"/>
          <w:b/>
          <w:sz w:val="22"/>
          <w:szCs w:val="22"/>
        </w:rPr>
        <w:t>oblasti energetiky a klimatu)</w:t>
      </w:r>
    </w:p>
    <w:p w14:paraId="5F59F086" w14:textId="77777777" w:rsidR="008F2C85" w:rsidRDefault="008F2C85" w:rsidP="008F2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304/23</w:t>
      </w:r>
    </w:p>
    <w:p w14:paraId="186D3C58" w14:textId="77777777" w:rsidR="008F2C85" w:rsidRDefault="008F2C85" w:rsidP="008F2C85">
      <w:pPr>
        <w:ind w:left="708" w:hanging="708"/>
        <w:rPr>
          <w:rFonts w:ascii="Arial" w:hAnsi="Arial" w:cs="Arial"/>
          <w:sz w:val="22"/>
          <w:szCs w:val="22"/>
        </w:rPr>
      </w:pPr>
    </w:p>
    <w:p w14:paraId="31B0B285" w14:textId="77777777" w:rsidR="008F2C85" w:rsidRDefault="008F2C85" w:rsidP="008F2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2BD54C8" w14:textId="77777777" w:rsidR="008F2C85" w:rsidRDefault="008F2C85" w:rsidP="008F2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146A6CE7" w14:textId="77777777" w:rsidR="008F2C85" w:rsidRDefault="008F2C85" w:rsidP="008F2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09124" w14:textId="77777777" w:rsidR="008F2C85" w:rsidRDefault="008F2C85" w:rsidP="008F2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F2CE6E6" w14:textId="77777777" w:rsidR="008F2C85" w:rsidRDefault="008F2C85" w:rsidP="008F2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A2D0B5" w14:textId="77777777" w:rsidR="008F2C85" w:rsidRDefault="008F2C85" w:rsidP="008F2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D90B6" w14:textId="77777777" w:rsidR="00121A5A" w:rsidRPr="008F2C85" w:rsidRDefault="00121A5A" w:rsidP="008F2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5719A" w14:textId="77777777" w:rsidR="00F36866" w:rsidRDefault="00756FFE" w:rsidP="00756F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Zpráva o průběhu realizace investiční přípravy akce podnikatelský park Plzeň Líně </w:t>
      </w:r>
    </w:p>
    <w:p w14:paraId="75B418D4" w14:textId="77777777" w:rsidR="00756FFE" w:rsidRDefault="00756FFE" w:rsidP="00756F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286/23</w:t>
      </w:r>
    </w:p>
    <w:p w14:paraId="19296ED6" w14:textId="77777777" w:rsidR="00121A5A" w:rsidRDefault="00121A5A" w:rsidP="00756FF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8DB7EB" w14:textId="77777777" w:rsidR="00756FFE" w:rsidRDefault="00756FFE" w:rsidP="0075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jako bod 3 v části Pro informaci dne 12. dubna 2023 byl stažen.</w:t>
      </w:r>
    </w:p>
    <w:p w14:paraId="08D5AAB6" w14:textId="77777777" w:rsidR="00756FFE" w:rsidRDefault="00756FFE" w:rsidP="00756F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02B0A8" w14:textId="77777777" w:rsidR="00756FFE" w:rsidRPr="00756FFE" w:rsidRDefault="00756FFE" w:rsidP="00756F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FDAC5" w14:textId="77777777" w:rsidR="00F36866" w:rsidRDefault="00F36866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2EB8AB2F" w14:textId="77777777" w:rsidR="000721A5" w:rsidRDefault="000721A5" w:rsidP="000721A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D8BE7F6" w14:textId="77777777" w:rsidR="000721A5" w:rsidRDefault="000721A5" w:rsidP="000721A5">
      <w:pPr>
        <w:rPr>
          <w:rFonts w:ascii="Arial" w:hAnsi="Arial" w:cs="Arial"/>
          <w:sz w:val="22"/>
          <w:szCs w:val="22"/>
        </w:rPr>
      </w:pPr>
    </w:p>
    <w:p w14:paraId="7B4EC9EA" w14:textId="77777777" w:rsidR="000721A5" w:rsidRDefault="000721A5" w:rsidP="000721A5">
      <w:pPr>
        <w:keepNext/>
        <w:keepLines/>
        <w:rPr>
          <w:rFonts w:ascii="Arial" w:hAnsi="Arial" w:cs="Arial"/>
          <w:sz w:val="22"/>
          <w:szCs w:val="22"/>
        </w:rPr>
      </w:pPr>
    </w:p>
    <w:p w14:paraId="18A51876" w14:textId="77777777" w:rsidR="000721A5" w:rsidRDefault="000721A5" w:rsidP="000721A5">
      <w:pPr>
        <w:rPr>
          <w:rFonts w:ascii="Arial" w:hAnsi="Arial" w:cs="Arial"/>
          <w:sz w:val="22"/>
          <w:szCs w:val="22"/>
        </w:rPr>
      </w:pPr>
    </w:p>
    <w:p w14:paraId="10A8237D" w14:textId="77777777" w:rsidR="000721A5" w:rsidRDefault="000721A5" w:rsidP="000721A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D6623DE" w14:textId="77777777" w:rsidR="000721A5" w:rsidRDefault="000721A5" w:rsidP="000721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27AAAA0" w14:textId="77777777" w:rsidR="00121A5A" w:rsidRDefault="00121A5A" w:rsidP="000721A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F0B80E" w14:textId="77777777" w:rsidR="000721A5" w:rsidRDefault="000721A5" w:rsidP="000721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Souhrnná zpráva o závislostech v České republice 2022 (předložil předseda vlády)</w:t>
      </w:r>
    </w:p>
    <w:p w14:paraId="3BD1DBB6" w14:textId="77777777" w:rsidR="000721A5" w:rsidRDefault="000721A5" w:rsidP="000721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268/23</w:t>
      </w:r>
    </w:p>
    <w:p w14:paraId="7CE69ACC" w14:textId="77777777" w:rsidR="00121A5A" w:rsidRPr="000721A5" w:rsidRDefault="00121A5A" w:rsidP="000721A5">
      <w:pPr>
        <w:ind w:left="708" w:hanging="708"/>
        <w:rPr>
          <w:rFonts w:ascii="Arial" w:hAnsi="Arial" w:cs="Arial"/>
          <w:sz w:val="22"/>
          <w:szCs w:val="22"/>
        </w:rPr>
      </w:pPr>
    </w:p>
    <w:p w14:paraId="35CD8177" w14:textId="77777777" w:rsidR="00F36866" w:rsidRDefault="0020712D" w:rsidP="002071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a hospodaření Úřadu pro přístup k dopravní infrastruktuře za rok 2022 (předložil ministr dopravy)</w:t>
      </w:r>
    </w:p>
    <w:p w14:paraId="27EC87BA" w14:textId="77777777" w:rsidR="0020712D" w:rsidRDefault="0020712D" w:rsidP="002071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265/23</w:t>
      </w:r>
    </w:p>
    <w:p w14:paraId="381FA7B6" w14:textId="77777777" w:rsidR="00121A5A" w:rsidRDefault="00121A5A" w:rsidP="0020712D">
      <w:pPr>
        <w:ind w:left="708" w:hanging="708"/>
        <w:rPr>
          <w:rFonts w:ascii="Arial" w:hAnsi="Arial" w:cs="Arial"/>
          <w:sz w:val="22"/>
          <w:szCs w:val="22"/>
        </w:rPr>
      </w:pPr>
    </w:p>
    <w:p w14:paraId="3171D359" w14:textId="77777777" w:rsidR="00121A5A" w:rsidRDefault="00121A5A" w:rsidP="0020712D">
      <w:pPr>
        <w:ind w:left="708" w:hanging="708"/>
        <w:rPr>
          <w:rFonts w:ascii="Arial" w:hAnsi="Arial" w:cs="Arial"/>
          <w:sz w:val="22"/>
          <w:szCs w:val="22"/>
        </w:rPr>
      </w:pPr>
    </w:p>
    <w:p w14:paraId="76C5DC30" w14:textId="77777777" w:rsidR="00121A5A" w:rsidRDefault="00121A5A" w:rsidP="0020712D">
      <w:pPr>
        <w:ind w:left="708" w:hanging="708"/>
        <w:rPr>
          <w:rFonts w:ascii="Arial" w:hAnsi="Arial" w:cs="Arial"/>
          <w:sz w:val="22"/>
          <w:szCs w:val="22"/>
        </w:rPr>
      </w:pPr>
    </w:p>
    <w:p w14:paraId="1F9D1BFE" w14:textId="77777777" w:rsidR="00121A5A" w:rsidRPr="0020712D" w:rsidRDefault="00121A5A" w:rsidP="0020712D">
      <w:pPr>
        <w:ind w:left="708" w:hanging="708"/>
        <w:rPr>
          <w:rFonts w:ascii="Arial" w:hAnsi="Arial" w:cs="Arial"/>
          <w:sz w:val="22"/>
          <w:szCs w:val="22"/>
        </w:rPr>
      </w:pPr>
    </w:p>
    <w:p w14:paraId="6947B12B" w14:textId="77777777" w:rsidR="00F36866" w:rsidRDefault="005D59C7" w:rsidP="005D59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postupu prací při vyhodnocování ložisek nerostných surovin České republiky za rok 2022 (předložil ministr průmyslu a obchodu)</w:t>
      </w:r>
    </w:p>
    <w:p w14:paraId="7E64ACE9" w14:textId="77777777" w:rsidR="005D59C7" w:rsidRDefault="005D59C7" w:rsidP="005D59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287/23</w:t>
      </w:r>
    </w:p>
    <w:p w14:paraId="774A753B" w14:textId="77777777" w:rsidR="00121A5A" w:rsidRPr="005D59C7" w:rsidRDefault="00121A5A" w:rsidP="005D59C7">
      <w:pPr>
        <w:ind w:left="708" w:hanging="708"/>
        <w:rPr>
          <w:rFonts w:ascii="Arial" w:hAnsi="Arial" w:cs="Arial"/>
          <w:sz w:val="22"/>
          <w:szCs w:val="22"/>
        </w:rPr>
      </w:pPr>
    </w:p>
    <w:p w14:paraId="7E804BBF" w14:textId="77777777" w:rsidR="00F36866" w:rsidRDefault="00957E61" w:rsidP="00957E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stavu realizace útlumu hlu</w:t>
      </w:r>
      <w:r w:rsidR="00121A5A">
        <w:rPr>
          <w:rFonts w:ascii="Arial" w:hAnsi="Arial" w:cs="Arial"/>
          <w:b/>
          <w:sz w:val="22"/>
          <w:szCs w:val="22"/>
        </w:rPr>
        <w:t>binného dobývání černého uhlí v </w:t>
      </w:r>
      <w:r>
        <w:rPr>
          <w:rFonts w:ascii="Arial" w:hAnsi="Arial" w:cs="Arial"/>
          <w:b/>
          <w:sz w:val="22"/>
          <w:szCs w:val="22"/>
        </w:rPr>
        <w:t>ostravsko-karvinském revíru a činnostech souvisejících se zahlazováním následků hornické činnosti za rok 2022 (předložil ministr průmyslu a obchodu)</w:t>
      </w:r>
    </w:p>
    <w:p w14:paraId="1AE6CD35" w14:textId="77777777" w:rsidR="00957E61" w:rsidRDefault="00957E61" w:rsidP="00957E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288/23</w:t>
      </w:r>
    </w:p>
    <w:p w14:paraId="235B369C" w14:textId="77777777" w:rsidR="00121A5A" w:rsidRPr="00957E61" w:rsidRDefault="00121A5A" w:rsidP="00957E61">
      <w:pPr>
        <w:ind w:left="708" w:hanging="708"/>
        <w:rPr>
          <w:rFonts w:ascii="Arial" w:hAnsi="Arial" w:cs="Arial"/>
          <w:sz w:val="22"/>
          <w:szCs w:val="22"/>
        </w:rPr>
      </w:pPr>
    </w:p>
    <w:p w14:paraId="7D4AB5AA" w14:textId="77777777" w:rsidR="00F36866" w:rsidRDefault="002B5F9D" w:rsidP="002B5F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průběhu realizace zabezpečení investiční přípravy akce "Rozšíření strategické průmyslové zóny Solnice Kvasiny a zlepšení veřejné infrastruktury v Královéhradeckém regionu" (předložil ministr průmyslu a obchodu)</w:t>
      </w:r>
    </w:p>
    <w:p w14:paraId="36284766" w14:textId="77777777" w:rsidR="002B5F9D" w:rsidRDefault="002B5F9D" w:rsidP="002B5F9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292/23</w:t>
      </w:r>
    </w:p>
    <w:p w14:paraId="4247EBA5" w14:textId="77777777" w:rsidR="00121A5A" w:rsidRPr="002B5F9D" w:rsidRDefault="00121A5A" w:rsidP="002B5F9D">
      <w:pPr>
        <w:ind w:left="708" w:hanging="708"/>
        <w:rPr>
          <w:rFonts w:ascii="Arial" w:hAnsi="Arial" w:cs="Arial"/>
          <w:sz w:val="22"/>
          <w:szCs w:val="22"/>
        </w:rPr>
      </w:pPr>
    </w:p>
    <w:p w14:paraId="5C27FFBE" w14:textId="77777777" w:rsidR="00F36866" w:rsidRDefault="0087672D" w:rsidP="008767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průmyslu a obchodu ve Spojených státech amerických ve dnech 12. až 19. března 202</w:t>
      </w:r>
      <w:r w:rsidR="00121A5A">
        <w:rPr>
          <w:rFonts w:ascii="Arial" w:hAnsi="Arial" w:cs="Arial"/>
          <w:b/>
          <w:sz w:val="22"/>
          <w:szCs w:val="22"/>
        </w:rPr>
        <w:t>3 (předložil ministr průmyslu a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058AFDF5" w14:textId="77777777" w:rsidR="0087672D" w:rsidRDefault="0087672D" w:rsidP="008767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289/23</w:t>
      </w:r>
    </w:p>
    <w:p w14:paraId="403D62FD" w14:textId="77777777" w:rsidR="00121A5A" w:rsidRPr="0087672D" w:rsidRDefault="00121A5A" w:rsidP="0087672D">
      <w:pPr>
        <w:ind w:left="708" w:hanging="708"/>
        <w:rPr>
          <w:rFonts w:ascii="Arial" w:hAnsi="Arial" w:cs="Arial"/>
          <w:sz w:val="22"/>
          <w:szCs w:val="22"/>
        </w:rPr>
      </w:pPr>
    </w:p>
    <w:p w14:paraId="0E0B6C97" w14:textId="77777777" w:rsidR="00F36866" w:rsidRDefault="00D77DC7" w:rsidP="00D77D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Ministerstva zahraničních věcí o plnění opatření ke Kontrolnímu závěru Nejvyššího kontrolního úřadu z kontrolní akce č. 21/18 „Závěrečný účet kapitoly státního rozpočtu Ministerstvo zahraničních věcí za rok 2020, účetnictví Ministerstva zahraničních věcí za rok 2020 a údaje předkládané Ministerstvem zahraničních věcí pro hodnocení plnění státního rozpočtu za rok 2020“ (předložil ministr zahraničních věcí)</w:t>
      </w:r>
    </w:p>
    <w:p w14:paraId="675186D0" w14:textId="77777777" w:rsidR="00D77DC7" w:rsidRDefault="00D77DC7" w:rsidP="00D77D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148/23</w:t>
      </w:r>
    </w:p>
    <w:p w14:paraId="3DADCEFA" w14:textId="77777777" w:rsidR="00121A5A" w:rsidRPr="00D77DC7" w:rsidRDefault="00121A5A" w:rsidP="00D77DC7">
      <w:pPr>
        <w:ind w:left="708" w:hanging="708"/>
        <w:rPr>
          <w:rFonts w:ascii="Arial" w:hAnsi="Arial" w:cs="Arial"/>
          <w:sz w:val="22"/>
          <w:szCs w:val="22"/>
        </w:rPr>
      </w:pPr>
    </w:p>
    <w:p w14:paraId="4FEA187F" w14:textId="77777777" w:rsidR="00F36866" w:rsidRDefault="00962E50" w:rsidP="00962E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Ministerstva zahraničních věcí o plnění opatření ke Kontrolnímu závěru Nejvyššího kontrolního úřadu z kontrolní akce č. 21/25 „Účetní závěrka České rozvojové agentury za rok 2020 a údaje předkládané Českou rozvojovou agenturou pro hodnocení plnění státního rozpočtu za rok 2020“ (předložil ministr zahraničních věcí)</w:t>
      </w:r>
    </w:p>
    <w:p w14:paraId="62BAAB82" w14:textId="77777777" w:rsidR="00962E50" w:rsidRDefault="00962E50" w:rsidP="00962E5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149/23</w:t>
      </w:r>
    </w:p>
    <w:p w14:paraId="2E527F3B" w14:textId="77777777" w:rsidR="00121A5A" w:rsidRPr="00962E50" w:rsidRDefault="00121A5A" w:rsidP="00962E50">
      <w:pPr>
        <w:ind w:left="708" w:hanging="708"/>
        <w:rPr>
          <w:rFonts w:ascii="Arial" w:hAnsi="Arial" w:cs="Arial"/>
          <w:sz w:val="22"/>
          <w:szCs w:val="22"/>
        </w:rPr>
      </w:pPr>
    </w:p>
    <w:p w14:paraId="2DE7CE94" w14:textId="77777777" w:rsidR="00F36866" w:rsidRDefault="00DB2866" w:rsidP="00DB28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plnění opatření vyplývajících ze Zprávy Ministerstva zdravotnictví ke Kontrolnímu závěru Nejvyššího kontrolního úřadu z kontrolní akce č. 21/35 Peněžní prostředky na informační podporu protiepidemických činností (předložil místopředseda vlády a ministr zdravotnictví)</w:t>
      </w:r>
    </w:p>
    <w:p w14:paraId="30ECDCEE" w14:textId="77777777" w:rsidR="00DB2866" w:rsidRDefault="00DB2866" w:rsidP="00DB286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157/23</w:t>
      </w:r>
    </w:p>
    <w:p w14:paraId="09E47626" w14:textId="77777777" w:rsidR="00121A5A" w:rsidRPr="00DB2866" w:rsidRDefault="00121A5A" w:rsidP="00DB2866">
      <w:pPr>
        <w:ind w:left="708" w:hanging="708"/>
        <w:rPr>
          <w:rFonts w:ascii="Arial" w:hAnsi="Arial" w:cs="Arial"/>
          <w:sz w:val="22"/>
          <w:szCs w:val="22"/>
        </w:rPr>
      </w:pPr>
    </w:p>
    <w:p w14:paraId="1C95418F" w14:textId="77777777" w:rsidR="00F36866" w:rsidRDefault="003E621C" w:rsidP="003E62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</w:t>
      </w:r>
      <w:r w:rsidR="00121A5A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18/07 „Informační podpora agendy daňového řízení“ (předložil ministr financí)</w:t>
      </w:r>
    </w:p>
    <w:p w14:paraId="2500D5CE" w14:textId="77777777" w:rsidR="003E621C" w:rsidRDefault="003E621C" w:rsidP="003E621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159/23</w:t>
      </w:r>
    </w:p>
    <w:p w14:paraId="2C1704EC" w14:textId="77777777" w:rsidR="00121A5A" w:rsidRPr="003E621C" w:rsidRDefault="00121A5A" w:rsidP="003E621C">
      <w:pPr>
        <w:ind w:left="708" w:hanging="708"/>
        <w:rPr>
          <w:rFonts w:ascii="Arial" w:hAnsi="Arial" w:cs="Arial"/>
          <w:sz w:val="22"/>
          <w:szCs w:val="22"/>
        </w:rPr>
      </w:pPr>
    </w:p>
    <w:p w14:paraId="0A249759" w14:textId="77777777" w:rsidR="00F36866" w:rsidRDefault="00D41464" w:rsidP="00D414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Ministerstva financí o stavu plnění opatření přijatých k odstranění nedostatků uvedených v Kontrolním závěru</w:t>
      </w:r>
      <w:r w:rsidR="00121A5A">
        <w:rPr>
          <w:rFonts w:ascii="Arial" w:hAnsi="Arial" w:cs="Arial"/>
          <w:b/>
          <w:sz w:val="22"/>
          <w:szCs w:val="22"/>
        </w:rPr>
        <w:t xml:space="preserve"> Nejvyššího kontrolního úřadu z </w:t>
      </w:r>
      <w:r>
        <w:rPr>
          <w:rFonts w:ascii="Arial" w:hAnsi="Arial" w:cs="Arial"/>
          <w:b/>
          <w:sz w:val="22"/>
          <w:szCs w:val="22"/>
        </w:rPr>
        <w:t>kontrolní akce č. 21/05 „Peněžní prostředky státu vynakládané na Integrovaný informační systém Státní pokladny“ (předložil ministr financí)</w:t>
      </w:r>
    </w:p>
    <w:p w14:paraId="38CEDAFE" w14:textId="77777777" w:rsidR="00D41464" w:rsidRDefault="00D41464" w:rsidP="00D4146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160/23</w:t>
      </w:r>
    </w:p>
    <w:p w14:paraId="72B41BCF" w14:textId="77777777" w:rsidR="00121A5A" w:rsidRDefault="00121A5A" w:rsidP="00D41464">
      <w:pPr>
        <w:ind w:left="708" w:hanging="708"/>
        <w:rPr>
          <w:rFonts w:ascii="Arial" w:hAnsi="Arial" w:cs="Arial"/>
          <w:sz w:val="22"/>
          <w:szCs w:val="22"/>
        </w:rPr>
      </w:pPr>
    </w:p>
    <w:p w14:paraId="029BD6BA" w14:textId="77777777" w:rsidR="00121A5A" w:rsidRDefault="00121A5A" w:rsidP="00D41464">
      <w:pPr>
        <w:ind w:left="708" w:hanging="708"/>
        <w:rPr>
          <w:rFonts w:ascii="Arial" w:hAnsi="Arial" w:cs="Arial"/>
          <w:sz w:val="22"/>
          <w:szCs w:val="22"/>
        </w:rPr>
      </w:pPr>
    </w:p>
    <w:p w14:paraId="2F89613B" w14:textId="77777777" w:rsidR="00121A5A" w:rsidRDefault="00121A5A" w:rsidP="00D41464">
      <w:pPr>
        <w:ind w:left="708" w:hanging="708"/>
        <w:rPr>
          <w:rFonts w:ascii="Arial" w:hAnsi="Arial" w:cs="Arial"/>
          <w:sz w:val="22"/>
          <w:szCs w:val="22"/>
        </w:rPr>
      </w:pPr>
    </w:p>
    <w:p w14:paraId="4463EF19" w14:textId="77777777" w:rsidR="00121A5A" w:rsidRPr="00D41464" w:rsidRDefault="00121A5A" w:rsidP="00D41464">
      <w:pPr>
        <w:ind w:left="708" w:hanging="708"/>
        <w:rPr>
          <w:rFonts w:ascii="Arial" w:hAnsi="Arial" w:cs="Arial"/>
          <w:sz w:val="22"/>
          <w:szCs w:val="22"/>
        </w:rPr>
      </w:pPr>
    </w:p>
    <w:p w14:paraId="48D87AAF" w14:textId="77777777" w:rsidR="00F36866" w:rsidRDefault="009D20BE" w:rsidP="009D20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Ministerstva průmyslu a obchodu o plnění přijatých opatření ke Kontrolnímu závěru Nejvyššího kontrolního úřadu z kontrolní akce č. 21/13 „Majetek a peněžní prostředky státu, s nimiž má právo hospodařit ČPP Transgas, s. p.“</w:t>
      </w:r>
    </w:p>
    <w:p w14:paraId="33E754EE" w14:textId="77777777" w:rsidR="009D20BE" w:rsidRDefault="009D20BE" w:rsidP="009D20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(předložil ministr průmyslu a obchodu)</w:t>
      </w:r>
    </w:p>
    <w:p w14:paraId="4CB201A2" w14:textId="77777777" w:rsidR="009D20BE" w:rsidRDefault="009D20BE" w:rsidP="009D20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201/23</w:t>
      </w:r>
    </w:p>
    <w:p w14:paraId="63F56F27" w14:textId="77777777" w:rsidR="00121A5A" w:rsidRPr="009D20BE" w:rsidRDefault="00121A5A" w:rsidP="009D20BE">
      <w:pPr>
        <w:ind w:left="708" w:hanging="708"/>
        <w:rPr>
          <w:rFonts w:ascii="Arial" w:hAnsi="Arial" w:cs="Arial"/>
          <w:sz w:val="22"/>
          <w:szCs w:val="22"/>
        </w:rPr>
      </w:pPr>
    </w:p>
    <w:p w14:paraId="59B61A10" w14:textId="77777777" w:rsidR="00F36866" w:rsidRDefault="00BD2F61" w:rsidP="00BD2F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MMR o plnění nápravných opatření podle usnesení vlády ČR ze dne 14. září 2022 č. 771 ke Kontrolnímu závěru NKÚ č. 21/08 "Peněžní prostředky vynakládané na podporu sociálního bydlení z Integrovaného regionálního operačního programu" (předložil místopředseda vlády pro digitalizaci a ministr pro místní rozvoj)</w:t>
      </w:r>
    </w:p>
    <w:p w14:paraId="3A12AB0F" w14:textId="77777777" w:rsidR="00BD2F61" w:rsidRDefault="00BD2F61" w:rsidP="00BD2F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207/23</w:t>
      </w:r>
    </w:p>
    <w:p w14:paraId="793930B8" w14:textId="77777777" w:rsidR="00121A5A" w:rsidRPr="00BD2F61" w:rsidRDefault="00121A5A" w:rsidP="00BD2F61">
      <w:pPr>
        <w:ind w:left="708" w:hanging="708"/>
        <w:rPr>
          <w:rFonts w:ascii="Arial" w:hAnsi="Arial" w:cs="Arial"/>
          <w:sz w:val="22"/>
          <w:szCs w:val="22"/>
        </w:rPr>
      </w:pPr>
    </w:p>
    <w:p w14:paraId="220EED9E" w14:textId="77777777" w:rsidR="00F36866" w:rsidRDefault="00A21171" w:rsidP="00A211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Ministerstva financí a Ministerstva dopravy o stavu plnění opatření přijatých k odstranění nedostatků uvedených v Kontrolním závěru Nejvyššího kontrolního úřadu z kontrolní akce č. 21/34 „Peněžní prostředky státu z daně silniční a správa této daně“ (předložil ministr financí)</w:t>
      </w:r>
    </w:p>
    <w:p w14:paraId="31BE9A18" w14:textId="77777777" w:rsidR="00A21171" w:rsidRDefault="00A21171" w:rsidP="00A2117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218/23</w:t>
      </w:r>
    </w:p>
    <w:p w14:paraId="782A606F" w14:textId="77777777" w:rsidR="00121A5A" w:rsidRPr="00A21171" w:rsidRDefault="00121A5A" w:rsidP="00A21171">
      <w:pPr>
        <w:ind w:left="708" w:hanging="708"/>
        <w:rPr>
          <w:rFonts w:ascii="Arial" w:hAnsi="Arial" w:cs="Arial"/>
          <w:sz w:val="22"/>
          <w:szCs w:val="22"/>
        </w:rPr>
      </w:pPr>
    </w:p>
    <w:p w14:paraId="0CC27ABD" w14:textId="77777777" w:rsidR="00F36866" w:rsidRDefault="00F06F07" w:rsidP="00F06F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Vyhodnocení opatření Správy státních hmotných rezerv ke Kontrolnímu závěru Kontrolnímu závěru Nejvyššího kontrolního úřadu z kontrolní akce 21/04 „Majetek a peněžní prostředky státu, se kterými je příslušná hospodařit Správa státních hmotných rezerv"  (předložili ministr průmyslu a obchodu a předseda Správy státních hmotných rezerv)</w:t>
      </w:r>
    </w:p>
    <w:p w14:paraId="1BEB543E" w14:textId="77777777" w:rsidR="00F06F07" w:rsidRDefault="00F06F07" w:rsidP="00F06F0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240/23</w:t>
      </w:r>
    </w:p>
    <w:p w14:paraId="2E0B8F1D" w14:textId="77777777" w:rsidR="00121A5A" w:rsidRPr="00F06F07" w:rsidRDefault="00121A5A" w:rsidP="00F06F07">
      <w:pPr>
        <w:ind w:left="708" w:hanging="708"/>
        <w:rPr>
          <w:rFonts w:ascii="Arial" w:hAnsi="Arial" w:cs="Arial"/>
          <w:sz w:val="22"/>
          <w:szCs w:val="22"/>
        </w:rPr>
      </w:pPr>
    </w:p>
    <w:p w14:paraId="0C7E150B" w14:textId="77777777" w:rsidR="00F36866" w:rsidRDefault="00222D09" w:rsidP="00222D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Ministerstva zemědělství a Informace Ministerstva práce a sociálních věcí o stavu plnění opatření přijatých k odstranění nedostatků uved</w:t>
      </w:r>
      <w:r w:rsidR="00121A5A">
        <w:rPr>
          <w:rFonts w:ascii="Arial" w:hAnsi="Arial" w:cs="Arial"/>
          <w:b/>
          <w:sz w:val="22"/>
          <w:szCs w:val="22"/>
        </w:rPr>
        <w:t>ených v </w:t>
      </w:r>
      <w:r>
        <w:rPr>
          <w:rFonts w:ascii="Arial" w:hAnsi="Arial" w:cs="Arial"/>
          <w:b/>
          <w:sz w:val="22"/>
          <w:szCs w:val="22"/>
        </w:rPr>
        <w:t>Kontrolním závěru Nejvyššího kontrolního úřadu z kontrolní akce č. 20/23 „Peněžní prostředky státního rozpočtu a Evropské unie poskytované na potravinovou a materiální pomoc nejchudším osobám a na opatření ke snižování plýtvání s potravinami“ (předložil ministr zemědělství)</w:t>
      </w:r>
    </w:p>
    <w:p w14:paraId="5BFA01BD" w14:textId="77777777" w:rsidR="00222D09" w:rsidRPr="00222D09" w:rsidRDefault="00222D09" w:rsidP="00222D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263/23</w:t>
      </w:r>
    </w:p>
    <w:p w14:paraId="21219916" w14:textId="77777777" w:rsidR="00F36866" w:rsidRDefault="00F36866" w:rsidP="00B664EB">
      <w:pPr>
        <w:rPr>
          <w:rFonts w:ascii="Arial" w:hAnsi="Arial" w:cs="Arial"/>
          <w:sz w:val="22"/>
          <w:szCs w:val="22"/>
        </w:rPr>
      </w:pPr>
    </w:p>
    <w:p w14:paraId="20FAAA4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630BA2" w14:textId="77777777" w:rsidR="009C2849" w:rsidRDefault="009C2849" w:rsidP="00B664EB">
      <w:pPr>
        <w:rPr>
          <w:rFonts w:ascii="Arial" w:hAnsi="Arial" w:cs="Arial"/>
          <w:sz w:val="22"/>
          <w:szCs w:val="22"/>
        </w:rPr>
      </w:pPr>
    </w:p>
    <w:p w14:paraId="31C21547" w14:textId="77777777" w:rsidR="00121A5A" w:rsidRDefault="00121A5A" w:rsidP="00B664EB">
      <w:pPr>
        <w:rPr>
          <w:rFonts w:ascii="Arial" w:hAnsi="Arial" w:cs="Arial"/>
          <w:sz w:val="22"/>
          <w:szCs w:val="22"/>
        </w:rPr>
      </w:pPr>
    </w:p>
    <w:p w14:paraId="7DB70CF2" w14:textId="77777777" w:rsidR="00121A5A" w:rsidRDefault="00121A5A" w:rsidP="00B664EB">
      <w:pPr>
        <w:rPr>
          <w:rFonts w:ascii="Arial" w:hAnsi="Arial" w:cs="Arial"/>
          <w:sz w:val="22"/>
          <w:szCs w:val="22"/>
        </w:rPr>
      </w:pPr>
    </w:p>
    <w:p w14:paraId="72789D0B" w14:textId="77777777" w:rsidR="00121A5A" w:rsidRDefault="00121A5A" w:rsidP="00B664EB">
      <w:pPr>
        <w:rPr>
          <w:rFonts w:ascii="Arial" w:hAnsi="Arial" w:cs="Arial"/>
          <w:sz w:val="22"/>
          <w:szCs w:val="22"/>
        </w:rPr>
      </w:pPr>
    </w:p>
    <w:p w14:paraId="182D9606" w14:textId="77777777" w:rsidR="009C2849" w:rsidRDefault="009C2849" w:rsidP="00B664EB">
      <w:pPr>
        <w:rPr>
          <w:rFonts w:ascii="Arial" w:hAnsi="Arial" w:cs="Arial"/>
          <w:sz w:val="22"/>
          <w:szCs w:val="22"/>
        </w:rPr>
      </w:pPr>
    </w:p>
    <w:p w14:paraId="27E134BB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5B0A787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517A55B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72F808E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5463A206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0D4BA33D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29C21395" w14:textId="77777777" w:rsidR="00121A5A" w:rsidRDefault="00121A5A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15760C5B" w14:textId="77777777" w:rsidR="00121A5A" w:rsidRDefault="00121A5A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6CC4AEA3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506C8A2A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6EFD5D46" w14:textId="77777777" w:rsidR="009C2849" w:rsidRDefault="009C2849" w:rsidP="009C2849">
      <w:pPr>
        <w:keepNext/>
        <w:keepLines/>
        <w:rPr>
          <w:rFonts w:ascii="Arial" w:hAnsi="Arial" w:cs="Arial"/>
          <w:sz w:val="22"/>
          <w:szCs w:val="22"/>
        </w:rPr>
      </w:pPr>
    </w:p>
    <w:p w14:paraId="08F0357A" w14:textId="77777777" w:rsidR="009C2849" w:rsidRPr="00F13A68" w:rsidRDefault="00121A5A" w:rsidP="009C284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9C2849">
        <w:rPr>
          <w:rFonts w:ascii="Arial" w:hAnsi="Arial" w:cs="Arial"/>
          <w:sz w:val="22"/>
          <w:szCs w:val="22"/>
        </w:rPr>
        <w:t xml:space="preserve">a:  </w:t>
      </w:r>
      <w:bookmarkStart w:id="40" w:name="Zapsal"/>
      <w:bookmarkEnd w:id="40"/>
      <w:r w:rsidR="009C2849">
        <w:rPr>
          <w:rFonts w:ascii="Arial" w:hAnsi="Arial" w:cs="Arial"/>
          <w:sz w:val="22"/>
          <w:szCs w:val="22"/>
        </w:rPr>
        <w:t>Mgr. Zuzana Hladíková</w:t>
      </w:r>
    </w:p>
    <w:sectPr w:rsidR="009C2849" w:rsidRPr="00F13A68" w:rsidSect="00F36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05FC1" w14:textId="77777777" w:rsidR="00CA3772" w:rsidRDefault="00CA3772" w:rsidP="00E9542B">
      <w:r>
        <w:separator/>
      </w:r>
    </w:p>
  </w:endnote>
  <w:endnote w:type="continuationSeparator" w:id="0">
    <w:p w14:paraId="4035F827" w14:textId="77777777" w:rsidR="00CA3772" w:rsidRDefault="00CA377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9AC8C" w14:textId="77777777" w:rsidR="00F36866" w:rsidRDefault="00F36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0EB97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835B0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6835B0">
      <w:rPr>
        <w:rFonts w:ascii="Arial" w:hAnsi="Arial" w:cs="Arial"/>
        <w:bCs/>
        <w:noProof/>
        <w:sz w:val="22"/>
        <w:szCs w:val="22"/>
      </w:rPr>
      <w:t>8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A4AD9D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B35B3" w14:textId="77777777" w:rsidR="00F36866" w:rsidRDefault="00F36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C421D" w14:textId="77777777" w:rsidR="00CA3772" w:rsidRDefault="00CA3772" w:rsidP="00E9542B">
      <w:r>
        <w:separator/>
      </w:r>
    </w:p>
  </w:footnote>
  <w:footnote w:type="continuationSeparator" w:id="0">
    <w:p w14:paraId="09029E85" w14:textId="77777777" w:rsidR="00CA3772" w:rsidRDefault="00CA377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1C2AB" w14:textId="77777777" w:rsidR="00F36866" w:rsidRDefault="00F36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D97DB" w14:textId="77777777" w:rsidR="00F36866" w:rsidRPr="00F36866" w:rsidRDefault="00F36866" w:rsidP="00F36866">
    <w:pPr>
      <w:pStyle w:val="Header"/>
      <w:jc w:val="center"/>
      <w:rPr>
        <w:rFonts w:ascii="Arial" w:hAnsi="Arial" w:cs="Arial"/>
        <w:color w:val="808080"/>
        <w:sz w:val="20"/>
      </w:rPr>
    </w:pPr>
    <w:r w:rsidRPr="00F36866">
      <w:rPr>
        <w:rFonts w:ascii="Arial" w:hAnsi="Arial" w:cs="Arial"/>
        <w:color w:val="808080"/>
        <w:sz w:val="20"/>
      </w:rPr>
      <w:t>VLÁDA ČESKÉ REPUBLIKY</w:t>
    </w:r>
  </w:p>
  <w:p w14:paraId="6757614E" w14:textId="77777777" w:rsidR="00F36866" w:rsidRPr="00F36866" w:rsidRDefault="00F36866" w:rsidP="00F36866">
    <w:pPr>
      <w:pStyle w:val="Header"/>
      <w:jc w:val="center"/>
      <w:rPr>
        <w:rFonts w:ascii="Arial" w:hAnsi="Arial" w:cs="Arial"/>
        <w:color w:val="808080"/>
        <w:sz w:val="20"/>
      </w:rPr>
    </w:pPr>
    <w:r w:rsidRPr="00F36866">
      <w:rPr>
        <w:rFonts w:ascii="Arial" w:hAnsi="Arial" w:cs="Arial"/>
        <w:color w:val="808080"/>
        <w:sz w:val="20"/>
      </w:rPr>
      <w:t>záznam z jednání schůze ze dne 12. dubna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CB769" w14:textId="77777777" w:rsidR="00F36866" w:rsidRDefault="00F368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15407"/>
    <w:rsid w:val="000721A5"/>
    <w:rsid w:val="00116E03"/>
    <w:rsid w:val="00121A5A"/>
    <w:rsid w:val="00131C05"/>
    <w:rsid w:val="001932B7"/>
    <w:rsid w:val="00196807"/>
    <w:rsid w:val="0020712D"/>
    <w:rsid w:val="00222D09"/>
    <w:rsid w:val="00246561"/>
    <w:rsid w:val="00252509"/>
    <w:rsid w:val="00257B3B"/>
    <w:rsid w:val="002B4ABC"/>
    <w:rsid w:val="002B5F9D"/>
    <w:rsid w:val="002B6A31"/>
    <w:rsid w:val="002B778F"/>
    <w:rsid w:val="002C5552"/>
    <w:rsid w:val="002C7A81"/>
    <w:rsid w:val="002D2B56"/>
    <w:rsid w:val="00316850"/>
    <w:rsid w:val="003B2ED2"/>
    <w:rsid w:val="003E621C"/>
    <w:rsid w:val="003E6849"/>
    <w:rsid w:val="00441C6E"/>
    <w:rsid w:val="004B5E26"/>
    <w:rsid w:val="004C2672"/>
    <w:rsid w:val="004C7674"/>
    <w:rsid w:val="004D6F17"/>
    <w:rsid w:val="005128BB"/>
    <w:rsid w:val="00532944"/>
    <w:rsid w:val="005434A4"/>
    <w:rsid w:val="005730E9"/>
    <w:rsid w:val="005A378F"/>
    <w:rsid w:val="005B5FB2"/>
    <w:rsid w:val="005D02B3"/>
    <w:rsid w:val="005D59C7"/>
    <w:rsid w:val="006072A6"/>
    <w:rsid w:val="00610EF8"/>
    <w:rsid w:val="006407D2"/>
    <w:rsid w:val="00665771"/>
    <w:rsid w:val="006835B0"/>
    <w:rsid w:val="006A2667"/>
    <w:rsid w:val="00717640"/>
    <w:rsid w:val="00740A68"/>
    <w:rsid w:val="00756FFE"/>
    <w:rsid w:val="00777715"/>
    <w:rsid w:val="007B1245"/>
    <w:rsid w:val="007D56C6"/>
    <w:rsid w:val="00801C1A"/>
    <w:rsid w:val="00866074"/>
    <w:rsid w:val="0087672D"/>
    <w:rsid w:val="008F2C85"/>
    <w:rsid w:val="00957E61"/>
    <w:rsid w:val="00962E50"/>
    <w:rsid w:val="009A59D4"/>
    <w:rsid w:val="009A7481"/>
    <w:rsid w:val="009C2849"/>
    <w:rsid w:val="009C3702"/>
    <w:rsid w:val="009D20BE"/>
    <w:rsid w:val="00A21171"/>
    <w:rsid w:val="00A24BB4"/>
    <w:rsid w:val="00A47AF2"/>
    <w:rsid w:val="00A83E8A"/>
    <w:rsid w:val="00B03E0A"/>
    <w:rsid w:val="00B213FC"/>
    <w:rsid w:val="00B57C4D"/>
    <w:rsid w:val="00B664EB"/>
    <w:rsid w:val="00B87088"/>
    <w:rsid w:val="00BD2F61"/>
    <w:rsid w:val="00BE7992"/>
    <w:rsid w:val="00BE79B0"/>
    <w:rsid w:val="00C04CC8"/>
    <w:rsid w:val="00C04DAA"/>
    <w:rsid w:val="00C2479B"/>
    <w:rsid w:val="00C45231"/>
    <w:rsid w:val="00C56B73"/>
    <w:rsid w:val="00C74C9A"/>
    <w:rsid w:val="00CA3772"/>
    <w:rsid w:val="00D013FB"/>
    <w:rsid w:val="00D41464"/>
    <w:rsid w:val="00D7271D"/>
    <w:rsid w:val="00D72C27"/>
    <w:rsid w:val="00D77DC7"/>
    <w:rsid w:val="00DB16F4"/>
    <w:rsid w:val="00DB2866"/>
    <w:rsid w:val="00E2681F"/>
    <w:rsid w:val="00E703A8"/>
    <w:rsid w:val="00E810A0"/>
    <w:rsid w:val="00E9542B"/>
    <w:rsid w:val="00EA5313"/>
    <w:rsid w:val="00EC2164"/>
    <w:rsid w:val="00F06F07"/>
    <w:rsid w:val="00F13A68"/>
    <w:rsid w:val="00F350DF"/>
    <w:rsid w:val="00F36866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FB9706"/>
  <w15:chartTrackingRefBased/>
  <w15:docId w15:val="{89640703-875C-45A2-BF30-2FDE5107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21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21A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2023-04-17T05:34:00Z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