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FD94A" w14:textId="77777777" w:rsidR="00116E03" w:rsidRPr="00E9542B" w:rsidRDefault="00E8426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1FCFE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62FEA4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5AF6FE5" w14:textId="77777777" w:rsidTr="002B778F">
        <w:trPr>
          <w:trHeight w:val="302"/>
        </w:trPr>
        <w:tc>
          <w:tcPr>
            <w:tcW w:w="3082" w:type="dxa"/>
          </w:tcPr>
          <w:p w14:paraId="273BDCD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941AB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D1CCE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C75B030" w14:textId="77777777" w:rsidTr="002B778F">
        <w:trPr>
          <w:trHeight w:val="302"/>
        </w:trPr>
        <w:tc>
          <w:tcPr>
            <w:tcW w:w="3082" w:type="dxa"/>
          </w:tcPr>
          <w:p w14:paraId="46648F3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D60CF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BC221F" w14:textId="77777777" w:rsidR="00717640" w:rsidRPr="005F5CB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F5CB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2271/23</w:t>
            </w:r>
          </w:p>
        </w:tc>
      </w:tr>
    </w:tbl>
    <w:p w14:paraId="79F512B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9DC5BFC" w14:textId="77777777" w:rsidR="00777715" w:rsidRDefault="00777715" w:rsidP="00777715">
      <w:pPr>
        <w:rPr>
          <w:rFonts w:ascii="Arial" w:hAnsi="Arial" w:cs="Arial"/>
        </w:rPr>
      </w:pPr>
    </w:p>
    <w:p w14:paraId="25C1BA79" w14:textId="77777777" w:rsidR="00D013FB" w:rsidRPr="00E9542B" w:rsidRDefault="00D013FB" w:rsidP="00777715">
      <w:pPr>
        <w:rPr>
          <w:rFonts w:ascii="Arial" w:hAnsi="Arial" w:cs="Arial"/>
        </w:rPr>
      </w:pPr>
    </w:p>
    <w:p w14:paraId="141B8B5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FBCC10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746D7A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F5CB7">
        <w:rPr>
          <w:rFonts w:ascii="Arial" w:hAnsi="Arial" w:cs="Arial"/>
          <w:sz w:val="22"/>
          <w:szCs w:val="22"/>
        </w:rPr>
        <w:t>30. srpna 2023</w:t>
      </w:r>
    </w:p>
    <w:p w14:paraId="43CC09E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5A46312" w14:textId="77777777" w:rsidR="00E2681F" w:rsidRDefault="005F5CB7" w:rsidP="005F5CB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(32. schůze)</w:t>
      </w:r>
    </w:p>
    <w:p w14:paraId="0E796AF4" w14:textId="77777777" w:rsidR="005F5CB7" w:rsidRDefault="005F5CB7" w:rsidP="005F5CB7">
      <w:pPr>
        <w:rPr>
          <w:rFonts w:ascii="Arial" w:hAnsi="Arial" w:cs="Arial"/>
          <w:sz w:val="22"/>
          <w:szCs w:val="22"/>
        </w:rPr>
      </w:pPr>
    </w:p>
    <w:p w14:paraId="6308DC12" w14:textId="77777777" w:rsidR="005F5CB7" w:rsidRDefault="005F5CB7" w:rsidP="005F5CB7">
      <w:pPr>
        <w:rPr>
          <w:rFonts w:ascii="Arial" w:hAnsi="Arial" w:cs="Arial"/>
          <w:sz w:val="22"/>
          <w:szCs w:val="22"/>
        </w:rPr>
      </w:pPr>
    </w:p>
    <w:p w14:paraId="65EF78AD" w14:textId="77777777" w:rsidR="005F5CB7" w:rsidRDefault="005F5CB7" w:rsidP="005F5CB7">
      <w:pPr>
        <w:rPr>
          <w:rFonts w:ascii="Arial" w:hAnsi="Arial" w:cs="Arial"/>
          <w:sz w:val="22"/>
          <w:szCs w:val="22"/>
        </w:rPr>
      </w:pPr>
    </w:p>
    <w:p w14:paraId="2EF57265" w14:textId="77777777" w:rsidR="005F5CB7" w:rsidRDefault="005F5CB7" w:rsidP="005F5C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9325599" w14:textId="77777777" w:rsidR="005F5CB7" w:rsidRDefault="005F5CB7" w:rsidP="005F5CB7">
      <w:pPr>
        <w:rPr>
          <w:rFonts w:ascii="Arial" w:hAnsi="Arial" w:cs="Arial"/>
          <w:sz w:val="22"/>
          <w:szCs w:val="22"/>
        </w:rPr>
      </w:pPr>
    </w:p>
    <w:p w14:paraId="3B0A9E4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167FA5E" w14:textId="77777777" w:rsidR="00FD1AF5" w:rsidRDefault="00FD1AF5" w:rsidP="00B664EB">
      <w:pPr>
        <w:rPr>
          <w:rFonts w:ascii="Arial" w:hAnsi="Arial" w:cs="Arial"/>
          <w:sz w:val="22"/>
          <w:szCs w:val="22"/>
        </w:rPr>
      </w:pPr>
    </w:p>
    <w:p w14:paraId="2CFCAE6F" w14:textId="77777777" w:rsidR="005F5CB7" w:rsidRDefault="005F5CB7" w:rsidP="005F5C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požadavcích na přístupnost některých výrobků a služeb</w:t>
      </w:r>
    </w:p>
    <w:p w14:paraId="74BC9A55" w14:textId="77777777" w:rsidR="005F5CB7" w:rsidRDefault="005F5CB7" w:rsidP="005F5C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1126/22</w:t>
      </w:r>
    </w:p>
    <w:p w14:paraId="0279B00F" w14:textId="77777777" w:rsidR="005F5CB7" w:rsidRDefault="005F5CB7" w:rsidP="005F5CB7">
      <w:pPr>
        <w:ind w:left="708" w:hanging="708"/>
        <w:rPr>
          <w:rFonts w:ascii="Arial" w:hAnsi="Arial" w:cs="Arial"/>
          <w:sz w:val="22"/>
          <w:szCs w:val="22"/>
        </w:rPr>
      </w:pPr>
    </w:p>
    <w:p w14:paraId="1163E89F" w14:textId="77777777" w:rsidR="005F5CB7" w:rsidRDefault="005F5CB7" w:rsidP="005F5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0DFE5F1" w14:textId="77777777" w:rsidR="005F5CB7" w:rsidRDefault="005F5CB7" w:rsidP="005F5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642.</w:t>
      </w:r>
    </w:p>
    <w:p w14:paraId="688538A6" w14:textId="77777777" w:rsidR="005F5CB7" w:rsidRDefault="005F5CB7" w:rsidP="005F5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B19EF" w14:textId="77777777" w:rsidR="005F5CB7" w:rsidRDefault="005F5CB7" w:rsidP="005F5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457ED9AA" w14:textId="77777777" w:rsidR="005F5CB7" w:rsidRDefault="005F5CB7" w:rsidP="005F5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1218E" w14:textId="77777777" w:rsidR="005F5CB7" w:rsidRDefault="005F5CB7" w:rsidP="005F5C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11369" w14:textId="77777777" w:rsidR="00FD1AF5" w:rsidRPr="005F5CB7" w:rsidRDefault="00FD1AF5" w:rsidP="005F5C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28048" w14:textId="77777777" w:rsidR="005F5CB7" w:rsidRDefault="00535EDA" w:rsidP="00535E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</w:t>
      </w:r>
      <w:r w:rsidR="00FD1AF5">
        <w:rPr>
          <w:rFonts w:ascii="Arial" w:hAnsi="Arial" w:cs="Arial"/>
          <w:b/>
          <w:sz w:val="22"/>
          <w:szCs w:val="22"/>
        </w:rPr>
        <w:t>ařízení vlády č. 31/2016 Sb., o </w:t>
      </w:r>
      <w:r>
        <w:rPr>
          <w:rFonts w:ascii="Arial" w:hAnsi="Arial" w:cs="Arial"/>
          <w:b/>
          <w:sz w:val="22"/>
          <w:szCs w:val="22"/>
        </w:rPr>
        <w:t>prokazování znalosti českého jazyka pro účely získání povolení k trvalému pobytu, ve znění nařízení vlády č. 199/2021 Sb.</w:t>
      </w:r>
    </w:p>
    <w:p w14:paraId="12301B88" w14:textId="77777777" w:rsidR="00535EDA" w:rsidRDefault="00535EDA" w:rsidP="00535E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696/23</w:t>
      </w:r>
    </w:p>
    <w:p w14:paraId="5A9CEDEC" w14:textId="77777777" w:rsidR="00535EDA" w:rsidRDefault="00535EDA" w:rsidP="00535EDA">
      <w:pPr>
        <w:ind w:left="708" w:hanging="708"/>
        <w:rPr>
          <w:rFonts w:ascii="Arial" w:hAnsi="Arial" w:cs="Arial"/>
          <w:sz w:val="22"/>
          <w:szCs w:val="22"/>
        </w:rPr>
      </w:pPr>
    </w:p>
    <w:p w14:paraId="51605571" w14:textId="77777777" w:rsidR="00535EDA" w:rsidRDefault="00535EDA" w:rsidP="00535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FD1AF5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77BAC0AA" w14:textId="77777777" w:rsidR="00535EDA" w:rsidRDefault="00535EDA" w:rsidP="00535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643</w:t>
      </w:r>
    </w:p>
    <w:p w14:paraId="527E3A2F" w14:textId="77777777" w:rsidR="00535EDA" w:rsidRDefault="00535EDA" w:rsidP="00535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B03CD" w14:textId="77777777" w:rsidR="001F5B88" w:rsidRPr="001F5B88" w:rsidRDefault="001F5B88" w:rsidP="001F5B88">
      <w:pPr>
        <w:keepLines/>
        <w:ind w:left="708"/>
        <w:jc w:val="both"/>
        <w:rPr>
          <w:rFonts w:ascii="Arial" w:hAnsi="Arial" w:cs="Arial"/>
          <w:szCs w:val="22"/>
        </w:rPr>
      </w:pPr>
      <w:r w:rsidRPr="001F5B88">
        <w:rPr>
          <w:rFonts w:ascii="Arial" w:hAnsi="Arial" w:cs="Arial"/>
          <w:color w:val="000000"/>
          <w:sz w:val="22"/>
          <w:szCs w:val="20"/>
        </w:rPr>
        <w:t xml:space="preserve">s tím, že byla upravena účinnost návrhu nařízení podle návrhu </w:t>
      </w:r>
      <w:r>
        <w:rPr>
          <w:rFonts w:ascii="Arial" w:hAnsi="Arial" w:cs="Arial"/>
          <w:color w:val="000000"/>
          <w:sz w:val="22"/>
          <w:szCs w:val="20"/>
        </w:rPr>
        <w:br/>
      </w:r>
      <w:r w:rsidRPr="001F5B88">
        <w:rPr>
          <w:rFonts w:ascii="Arial" w:hAnsi="Arial" w:cs="Arial"/>
          <w:color w:val="000000"/>
          <w:sz w:val="22"/>
          <w:szCs w:val="20"/>
        </w:rPr>
        <w:t>pr</w:t>
      </w:r>
      <w:r w:rsidR="009510A9">
        <w:rPr>
          <w:rFonts w:ascii="Arial" w:hAnsi="Arial" w:cs="Arial"/>
          <w:color w:val="000000"/>
          <w:sz w:val="22"/>
          <w:szCs w:val="20"/>
        </w:rPr>
        <w:t>of. Mgr. Jaroslava Milllera, MA,</w:t>
      </w:r>
      <w:r w:rsidRPr="001F5B88">
        <w:rPr>
          <w:rFonts w:ascii="Arial" w:hAnsi="Arial" w:cs="Arial"/>
          <w:color w:val="000000"/>
          <w:sz w:val="22"/>
          <w:szCs w:val="20"/>
        </w:rPr>
        <w:t xml:space="preserve"> Ph.D., náměst</w:t>
      </w:r>
      <w:r>
        <w:rPr>
          <w:rFonts w:ascii="Arial" w:hAnsi="Arial" w:cs="Arial"/>
          <w:color w:val="000000"/>
          <w:sz w:val="22"/>
          <w:szCs w:val="20"/>
        </w:rPr>
        <w:t>ka ministra školství, mládeže a </w:t>
      </w:r>
      <w:r w:rsidRPr="001F5B88">
        <w:rPr>
          <w:rFonts w:ascii="Arial" w:hAnsi="Arial" w:cs="Arial"/>
          <w:color w:val="000000"/>
          <w:sz w:val="22"/>
          <w:szCs w:val="20"/>
        </w:rPr>
        <w:t>tělovýchovy.</w:t>
      </w:r>
    </w:p>
    <w:p w14:paraId="231DAA70" w14:textId="77777777" w:rsidR="001F5B88" w:rsidRDefault="001F5B88" w:rsidP="00535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051CB" w14:textId="77777777" w:rsidR="00535EDA" w:rsidRDefault="00535EDA" w:rsidP="00535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6EEC10C" w14:textId="77777777" w:rsidR="00535EDA" w:rsidRDefault="00535EDA" w:rsidP="00535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0BD35" w14:textId="77777777" w:rsidR="00FD1AF5" w:rsidRDefault="00FD1AF5" w:rsidP="00535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7578B" w14:textId="77777777" w:rsidR="00FD1AF5" w:rsidRDefault="00FD1AF5" w:rsidP="00535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65FAA" w14:textId="77777777" w:rsidR="00FD1AF5" w:rsidRDefault="00FD1AF5" w:rsidP="00535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0D374" w14:textId="77777777" w:rsidR="00FD1AF5" w:rsidRDefault="00FD1AF5" w:rsidP="00535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CC2B0" w14:textId="77777777" w:rsidR="00FD1AF5" w:rsidRDefault="00FD1AF5" w:rsidP="00535E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5A098" w14:textId="77777777" w:rsidR="00535EDA" w:rsidRPr="00535EDA" w:rsidRDefault="00535EDA" w:rsidP="00535E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ECC13" w14:textId="77777777" w:rsidR="005F5CB7" w:rsidRDefault="00964B6F" w:rsidP="00964B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Zdenky Němečkové Crkvenjaš, Toma Philippa, Věry Adámkové, Michaely Šebelové, Martiny Ochodnické, Klá</w:t>
      </w:r>
      <w:r w:rsidR="00FD1AF5">
        <w:rPr>
          <w:rFonts w:ascii="Arial" w:hAnsi="Arial" w:cs="Arial"/>
          <w:b/>
          <w:sz w:val="22"/>
          <w:szCs w:val="22"/>
        </w:rPr>
        <w:t>ry Kocmanové a Davida Kasala na </w:t>
      </w:r>
      <w:r>
        <w:rPr>
          <w:rFonts w:ascii="Arial" w:hAnsi="Arial" w:cs="Arial"/>
          <w:b/>
          <w:sz w:val="22"/>
          <w:szCs w:val="22"/>
        </w:rPr>
        <w:t xml:space="preserve">vydání zákona, kterým se mění zákon č. 167/1998 Sb., o návykových látkách, ve znění pozdějších předpisů a další související zákony (sněmovní tisk č. 504) </w:t>
      </w:r>
    </w:p>
    <w:p w14:paraId="75A7BB42" w14:textId="77777777" w:rsidR="00964B6F" w:rsidRDefault="00964B6F" w:rsidP="00964B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751/23</w:t>
      </w:r>
    </w:p>
    <w:p w14:paraId="3EC7C252" w14:textId="77777777" w:rsidR="00964B6F" w:rsidRDefault="00964B6F" w:rsidP="00964B6F">
      <w:pPr>
        <w:ind w:left="708" w:hanging="708"/>
        <w:rPr>
          <w:rFonts w:ascii="Arial" w:hAnsi="Arial" w:cs="Arial"/>
          <w:sz w:val="22"/>
          <w:szCs w:val="22"/>
        </w:rPr>
      </w:pPr>
    </w:p>
    <w:p w14:paraId="10769AA2" w14:textId="77777777" w:rsidR="00964B6F" w:rsidRDefault="00964B6F" w:rsidP="00964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národního koordinátora pro protidrogovou politiku projednala materiál předložený ministrem pro legislativu a předsedou Legislativní rady vlády a přijala</w:t>
      </w:r>
    </w:p>
    <w:p w14:paraId="31170056" w14:textId="77777777" w:rsidR="00964B6F" w:rsidRDefault="00964B6F" w:rsidP="00964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644.</w:t>
      </w:r>
    </w:p>
    <w:p w14:paraId="5A74A1A8" w14:textId="77777777" w:rsidR="00964B6F" w:rsidRDefault="00964B6F" w:rsidP="00964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A8FA2" w14:textId="77777777" w:rsidR="00964B6F" w:rsidRDefault="00964B6F" w:rsidP="00964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5E151F61" w14:textId="77777777" w:rsidR="00964B6F" w:rsidRDefault="00964B6F" w:rsidP="00964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1AACC" w14:textId="77777777" w:rsidR="00FD1AF5" w:rsidRDefault="00FD1AF5" w:rsidP="00964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236CB" w14:textId="77777777" w:rsidR="00964B6F" w:rsidRPr="00964B6F" w:rsidRDefault="00964B6F" w:rsidP="00964B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CC5C4" w14:textId="77777777" w:rsidR="005F5CB7" w:rsidRDefault="00C1292D" w:rsidP="00C129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27/23 o návrhu Okresního soudu ve Vyškově na zrušení věty druhé ustanovení § 2958 zákona č. 89/2012 Sb., občanský zákoník, v platném znění</w:t>
      </w:r>
    </w:p>
    <w:p w14:paraId="5B1BB6A2" w14:textId="77777777" w:rsidR="00C1292D" w:rsidRDefault="00C1292D" w:rsidP="00C129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742/23</w:t>
      </w:r>
    </w:p>
    <w:p w14:paraId="513A5B2A" w14:textId="77777777" w:rsidR="00C1292D" w:rsidRDefault="00C1292D" w:rsidP="00C1292D">
      <w:pPr>
        <w:ind w:left="708" w:hanging="708"/>
        <w:rPr>
          <w:rFonts w:ascii="Arial" w:hAnsi="Arial" w:cs="Arial"/>
          <w:sz w:val="22"/>
          <w:szCs w:val="22"/>
        </w:rPr>
      </w:pPr>
    </w:p>
    <w:p w14:paraId="46C82CD4" w14:textId="77777777" w:rsidR="00C1292D" w:rsidRDefault="00C1292D" w:rsidP="00C12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86CA14D" w14:textId="77777777" w:rsidR="00C1292D" w:rsidRDefault="00C1292D" w:rsidP="00C12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645.</w:t>
      </w:r>
    </w:p>
    <w:p w14:paraId="4A74CA1C" w14:textId="77777777" w:rsidR="00C1292D" w:rsidRDefault="00C1292D" w:rsidP="00C12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A646B" w14:textId="77777777" w:rsidR="00C1292D" w:rsidRDefault="00C1292D" w:rsidP="00C12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B6B4B50" w14:textId="77777777" w:rsidR="00C1292D" w:rsidRDefault="00C1292D" w:rsidP="00C12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53260" w14:textId="77777777" w:rsidR="00FD1AF5" w:rsidRDefault="00FD1AF5" w:rsidP="00C12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A5F73" w14:textId="77777777" w:rsidR="00C1292D" w:rsidRPr="00C1292D" w:rsidRDefault="00C1292D" w:rsidP="00C129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C78B2" w14:textId="77777777" w:rsidR="005F5CB7" w:rsidRDefault="005149A3" w:rsidP="005149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38/23 o návrhu skupiny senátorů na zrušení některých ustanovení zákona č. 563/2004 Sb., o pedagogických pracovnících a o změně některých zákonů, ve znění zákona č. 183/2023 Sb., kte</w:t>
      </w:r>
      <w:r w:rsidR="00FD1AF5">
        <w:rPr>
          <w:rFonts w:ascii="Arial" w:hAnsi="Arial" w:cs="Arial"/>
          <w:b/>
          <w:sz w:val="22"/>
          <w:szCs w:val="22"/>
        </w:rPr>
        <w:t>rým se mění zákon č. </w:t>
      </w:r>
      <w:r>
        <w:rPr>
          <w:rFonts w:ascii="Arial" w:hAnsi="Arial" w:cs="Arial"/>
          <w:b/>
          <w:sz w:val="22"/>
          <w:szCs w:val="22"/>
        </w:rPr>
        <w:t>563/2004 Sb., o pedagogických pracovnících</w:t>
      </w:r>
      <w:r w:rsidR="00FD1AF5">
        <w:rPr>
          <w:rFonts w:ascii="Arial" w:hAnsi="Arial" w:cs="Arial"/>
          <w:b/>
          <w:sz w:val="22"/>
          <w:szCs w:val="22"/>
        </w:rPr>
        <w:t xml:space="preserve"> a o změně některých zákonů, ve </w:t>
      </w:r>
      <w:r>
        <w:rPr>
          <w:rFonts w:ascii="Arial" w:hAnsi="Arial" w:cs="Arial"/>
          <w:b/>
          <w:sz w:val="22"/>
          <w:szCs w:val="22"/>
        </w:rPr>
        <w:t>znění pozdějších předpisů, a zákon č. 561/2004 Sb., o předškolním, základním, středním, vyšším odborném a jiném</w:t>
      </w:r>
      <w:r w:rsidR="00FD1AF5">
        <w:rPr>
          <w:rFonts w:ascii="Arial" w:hAnsi="Arial" w:cs="Arial"/>
          <w:b/>
          <w:sz w:val="22"/>
          <w:szCs w:val="22"/>
        </w:rPr>
        <w:t xml:space="preserve"> vzdělávání (školský zákon), ve </w:t>
      </w:r>
      <w:r>
        <w:rPr>
          <w:rFonts w:ascii="Arial" w:hAnsi="Arial" w:cs="Arial"/>
          <w:b/>
          <w:sz w:val="22"/>
          <w:szCs w:val="22"/>
        </w:rPr>
        <w:t xml:space="preserve">znění pozdějších předpisů </w:t>
      </w:r>
    </w:p>
    <w:p w14:paraId="4CFF2E2A" w14:textId="77777777" w:rsidR="005149A3" w:rsidRDefault="005149A3" w:rsidP="005149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753/23</w:t>
      </w:r>
    </w:p>
    <w:p w14:paraId="749AD181" w14:textId="77777777" w:rsidR="005149A3" w:rsidRDefault="005149A3" w:rsidP="005149A3">
      <w:pPr>
        <w:ind w:left="708" w:hanging="708"/>
        <w:rPr>
          <w:rFonts w:ascii="Arial" w:hAnsi="Arial" w:cs="Arial"/>
          <w:sz w:val="22"/>
          <w:szCs w:val="22"/>
        </w:rPr>
      </w:pPr>
    </w:p>
    <w:p w14:paraId="7264304E" w14:textId="77777777" w:rsidR="005149A3" w:rsidRDefault="005149A3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89E16A7" w14:textId="77777777" w:rsidR="005149A3" w:rsidRDefault="005149A3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646.</w:t>
      </w:r>
    </w:p>
    <w:p w14:paraId="33D7B0F4" w14:textId="77777777" w:rsidR="005149A3" w:rsidRDefault="005149A3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C4187" w14:textId="77777777" w:rsidR="005149A3" w:rsidRDefault="005149A3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13 přítomných členů vlády hlasovalo pro 12 </w:t>
      </w:r>
      <w:r w:rsidR="00797029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proti nikdo.</w:t>
      </w:r>
    </w:p>
    <w:p w14:paraId="0F5ABD6D" w14:textId="77777777" w:rsidR="005149A3" w:rsidRDefault="005149A3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1A8EF" w14:textId="77777777" w:rsidR="00FD1AF5" w:rsidRDefault="00FD1AF5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AA45A" w14:textId="77777777" w:rsidR="00FD1AF5" w:rsidRDefault="00FD1AF5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FEE22" w14:textId="77777777" w:rsidR="00FD1AF5" w:rsidRDefault="00FD1AF5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F553D" w14:textId="77777777" w:rsidR="00FD1AF5" w:rsidRDefault="00FD1AF5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5B232" w14:textId="77777777" w:rsidR="00FD1AF5" w:rsidRDefault="00FD1AF5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1E203" w14:textId="77777777" w:rsidR="00FD1AF5" w:rsidRDefault="00FD1AF5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84941" w14:textId="77777777" w:rsidR="00FD1AF5" w:rsidRDefault="00FD1AF5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F3D59" w14:textId="77777777" w:rsidR="00FD1AF5" w:rsidRDefault="00FD1AF5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1470B" w14:textId="77777777" w:rsidR="00FD1AF5" w:rsidRDefault="00FD1AF5" w:rsidP="00514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F1DF4" w14:textId="77777777" w:rsidR="005F5CB7" w:rsidRDefault="002832D6" w:rsidP="002832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lastRenderedPageBreak/>
        <w:t>6.</w:t>
      </w:r>
      <w:r>
        <w:rPr>
          <w:rFonts w:ascii="Arial" w:hAnsi="Arial" w:cs="Arial"/>
          <w:b/>
          <w:sz w:val="22"/>
          <w:szCs w:val="22"/>
        </w:rPr>
        <w:tab/>
        <w:t>Návrh na mimořádné rozpočtové opatření z rozpočtové kapitoly 398 - Všeobecná pokladní správa za účelem poskytnutí provozního příspěvku Zdravotnímu ústavu se sídlem v Ostravě a Zdravotnímu ústavu se sídlem v Ústí nad Labem na úhradu odvodu za porušení rozpočtové kázně</w:t>
      </w:r>
    </w:p>
    <w:p w14:paraId="074CF2E2" w14:textId="77777777" w:rsidR="002832D6" w:rsidRDefault="002832D6" w:rsidP="002832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703/23</w:t>
      </w:r>
    </w:p>
    <w:p w14:paraId="2E0E8864" w14:textId="77777777" w:rsidR="002832D6" w:rsidRDefault="002832D6" w:rsidP="002832D6">
      <w:pPr>
        <w:ind w:left="708" w:hanging="708"/>
        <w:rPr>
          <w:rFonts w:ascii="Arial" w:hAnsi="Arial" w:cs="Arial"/>
          <w:sz w:val="22"/>
          <w:szCs w:val="22"/>
        </w:rPr>
      </w:pPr>
    </w:p>
    <w:p w14:paraId="7E933852" w14:textId="77777777" w:rsidR="002832D6" w:rsidRDefault="002832D6" w:rsidP="002832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0E49361" w14:textId="77777777" w:rsidR="002832D6" w:rsidRDefault="002832D6" w:rsidP="002832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647.</w:t>
      </w:r>
    </w:p>
    <w:p w14:paraId="0BF6D82B" w14:textId="77777777" w:rsidR="002832D6" w:rsidRDefault="002832D6" w:rsidP="002832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F9AB4" w14:textId="77777777" w:rsidR="002832D6" w:rsidRDefault="002832D6" w:rsidP="002832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26E9DE5" w14:textId="77777777" w:rsidR="002832D6" w:rsidRDefault="002832D6" w:rsidP="002832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C1E01" w14:textId="77777777" w:rsidR="00FD1AF5" w:rsidRDefault="00FD1AF5" w:rsidP="002832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7CE9A" w14:textId="77777777" w:rsidR="002832D6" w:rsidRPr="002832D6" w:rsidRDefault="002832D6" w:rsidP="002832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DB34D" w14:textId="77777777" w:rsidR="005F5CB7" w:rsidRDefault="00420A21" w:rsidP="00420A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Žádost o souhlas vlády s převodem nepotřebného majetku, se kterým má právo hospodařit Správa železnic, </w:t>
      </w:r>
      <w:r w:rsidR="00FD1AF5">
        <w:rPr>
          <w:rFonts w:ascii="Arial" w:hAnsi="Arial" w:cs="Arial"/>
          <w:b/>
          <w:sz w:val="22"/>
          <w:szCs w:val="22"/>
        </w:rPr>
        <w:t>státní organizace</w:t>
      </w:r>
      <w:r>
        <w:rPr>
          <w:rFonts w:ascii="Arial" w:hAnsi="Arial" w:cs="Arial"/>
          <w:b/>
          <w:sz w:val="22"/>
          <w:szCs w:val="22"/>
        </w:rPr>
        <w:t xml:space="preserve"> (celek č. 111)</w:t>
      </w:r>
    </w:p>
    <w:p w14:paraId="73246424" w14:textId="77777777" w:rsidR="00420A21" w:rsidRDefault="00420A21" w:rsidP="00420A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737/23</w:t>
      </w:r>
    </w:p>
    <w:p w14:paraId="5622AABE" w14:textId="77777777" w:rsidR="00420A21" w:rsidRDefault="00420A21" w:rsidP="00420A21">
      <w:pPr>
        <w:ind w:left="708" w:hanging="708"/>
        <w:rPr>
          <w:rFonts w:ascii="Arial" w:hAnsi="Arial" w:cs="Arial"/>
          <w:sz w:val="22"/>
          <w:szCs w:val="22"/>
        </w:rPr>
      </w:pPr>
    </w:p>
    <w:p w14:paraId="0AFD29FF" w14:textId="77777777" w:rsidR="00420A21" w:rsidRDefault="00420A21" w:rsidP="00420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D40CF7D" w14:textId="77777777" w:rsidR="00420A21" w:rsidRDefault="00420A21" w:rsidP="00420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648.</w:t>
      </w:r>
    </w:p>
    <w:p w14:paraId="2A64BC90" w14:textId="77777777" w:rsidR="00420A21" w:rsidRDefault="00420A21" w:rsidP="00420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2A518" w14:textId="77777777" w:rsidR="00420A21" w:rsidRDefault="00420A21" w:rsidP="00420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BA4802D" w14:textId="77777777" w:rsidR="00420A21" w:rsidRDefault="00420A21" w:rsidP="00420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6454A" w14:textId="77777777" w:rsidR="00A17251" w:rsidRPr="00A17251" w:rsidRDefault="00A17251" w:rsidP="00A17251">
      <w:pPr>
        <w:ind w:left="708"/>
        <w:jc w:val="both"/>
        <w:rPr>
          <w:rFonts w:ascii="Arial" w:hAnsi="Arial" w:cs="Arial"/>
          <w:szCs w:val="22"/>
        </w:rPr>
      </w:pPr>
      <w:r w:rsidRPr="00A17251">
        <w:rPr>
          <w:rFonts w:ascii="Arial" w:hAnsi="Arial" w:cs="Arial"/>
          <w:color w:val="000000"/>
          <w:sz w:val="22"/>
          <w:szCs w:val="20"/>
        </w:rPr>
        <w:t>Pro návrh usnesení hlasovali předseda vlády, 1. místopředseda vlády a ministr vnitra, místopředseda vlády pro digitalizaci a ministr pro místní rozvoj, místopředseda vlády a ministr zdravotnictví, ministr zahraničních věcí, ministr průmyslu a obchodu, ministr dopravy, ministr zemědělství, ministr životního prostředí, ministr kultury, mi</w:t>
      </w:r>
      <w:r>
        <w:rPr>
          <w:rFonts w:ascii="Arial" w:hAnsi="Arial" w:cs="Arial"/>
          <w:color w:val="000000"/>
          <w:sz w:val="22"/>
          <w:szCs w:val="20"/>
        </w:rPr>
        <w:t>nistryně pro vědu, výzkum a </w:t>
      </w:r>
      <w:r w:rsidRPr="00A17251">
        <w:rPr>
          <w:rFonts w:ascii="Arial" w:hAnsi="Arial" w:cs="Arial"/>
          <w:color w:val="000000"/>
          <w:sz w:val="22"/>
          <w:szCs w:val="20"/>
        </w:rPr>
        <w:t>inovace, ministr pro evropské záležitosti a ministr pro legislativu.</w:t>
      </w:r>
    </w:p>
    <w:p w14:paraId="672D2D54" w14:textId="77777777" w:rsidR="00FD1AF5" w:rsidRDefault="00FD1AF5" w:rsidP="00420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0DCB0" w14:textId="77777777" w:rsidR="00420A21" w:rsidRPr="00420A21" w:rsidRDefault="00420A21" w:rsidP="00420A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F185E" w14:textId="77777777" w:rsidR="005F5CB7" w:rsidRDefault="00E73273" w:rsidP="00E732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průmyslu a obchodu ke Kontrolnímu závěru Nejvyššího kontrolního úřadu z kontrolní akce č. 21/30 „Peněžní prostředky státního rozpočtu určené na účelovou podporu průmyslového výzkumu, vývoje a inovací v rámci národních programů </w:t>
      </w:r>
      <w:r w:rsidR="00FD1AF5">
        <w:rPr>
          <w:rFonts w:ascii="Arial" w:hAnsi="Arial" w:cs="Arial"/>
          <w:b/>
          <w:sz w:val="22"/>
          <w:szCs w:val="22"/>
        </w:rPr>
        <w:t>v gesci Ministerstva průmyslu a </w:t>
      </w:r>
      <w:r>
        <w:rPr>
          <w:rFonts w:ascii="Arial" w:hAnsi="Arial" w:cs="Arial"/>
          <w:b/>
          <w:sz w:val="22"/>
          <w:szCs w:val="22"/>
        </w:rPr>
        <w:t>obchodu"</w:t>
      </w:r>
    </w:p>
    <w:p w14:paraId="08A68C1E" w14:textId="77777777" w:rsidR="00E73273" w:rsidRDefault="00E73273" w:rsidP="00E732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331/23</w:t>
      </w:r>
    </w:p>
    <w:p w14:paraId="785A16B0" w14:textId="77777777" w:rsidR="00E73273" w:rsidRDefault="00E73273" w:rsidP="00E73273">
      <w:pPr>
        <w:ind w:left="708" w:hanging="708"/>
        <w:rPr>
          <w:rFonts w:ascii="Arial" w:hAnsi="Arial" w:cs="Arial"/>
          <w:sz w:val="22"/>
          <w:szCs w:val="22"/>
        </w:rPr>
      </w:pPr>
    </w:p>
    <w:p w14:paraId="33255C31" w14:textId="77777777" w:rsidR="00E73273" w:rsidRDefault="00E73273" w:rsidP="00E732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průmyslu a obchodu a přijala</w:t>
      </w:r>
    </w:p>
    <w:p w14:paraId="3B4EA030" w14:textId="77777777" w:rsidR="00E73273" w:rsidRDefault="00E73273" w:rsidP="00E732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649.</w:t>
      </w:r>
    </w:p>
    <w:p w14:paraId="526429DA" w14:textId="77777777" w:rsidR="00E73273" w:rsidRDefault="00E73273" w:rsidP="00E732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676EB" w14:textId="77777777" w:rsidR="00E73273" w:rsidRDefault="00E73273" w:rsidP="00E732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2D16B2" w14:textId="77777777" w:rsidR="00E73273" w:rsidRDefault="00E73273" w:rsidP="00E732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C9822" w14:textId="77777777" w:rsidR="00FD1AF5" w:rsidRDefault="00FD1AF5" w:rsidP="00E732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538B9" w14:textId="77777777" w:rsidR="00E73273" w:rsidRPr="00E73273" w:rsidRDefault="00E73273" w:rsidP="00E732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E1275" w14:textId="77777777" w:rsidR="005F5CB7" w:rsidRDefault="00E11FC8" w:rsidP="00E11F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22/03 „Majetek a peněžní prostředky státu, se kterými je příslušný hospodařit Český telekomunikační úřad“</w:t>
      </w:r>
    </w:p>
    <w:p w14:paraId="7666F901" w14:textId="77777777" w:rsidR="00E11FC8" w:rsidRDefault="00E11FC8" w:rsidP="00E11F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407/23</w:t>
      </w:r>
    </w:p>
    <w:p w14:paraId="676B87C8" w14:textId="77777777" w:rsidR="00E11FC8" w:rsidRDefault="00E11FC8" w:rsidP="00E11FC8">
      <w:pPr>
        <w:ind w:left="708" w:hanging="708"/>
        <w:rPr>
          <w:rFonts w:ascii="Arial" w:hAnsi="Arial" w:cs="Arial"/>
          <w:sz w:val="22"/>
          <w:szCs w:val="22"/>
        </w:rPr>
      </w:pPr>
    </w:p>
    <w:p w14:paraId="2344FD91" w14:textId="77777777" w:rsidR="00E11FC8" w:rsidRDefault="00E11FC8" w:rsidP="00E11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průmyslu a obchodu a přijala</w:t>
      </w:r>
    </w:p>
    <w:p w14:paraId="28C06B75" w14:textId="77777777" w:rsidR="00E11FC8" w:rsidRDefault="00E11FC8" w:rsidP="00E11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650.</w:t>
      </w:r>
    </w:p>
    <w:p w14:paraId="78E741CA" w14:textId="77777777" w:rsidR="00E11FC8" w:rsidRDefault="00E11FC8" w:rsidP="00E11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3DDDD" w14:textId="77777777" w:rsidR="00E11FC8" w:rsidRDefault="00E11FC8" w:rsidP="00E11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F34E51" w14:textId="77777777" w:rsidR="00FD1AF5" w:rsidRDefault="00FD1AF5" w:rsidP="00E11F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02388" w14:textId="77777777" w:rsidR="00FD1AF5" w:rsidRPr="00E11FC8" w:rsidRDefault="00FD1AF5" w:rsidP="00E11F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01BC2" w14:textId="77777777" w:rsidR="005F5CB7" w:rsidRDefault="00B37F51" w:rsidP="00B37F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20/34 - Závěrečný účet kapitoly státního rozpočtu Min</w:t>
      </w:r>
      <w:r w:rsidR="00FD1AF5">
        <w:rPr>
          <w:rFonts w:ascii="Arial" w:hAnsi="Arial" w:cs="Arial"/>
          <w:b/>
          <w:sz w:val="22"/>
          <w:szCs w:val="22"/>
        </w:rPr>
        <w:t>isterstva průmyslu a obchodu za </w:t>
      </w:r>
      <w:r>
        <w:rPr>
          <w:rFonts w:ascii="Arial" w:hAnsi="Arial" w:cs="Arial"/>
          <w:b/>
          <w:sz w:val="22"/>
          <w:szCs w:val="22"/>
        </w:rPr>
        <w:t>rok 2020, účetní závěrka Ministerstva průmyslu a obchodu za</w:t>
      </w:r>
      <w:r w:rsidR="00FD1AF5">
        <w:rPr>
          <w:rFonts w:ascii="Arial" w:hAnsi="Arial" w:cs="Arial"/>
          <w:b/>
          <w:sz w:val="22"/>
          <w:szCs w:val="22"/>
        </w:rPr>
        <w:t xml:space="preserve"> rok 2020 a </w:t>
      </w:r>
      <w:r>
        <w:rPr>
          <w:rFonts w:ascii="Arial" w:hAnsi="Arial" w:cs="Arial"/>
          <w:b/>
          <w:sz w:val="22"/>
          <w:szCs w:val="22"/>
        </w:rPr>
        <w:t>údaje předkládané Ministerstvem průmyslu a obchodu pro hodnocení plnění státního rozpočtu za rok 2020</w:t>
      </w:r>
    </w:p>
    <w:p w14:paraId="13A5A4FD" w14:textId="77777777" w:rsidR="00B37F51" w:rsidRDefault="00B37F51" w:rsidP="00B37F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689/23</w:t>
      </w:r>
    </w:p>
    <w:p w14:paraId="54B74AA3" w14:textId="77777777" w:rsidR="00B37F51" w:rsidRDefault="00B37F51" w:rsidP="00B37F51">
      <w:pPr>
        <w:ind w:left="708" w:hanging="708"/>
        <w:rPr>
          <w:rFonts w:ascii="Arial" w:hAnsi="Arial" w:cs="Arial"/>
          <w:sz w:val="22"/>
          <w:szCs w:val="22"/>
        </w:rPr>
      </w:pPr>
    </w:p>
    <w:p w14:paraId="16B7290F" w14:textId="77777777" w:rsidR="00B37F51" w:rsidRDefault="00B37F51" w:rsidP="00B37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průmyslu a obchodu a přijala</w:t>
      </w:r>
    </w:p>
    <w:p w14:paraId="0BAECFC3" w14:textId="77777777" w:rsidR="00B37F51" w:rsidRDefault="00B37F51" w:rsidP="00B37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651.</w:t>
      </w:r>
    </w:p>
    <w:p w14:paraId="4C651EDE" w14:textId="77777777" w:rsidR="00B37F51" w:rsidRDefault="00B37F51" w:rsidP="00B37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DF8DF" w14:textId="77777777" w:rsidR="00B37F51" w:rsidRDefault="00B37F51" w:rsidP="00B37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6217520" w14:textId="77777777" w:rsidR="00B37F51" w:rsidRDefault="00B37F51" w:rsidP="00B37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73EF7" w14:textId="77777777" w:rsidR="00FD1AF5" w:rsidRDefault="00FD1AF5" w:rsidP="00B37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76A9D" w14:textId="77777777" w:rsidR="00B37F51" w:rsidRPr="00B37F51" w:rsidRDefault="00B37F51" w:rsidP="00B37F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1DD8F" w14:textId="77777777" w:rsidR="005F5CB7" w:rsidRDefault="00992C3F" w:rsidP="00992C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Stanovisko Ministerstva pro místní rozvoj ke Kontrolnímu závěru Nejvyššího kontrolního úřadu z kontrolní akce č. 22/04 "Peněžní prostředky Integrovaného regionálního operačního programu určené na podporu infrastruktury regionální zdravotní péče"</w:t>
      </w:r>
    </w:p>
    <w:p w14:paraId="39BD663B" w14:textId="77777777" w:rsidR="00992C3F" w:rsidRDefault="00992C3F" w:rsidP="00992C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373/23</w:t>
      </w:r>
    </w:p>
    <w:p w14:paraId="3207B084" w14:textId="77777777" w:rsidR="00992C3F" w:rsidRDefault="00992C3F" w:rsidP="00992C3F">
      <w:pPr>
        <w:ind w:left="708" w:hanging="708"/>
        <w:rPr>
          <w:rFonts w:ascii="Arial" w:hAnsi="Arial" w:cs="Arial"/>
          <w:sz w:val="22"/>
          <w:szCs w:val="22"/>
        </w:rPr>
      </w:pPr>
    </w:p>
    <w:p w14:paraId="6C0B770A" w14:textId="77777777" w:rsidR="00992C3F" w:rsidRDefault="00992C3F" w:rsidP="00992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kontrolního úřadu projednala materiál předložený místopředsedou vlády pro digitalizaci </w:t>
      </w:r>
      <w:r w:rsidR="00FD1AF5">
        <w:rPr>
          <w:rFonts w:ascii="Arial" w:hAnsi="Arial" w:cs="Arial"/>
          <w:sz w:val="22"/>
          <w:szCs w:val="22"/>
        </w:rPr>
        <w:t>a ministrem pro místní rozvoj a </w:t>
      </w:r>
      <w:r>
        <w:rPr>
          <w:rFonts w:ascii="Arial" w:hAnsi="Arial" w:cs="Arial"/>
          <w:sz w:val="22"/>
          <w:szCs w:val="22"/>
        </w:rPr>
        <w:t>přijala</w:t>
      </w:r>
    </w:p>
    <w:p w14:paraId="0EE2B897" w14:textId="77777777" w:rsidR="00992C3F" w:rsidRDefault="00992C3F" w:rsidP="00992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652.</w:t>
      </w:r>
    </w:p>
    <w:p w14:paraId="2AD0395F" w14:textId="77777777" w:rsidR="00992C3F" w:rsidRDefault="00992C3F" w:rsidP="00992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5B40D" w14:textId="77777777" w:rsidR="00992C3F" w:rsidRDefault="00992C3F" w:rsidP="00992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4491596" w14:textId="77777777" w:rsidR="00992C3F" w:rsidRDefault="00992C3F" w:rsidP="00992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E048B" w14:textId="77777777" w:rsidR="00FD1AF5" w:rsidRDefault="00FD1AF5" w:rsidP="00992C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1154D" w14:textId="77777777" w:rsidR="00992C3F" w:rsidRPr="00992C3F" w:rsidRDefault="00992C3F" w:rsidP="00992C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AE56B" w14:textId="77777777" w:rsidR="005F5CB7" w:rsidRDefault="003B66BC" w:rsidP="003B66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Ministerstva práce a sociálních věcí ke Kontrolnímu závěru Nejvyššího kontrolního úřadu z kontrolní akce č. 21/29 „Peněžní prostředky státního rozpočtu a Evropské unie určené na podporu rodinné politiky"</w:t>
      </w:r>
    </w:p>
    <w:p w14:paraId="6A70076B" w14:textId="77777777" w:rsidR="003B66BC" w:rsidRDefault="003B66BC" w:rsidP="003B66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487/23</w:t>
      </w:r>
    </w:p>
    <w:p w14:paraId="66D993FF" w14:textId="77777777" w:rsidR="00FD1AF5" w:rsidRDefault="00FD1AF5" w:rsidP="003B66B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40F8EB4" w14:textId="77777777" w:rsidR="003B66BC" w:rsidRDefault="003B66BC" w:rsidP="003B6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</w:t>
      </w:r>
      <w:r w:rsidR="00A17251">
        <w:rPr>
          <w:rFonts w:ascii="Arial" w:hAnsi="Arial" w:cs="Arial"/>
          <w:sz w:val="22"/>
          <w:szCs w:val="22"/>
        </w:rPr>
        <w:t>loženého místopředsedou vlády a </w:t>
      </w:r>
      <w:r>
        <w:rPr>
          <w:rFonts w:ascii="Arial" w:hAnsi="Arial" w:cs="Arial"/>
          <w:sz w:val="22"/>
          <w:szCs w:val="22"/>
        </w:rPr>
        <w:t>ministrem práce a sociálních věcí.</w:t>
      </w:r>
      <w:r w:rsidR="00A17251">
        <w:rPr>
          <w:rFonts w:ascii="Arial" w:hAnsi="Arial" w:cs="Arial"/>
          <w:sz w:val="22"/>
          <w:szCs w:val="22"/>
        </w:rPr>
        <w:t xml:space="preserve"> Projednávání materiálu se zúčastnil prezident Nejvyššího kontrolního úřadu.</w:t>
      </w:r>
    </w:p>
    <w:p w14:paraId="23E26CE7" w14:textId="77777777" w:rsidR="003B66BC" w:rsidRDefault="003B66BC" w:rsidP="003B6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8A7C5" w14:textId="77777777" w:rsidR="00FD1AF5" w:rsidRDefault="00FD1AF5" w:rsidP="003B6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8FFD7" w14:textId="77777777" w:rsidR="003B66BC" w:rsidRPr="003B66BC" w:rsidRDefault="003B66BC" w:rsidP="003B66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BBBB1" w14:textId="77777777" w:rsidR="005F5CB7" w:rsidRDefault="00EF39D0" w:rsidP="00EF39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Ministerstva práce a sociálních věcí ke Kontrolnímu závěru Nejvyššího kontrolního úřadu z kontrolní akce č. 22/10 „Peněžní prostředky státního rozpočtu a Evropské unie určené na realizaci a implementaci genderových auditů“</w:t>
      </w:r>
    </w:p>
    <w:p w14:paraId="162C2E06" w14:textId="77777777" w:rsidR="00EF39D0" w:rsidRDefault="00EF39D0" w:rsidP="00EF39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636/23</w:t>
      </w:r>
    </w:p>
    <w:p w14:paraId="37EE62EA" w14:textId="77777777" w:rsidR="00EF39D0" w:rsidRDefault="00EF39D0" w:rsidP="00EF39D0">
      <w:pPr>
        <w:ind w:left="708" w:hanging="708"/>
        <w:rPr>
          <w:rFonts w:ascii="Arial" w:hAnsi="Arial" w:cs="Arial"/>
          <w:sz w:val="22"/>
          <w:szCs w:val="22"/>
        </w:rPr>
      </w:pPr>
    </w:p>
    <w:p w14:paraId="4F557077" w14:textId="77777777" w:rsidR="00EF39D0" w:rsidRDefault="00EF39D0" w:rsidP="00EF3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práce a sociálních věcí a přijala</w:t>
      </w:r>
    </w:p>
    <w:p w14:paraId="1BC86DAF" w14:textId="77777777" w:rsidR="00EF39D0" w:rsidRPr="00FD1AF5" w:rsidRDefault="00EF39D0" w:rsidP="00EF3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FD1AF5">
        <w:rPr>
          <w:rFonts w:ascii="Arial" w:hAnsi="Arial" w:cs="Arial"/>
          <w:sz w:val="22"/>
          <w:szCs w:val="22"/>
          <w:u w:val="single"/>
        </w:rPr>
        <w:t>usnesení č. 653.</w:t>
      </w:r>
    </w:p>
    <w:p w14:paraId="73248DFD" w14:textId="77777777" w:rsidR="00EF39D0" w:rsidRDefault="00EF39D0" w:rsidP="00EF3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824AF" w14:textId="77777777" w:rsidR="00EF39D0" w:rsidRDefault="00EF39D0" w:rsidP="00EF3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543E7E" w14:textId="77777777" w:rsidR="00EF39D0" w:rsidRDefault="00EF39D0" w:rsidP="00EF3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E375A" w14:textId="77777777" w:rsidR="00FD1AF5" w:rsidRDefault="00FD1AF5" w:rsidP="00EF39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E276E" w14:textId="77777777" w:rsidR="00FD1AF5" w:rsidRPr="00EF39D0" w:rsidRDefault="00FD1AF5" w:rsidP="00EF39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B4F20" w14:textId="77777777" w:rsidR="005F5CB7" w:rsidRDefault="004C7F2C" w:rsidP="004C7F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ke Kontrolnímu závěru Nejvyššího kontrolního úřadu z kontrolní akce č. 22/02 „Peněžní prostředky státu a Evropské unie určené na podporu digitálního vzdělávání“</w:t>
      </w:r>
    </w:p>
    <w:p w14:paraId="0EA73FE4" w14:textId="77777777" w:rsidR="004C7F2C" w:rsidRDefault="004C7F2C" w:rsidP="004C7F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544/23</w:t>
      </w:r>
    </w:p>
    <w:p w14:paraId="414AC952" w14:textId="77777777" w:rsidR="004C7F2C" w:rsidRDefault="004C7F2C" w:rsidP="004C7F2C">
      <w:pPr>
        <w:ind w:left="708" w:hanging="708"/>
        <w:rPr>
          <w:rFonts w:ascii="Arial" w:hAnsi="Arial" w:cs="Arial"/>
          <w:sz w:val="22"/>
          <w:szCs w:val="22"/>
        </w:rPr>
      </w:pPr>
    </w:p>
    <w:p w14:paraId="6D1A312B" w14:textId="77777777" w:rsidR="004C7F2C" w:rsidRDefault="004C7F2C" w:rsidP="004C7F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školství‚ mládeže a tělovýchovy a přijala</w:t>
      </w:r>
    </w:p>
    <w:p w14:paraId="20DD2B6B" w14:textId="77777777" w:rsidR="004C7F2C" w:rsidRDefault="004C7F2C" w:rsidP="004C7F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654.</w:t>
      </w:r>
    </w:p>
    <w:p w14:paraId="5FD777D1" w14:textId="77777777" w:rsidR="004C7F2C" w:rsidRDefault="004C7F2C" w:rsidP="004C7F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C85DC" w14:textId="77777777" w:rsidR="004C7F2C" w:rsidRDefault="004C7F2C" w:rsidP="004C7F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9482935" w14:textId="77777777" w:rsidR="004C7F2C" w:rsidRDefault="004C7F2C" w:rsidP="004C7F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19964" w14:textId="77777777" w:rsidR="00FD1AF5" w:rsidRDefault="00FD1AF5" w:rsidP="004C7F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66193" w14:textId="77777777" w:rsidR="004C7F2C" w:rsidRPr="004C7F2C" w:rsidRDefault="004C7F2C" w:rsidP="004C7F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A32D8" w14:textId="77777777" w:rsidR="005F5CB7" w:rsidRDefault="00CB3B78" w:rsidP="00CB3B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Stanovisko Ministerstva vnitra ke Kontrolnímu závěru Nejvyššího kontrolního úřadu z kontrolní akce č. 21/23 "Správa majetku zajištěného, zastaveného, zabraného, propadlého a prodaného v trestním a daňovém řízení"</w:t>
      </w:r>
    </w:p>
    <w:p w14:paraId="161D7EA2" w14:textId="77777777" w:rsidR="00CB3B78" w:rsidRDefault="00CB3B78" w:rsidP="00CB3B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563/23</w:t>
      </w:r>
    </w:p>
    <w:p w14:paraId="048FD17D" w14:textId="77777777" w:rsidR="00CB3B78" w:rsidRDefault="00CB3B78" w:rsidP="00CB3B78">
      <w:pPr>
        <w:ind w:left="708" w:hanging="708"/>
        <w:rPr>
          <w:rFonts w:ascii="Arial" w:hAnsi="Arial" w:cs="Arial"/>
          <w:sz w:val="22"/>
          <w:szCs w:val="22"/>
        </w:rPr>
      </w:pPr>
    </w:p>
    <w:p w14:paraId="1C646A93" w14:textId="77777777" w:rsidR="00CB3B78" w:rsidRDefault="00CB3B78" w:rsidP="00CB3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1. místopředsedou vlády a ministrem vnitra a přijala</w:t>
      </w:r>
    </w:p>
    <w:p w14:paraId="53594BCA" w14:textId="77777777" w:rsidR="00CB3B78" w:rsidRDefault="00CB3B78" w:rsidP="00CB3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655.</w:t>
      </w:r>
    </w:p>
    <w:p w14:paraId="23BD5BAD" w14:textId="77777777" w:rsidR="00CB3B78" w:rsidRDefault="00CB3B78" w:rsidP="00CB3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2C6C7" w14:textId="77777777" w:rsidR="00CB3B78" w:rsidRDefault="00CB3B78" w:rsidP="00CB3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408C58" w14:textId="77777777" w:rsidR="00CB3B78" w:rsidRDefault="00CB3B78" w:rsidP="00CB3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4F3D1" w14:textId="77777777" w:rsidR="00FD1AF5" w:rsidRDefault="00FD1AF5" w:rsidP="00CB3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A8FD6" w14:textId="77777777" w:rsidR="00CB3B78" w:rsidRPr="00CB3B78" w:rsidRDefault="00CB3B78" w:rsidP="00CB3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CE8B2" w14:textId="77777777" w:rsidR="005F5CB7" w:rsidRDefault="0094739A" w:rsidP="009473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Stanovisko Ministerstva dopravy a Ředitelství vodních cest ČR ke Kontrolnímu závěru Nejvyššího kontrolního úřadu z kontrolní akce č. 21/03 „Peněžní prostředky státu a Evropské unie určené na podporu rekreační plavby“</w:t>
      </w:r>
    </w:p>
    <w:p w14:paraId="6947DA57" w14:textId="77777777" w:rsidR="0094739A" w:rsidRDefault="0094739A" w:rsidP="009473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674/23</w:t>
      </w:r>
    </w:p>
    <w:p w14:paraId="0490282E" w14:textId="77777777" w:rsidR="0094739A" w:rsidRDefault="0094739A" w:rsidP="0094739A">
      <w:pPr>
        <w:ind w:left="708" w:hanging="708"/>
        <w:rPr>
          <w:rFonts w:ascii="Arial" w:hAnsi="Arial" w:cs="Arial"/>
          <w:sz w:val="22"/>
          <w:szCs w:val="22"/>
        </w:rPr>
      </w:pPr>
    </w:p>
    <w:p w14:paraId="296227C2" w14:textId="77777777" w:rsidR="0094739A" w:rsidRDefault="0094739A" w:rsidP="00947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359BF60C" w14:textId="77777777" w:rsidR="0094739A" w:rsidRDefault="0094739A" w:rsidP="00947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656.</w:t>
      </w:r>
    </w:p>
    <w:p w14:paraId="3B3B0985" w14:textId="77777777" w:rsidR="0094739A" w:rsidRDefault="0094739A" w:rsidP="00947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90104" w14:textId="77777777" w:rsidR="0094739A" w:rsidRDefault="0094739A" w:rsidP="00947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FD8DE28" w14:textId="77777777" w:rsidR="0094739A" w:rsidRDefault="0094739A" w:rsidP="00947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F66FE" w14:textId="77777777" w:rsidR="00FD1AF5" w:rsidRDefault="00FD1AF5" w:rsidP="00947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EFC88" w14:textId="77777777" w:rsidR="0094739A" w:rsidRPr="0094739A" w:rsidRDefault="0094739A" w:rsidP="009473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ADA93" w14:textId="77777777" w:rsidR="005F5CB7" w:rsidRDefault="00446FFE" w:rsidP="00446F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22/09 „Peněžní prostředky státu a Evropské unie určené n</w:t>
      </w:r>
      <w:r w:rsidR="00FD1AF5">
        <w:rPr>
          <w:rFonts w:ascii="Arial" w:hAnsi="Arial" w:cs="Arial"/>
          <w:b/>
          <w:sz w:val="22"/>
          <w:szCs w:val="22"/>
        </w:rPr>
        <w:t>a podporu opatření na ochranu a </w:t>
      </w:r>
      <w:r>
        <w:rPr>
          <w:rFonts w:ascii="Arial" w:hAnsi="Arial" w:cs="Arial"/>
          <w:b/>
          <w:sz w:val="22"/>
          <w:szCs w:val="22"/>
        </w:rPr>
        <w:t>péči o přírodu a krajinu“</w:t>
      </w:r>
    </w:p>
    <w:p w14:paraId="5D402C44" w14:textId="77777777" w:rsidR="00446FFE" w:rsidRDefault="00446FFE" w:rsidP="00446F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700/23</w:t>
      </w:r>
    </w:p>
    <w:p w14:paraId="01EF1814" w14:textId="77777777" w:rsidR="00446FFE" w:rsidRDefault="00446FFE" w:rsidP="00446FFE">
      <w:pPr>
        <w:ind w:left="708" w:hanging="708"/>
        <w:rPr>
          <w:rFonts w:ascii="Arial" w:hAnsi="Arial" w:cs="Arial"/>
          <w:sz w:val="22"/>
          <w:szCs w:val="22"/>
        </w:rPr>
      </w:pPr>
    </w:p>
    <w:p w14:paraId="4C7B75E8" w14:textId="77777777" w:rsidR="00446FFE" w:rsidRDefault="00446FFE" w:rsidP="0044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 životního prostředí a přijala</w:t>
      </w:r>
    </w:p>
    <w:p w14:paraId="3767196E" w14:textId="77777777" w:rsidR="00446FFE" w:rsidRDefault="00446FFE" w:rsidP="0044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657.</w:t>
      </w:r>
    </w:p>
    <w:p w14:paraId="09475AC5" w14:textId="77777777" w:rsidR="00446FFE" w:rsidRDefault="00446FFE" w:rsidP="0044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1E7D3" w14:textId="77777777" w:rsidR="00446FFE" w:rsidRDefault="00446FFE" w:rsidP="0044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9D73C3A" w14:textId="77777777" w:rsidR="00446FFE" w:rsidRDefault="00446FFE" w:rsidP="0044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E6E37" w14:textId="77777777" w:rsidR="00446FFE" w:rsidRDefault="00446FFE" w:rsidP="00446F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6F218" w14:textId="77777777" w:rsidR="00FD1AF5" w:rsidRDefault="00FD1AF5" w:rsidP="00446F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272D1" w14:textId="77777777" w:rsidR="00FD1AF5" w:rsidRDefault="00FD1AF5" w:rsidP="00446F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B6537" w14:textId="77777777" w:rsidR="00FD1AF5" w:rsidRPr="00446FFE" w:rsidRDefault="00FD1AF5" w:rsidP="00446F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6A5AE" w14:textId="77777777" w:rsidR="005F5CB7" w:rsidRDefault="00AA35E0" w:rsidP="00AA35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Změna systemizace Celní správy České republiky pro rok 2023</w:t>
      </w:r>
    </w:p>
    <w:p w14:paraId="1CAECE9E" w14:textId="77777777" w:rsidR="00AA35E0" w:rsidRDefault="00AA35E0" w:rsidP="00AA35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743/23</w:t>
      </w:r>
    </w:p>
    <w:p w14:paraId="79394508" w14:textId="77777777" w:rsidR="00AA35E0" w:rsidRDefault="00AA35E0" w:rsidP="00AA35E0">
      <w:pPr>
        <w:ind w:left="708" w:hanging="708"/>
        <w:rPr>
          <w:rFonts w:ascii="Arial" w:hAnsi="Arial" w:cs="Arial"/>
          <w:sz w:val="22"/>
          <w:szCs w:val="22"/>
        </w:rPr>
      </w:pPr>
    </w:p>
    <w:p w14:paraId="251A489B" w14:textId="77777777" w:rsidR="00AA35E0" w:rsidRDefault="00AA35E0" w:rsidP="00AA3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C603028" w14:textId="77777777" w:rsidR="00AA35E0" w:rsidRDefault="00AA35E0" w:rsidP="00AA3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658.</w:t>
      </w:r>
    </w:p>
    <w:p w14:paraId="1124642C" w14:textId="77777777" w:rsidR="00AA35E0" w:rsidRDefault="00AA35E0" w:rsidP="00AA3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3A65B" w14:textId="77777777" w:rsidR="00AA35E0" w:rsidRDefault="00AA35E0" w:rsidP="00AA3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EB1B7A4" w14:textId="77777777" w:rsidR="00AA35E0" w:rsidRDefault="00AA35E0" w:rsidP="00AA3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EEC77" w14:textId="77777777" w:rsidR="00AA35E0" w:rsidRDefault="00AA35E0" w:rsidP="00AA3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25B8E" w14:textId="77777777" w:rsidR="00FD1AF5" w:rsidRPr="00AA35E0" w:rsidRDefault="00FD1AF5" w:rsidP="00AA3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F5DFC" w14:textId="77777777" w:rsidR="005F5CB7" w:rsidRDefault="00A37817" w:rsidP="00A378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vyhlášení výběrového řízení na služební místo předsedy/předsedkyně Státního úřadu pro jadernou bezpečnost a jmenování členů výběrové komise</w:t>
      </w:r>
    </w:p>
    <w:p w14:paraId="106548B8" w14:textId="77777777" w:rsidR="00A37817" w:rsidRDefault="00A37817" w:rsidP="00A378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739/23</w:t>
      </w:r>
    </w:p>
    <w:p w14:paraId="18A368DA" w14:textId="77777777" w:rsidR="00A37817" w:rsidRDefault="00A37817" w:rsidP="00A37817">
      <w:pPr>
        <w:ind w:left="708" w:hanging="708"/>
        <w:rPr>
          <w:rFonts w:ascii="Arial" w:hAnsi="Arial" w:cs="Arial"/>
          <w:sz w:val="22"/>
          <w:szCs w:val="22"/>
        </w:rPr>
      </w:pPr>
    </w:p>
    <w:p w14:paraId="4FFA3AE7" w14:textId="77777777" w:rsidR="00A37817" w:rsidRDefault="00A37817" w:rsidP="00A378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DB2833D" w14:textId="77777777" w:rsidR="00A37817" w:rsidRDefault="00A37817" w:rsidP="00A378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659.</w:t>
      </w:r>
    </w:p>
    <w:p w14:paraId="54619466" w14:textId="77777777" w:rsidR="00A37817" w:rsidRDefault="00A37817" w:rsidP="00A378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6F3B5" w14:textId="77777777" w:rsidR="00A37817" w:rsidRDefault="00A37817" w:rsidP="00A378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A403ABF" w14:textId="77777777" w:rsidR="00A37817" w:rsidRDefault="00A37817" w:rsidP="00A378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AA2FA" w14:textId="77777777" w:rsidR="00A37817" w:rsidRDefault="00A37817" w:rsidP="00A378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B38BF" w14:textId="77777777" w:rsidR="00FD1AF5" w:rsidRPr="00A37817" w:rsidRDefault="00FD1AF5" w:rsidP="00A378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CCED4" w14:textId="77777777" w:rsidR="005F5CB7" w:rsidRDefault="009032AD" w:rsidP="009032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Vyhlášení výběrového řízení a jmenování členů výběrové komise na služební místo vedo</w:t>
      </w:r>
      <w:r w:rsidR="00A17251">
        <w:rPr>
          <w:rFonts w:ascii="Arial" w:hAnsi="Arial" w:cs="Arial"/>
          <w:b/>
          <w:sz w:val="22"/>
          <w:szCs w:val="22"/>
        </w:rPr>
        <w:t>ucí služebního úřadu – předseda/</w:t>
      </w:r>
      <w:r>
        <w:rPr>
          <w:rFonts w:ascii="Arial" w:hAnsi="Arial" w:cs="Arial"/>
          <w:b/>
          <w:sz w:val="22"/>
          <w:szCs w:val="22"/>
        </w:rPr>
        <w:t>předsedkyně Správy státních hmotných rezerv</w:t>
      </w:r>
    </w:p>
    <w:p w14:paraId="42C773E1" w14:textId="77777777" w:rsidR="009032AD" w:rsidRDefault="009032AD" w:rsidP="009032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747/23</w:t>
      </w:r>
    </w:p>
    <w:p w14:paraId="78B568E9" w14:textId="77777777" w:rsidR="009032AD" w:rsidRDefault="009032AD" w:rsidP="009032AD">
      <w:pPr>
        <w:ind w:left="708" w:hanging="708"/>
        <w:rPr>
          <w:rFonts w:ascii="Arial" w:hAnsi="Arial" w:cs="Arial"/>
          <w:sz w:val="22"/>
          <w:szCs w:val="22"/>
        </w:rPr>
      </w:pPr>
    </w:p>
    <w:p w14:paraId="62869B3E" w14:textId="77777777" w:rsidR="009032AD" w:rsidRDefault="009032AD" w:rsidP="00903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0FE893D" w14:textId="77777777" w:rsidR="009032AD" w:rsidRDefault="009032AD" w:rsidP="00903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660.</w:t>
      </w:r>
    </w:p>
    <w:p w14:paraId="1FE3E2B2" w14:textId="77777777" w:rsidR="009032AD" w:rsidRDefault="009032AD" w:rsidP="00903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C91F9" w14:textId="77777777" w:rsidR="009032AD" w:rsidRDefault="009032AD" w:rsidP="00903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9F89FA0" w14:textId="77777777" w:rsidR="009032AD" w:rsidRDefault="009032AD" w:rsidP="009032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09060" w14:textId="77777777" w:rsidR="009032AD" w:rsidRDefault="009032AD" w:rsidP="00903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F5EC9" w14:textId="77777777" w:rsidR="00FD1AF5" w:rsidRPr="009032AD" w:rsidRDefault="00FD1AF5" w:rsidP="009032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4096E" w14:textId="77777777" w:rsidR="005F5CB7" w:rsidRDefault="009164C3" w:rsidP="009164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Vyhlášení výběrového řízení a jmenování členů výběrové komise na služební místo vedo</w:t>
      </w:r>
      <w:r w:rsidR="00A17251">
        <w:rPr>
          <w:rFonts w:ascii="Arial" w:hAnsi="Arial" w:cs="Arial"/>
          <w:b/>
          <w:sz w:val="22"/>
          <w:szCs w:val="22"/>
        </w:rPr>
        <w:t>ucí služebního úřadu – předseda/</w:t>
      </w:r>
      <w:r>
        <w:rPr>
          <w:rFonts w:ascii="Arial" w:hAnsi="Arial" w:cs="Arial"/>
          <w:b/>
          <w:sz w:val="22"/>
          <w:szCs w:val="22"/>
        </w:rPr>
        <w:t>předsedkyně Úřadu průmyslového vlastnictví</w:t>
      </w:r>
    </w:p>
    <w:p w14:paraId="05CA9496" w14:textId="77777777" w:rsidR="009164C3" w:rsidRDefault="009164C3" w:rsidP="009164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748/23</w:t>
      </w:r>
    </w:p>
    <w:p w14:paraId="47B2E6E1" w14:textId="77777777" w:rsidR="009164C3" w:rsidRDefault="009164C3" w:rsidP="009164C3">
      <w:pPr>
        <w:ind w:left="708" w:hanging="708"/>
        <w:rPr>
          <w:rFonts w:ascii="Arial" w:hAnsi="Arial" w:cs="Arial"/>
          <w:sz w:val="22"/>
          <w:szCs w:val="22"/>
        </w:rPr>
      </w:pPr>
    </w:p>
    <w:p w14:paraId="35501BE8" w14:textId="77777777" w:rsidR="009164C3" w:rsidRDefault="009164C3" w:rsidP="00916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D4B68C6" w14:textId="77777777" w:rsidR="009164C3" w:rsidRPr="00FD1AF5" w:rsidRDefault="009164C3" w:rsidP="00916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FD1AF5">
        <w:rPr>
          <w:rFonts w:ascii="Arial" w:hAnsi="Arial" w:cs="Arial"/>
          <w:sz w:val="22"/>
          <w:szCs w:val="22"/>
          <w:u w:val="single"/>
        </w:rPr>
        <w:t>usnesení č. 661.</w:t>
      </w:r>
    </w:p>
    <w:p w14:paraId="30FF5770" w14:textId="77777777" w:rsidR="009164C3" w:rsidRDefault="009164C3" w:rsidP="00916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A1F8E" w14:textId="77777777" w:rsidR="009164C3" w:rsidRDefault="009164C3" w:rsidP="00916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B296972" w14:textId="77777777" w:rsidR="009164C3" w:rsidRDefault="009164C3" w:rsidP="00916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F129B" w14:textId="77777777" w:rsidR="00FD1AF5" w:rsidRDefault="00FD1AF5" w:rsidP="00916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99621" w14:textId="77777777" w:rsidR="009164C3" w:rsidRPr="009164C3" w:rsidRDefault="009164C3" w:rsidP="009164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15751" w14:textId="77777777" w:rsidR="005F5CB7" w:rsidRDefault="00262B3A" w:rsidP="00262B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Vyhlášení výběrového řízení a jmenování členů výběrové komise na služební místo vedo</w:t>
      </w:r>
      <w:r w:rsidR="00A17251">
        <w:rPr>
          <w:rFonts w:ascii="Arial" w:hAnsi="Arial" w:cs="Arial"/>
          <w:b/>
          <w:sz w:val="22"/>
          <w:szCs w:val="22"/>
        </w:rPr>
        <w:t>ucí služebního úřadu – předseda/</w:t>
      </w:r>
      <w:r>
        <w:rPr>
          <w:rFonts w:ascii="Arial" w:hAnsi="Arial" w:cs="Arial"/>
          <w:b/>
          <w:sz w:val="22"/>
          <w:szCs w:val="22"/>
        </w:rPr>
        <w:t>předsedkyně Českého báňského úřadu</w:t>
      </w:r>
    </w:p>
    <w:p w14:paraId="4CBF8469" w14:textId="77777777" w:rsidR="00262B3A" w:rsidRDefault="00262B3A" w:rsidP="00262B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749/23</w:t>
      </w:r>
    </w:p>
    <w:p w14:paraId="6A477CA5" w14:textId="77777777" w:rsidR="00262B3A" w:rsidRDefault="00262B3A" w:rsidP="00262B3A">
      <w:pPr>
        <w:ind w:left="708" w:hanging="708"/>
        <w:rPr>
          <w:rFonts w:ascii="Arial" w:hAnsi="Arial" w:cs="Arial"/>
          <w:sz w:val="22"/>
          <w:szCs w:val="22"/>
        </w:rPr>
      </w:pPr>
    </w:p>
    <w:p w14:paraId="5385B13D" w14:textId="77777777" w:rsidR="00262B3A" w:rsidRDefault="00262B3A" w:rsidP="00262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AED4F32" w14:textId="77777777" w:rsidR="00262B3A" w:rsidRDefault="00262B3A" w:rsidP="00262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662.</w:t>
      </w:r>
    </w:p>
    <w:p w14:paraId="0D04096F" w14:textId="77777777" w:rsidR="00262B3A" w:rsidRDefault="00262B3A" w:rsidP="00262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A99C0" w14:textId="77777777" w:rsidR="00262B3A" w:rsidRDefault="00262B3A" w:rsidP="00262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9193DF5" w14:textId="77777777" w:rsidR="00262B3A" w:rsidRDefault="00262B3A" w:rsidP="00262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AA65D" w14:textId="77777777" w:rsidR="00262B3A" w:rsidRPr="00262B3A" w:rsidRDefault="00262B3A" w:rsidP="00262B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D06C4" w14:textId="77777777" w:rsidR="005F5CB7" w:rsidRDefault="00BC78E7" w:rsidP="00BC78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vyhlášení výběrového řízení na služební místo předsedy Českého úřadu zeměměřického a katastrálního a jmenování členů výběrové komise</w:t>
      </w:r>
    </w:p>
    <w:p w14:paraId="2D7963E6" w14:textId="77777777" w:rsidR="00BC78E7" w:rsidRDefault="00BC78E7" w:rsidP="00BC78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752/23</w:t>
      </w:r>
    </w:p>
    <w:p w14:paraId="24FA281A" w14:textId="77777777" w:rsidR="00BC78E7" w:rsidRDefault="00BC78E7" w:rsidP="00BC78E7">
      <w:pPr>
        <w:ind w:left="708" w:hanging="708"/>
        <w:rPr>
          <w:rFonts w:ascii="Arial" w:hAnsi="Arial" w:cs="Arial"/>
          <w:sz w:val="22"/>
          <w:szCs w:val="22"/>
        </w:rPr>
      </w:pPr>
    </w:p>
    <w:p w14:paraId="2BE1341B" w14:textId="77777777" w:rsidR="00BC78E7" w:rsidRDefault="00BC78E7" w:rsidP="00BC7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998AE4C" w14:textId="77777777" w:rsidR="00BC78E7" w:rsidRDefault="00BC78E7" w:rsidP="00BC7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663.</w:t>
      </w:r>
    </w:p>
    <w:p w14:paraId="7163862E" w14:textId="77777777" w:rsidR="00BC78E7" w:rsidRDefault="00BC78E7" w:rsidP="00BC7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F7432" w14:textId="77777777" w:rsidR="00BC78E7" w:rsidRDefault="00BC78E7" w:rsidP="00BC7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BB961C7" w14:textId="77777777" w:rsidR="00BC78E7" w:rsidRDefault="00BC78E7" w:rsidP="00BC7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8F14C" w14:textId="77777777" w:rsidR="00FD1AF5" w:rsidRDefault="00FD1AF5" w:rsidP="00BC78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DE0EE" w14:textId="77777777" w:rsidR="00BC78E7" w:rsidRPr="00BC78E7" w:rsidRDefault="00BC78E7" w:rsidP="00BC78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AC8BA" w14:textId="77777777" w:rsidR="005F5CB7" w:rsidRDefault="004C335E" w:rsidP="004C33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Koncept vládního návrhu dohody Rady hosp</w:t>
      </w:r>
      <w:r w:rsidR="00FD1AF5">
        <w:rPr>
          <w:rFonts w:ascii="Arial" w:hAnsi="Arial" w:cs="Arial"/>
          <w:b/>
          <w:sz w:val="22"/>
          <w:szCs w:val="22"/>
        </w:rPr>
        <w:t>odářské a sociální dohody ČR ve </w:t>
      </w:r>
      <w:r>
        <w:rPr>
          <w:rFonts w:ascii="Arial" w:hAnsi="Arial" w:cs="Arial"/>
          <w:b/>
          <w:sz w:val="22"/>
          <w:szCs w:val="22"/>
        </w:rPr>
        <w:t>smyslu § 320a písm. a) zákona č. 262/2006 Sb., zákoník práce, ve znění pozdějších předpisů, pro rok 2024</w:t>
      </w:r>
    </w:p>
    <w:p w14:paraId="2C635F3D" w14:textId="77777777" w:rsidR="004C335E" w:rsidRDefault="004C335E" w:rsidP="004C33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750/23</w:t>
      </w:r>
    </w:p>
    <w:p w14:paraId="7B496E90" w14:textId="77777777" w:rsidR="004C335E" w:rsidRDefault="004C335E" w:rsidP="004C335E">
      <w:pPr>
        <w:ind w:left="708" w:hanging="708"/>
        <w:rPr>
          <w:rFonts w:ascii="Arial" w:hAnsi="Arial" w:cs="Arial"/>
          <w:sz w:val="22"/>
          <w:szCs w:val="22"/>
        </w:rPr>
      </w:pPr>
    </w:p>
    <w:p w14:paraId="4B238E7C" w14:textId="77777777" w:rsidR="004C335E" w:rsidRDefault="004C335E" w:rsidP="004C3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FD1AF5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E1E14C6" w14:textId="77777777" w:rsidR="004C335E" w:rsidRDefault="004C335E" w:rsidP="004C3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664.</w:t>
      </w:r>
    </w:p>
    <w:p w14:paraId="530FAEB8" w14:textId="77777777" w:rsidR="004C335E" w:rsidRDefault="004C335E" w:rsidP="004C3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EAAED" w14:textId="77777777" w:rsidR="004C335E" w:rsidRDefault="004C335E" w:rsidP="004C3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6E01706" w14:textId="77777777" w:rsidR="004C335E" w:rsidRDefault="004C335E" w:rsidP="004C3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FFB40" w14:textId="77777777" w:rsidR="00FD1AF5" w:rsidRDefault="00FD1AF5" w:rsidP="004C33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69754" w14:textId="77777777" w:rsidR="004C335E" w:rsidRPr="004C335E" w:rsidRDefault="004C335E" w:rsidP="004C33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81328" w14:textId="77777777" w:rsidR="005F5CB7" w:rsidRDefault="001657F1" w:rsidP="001657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Zrušení usnesení vlády České republik</w:t>
      </w:r>
      <w:r w:rsidR="00FD1AF5">
        <w:rPr>
          <w:rFonts w:ascii="Arial" w:hAnsi="Arial" w:cs="Arial"/>
          <w:b/>
          <w:sz w:val="22"/>
          <w:szCs w:val="22"/>
        </w:rPr>
        <w:t>y ze dne 30. září 2019 č. 686</w:t>
      </w:r>
      <w:r w:rsidR="00A17251">
        <w:rPr>
          <w:rFonts w:ascii="Arial" w:hAnsi="Arial" w:cs="Arial"/>
          <w:b/>
          <w:sz w:val="22"/>
          <w:szCs w:val="22"/>
        </w:rPr>
        <w:t>,</w:t>
      </w:r>
      <w:r w:rsidR="00FD1AF5">
        <w:rPr>
          <w:rFonts w:ascii="Arial" w:hAnsi="Arial" w:cs="Arial"/>
          <w:b/>
          <w:sz w:val="22"/>
          <w:szCs w:val="22"/>
        </w:rPr>
        <w:t xml:space="preserve"> o </w:t>
      </w:r>
      <w:r>
        <w:rPr>
          <w:rFonts w:ascii="Arial" w:hAnsi="Arial" w:cs="Arial"/>
          <w:b/>
          <w:sz w:val="22"/>
          <w:szCs w:val="22"/>
        </w:rPr>
        <w:t>bezúplatném převodu použité zdravotnické techniky a dalšího materiálu do Mongolska v rámci zahraniční rozvojové spolupráce</w:t>
      </w:r>
    </w:p>
    <w:p w14:paraId="5B63D4B9" w14:textId="77777777" w:rsidR="001657F1" w:rsidRDefault="001657F1" w:rsidP="001657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746/23</w:t>
      </w:r>
    </w:p>
    <w:p w14:paraId="1FE4AC54" w14:textId="77777777" w:rsidR="001657F1" w:rsidRDefault="001657F1" w:rsidP="001657F1">
      <w:pPr>
        <w:ind w:left="708" w:hanging="708"/>
        <w:rPr>
          <w:rFonts w:ascii="Arial" w:hAnsi="Arial" w:cs="Arial"/>
          <w:sz w:val="22"/>
          <w:szCs w:val="22"/>
        </w:rPr>
      </w:pPr>
    </w:p>
    <w:p w14:paraId="22B3D44E" w14:textId="77777777" w:rsidR="001657F1" w:rsidRDefault="001657F1" w:rsidP="00165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zahraničních věcí a přijala</w:t>
      </w:r>
    </w:p>
    <w:p w14:paraId="67E47A3E" w14:textId="77777777" w:rsidR="001657F1" w:rsidRDefault="001657F1" w:rsidP="00165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665.</w:t>
      </w:r>
    </w:p>
    <w:p w14:paraId="4332886C" w14:textId="77777777" w:rsidR="001657F1" w:rsidRDefault="001657F1" w:rsidP="00165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8604B" w14:textId="77777777" w:rsidR="001657F1" w:rsidRDefault="001657F1" w:rsidP="00165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A82D48B" w14:textId="77777777" w:rsidR="001657F1" w:rsidRDefault="001657F1" w:rsidP="00165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0B449" w14:textId="77777777" w:rsidR="001657F1" w:rsidRDefault="001657F1" w:rsidP="00165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11B8D" w14:textId="77777777" w:rsidR="00FD1AF5" w:rsidRPr="001657F1" w:rsidRDefault="00FD1AF5" w:rsidP="00165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AD18E" w14:textId="77777777" w:rsidR="005F5CB7" w:rsidRDefault="00BC7E20" w:rsidP="00BC7E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Změna právních poměrů u společné administrativní budovy finančního úřadu, úřadu práce, okresního soudu a okresního státního zastupitelství na ulici Strojírenská 2210/28, 591 01 Žďár nad Sázavou </w:t>
      </w:r>
    </w:p>
    <w:p w14:paraId="34C60C8E" w14:textId="77777777" w:rsidR="00BC7E20" w:rsidRDefault="00BC7E20" w:rsidP="00BC7E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755/23</w:t>
      </w:r>
    </w:p>
    <w:p w14:paraId="2CDC6081" w14:textId="77777777" w:rsidR="00BC7E20" w:rsidRDefault="00BC7E20" w:rsidP="00BC7E20">
      <w:pPr>
        <w:ind w:left="708" w:hanging="708"/>
        <w:rPr>
          <w:rFonts w:ascii="Arial" w:hAnsi="Arial" w:cs="Arial"/>
          <w:sz w:val="22"/>
          <w:szCs w:val="22"/>
        </w:rPr>
      </w:pPr>
    </w:p>
    <w:p w14:paraId="1D6F0231" w14:textId="77777777" w:rsidR="00BC7E20" w:rsidRDefault="00BC7E20" w:rsidP="00BC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6B3D6A9" w14:textId="77777777" w:rsidR="00BC7E20" w:rsidRDefault="00BC7E20" w:rsidP="00BC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666.</w:t>
      </w:r>
    </w:p>
    <w:p w14:paraId="7C3EE875" w14:textId="77777777" w:rsidR="00BC7E20" w:rsidRDefault="00BC7E20" w:rsidP="00BC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8D342" w14:textId="77777777" w:rsidR="00BC7E20" w:rsidRDefault="00BC7E20" w:rsidP="00BC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47D3D1B" w14:textId="77777777" w:rsidR="00BC7E20" w:rsidRDefault="00BC7E20" w:rsidP="00BC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DFC24" w14:textId="77777777" w:rsidR="00FD1AF5" w:rsidRDefault="00FD1AF5" w:rsidP="00BC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EC7EB" w14:textId="77777777" w:rsidR="00FD1AF5" w:rsidRDefault="00FD1AF5" w:rsidP="00BC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87037" w14:textId="77777777" w:rsidR="00FD1AF5" w:rsidRDefault="00FD1AF5" w:rsidP="00BC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5D2E9" w14:textId="77777777" w:rsidR="00FD1AF5" w:rsidRDefault="00FD1AF5" w:rsidP="00BC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901D3" w14:textId="77777777" w:rsidR="00FD1AF5" w:rsidRDefault="00FD1AF5" w:rsidP="00BC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7B294" w14:textId="77777777" w:rsidR="00FD1AF5" w:rsidRDefault="00FD1AF5" w:rsidP="00BC7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A90B6" w14:textId="77777777" w:rsidR="00BC7E20" w:rsidRPr="00BC7E20" w:rsidRDefault="00BC7E20" w:rsidP="00BC7E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E71C2" w14:textId="77777777" w:rsidR="005F5CB7" w:rsidRDefault="00390E30" w:rsidP="00390E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obeslání 26. Mezinárodního kongresu chlazení a Generální konference Mezinárodního ústavu chladírenského</w:t>
      </w:r>
    </w:p>
    <w:p w14:paraId="71AED892" w14:textId="77777777" w:rsidR="00390E30" w:rsidRDefault="00390E30" w:rsidP="00390E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741/23</w:t>
      </w:r>
    </w:p>
    <w:p w14:paraId="5BB7429D" w14:textId="77777777" w:rsidR="00390E30" w:rsidRDefault="00390E30" w:rsidP="00390E30">
      <w:pPr>
        <w:ind w:left="708" w:hanging="708"/>
        <w:rPr>
          <w:rFonts w:ascii="Arial" w:hAnsi="Arial" w:cs="Arial"/>
          <w:sz w:val="22"/>
          <w:szCs w:val="22"/>
        </w:rPr>
      </w:pPr>
    </w:p>
    <w:p w14:paraId="20835854" w14:textId="77777777" w:rsidR="00390E30" w:rsidRDefault="00390E30" w:rsidP="00390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9E05971" w14:textId="77777777" w:rsidR="00390E30" w:rsidRDefault="00390E30" w:rsidP="00390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667.</w:t>
      </w:r>
    </w:p>
    <w:p w14:paraId="5ED43677" w14:textId="77777777" w:rsidR="00390E30" w:rsidRDefault="00390E30" w:rsidP="00390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A5B16" w14:textId="77777777" w:rsidR="00390E30" w:rsidRDefault="00390E30" w:rsidP="00390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FC50506" w14:textId="77777777" w:rsidR="00390E30" w:rsidRDefault="00390E30" w:rsidP="00390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EB38F" w14:textId="77777777" w:rsidR="00390E30" w:rsidRDefault="00390E30" w:rsidP="00390E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B62DE" w14:textId="77777777" w:rsidR="00FD1AF5" w:rsidRPr="00390E30" w:rsidRDefault="00FD1AF5" w:rsidP="00390E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CCA78" w14:textId="77777777" w:rsidR="005F5CB7" w:rsidRDefault="000B3A92" w:rsidP="000B3A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uskutečnění pracovní návštěvy ministra zahraničních věcí v Rakouské republice ve dnech 22. a 23. června 2023</w:t>
      </w:r>
    </w:p>
    <w:p w14:paraId="30E0461F" w14:textId="77777777" w:rsidR="000B3A92" w:rsidRDefault="000B3A92" w:rsidP="000B3A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744/23</w:t>
      </w:r>
    </w:p>
    <w:p w14:paraId="26EED5A6" w14:textId="77777777" w:rsidR="000B3A92" w:rsidRDefault="000B3A92" w:rsidP="000B3A92">
      <w:pPr>
        <w:ind w:left="708" w:hanging="708"/>
        <w:rPr>
          <w:rFonts w:ascii="Arial" w:hAnsi="Arial" w:cs="Arial"/>
          <w:sz w:val="22"/>
          <w:szCs w:val="22"/>
        </w:rPr>
      </w:pPr>
    </w:p>
    <w:p w14:paraId="33871899" w14:textId="77777777" w:rsidR="000B3A92" w:rsidRDefault="000B3A92" w:rsidP="000B3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0C77082" w14:textId="77777777" w:rsidR="000B3A92" w:rsidRDefault="000B3A92" w:rsidP="000B3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668.</w:t>
      </w:r>
    </w:p>
    <w:p w14:paraId="5E341DA4" w14:textId="77777777" w:rsidR="000B3A92" w:rsidRDefault="000B3A92" w:rsidP="000B3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2046F" w14:textId="77777777" w:rsidR="000B3A92" w:rsidRDefault="000B3A92" w:rsidP="000B3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B50C05D" w14:textId="77777777" w:rsidR="000B3A92" w:rsidRDefault="000B3A92" w:rsidP="000B3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05F72" w14:textId="77777777" w:rsidR="00FD1AF5" w:rsidRDefault="00FD1AF5" w:rsidP="000B3A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A399C" w14:textId="77777777" w:rsidR="000B3A92" w:rsidRPr="000B3A92" w:rsidRDefault="000B3A92" w:rsidP="000B3A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0DB0E" w14:textId="77777777" w:rsidR="005F5CB7" w:rsidRDefault="001C4D53" w:rsidP="001C4D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Zpráva o společném zasedání vlád České </w:t>
      </w:r>
      <w:r w:rsidR="00FD1AF5">
        <w:rPr>
          <w:rFonts w:ascii="Arial" w:hAnsi="Arial" w:cs="Arial"/>
          <w:b/>
          <w:sz w:val="22"/>
          <w:szCs w:val="22"/>
        </w:rPr>
        <w:t>republiky a Polské republiky v </w:t>
      </w:r>
      <w:r>
        <w:rPr>
          <w:rFonts w:ascii="Arial" w:hAnsi="Arial" w:cs="Arial"/>
          <w:b/>
          <w:sz w:val="22"/>
          <w:szCs w:val="22"/>
        </w:rPr>
        <w:t>Katovicích dne 20. července 2023</w:t>
      </w:r>
    </w:p>
    <w:p w14:paraId="03708992" w14:textId="77777777" w:rsidR="001C4D53" w:rsidRDefault="001C4D53" w:rsidP="001C4D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745/23</w:t>
      </w:r>
    </w:p>
    <w:p w14:paraId="0F5A6595" w14:textId="77777777" w:rsidR="001C4D53" w:rsidRDefault="001C4D53" w:rsidP="001C4D53">
      <w:pPr>
        <w:ind w:left="708" w:hanging="708"/>
        <w:rPr>
          <w:rFonts w:ascii="Arial" w:hAnsi="Arial" w:cs="Arial"/>
          <w:sz w:val="22"/>
          <w:szCs w:val="22"/>
        </w:rPr>
      </w:pPr>
    </w:p>
    <w:p w14:paraId="19F7B9CE" w14:textId="77777777" w:rsidR="001C4D53" w:rsidRDefault="001C4D53" w:rsidP="001C4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9FE1E9" w14:textId="77777777" w:rsidR="001C4D53" w:rsidRDefault="001C4D53" w:rsidP="001C4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669.</w:t>
      </w:r>
    </w:p>
    <w:p w14:paraId="43AA8BD3" w14:textId="77777777" w:rsidR="001C4D53" w:rsidRDefault="001C4D53" w:rsidP="001C4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2F1E0" w14:textId="77777777" w:rsidR="001C4D53" w:rsidRDefault="001C4D53" w:rsidP="001C4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1C5D825" w14:textId="77777777" w:rsidR="001C4D53" w:rsidRDefault="001C4D53" w:rsidP="001C4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1DF02" w14:textId="77777777" w:rsidR="00FD1AF5" w:rsidRDefault="00FD1AF5" w:rsidP="001C4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50D52" w14:textId="77777777" w:rsidR="001C4D53" w:rsidRPr="001C4D53" w:rsidRDefault="001C4D53" w:rsidP="001C4D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CC21B" w14:textId="77777777" w:rsidR="005F5CB7" w:rsidRDefault="00C27ACC" w:rsidP="00C27A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programu veřejných zakázek v aplikovaném výzkumu a inovacích pro potřeby státní správy BETA3</w:t>
      </w:r>
    </w:p>
    <w:p w14:paraId="275F4BF1" w14:textId="77777777" w:rsidR="00C27ACC" w:rsidRDefault="00C27ACC" w:rsidP="00C27A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495/23</w:t>
      </w:r>
    </w:p>
    <w:p w14:paraId="0DF136FE" w14:textId="77777777" w:rsidR="00C27ACC" w:rsidRDefault="00C27ACC" w:rsidP="00C27ACC">
      <w:pPr>
        <w:ind w:left="708" w:hanging="708"/>
        <w:rPr>
          <w:rFonts w:ascii="Arial" w:hAnsi="Arial" w:cs="Arial"/>
          <w:sz w:val="22"/>
          <w:szCs w:val="22"/>
        </w:rPr>
      </w:pPr>
    </w:p>
    <w:p w14:paraId="79D76AF6" w14:textId="77777777" w:rsidR="00C27ACC" w:rsidRDefault="00C27ACC" w:rsidP="00C27A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</w:t>
      </w:r>
      <w:r w:rsidR="00FD1AF5">
        <w:rPr>
          <w:rFonts w:ascii="Arial" w:hAnsi="Arial" w:cs="Arial"/>
          <w:sz w:val="22"/>
          <w:szCs w:val="22"/>
        </w:rPr>
        <w:t>ní pro vědu‚ výzkum a inovace a </w:t>
      </w:r>
      <w:r>
        <w:rPr>
          <w:rFonts w:ascii="Arial" w:hAnsi="Arial" w:cs="Arial"/>
          <w:sz w:val="22"/>
          <w:szCs w:val="22"/>
        </w:rPr>
        <w:t>předsedou Technologické agentury České republiky a přijala</w:t>
      </w:r>
    </w:p>
    <w:p w14:paraId="582F6483" w14:textId="77777777" w:rsidR="00C27ACC" w:rsidRDefault="00C27ACC" w:rsidP="00C27A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670.</w:t>
      </w:r>
    </w:p>
    <w:p w14:paraId="2D2FED40" w14:textId="77777777" w:rsidR="00C27ACC" w:rsidRDefault="00C27ACC" w:rsidP="00C27A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D8D2A" w14:textId="77777777" w:rsidR="00C27ACC" w:rsidRDefault="00C27ACC" w:rsidP="00C27A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70D40B9" w14:textId="77777777" w:rsidR="00C27ACC" w:rsidRDefault="00C27ACC" w:rsidP="00C27A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8E973" w14:textId="77777777" w:rsidR="00FD1AF5" w:rsidRDefault="00FD1AF5" w:rsidP="00C27A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0BE84" w14:textId="77777777" w:rsidR="00C27ACC" w:rsidRPr="00C27ACC" w:rsidRDefault="00C27ACC" w:rsidP="00C27A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98A58" w14:textId="77777777" w:rsidR="005F5CB7" w:rsidRDefault="00B00D1E" w:rsidP="00B00D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Uvolnění peněžních prostředků z kapitoly Všeobecná pokladní správa, položka Vládní rozpočtová rezerva ve prospěch kapitoly 336 - Ministerstvo spravedlnosti  </w:t>
      </w:r>
    </w:p>
    <w:p w14:paraId="10FD3B3F" w14:textId="77777777" w:rsidR="00B00D1E" w:rsidRDefault="00B00D1E" w:rsidP="00B00D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758/23</w:t>
      </w:r>
    </w:p>
    <w:p w14:paraId="5DD69B3A" w14:textId="77777777" w:rsidR="00B00D1E" w:rsidRDefault="00B00D1E" w:rsidP="00B00D1E">
      <w:pPr>
        <w:ind w:left="708" w:hanging="708"/>
        <w:rPr>
          <w:rFonts w:ascii="Arial" w:hAnsi="Arial" w:cs="Arial"/>
          <w:sz w:val="22"/>
          <w:szCs w:val="22"/>
        </w:rPr>
      </w:pPr>
    </w:p>
    <w:p w14:paraId="0D0DFAE2" w14:textId="77777777" w:rsidR="00B00D1E" w:rsidRDefault="00B00D1E" w:rsidP="00B00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C5E5869" w14:textId="77777777" w:rsidR="00B00D1E" w:rsidRDefault="00B00D1E" w:rsidP="00B00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671.</w:t>
      </w:r>
    </w:p>
    <w:p w14:paraId="7A72A9B4" w14:textId="77777777" w:rsidR="00B00D1E" w:rsidRDefault="00B00D1E" w:rsidP="00B00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55E72" w14:textId="77777777" w:rsidR="00B00D1E" w:rsidRDefault="00B00D1E" w:rsidP="00B00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964FF39" w14:textId="77777777" w:rsidR="00B00D1E" w:rsidRDefault="00B00D1E" w:rsidP="00B00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0164F" w14:textId="77777777" w:rsidR="00B00D1E" w:rsidRPr="00B00D1E" w:rsidRDefault="00B00D1E" w:rsidP="00B00D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49E0F" w14:textId="77777777" w:rsidR="005F5CB7" w:rsidRDefault="00A9607E" w:rsidP="00A960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Stanovisko vlády České republiky k účasti sportovců, kteří jsou státními příslušníky Ruské federace nebo Běloruské republiky, na sportovních akcích pořádaných na území České republiky a k účasti sportovců reprezentujících Českou republiku na sportovních akcích pořádaných na území Ruské federace nebo Běloruské republiky</w:t>
      </w:r>
    </w:p>
    <w:p w14:paraId="04B05243" w14:textId="77777777" w:rsidR="00A9607E" w:rsidRDefault="00A9607E" w:rsidP="00A960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765/23</w:t>
      </w:r>
    </w:p>
    <w:p w14:paraId="7B507947" w14:textId="77777777" w:rsidR="00FD1AF5" w:rsidRDefault="00FD1AF5" w:rsidP="00A9607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4987B0" w14:textId="77777777" w:rsidR="00A9607E" w:rsidRDefault="00A9607E" w:rsidP="00A960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předsedou vlády a předsedou Národní sportovní agentury.</w:t>
      </w:r>
    </w:p>
    <w:p w14:paraId="74E73E2E" w14:textId="77777777" w:rsidR="00A9607E" w:rsidRDefault="00A9607E" w:rsidP="00A960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96358" w14:textId="77777777" w:rsidR="00A9607E" w:rsidRPr="00A9607E" w:rsidRDefault="00A9607E" w:rsidP="00A960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511E5" w14:textId="77777777" w:rsidR="005F5CB7" w:rsidRDefault="005F5CB7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2E3C3963" w14:textId="77777777" w:rsidR="00196F39" w:rsidRDefault="00196F39" w:rsidP="00196F3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7725179" w14:textId="77777777" w:rsidR="00196F39" w:rsidRDefault="00196F39" w:rsidP="00196F39">
      <w:pPr>
        <w:rPr>
          <w:rFonts w:ascii="Arial" w:hAnsi="Arial" w:cs="Arial"/>
          <w:sz w:val="22"/>
          <w:szCs w:val="22"/>
        </w:rPr>
      </w:pPr>
    </w:p>
    <w:p w14:paraId="57AC65DF" w14:textId="77777777" w:rsidR="00196F39" w:rsidRDefault="00196F39" w:rsidP="00196F39">
      <w:pPr>
        <w:keepNext/>
        <w:keepLines/>
        <w:rPr>
          <w:rFonts w:ascii="Arial" w:hAnsi="Arial" w:cs="Arial"/>
          <w:sz w:val="22"/>
          <w:szCs w:val="22"/>
        </w:rPr>
      </w:pPr>
    </w:p>
    <w:p w14:paraId="0BCD10D4" w14:textId="77777777" w:rsidR="00196F39" w:rsidRDefault="00196F39" w:rsidP="00196F39">
      <w:pPr>
        <w:rPr>
          <w:rFonts w:ascii="Arial" w:hAnsi="Arial" w:cs="Arial"/>
          <w:sz w:val="22"/>
          <w:szCs w:val="22"/>
        </w:rPr>
      </w:pPr>
    </w:p>
    <w:p w14:paraId="550B4F4F" w14:textId="77777777" w:rsidR="00196F39" w:rsidRDefault="00196F39" w:rsidP="00196F3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DEE6FAE" w14:textId="77777777" w:rsidR="00196F39" w:rsidRDefault="00196F39" w:rsidP="00196F3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F3F21DB" w14:textId="77777777" w:rsidR="00FD1AF5" w:rsidRDefault="00FD1AF5" w:rsidP="00196F3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4029884" w14:textId="77777777" w:rsidR="00196F39" w:rsidRDefault="00196F39" w:rsidP="00196F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Sjednocení mechanismu fungování a provozování pozice diplomata pro vědu, výzkum a technologie/inovace v USA s obdobnými pozicemi v Izraeli a v oblasti pro JV Asii (předložili ministryně pro vědu‚ výzkum a inovace a ministr zahraničních věcí) </w:t>
      </w:r>
    </w:p>
    <w:p w14:paraId="12A1BE26" w14:textId="77777777" w:rsidR="00196F39" w:rsidRDefault="00196F39" w:rsidP="00196F3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754/23</w:t>
      </w:r>
    </w:p>
    <w:p w14:paraId="62086223" w14:textId="77777777" w:rsidR="00FD1AF5" w:rsidRPr="00196F39" w:rsidRDefault="00FD1AF5" w:rsidP="00196F39">
      <w:pPr>
        <w:ind w:left="708" w:hanging="708"/>
        <w:rPr>
          <w:rFonts w:ascii="Arial" w:hAnsi="Arial" w:cs="Arial"/>
          <w:sz w:val="22"/>
          <w:szCs w:val="22"/>
        </w:rPr>
      </w:pPr>
    </w:p>
    <w:p w14:paraId="76A9CA9A" w14:textId="77777777" w:rsidR="005F5CB7" w:rsidRDefault="00FF6252" w:rsidP="00FF62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realizaci opatření Ministerstva kultury ke kontrolní akci Nejvyššího kontrolního úřadu č. 21/10 „Majetek a peněžní prostředky státu, se kterými jsou příslušné hospodařit vybrané příspěvkové organizace Ministerstva kultury“ (předložil ministr kultury)</w:t>
      </w:r>
    </w:p>
    <w:p w14:paraId="6ACE79BE" w14:textId="77777777" w:rsidR="00FF6252" w:rsidRDefault="00FF6252" w:rsidP="00FF625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395/23</w:t>
      </w:r>
    </w:p>
    <w:p w14:paraId="0E215B59" w14:textId="77777777" w:rsidR="00FD1AF5" w:rsidRPr="00FF6252" w:rsidRDefault="00FD1AF5" w:rsidP="00FF6252">
      <w:pPr>
        <w:ind w:left="708" w:hanging="708"/>
        <w:rPr>
          <w:rFonts w:ascii="Arial" w:hAnsi="Arial" w:cs="Arial"/>
          <w:sz w:val="22"/>
          <w:szCs w:val="22"/>
        </w:rPr>
      </w:pPr>
    </w:p>
    <w:p w14:paraId="30BA1969" w14:textId="77777777" w:rsidR="005F5CB7" w:rsidRDefault="004E430C" w:rsidP="004E43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MMR o plnění nápravných opatření podle usnesení vlády ČR ze dne 23. listopadu 2022 č. 967 ke Kontrolnímu závěru NKÚ č. 21/14 "Peněžní prostředky Integrovaného regionálního operačního programu určené na podporu prezentace, posílení ochrany rozvoje kulturního dědictví" (předložil místopředseda vlády pro digitalizaci a ministr pro místní rozvoj)</w:t>
      </w:r>
    </w:p>
    <w:p w14:paraId="6E6D8DD5" w14:textId="77777777" w:rsidR="004E430C" w:rsidRDefault="004E430C" w:rsidP="004E43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408/23</w:t>
      </w:r>
    </w:p>
    <w:p w14:paraId="7BE72986" w14:textId="77777777" w:rsidR="00FD1AF5" w:rsidRPr="004E430C" w:rsidRDefault="00FD1AF5" w:rsidP="004E430C">
      <w:pPr>
        <w:ind w:left="708" w:hanging="708"/>
        <w:rPr>
          <w:rFonts w:ascii="Arial" w:hAnsi="Arial" w:cs="Arial"/>
          <w:sz w:val="22"/>
          <w:szCs w:val="22"/>
        </w:rPr>
      </w:pPr>
    </w:p>
    <w:p w14:paraId="6E30F156" w14:textId="77777777" w:rsidR="005F5CB7" w:rsidRDefault="007D3E58" w:rsidP="007D3E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plnění opatření vyplývajících ze stanoviska Ministerstva zdravotnictví a Ministerstva pro místní rozvoj ke kontrolnímu závěru Nejvyššího kontrolního úřadu z kontrolní akce č. 21/17 „Peněžní prostředky státního rozpočtu a Evropské unie určené na humanizaci psychiatrické péče“ (předložili místopředseda vlády a ministr zdravotnictví a místopředseda vlády pro digitalizaci a ministr pro místní rozvoj)</w:t>
      </w:r>
    </w:p>
    <w:p w14:paraId="66A77397" w14:textId="77777777" w:rsidR="007D3E58" w:rsidRDefault="007D3E58" w:rsidP="007D3E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440/23</w:t>
      </w:r>
    </w:p>
    <w:p w14:paraId="410A51BB" w14:textId="77777777" w:rsidR="00FD1AF5" w:rsidRPr="007D3E58" w:rsidRDefault="00FD1AF5" w:rsidP="007D3E58">
      <w:pPr>
        <w:ind w:left="708" w:hanging="708"/>
        <w:rPr>
          <w:rFonts w:ascii="Arial" w:hAnsi="Arial" w:cs="Arial"/>
          <w:sz w:val="22"/>
          <w:szCs w:val="22"/>
        </w:rPr>
      </w:pPr>
    </w:p>
    <w:p w14:paraId="43EE3FA9" w14:textId="77777777" w:rsidR="005F5CB7" w:rsidRDefault="00E06E37" w:rsidP="00E06E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zdravotnictví o výsledku kontroly realizace a účinnosti opatření přijatých k odstranění nebo prevenci </w:t>
      </w:r>
      <w:r w:rsidR="00FD1AF5">
        <w:rPr>
          <w:rFonts w:ascii="Arial" w:hAnsi="Arial" w:cs="Arial"/>
          <w:b/>
          <w:sz w:val="22"/>
          <w:szCs w:val="22"/>
        </w:rPr>
        <w:t>nedostatků vyplývajících z </w:t>
      </w:r>
      <w:r>
        <w:rPr>
          <w:rFonts w:ascii="Arial" w:hAnsi="Arial" w:cs="Arial"/>
          <w:b/>
          <w:sz w:val="22"/>
          <w:szCs w:val="22"/>
        </w:rPr>
        <w:t>kontrolní akce Nejvyššího kontrolního úřadu č. 20/24 „Prostředky vybírané na základě zákona ve prospěch Všeobecné zdravotní pojišťovny České republiky“ (předložil místopředseda vlády a ministr zdravotnictví)</w:t>
      </w:r>
    </w:p>
    <w:p w14:paraId="260D103C" w14:textId="77777777" w:rsidR="00E06E37" w:rsidRDefault="00E06E37" w:rsidP="00E06E3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445/23</w:t>
      </w:r>
    </w:p>
    <w:p w14:paraId="5E349F78" w14:textId="77777777" w:rsidR="00FD1AF5" w:rsidRDefault="00FD1AF5" w:rsidP="00E06E37">
      <w:pPr>
        <w:ind w:left="708" w:hanging="708"/>
        <w:rPr>
          <w:rFonts w:ascii="Arial" w:hAnsi="Arial" w:cs="Arial"/>
          <w:sz w:val="22"/>
          <w:szCs w:val="22"/>
        </w:rPr>
      </w:pPr>
    </w:p>
    <w:p w14:paraId="23D697FC" w14:textId="77777777" w:rsidR="00FD1AF5" w:rsidRDefault="00FD1AF5" w:rsidP="00E06E37">
      <w:pPr>
        <w:ind w:left="708" w:hanging="708"/>
        <w:rPr>
          <w:rFonts w:ascii="Arial" w:hAnsi="Arial" w:cs="Arial"/>
          <w:sz w:val="22"/>
          <w:szCs w:val="22"/>
        </w:rPr>
      </w:pPr>
    </w:p>
    <w:p w14:paraId="7A916CC5" w14:textId="77777777" w:rsidR="00FD1AF5" w:rsidRPr="00E06E37" w:rsidRDefault="00FD1AF5" w:rsidP="00E06E37">
      <w:pPr>
        <w:ind w:left="708" w:hanging="708"/>
        <w:rPr>
          <w:rFonts w:ascii="Arial" w:hAnsi="Arial" w:cs="Arial"/>
          <w:sz w:val="22"/>
          <w:szCs w:val="22"/>
        </w:rPr>
      </w:pPr>
    </w:p>
    <w:p w14:paraId="3806B3AF" w14:textId="77777777" w:rsidR="005F5CB7" w:rsidRDefault="00782B9E" w:rsidP="00782B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plnění opatření ke zjištěním z kontrolní akce Nejvyššího kontrolního úřadu č. 21/20 „Peněžní prostředky státu</w:t>
      </w:r>
      <w:r w:rsidR="00FD1AF5">
        <w:rPr>
          <w:rFonts w:ascii="Arial" w:hAnsi="Arial" w:cs="Arial"/>
          <w:b/>
          <w:sz w:val="22"/>
          <w:szCs w:val="22"/>
        </w:rPr>
        <w:t xml:space="preserve"> a Evropské unie vynakládané na </w:t>
      </w:r>
      <w:r>
        <w:rPr>
          <w:rFonts w:ascii="Arial" w:hAnsi="Arial" w:cs="Arial"/>
          <w:b/>
          <w:sz w:val="22"/>
          <w:szCs w:val="22"/>
        </w:rPr>
        <w:t>informační systém ESF 2014+ (předložil místopředseda vlády a ministr práce a sociálních věcí)</w:t>
      </w:r>
    </w:p>
    <w:p w14:paraId="74280CA0" w14:textId="77777777" w:rsidR="00782B9E" w:rsidRDefault="00782B9E" w:rsidP="00782B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450/23</w:t>
      </w:r>
    </w:p>
    <w:p w14:paraId="3F793DFA" w14:textId="77777777" w:rsidR="00FD1AF5" w:rsidRPr="00782B9E" w:rsidRDefault="00FD1AF5" w:rsidP="00782B9E">
      <w:pPr>
        <w:ind w:left="708" w:hanging="708"/>
        <w:rPr>
          <w:rFonts w:ascii="Arial" w:hAnsi="Arial" w:cs="Arial"/>
          <w:sz w:val="22"/>
          <w:szCs w:val="22"/>
        </w:rPr>
      </w:pPr>
    </w:p>
    <w:p w14:paraId="294B705F" w14:textId="77777777" w:rsidR="005F5CB7" w:rsidRDefault="00BB0306" w:rsidP="00BB03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Ministerstva zemědělství o st</w:t>
      </w:r>
      <w:r w:rsidR="00FD1AF5">
        <w:rPr>
          <w:rFonts w:ascii="Arial" w:hAnsi="Arial" w:cs="Arial"/>
          <w:b/>
          <w:sz w:val="22"/>
          <w:szCs w:val="22"/>
        </w:rPr>
        <w:t>avu plnění opatření přijatých k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21</w:t>
      </w:r>
      <w:r w:rsidR="00FD1AF5">
        <w:rPr>
          <w:rFonts w:ascii="Arial" w:hAnsi="Arial" w:cs="Arial"/>
          <w:b/>
          <w:sz w:val="22"/>
          <w:szCs w:val="22"/>
        </w:rPr>
        <w:t>/15 „Peněžní prostředky státu a </w:t>
      </w:r>
      <w:r>
        <w:rPr>
          <w:rFonts w:ascii="Arial" w:hAnsi="Arial" w:cs="Arial"/>
          <w:b/>
          <w:sz w:val="22"/>
          <w:szCs w:val="22"/>
        </w:rPr>
        <w:t>Evropské unie vynakládané na propagaci zemědělských produktů a potravin“ (předložil ministr zemědělství)</w:t>
      </w:r>
    </w:p>
    <w:p w14:paraId="4E22AA1A" w14:textId="77777777" w:rsidR="00BB0306" w:rsidRDefault="00BB0306" w:rsidP="00BB03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453/23</w:t>
      </w:r>
    </w:p>
    <w:p w14:paraId="22E48D20" w14:textId="77777777" w:rsidR="00FD1AF5" w:rsidRPr="00BB0306" w:rsidRDefault="00FD1AF5" w:rsidP="00BB0306">
      <w:pPr>
        <w:ind w:left="708" w:hanging="708"/>
        <w:rPr>
          <w:rFonts w:ascii="Arial" w:hAnsi="Arial" w:cs="Arial"/>
          <w:sz w:val="22"/>
          <w:szCs w:val="22"/>
        </w:rPr>
      </w:pPr>
    </w:p>
    <w:p w14:paraId="3506CAC2" w14:textId="77777777" w:rsidR="005F5CB7" w:rsidRDefault="00D378AF" w:rsidP="00D378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Ministerstva dopravy o plnění opatření přijatých ke Kontrolnímu závěru Nejvyššího kontrolního úřadu z kontrolní akce č. 20/14 „Podpora využívání veřejné hromadné dopravy ve měs</w:t>
      </w:r>
      <w:r w:rsidR="00FD1AF5">
        <w:rPr>
          <w:rFonts w:ascii="Arial" w:hAnsi="Arial" w:cs="Arial"/>
          <w:b/>
          <w:sz w:val="22"/>
          <w:szCs w:val="22"/>
        </w:rPr>
        <w:t>tech v elektrické trakci z </w:t>
      </w:r>
      <w:r>
        <w:rPr>
          <w:rFonts w:ascii="Arial" w:hAnsi="Arial" w:cs="Arial"/>
          <w:b/>
          <w:sz w:val="22"/>
          <w:szCs w:val="22"/>
        </w:rPr>
        <w:t>operačního programu Doprava 2014–2020“ (předložil ministr dopravy)</w:t>
      </w:r>
    </w:p>
    <w:p w14:paraId="609D4EEA" w14:textId="77777777" w:rsidR="00D378AF" w:rsidRDefault="00D378AF" w:rsidP="00D378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520/23</w:t>
      </w:r>
    </w:p>
    <w:p w14:paraId="0DE94A11" w14:textId="77777777" w:rsidR="00FD1AF5" w:rsidRPr="00D378AF" w:rsidRDefault="00FD1AF5" w:rsidP="00D378AF">
      <w:pPr>
        <w:ind w:left="708" w:hanging="708"/>
        <w:rPr>
          <w:rFonts w:ascii="Arial" w:hAnsi="Arial" w:cs="Arial"/>
          <w:sz w:val="22"/>
          <w:szCs w:val="22"/>
        </w:rPr>
      </w:pPr>
    </w:p>
    <w:p w14:paraId="49CB2699" w14:textId="77777777" w:rsidR="005F5CB7" w:rsidRDefault="006D72E0" w:rsidP="006D72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Ministerstva životního prostředí o st</w:t>
      </w:r>
      <w:r w:rsidR="00FD1AF5">
        <w:rPr>
          <w:rFonts w:ascii="Arial" w:hAnsi="Arial" w:cs="Arial"/>
          <w:b/>
          <w:sz w:val="22"/>
          <w:szCs w:val="22"/>
        </w:rPr>
        <w:t>avu plnění opatření přijatých k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21</w:t>
      </w:r>
      <w:r w:rsidR="00FD1AF5">
        <w:rPr>
          <w:rFonts w:ascii="Arial" w:hAnsi="Arial" w:cs="Arial"/>
          <w:b/>
          <w:sz w:val="22"/>
          <w:szCs w:val="22"/>
        </w:rPr>
        <w:t>/06 „Peněžní prostředky státu a </w:t>
      </w:r>
      <w:r>
        <w:rPr>
          <w:rFonts w:ascii="Arial" w:hAnsi="Arial" w:cs="Arial"/>
          <w:b/>
          <w:sz w:val="22"/>
          <w:szCs w:val="22"/>
        </w:rPr>
        <w:t>Evropské unie určené na realizaci opatření v oblasti nakládání s odpady (předložil ministr životního prostředí)</w:t>
      </w:r>
    </w:p>
    <w:p w14:paraId="11948CCF" w14:textId="77777777" w:rsidR="006D72E0" w:rsidRDefault="006D72E0" w:rsidP="006D72E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543/23</w:t>
      </w:r>
    </w:p>
    <w:p w14:paraId="0AEA90C8" w14:textId="77777777" w:rsidR="00FD1AF5" w:rsidRPr="006D72E0" w:rsidRDefault="00FD1AF5" w:rsidP="006D72E0">
      <w:pPr>
        <w:ind w:left="708" w:hanging="708"/>
        <w:rPr>
          <w:rFonts w:ascii="Arial" w:hAnsi="Arial" w:cs="Arial"/>
          <w:sz w:val="22"/>
          <w:szCs w:val="22"/>
        </w:rPr>
      </w:pPr>
    </w:p>
    <w:p w14:paraId="63C1093E" w14:textId="77777777" w:rsidR="005F5CB7" w:rsidRDefault="003D151A" w:rsidP="003D15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Ministerstva dopravy o plnění opatření přijatých ke Kontrolnímu závěru Nejvyššího kontrolního úřadu z kontrolní akce č. 20/11 „Výstavba, údržba a opravy cyklistické infrastruktury“ (předložil ministr dopravy)</w:t>
      </w:r>
    </w:p>
    <w:p w14:paraId="7F8C7F63" w14:textId="77777777" w:rsidR="003D151A" w:rsidRDefault="003D151A" w:rsidP="003D15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614/23</w:t>
      </w:r>
    </w:p>
    <w:p w14:paraId="4C00006F" w14:textId="77777777" w:rsidR="00FD1AF5" w:rsidRPr="003D151A" w:rsidRDefault="00FD1AF5" w:rsidP="003D151A">
      <w:pPr>
        <w:ind w:left="708" w:hanging="708"/>
        <w:rPr>
          <w:rFonts w:ascii="Arial" w:hAnsi="Arial" w:cs="Arial"/>
          <w:sz w:val="22"/>
          <w:szCs w:val="22"/>
        </w:rPr>
      </w:pPr>
    </w:p>
    <w:p w14:paraId="371D8BC0" w14:textId="77777777" w:rsidR="005F5CB7" w:rsidRDefault="008072F5" w:rsidP="008072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Ministerstva financí o stavu plnění opatření přijatých k odstranění nedostatků uvedených v Kontrolním závěru</w:t>
      </w:r>
      <w:r w:rsidR="00FD1AF5">
        <w:rPr>
          <w:rFonts w:ascii="Arial" w:hAnsi="Arial" w:cs="Arial"/>
          <w:b/>
          <w:sz w:val="22"/>
          <w:szCs w:val="22"/>
        </w:rPr>
        <w:t xml:space="preserve"> Nejvyššího kontrolního úřadu z </w:t>
      </w:r>
      <w:r>
        <w:rPr>
          <w:rFonts w:ascii="Arial" w:hAnsi="Arial" w:cs="Arial"/>
          <w:b/>
          <w:sz w:val="22"/>
          <w:szCs w:val="22"/>
        </w:rPr>
        <w:t xml:space="preserve">kontrolní akce č. 21/12 „Majetek a peněžní </w:t>
      </w:r>
      <w:r w:rsidR="00FD1AF5">
        <w:rPr>
          <w:rFonts w:ascii="Arial" w:hAnsi="Arial" w:cs="Arial"/>
          <w:b/>
          <w:sz w:val="22"/>
          <w:szCs w:val="22"/>
        </w:rPr>
        <w:t>prostředky státu, se kterými je </w:t>
      </w:r>
      <w:r>
        <w:rPr>
          <w:rFonts w:ascii="Arial" w:hAnsi="Arial" w:cs="Arial"/>
          <w:b/>
          <w:sz w:val="22"/>
          <w:szCs w:val="22"/>
        </w:rPr>
        <w:t>příslušné hospodařit Ministerstvo financí“ (předložil ministr financí)</w:t>
      </w:r>
    </w:p>
    <w:p w14:paraId="03870E09" w14:textId="77777777" w:rsidR="008072F5" w:rsidRDefault="008072F5" w:rsidP="008072F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669/23</w:t>
      </w:r>
    </w:p>
    <w:p w14:paraId="6F32151B" w14:textId="77777777" w:rsidR="00FD1AF5" w:rsidRPr="008072F5" w:rsidRDefault="00FD1AF5" w:rsidP="008072F5">
      <w:pPr>
        <w:ind w:left="708" w:hanging="708"/>
        <w:rPr>
          <w:rFonts w:ascii="Arial" w:hAnsi="Arial" w:cs="Arial"/>
          <w:sz w:val="22"/>
          <w:szCs w:val="22"/>
        </w:rPr>
      </w:pPr>
    </w:p>
    <w:p w14:paraId="6F60A298" w14:textId="77777777" w:rsidR="005F5CB7" w:rsidRDefault="00ED5CA5" w:rsidP="00ED5C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Ministerstva vnitra o stavu plnění opatření přijatých k odstranění nedostatků uvedených v Kontrolním závěru</w:t>
      </w:r>
      <w:r w:rsidR="00FD1AF5">
        <w:rPr>
          <w:rFonts w:ascii="Arial" w:hAnsi="Arial" w:cs="Arial"/>
          <w:b/>
          <w:sz w:val="22"/>
          <w:szCs w:val="22"/>
        </w:rPr>
        <w:t xml:space="preserve"> Nejvyššího kontrolního úřadu z </w:t>
      </w:r>
      <w:r>
        <w:rPr>
          <w:rFonts w:ascii="Arial" w:hAnsi="Arial" w:cs="Arial"/>
          <w:b/>
          <w:sz w:val="22"/>
          <w:szCs w:val="22"/>
        </w:rPr>
        <w:t>kontrolní akce č. 21/27 „Závěrečný účet kapitoly státního rozpočtu Ministerstvo vnitra za rok 2021, účetnictví Minist</w:t>
      </w:r>
      <w:r w:rsidR="00FD1AF5">
        <w:rPr>
          <w:rFonts w:ascii="Arial" w:hAnsi="Arial" w:cs="Arial"/>
          <w:b/>
          <w:sz w:val="22"/>
          <w:szCs w:val="22"/>
        </w:rPr>
        <w:t>erstva vnitra za rok 2021 a </w:t>
      </w:r>
      <w:r>
        <w:rPr>
          <w:rFonts w:ascii="Arial" w:hAnsi="Arial" w:cs="Arial"/>
          <w:b/>
          <w:sz w:val="22"/>
          <w:szCs w:val="22"/>
        </w:rPr>
        <w:t xml:space="preserve">údaje předkládané Ministerstvem vnitra pro hodnocení plnění státního rozpočtu za rok </w:t>
      </w:r>
      <w:r w:rsidR="00797029">
        <w:rPr>
          <w:rFonts w:ascii="Arial" w:hAnsi="Arial" w:cs="Arial"/>
          <w:b/>
          <w:sz w:val="22"/>
          <w:szCs w:val="22"/>
        </w:rPr>
        <w:t>2021" (předložil 1. místopředseda vlády a ministr vnitra</w:t>
      </w:r>
      <w:r>
        <w:rPr>
          <w:rFonts w:ascii="Arial" w:hAnsi="Arial" w:cs="Arial"/>
          <w:b/>
          <w:sz w:val="22"/>
          <w:szCs w:val="22"/>
        </w:rPr>
        <w:t>)</w:t>
      </w:r>
    </w:p>
    <w:p w14:paraId="694A8FBC" w14:textId="77777777" w:rsidR="00ED5CA5" w:rsidRDefault="00ED5CA5" w:rsidP="00ED5C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671/23</w:t>
      </w:r>
    </w:p>
    <w:p w14:paraId="6C791C80" w14:textId="77777777" w:rsidR="00FD1AF5" w:rsidRPr="00ED5CA5" w:rsidRDefault="00FD1AF5" w:rsidP="00ED5CA5">
      <w:pPr>
        <w:ind w:left="708" w:hanging="708"/>
        <w:rPr>
          <w:rFonts w:ascii="Arial" w:hAnsi="Arial" w:cs="Arial"/>
          <w:sz w:val="22"/>
          <w:szCs w:val="22"/>
        </w:rPr>
      </w:pPr>
    </w:p>
    <w:p w14:paraId="7D474857" w14:textId="77777777" w:rsidR="005F5CB7" w:rsidRDefault="00366B24" w:rsidP="00366B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plnění opatření ke zjištěním z kontroly Nejvyššího kontrolního úřadu č. 21/22 „Peněžní prostředky státního rozpočtu a Evropské unie poskytované na podporu sociálních podniků“ (předložili místopředseda vlády a ministr práce a sociálních věcí a místopředseda vlády pro digitalizaci a ministr pro místní rozvoj)</w:t>
      </w:r>
    </w:p>
    <w:p w14:paraId="32AF3CE6" w14:textId="77777777" w:rsidR="00366B24" w:rsidRDefault="00366B24" w:rsidP="00366B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685/23</w:t>
      </w:r>
    </w:p>
    <w:p w14:paraId="07C010CF" w14:textId="77777777" w:rsidR="00FD1AF5" w:rsidRDefault="00FD1AF5" w:rsidP="00366B24">
      <w:pPr>
        <w:ind w:left="708" w:hanging="708"/>
        <w:rPr>
          <w:rFonts w:ascii="Arial" w:hAnsi="Arial" w:cs="Arial"/>
          <w:sz w:val="22"/>
          <w:szCs w:val="22"/>
        </w:rPr>
      </w:pPr>
    </w:p>
    <w:p w14:paraId="6E519316" w14:textId="77777777" w:rsidR="00FD1AF5" w:rsidRDefault="00FD1AF5" w:rsidP="00366B24">
      <w:pPr>
        <w:ind w:left="708" w:hanging="708"/>
        <w:rPr>
          <w:rFonts w:ascii="Arial" w:hAnsi="Arial" w:cs="Arial"/>
          <w:sz w:val="22"/>
          <w:szCs w:val="22"/>
        </w:rPr>
      </w:pPr>
    </w:p>
    <w:p w14:paraId="4A84B48B" w14:textId="77777777" w:rsidR="00FD1AF5" w:rsidRDefault="00FD1AF5" w:rsidP="00366B24">
      <w:pPr>
        <w:ind w:left="708" w:hanging="708"/>
        <w:rPr>
          <w:rFonts w:ascii="Arial" w:hAnsi="Arial" w:cs="Arial"/>
          <w:sz w:val="22"/>
          <w:szCs w:val="22"/>
        </w:rPr>
      </w:pPr>
    </w:p>
    <w:p w14:paraId="600F1495" w14:textId="77777777" w:rsidR="00FD1AF5" w:rsidRPr="00366B24" w:rsidRDefault="00FD1AF5" w:rsidP="00366B24">
      <w:pPr>
        <w:ind w:left="708" w:hanging="708"/>
        <w:rPr>
          <w:rFonts w:ascii="Arial" w:hAnsi="Arial" w:cs="Arial"/>
          <w:sz w:val="22"/>
          <w:szCs w:val="22"/>
        </w:rPr>
      </w:pPr>
    </w:p>
    <w:p w14:paraId="3D957B09" w14:textId="77777777" w:rsidR="005F5CB7" w:rsidRDefault="00082ADC" w:rsidP="00082A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plnění opatření přijatých k od</w:t>
      </w:r>
      <w:r w:rsidR="00FD1AF5">
        <w:rPr>
          <w:rFonts w:ascii="Arial" w:hAnsi="Arial" w:cs="Arial"/>
          <w:b/>
          <w:sz w:val="22"/>
          <w:szCs w:val="22"/>
        </w:rPr>
        <w:t>stranění nedostatků uvedených v </w:t>
      </w:r>
      <w:r>
        <w:rPr>
          <w:rFonts w:ascii="Arial" w:hAnsi="Arial" w:cs="Arial"/>
          <w:b/>
          <w:sz w:val="22"/>
          <w:szCs w:val="22"/>
        </w:rPr>
        <w:t>kontrolním závěru NKÚ z kontrolní akce č. 21/38 "Peněžní prostředky stát</w:t>
      </w:r>
      <w:r w:rsidR="00FD1AF5">
        <w:rPr>
          <w:rFonts w:ascii="Arial" w:hAnsi="Arial" w:cs="Arial"/>
          <w:b/>
          <w:sz w:val="22"/>
          <w:szCs w:val="22"/>
        </w:rPr>
        <w:t xml:space="preserve">u vynakládané na odškodňování" </w:t>
      </w:r>
      <w:r>
        <w:rPr>
          <w:rFonts w:ascii="Arial" w:hAnsi="Arial" w:cs="Arial"/>
          <w:b/>
          <w:sz w:val="22"/>
          <w:szCs w:val="22"/>
        </w:rPr>
        <w:t>(předložil ministr spravedlnosti)</w:t>
      </w:r>
    </w:p>
    <w:p w14:paraId="2A9DD91E" w14:textId="77777777" w:rsidR="00082ADC" w:rsidRDefault="00082ADC" w:rsidP="00082AD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694/23</w:t>
      </w:r>
    </w:p>
    <w:p w14:paraId="049F2D5E" w14:textId="77777777" w:rsidR="00FD1AF5" w:rsidRPr="00082ADC" w:rsidRDefault="00FD1AF5" w:rsidP="00082ADC">
      <w:pPr>
        <w:ind w:left="708" w:hanging="708"/>
        <w:rPr>
          <w:rFonts w:ascii="Arial" w:hAnsi="Arial" w:cs="Arial"/>
          <w:sz w:val="22"/>
          <w:szCs w:val="22"/>
        </w:rPr>
      </w:pPr>
    </w:p>
    <w:p w14:paraId="699C1DFA" w14:textId="77777777" w:rsidR="005F5CB7" w:rsidRDefault="0007245F" w:rsidP="000724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Ministerstva životního prostředí o st</w:t>
      </w:r>
      <w:r w:rsidR="00FD1AF5">
        <w:rPr>
          <w:rFonts w:ascii="Arial" w:hAnsi="Arial" w:cs="Arial"/>
          <w:b/>
          <w:sz w:val="22"/>
          <w:szCs w:val="22"/>
        </w:rPr>
        <w:t>avu plnění opatření přijatých k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21/09 „Peněžní prostředky vynakládané na projekty návštěvnické infrastruktury s</w:t>
      </w:r>
      <w:r w:rsidR="00FD1AF5">
        <w:rPr>
          <w:rFonts w:ascii="Arial" w:hAnsi="Arial" w:cs="Arial"/>
          <w:b/>
          <w:sz w:val="22"/>
          <w:szCs w:val="22"/>
        </w:rPr>
        <w:t xml:space="preserve">ouvisející s ochranou přírody“ </w:t>
      </w:r>
      <w:r>
        <w:rPr>
          <w:rFonts w:ascii="Arial" w:hAnsi="Arial" w:cs="Arial"/>
          <w:b/>
          <w:sz w:val="22"/>
          <w:szCs w:val="22"/>
        </w:rPr>
        <w:t>(předložil ministr životního prostředí)</w:t>
      </w:r>
    </w:p>
    <w:p w14:paraId="2536EDD1" w14:textId="77777777" w:rsidR="0007245F" w:rsidRDefault="0007245F" w:rsidP="000724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701/23</w:t>
      </w:r>
    </w:p>
    <w:p w14:paraId="474E3747" w14:textId="77777777" w:rsidR="00FD1AF5" w:rsidRPr="0007245F" w:rsidRDefault="00FD1AF5" w:rsidP="0007245F">
      <w:pPr>
        <w:ind w:left="708" w:hanging="708"/>
        <w:rPr>
          <w:rFonts w:ascii="Arial" w:hAnsi="Arial" w:cs="Arial"/>
          <w:sz w:val="22"/>
          <w:szCs w:val="22"/>
        </w:rPr>
      </w:pPr>
    </w:p>
    <w:p w14:paraId="1EAB7C28" w14:textId="77777777" w:rsidR="005F5CB7" w:rsidRDefault="00EF27BB" w:rsidP="00EF27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Ministerstva dopravy a Správy železnic</w:t>
      </w:r>
      <w:r w:rsidR="00FD1AF5">
        <w:rPr>
          <w:rFonts w:ascii="Arial" w:hAnsi="Arial" w:cs="Arial"/>
          <w:b/>
          <w:sz w:val="22"/>
          <w:szCs w:val="22"/>
        </w:rPr>
        <w:t xml:space="preserve"> o plnění opatření přijatých ke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č. 21/36 „Peněžní prostředky státu a Evropské unie určené na rekonstrukci vybraných mimokoridorových železničních tratí“  (předložil ministr dopravy)</w:t>
      </w:r>
    </w:p>
    <w:p w14:paraId="33C6CA72" w14:textId="77777777" w:rsidR="00EF27BB" w:rsidRPr="00EF27BB" w:rsidRDefault="00EF27BB" w:rsidP="00EF27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705/23</w:t>
      </w:r>
    </w:p>
    <w:p w14:paraId="6C514EEE" w14:textId="77777777" w:rsidR="005F5CB7" w:rsidRDefault="005F5CB7" w:rsidP="00B664EB">
      <w:pPr>
        <w:rPr>
          <w:rFonts w:ascii="Arial" w:hAnsi="Arial" w:cs="Arial"/>
          <w:sz w:val="22"/>
          <w:szCs w:val="22"/>
        </w:rPr>
      </w:pPr>
    </w:p>
    <w:p w14:paraId="064DE04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4A2835F" w14:textId="77777777" w:rsidR="00E00B5C" w:rsidRDefault="00E00B5C" w:rsidP="00B664EB">
      <w:pPr>
        <w:rPr>
          <w:rFonts w:ascii="Arial" w:hAnsi="Arial" w:cs="Arial"/>
          <w:sz w:val="22"/>
          <w:szCs w:val="22"/>
        </w:rPr>
      </w:pPr>
    </w:p>
    <w:p w14:paraId="1996C375" w14:textId="77777777" w:rsidR="00FD1AF5" w:rsidRDefault="00FD1AF5" w:rsidP="00B664EB">
      <w:pPr>
        <w:rPr>
          <w:rFonts w:ascii="Arial" w:hAnsi="Arial" w:cs="Arial"/>
          <w:sz w:val="22"/>
          <w:szCs w:val="22"/>
        </w:rPr>
      </w:pPr>
    </w:p>
    <w:p w14:paraId="47D5215E" w14:textId="77777777" w:rsidR="00FD1AF5" w:rsidRDefault="00FD1AF5" w:rsidP="00B664EB">
      <w:pPr>
        <w:rPr>
          <w:rFonts w:ascii="Arial" w:hAnsi="Arial" w:cs="Arial"/>
          <w:sz w:val="22"/>
          <w:szCs w:val="22"/>
        </w:rPr>
      </w:pPr>
    </w:p>
    <w:p w14:paraId="566DE006" w14:textId="77777777" w:rsidR="00FD1AF5" w:rsidRDefault="00FD1AF5" w:rsidP="00B664EB">
      <w:pPr>
        <w:rPr>
          <w:rFonts w:ascii="Arial" w:hAnsi="Arial" w:cs="Arial"/>
          <w:sz w:val="22"/>
          <w:szCs w:val="22"/>
        </w:rPr>
      </w:pPr>
    </w:p>
    <w:p w14:paraId="50382DF4" w14:textId="77777777" w:rsidR="00E00B5C" w:rsidRDefault="00E00B5C" w:rsidP="00B664EB">
      <w:pPr>
        <w:rPr>
          <w:rFonts w:ascii="Arial" w:hAnsi="Arial" w:cs="Arial"/>
          <w:sz w:val="22"/>
          <w:szCs w:val="22"/>
        </w:rPr>
      </w:pPr>
    </w:p>
    <w:p w14:paraId="1647D970" w14:textId="77777777" w:rsidR="00E00B5C" w:rsidRDefault="00E00B5C" w:rsidP="00E00B5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D6D5176" w14:textId="77777777" w:rsidR="00E00B5C" w:rsidRDefault="00E00B5C" w:rsidP="00E00B5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5DB096A" w14:textId="77777777" w:rsidR="00E00B5C" w:rsidRDefault="00E00B5C" w:rsidP="00E00B5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F04F069" w14:textId="77777777" w:rsidR="00E00B5C" w:rsidRDefault="00E00B5C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7B87E23A" w14:textId="77777777" w:rsidR="00E00B5C" w:rsidRDefault="00E00B5C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26FED577" w14:textId="77777777" w:rsidR="00E00B5C" w:rsidRDefault="00E00B5C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194FFC97" w14:textId="77777777" w:rsidR="00E00B5C" w:rsidRDefault="00E00B5C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2C99F5D6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2978E970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1EA0273C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010DEF75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0EA819FF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61FA11D8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518B7860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6E95E86B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08024025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596374E0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5787A05F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0920450A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36055305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054EBE1D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38E0031A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04E3C880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318F97FD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6CC6954E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195ACDB8" w14:textId="77777777" w:rsidR="00FD1AF5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4B92D366" w14:textId="77777777" w:rsidR="00E00B5C" w:rsidRDefault="00E00B5C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5AC4DBCD" w14:textId="77777777" w:rsidR="00E00B5C" w:rsidRDefault="00E00B5C" w:rsidP="00E00B5C">
      <w:pPr>
        <w:keepNext/>
        <w:keepLines/>
        <w:rPr>
          <w:rFonts w:ascii="Arial" w:hAnsi="Arial" w:cs="Arial"/>
          <w:sz w:val="22"/>
          <w:szCs w:val="22"/>
        </w:rPr>
      </w:pPr>
    </w:p>
    <w:p w14:paraId="4D3128F4" w14:textId="77777777" w:rsidR="00E00B5C" w:rsidRPr="00F13A68" w:rsidRDefault="00FD1AF5" w:rsidP="00E00B5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E00B5C">
        <w:rPr>
          <w:rFonts w:ascii="Arial" w:hAnsi="Arial" w:cs="Arial"/>
          <w:sz w:val="22"/>
          <w:szCs w:val="22"/>
        </w:rPr>
        <w:t xml:space="preserve">a:  </w:t>
      </w:r>
      <w:bookmarkStart w:id="50" w:name="Zapsal"/>
      <w:bookmarkEnd w:id="50"/>
      <w:r w:rsidR="00E00B5C">
        <w:rPr>
          <w:rFonts w:ascii="Arial" w:hAnsi="Arial" w:cs="Arial"/>
          <w:sz w:val="22"/>
          <w:szCs w:val="22"/>
        </w:rPr>
        <w:t>Mgr. Zuzana Hladíková</w:t>
      </w:r>
    </w:p>
    <w:sectPr w:rsidR="00E00B5C" w:rsidRPr="00F13A68" w:rsidSect="005F5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F567F" w14:textId="77777777" w:rsidR="000E5745" w:rsidRDefault="000E5745" w:rsidP="00E9542B">
      <w:r>
        <w:separator/>
      </w:r>
    </w:p>
  </w:endnote>
  <w:endnote w:type="continuationSeparator" w:id="0">
    <w:p w14:paraId="09FB5163" w14:textId="77777777" w:rsidR="000E5745" w:rsidRDefault="000E574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6CDE2" w14:textId="77777777" w:rsidR="005F5CB7" w:rsidRDefault="005F5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BD7A8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2D3D22">
      <w:rPr>
        <w:rFonts w:ascii="Arial" w:hAnsi="Arial" w:cs="Arial"/>
        <w:bCs/>
        <w:noProof/>
        <w:sz w:val="22"/>
        <w:szCs w:val="22"/>
      </w:rPr>
      <w:t>11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2D3D22">
      <w:rPr>
        <w:rFonts w:ascii="Arial" w:hAnsi="Arial" w:cs="Arial"/>
        <w:bCs/>
        <w:noProof/>
        <w:sz w:val="22"/>
        <w:szCs w:val="22"/>
      </w:rPr>
      <w:t>11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A3CEE65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17800" w14:textId="77777777" w:rsidR="005F5CB7" w:rsidRDefault="005F5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156EC" w14:textId="77777777" w:rsidR="000E5745" w:rsidRDefault="000E5745" w:rsidP="00E9542B">
      <w:r>
        <w:separator/>
      </w:r>
    </w:p>
  </w:footnote>
  <w:footnote w:type="continuationSeparator" w:id="0">
    <w:p w14:paraId="23B39E6B" w14:textId="77777777" w:rsidR="000E5745" w:rsidRDefault="000E574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D6012" w14:textId="77777777" w:rsidR="005F5CB7" w:rsidRDefault="005F5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493DC" w14:textId="77777777" w:rsidR="005F5CB7" w:rsidRPr="005F5CB7" w:rsidRDefault="005F5CB7" w:rsidP="005F5CB7">
    <w:pPr>
      <w:pStyle w:val="Header"/>
      <w:jc w:val="center"/>
      <w:rPr>
        <w:rFonts w:ascii="Arial" w:hAnsi="Arial" w:cs="Arial"/>
        <w:color w:val="808080"/>
        <w:sz w:val="20"/>
      </w:rPr>
    </w:pPr>
    <w:r w:rsidRPr="005F5CB7">
      <w:rPr>
        <w:rFonts w:ascii="Arial" w:hAnsi="Arial" w:cs="Arial"/>
        <w:color w:val="808080"/>
        <w:sz w:val="20"/>
      </w:rPr>
      <w:t>VLÁDA ČESKÉ REPUBLIKY</w:t>
    </w:r>
  </w:p>
  <w:p w14:paraId="52C95A67" w14:textId="77777777" w:rsidR="005F5CB7" w:rsidRPr="005F5CB7" w:rsidRDefault="005F5CB7" w:rsidP="005F5CB7">
    <w:pPr>
      <w:pStyle w:val="Header"/>
      <w:jc w:val="center"/>
      <w:rPr>
        <w:rFonts w:ascii="Arial" w:hAnsi="Arial" w:cs="Arial"/>
        <w:color w:val="808080"/>
        <w:sz w:val="20"/>
      </w:rPr>
    </w:pPr>
    <w:r w:rsidRPr="005F5CB7">
      <w:rPr>
        <w:rFonts w:ascii="Arial" w:hAnsi="Arial" w:cs="Arial"/>
        <w:color w:val="808080"/>
        <w:sz w:val="20"/>
      </w:rPr>
      <w:t>záznam z jednání schůze ze dne 30. srpna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09D15" w14:textId="77777777" w:rsidR="005F5CB7" w:rsidRDefault="005F5C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13AA"/>
    <w:rsid w:val="0007245F"/>
    <w:rsid w:val="00082ADC"/>
    <w:rsid w:val="000B3A92"/>
    <w:rsid w:val="000E5745"/>
    <w:rsid w:val="00116E03"/>
    <w:rsid w:val="001657F1"/>
    <w:rsid w:val="00196F39"/>
    <w:rsid w:val="001C4D53"/>
    <w:rsid w:val="001F5B88"/>
    <w:rsid w:val="00252509"/>
    <w:rsid w:val="00257B3B"/>
    <w:rsid w:val="00262B3A"/>
    <w:rsid w:val="002832D6"/>
    <w:rsid w:val="002B4ABC"/>
    <w:rsid w:val="002B6A31"/>
    <w:rsid w:val="002B778F"/>
    <w:rsid w:val="002C5552"/>
    <w:rsid w:val="002C6342"/>
    <w:rsid w:val="002C7A81"/>
    <w:rsid w:val="002D2B56"/>
    <w:rsid w:val="002D3D22"/>
    <w:rsid w:val="00316850"/>
    <w:rsid w:val="00366B24"/>
    <w:rsid w:val="00390E30"/>
    <w:rsid w:val="003B66BC"/>
    <w:rsid w:val="003D151A"/>
    <w:rsid w:val="00420A21"/>
    <w:rsid w:val="00446FFE"/>
    <w:rsid w:val="004C335E"/>
    <w:rsid w:val="004C7F2C"/>
    <w:rsid w:val="004D6F17"/>
    <w:rsid w:val="004E430C"/>
    <w:rsid w:val="005149A3"/>
    <w:rsid w:val="00532944"/>
    <w:rsid w:val="00535EDA"/>
    <w:rsid w:val="005434A4"/>
    <w:rsid w:val="005730E9"/>
    <w:rsid w:val="005963EF"/>
    <w:rsid w:val="005A378F"/>
    <w:rsid w:val="005B5FB2"/>
    <w:rsid w:val="005F5CB7"/>
    <w:rsid w:val="006072A6"/>
    <w:rsid w:val="00610EF8"/>
    <w:rsid w:val="006A2667"/>
    <w:rsid w:val="006D72E0"/>
    <w:rsid w:val="00715B90"/>
    <w:rsid w:val="00717640"/>
    <w:rsid w:val="00740A68"/>
    <w:rsid w:val="00777715"/>
    <w:rsid w:val="00782B9E"/>
    <w:rsid w:val="00797029"/>
    <w:rsid w:val="007B1245"/>
    <w:rsid w:val="007D3E58"/>
    <w:rsid w:val="007D56C6"/>
    <w:rsid w:val="00801C1A"/>
    <w:rsid w:val="008072F5"/>
    <w:rsid w:val="00866074"/>
    <w:rsid w:val="009032AD"/>
    <w:rsid w:val="009164C3"/>
    <w:rsid w:val="0094739A"/>
    <w:rsid w:val="009510A9"/>
    <w:rsid w:val="00964B6F"/>
    <w:rsid w:val="00992C3F"/>
    <w:rsid w:val="009A59D4"/>
    <w:rsid w:val="009C3702"/>
    <w:rsid w:val="00A17251"/>
    <w:rsid w:val="00A37817"/>
    <w:rsid w:val="00A47AF2"/>
    <w:rsid w:val="00A82771"/>
    <w:rsid w:val="00A9607E"/>
    <w:rsid w:val="00AA35E0"/>
    <w:rsid w:val="00B00D1E"/>
    <w:rsid w:val="00B37F51"/>
    <w:rsid w:val="00B57C4D"/>
    <w:rsid w:val="00B664EB"/>
    <w:rsid w:val="00BB0306"/>
    <w:rsid w:val="00BC78E7"/>
    <w:rsid w:val="00BC7E20"/>
    <w:rsid w:val="00C04CC8"/>
    <w:rsid w:val="00C04DAA"/>
    <w:rsid w:val="00C1292D"/>
    <w:rsid w:val="00C2479B"/>
    <w:rsid w:val="00C27ACC"/>
    <w:rsid w:val="00C45231"/>
    <w:rsid w:val="00C56B73"/>
    <w:rsid w:val="00C74C9A"/>
    <w:rsid w:val="00CB3B78"/>
    <w:rsid w:val="00D013FB"/>
    <w:rsid w:val="00D14854"/>
    <w:rsid w:val="00D378AF"/>
    <w:rsid w:val="00D7271D"/>
    <w:rsid w:val="00D72C27"/>
    <w:rsid w:val="00DB16F4"/>
    <w:rsid w:val="00E00B5C"/>
    <w:rsid w:val="00E06E37"/>
    <w:rsid w:val="00E11FC8"/>
    <w:rsid w:val="00E2681F"/>
    <w:rsid w:val="00E67055"/>
    <w:rsid w:val="00E73273"/>
    <w:rsid w:val="00E810A0"/>
    <w:rsid w:val="00E84266"/>
    <w:rsid w:val="00E9542B"/>
    <w:rsid w:val="00EA5313"/>
    <w:rsid w:val="00EB4DCE"/>
    <w:rsid w:val="00ED5CA5"/>
    <w:rsid w:val="00EF27BB"/>
    <w:rsid w:val="00EF39D0"/>
    <w:rsid w:val="00F13A68"/>
    <w:rsid w:val="00F350DF"/>
    <w:rsid w:val="00F45C6D"/>
    <w:rsid w:val="00FA16C1"/>
    <w:rsid w:val="00FD1AF5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E9C3EA0"/>
  <w15:chartTrackingRefBased/>
  <w15:docId w15:val="{72122410-B2FF-46A7-B7F7-707DD262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D1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D1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2023-09-01T13:41:00Z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