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208A" w14:textId="77777777" w:rsidR="00116E03" w:rsidRPr="00E9542B" w:rsidRDefault="00CC55E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48A8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51170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C4CFE97" w14:textId="77777777" w:rsidTr="002B778F">
        <w:trPr>
          <w:trHeight w:val="302"/>
        </w:trPr>
        <w:tc>
          <w:tcPr>
            <w:tcW w:w="3082" w:type="dxa"/>
          </w:tcPr>
          <w:p w14:paraId="06EDAA5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AD491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9BDA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E5D21B6" w14:textId="77777777" w:rsidTr="002B778F">
        <w:trPr>
          <w:trHeight w:val="302"/>
        </w:trPr>
        <w:tc>
          <w:tcPr>
            <w:tcW w:w="3082" w:type="dxa"/>
          </w:tcPr>
          <w:p w14:paraId="10CFC1A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459C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97A336" w14:textId="77777777" w:rsidR="00717640" w:rsidRPr="00CB3C6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3C6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2201/25</w:t>
            </w:r>
          </w:p>
        </w:tc>
      </w:tr>
    </w:tbl>
    <w:p w14:paraId="65E32DD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7617794" w14:textId="77777777" w:rsidR="00777715" w:rsidRDefault="00777715" w:rsidP="00777715">
      <w:pPr>
        <w:rPr>
          <w:rFonts w:ascii="Arial" w:hAnsi="Arial" w:cs="Arial"/>
        </w:rPr>
      </w:pPr>
    </w:p>
    <w:p w14:paraId="51353BA3" w14:textId="77777777" w:rsidR="00D013FB" w:rsidRPr="00E9542B" w:rsidRDefault="00D013FB" w:rsidP="00777715">
      <w:pPr>
        <w:rPr>
          <w:rFonts w:ascii="Arial" w:hAnsi="Arial" w:cs="Arial"/>
        </w:rPr>
      </w:pPr>
    </w:p>
    <w:p w14:paraId="023DB20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3E2CFB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F487DC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3C6A">
        <w:rPr>
          <w:rFonts w:ascii="Arial" w:hAnsi="Arial" w:cs="Arial"/>
          <w:sz w:val="22"/>
          <w:szCs w:val="22"/>
        </w:rPr>
        <w:t>8. ledna 2025</w:t>
      </w:r>
    </w:p>
    <w:p w14:paraId="1B0DE5E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F3A9C92" w14:textId="77777777" w:rsidR="00E2681F" w:rsidRDefault="00CB3C6A" w:rsidP="00CB3C6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06958753" w14:textId="77777777" w:rsidR="00CB3C6A" w:rsidRDefault="00CB3C6A" w:rsidP="00CB3C6A">
      <w:pPr>
        <w:rPr>
          <w:rFonts w:ascii="Arial" w:hAnsi="Arial" w:cs="Arial"/>
          <w:sz w:val="22"/>
          <w:szCs w:val="22"/>
        </w:rPr>
      </w:pPr>
    </w:p>
    <w:p w14:paraId="31753F6A" w14:textId="77777777" w:rsidR="00CB3C6A" w:rsidRDefault="00CB3C6A" w:rsidP="00CB3C6A">
      <w:pPr>
        <w:rPr>
          <w:rFonts w:ascii="Arial" w:hAnsi="Arial" w:cs="Arial"/>
          <w:sz w:val="22"/>
          <w:szCs w:val="22"/>
        </w:rPr>
      </w:pPr>
    </w:p>
    <w:p w14:paraId="7A0E8B30" w14:textId="77777777" w:rsidR="00CB3C6A" w:rsidRDefault="00CB3C6A" w:rsidP="00CB3C6A">
      <w:pPr>
        <w:rPr>
          <w:rFonts w:ascii="Arial" w:hAnsi="Arial" w:cs="Arial"/>
          <w:sz w:val="22"/>
          <w:szCs w:val="22"/>
        </w:rPr>
      </w:pPr>
    </w:p>
    <w:p w14:paraId="1AFEADCC" w14:textId="77777777" w:rsidR="00CB3C6A" w:rsidRDefault="00CB3C6A" w:rsidP="00CB3C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75E1A3D" w14:textId="77777777" w:rsidR="00CB3C6A" w:rsidRDefault="00CB3C6A" w:rsidP="00CB3C6A">
      <w:pPr>
        <w:rPr>
          <w:rFonts w:ascii="Arial" w:hAnsi="Arial" w:cs="Arial"/>
          <w:sz w:val="22"/>
          <w:szCs w:val="22"/>
        </w:rPr>
      </w:pPr>
    </w:p>
    <w:p w14:paraId="302179AB" w14:textId="77777777" w:rsidR="009A19BC" w:rsidRDefault="009A19BC" w:rsidP="00CB3C6A">
      <w:pPr>
        <w:rPr>
          <w:rFonts w:ascii="Arial" w:hAnsi="Arial" w:cs="Arial"/>
          <w:sz w:val="22"/>
          <w:szCs w:val="22"/>
        </w:rPr>
      </w:pPr>
    </w:p>
    <w:p w14:paraId="0F4550F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40D8C4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221/1999 Sb., o vojácích z povolání, ve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některé další zákony</w:t>
      </w:r>
    </w:p>
    <w:p w14:paraId="5FC8D5C1" w14:textId="77777777" w:rsidR="00CB3C6A" w:rsidRDefault="00CB3C6A" w:rsidP="00CB3C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1062/24</w:t>
      </w:r>
    </w:p>
    <w:p w14:paraId="36BD4560" w14:textId="77777777" w:rsidR="00CB3C6A" w:rsidRDefault="00CB3C6A" w:rsidP="00CB3C6A">
      <w:pPr>
        <w:ind w:left="708" w:hanging="708"/>
        <w:rPr>
          <w:rFonts w:ascii="Arial" w:hAnsi="Arial" w:cs="Arial"/>
          <w:sz w:val="22"/>
          <w:szCs w:val="22"/>
        </w:rPr>
      </w:pPr>
    </w:p>
    <w:p w14:paraId="161B3BCF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DD23610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7470D0B0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2D7B7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1A50FC" w14:textId="77777777" w:rsidR="00CB3C6A" w:rsidRDefault="00CB3C6A" w:rsidP="00CB3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1B4A8" w14:textId="77777777" w:rsidR="00CB3C6A" w:rsidRDefault="00CB3C6A" w:rsidP="00CB3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C5418" w14:textId="77777777" w:rsidR="009A19BC" w:rsidRPr="00CB3C6A" w:rsidRDefault="009A19BC" w:rsidP="00CB3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2E600" w14:textId="77777777" w:rsidR="00CB3C6A" w:rsidRDefault="000128D3" w:rsidP="000128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Marka Výborného, Michala Kučery, Karla Smetany, Petra Bendla a Tomáše Dubského na vydání zákona, kterým se mění zákon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252/1997 Sb., o zemědělství, ve znění pozdějších předpisů, a zákon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256/2000 Sb., o Státním zemědělském intervenčním fondu a o změně některých dalších zákonů (zákon o Státním zemědělském intervenčním fondu), ve znění pozdějších předpisů (sněmovní tisk č. 876) </w:t>
      </w:r>
    </w:p>
    <w:p w14:paraId="544E5A33" w14:textId="77777777" w:rsidR="000128D3" w:rsidRDefault="000128D3" w:rsidP="000128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2/25</w:t>
      </w:r>
    </w:p>
    <w:p w14:paraId="5CE74C50" w14:textId="77777777" w:rsidR="000128D3" w:rsidRDefault="000128D3" w:rsidP="000128D3">
      <w:pPr>
        <w:ind w:left="708" w:hanging="708"/>
        <w:rPr>
          <w:rFonts w:ascii="Arial" w:hAnsi="Arial" w:cs="Arial"/>
          <w:sz w:val="22"/>
          <w:szCs w:val="22"/>
        </w:rPr>
      </w:pPr>
    </w:p>
    <w:p w14:paraId="30678795" w14:textId="77777777" w:rsidR="000128D3" w:rsidRDefault="000128D3" w:rsidP="0001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EC935E6" w14:textId="77777777" w:rsidR="000128D3" w:rsidRDefault="000128D3" w:rsidP="0001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58257911" w14:textId="77777777" w:rsidR="000128D3" w:rsidRDefault="000128D3" w:rsidP="0001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26A14" w14:textId="77777777" w:rsidR="000128D3" w:rsidRDefault="000128D3" w:rsidP="0001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CC4021" w14:textId="77777777" w:rsidR="000128D3" w:rsidRDefault="000128D3" w:rsidP="0001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51B09" w14:textId="77777777" w:rsidR="000128D3" w:rsidRDefault="000128D3" w:rsidP="00012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B1B6F" w14:textId="77777777" w:rsidR="009A19BC" w:rsidRDefault="009A19BC" w:rsidP="00012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85235" w14:textId="77777777" w:rsidR="009A19BC" w:rsidRDefault="009A19BC" w:rsidP="00012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68FD9" w14:textId="77777777" w:rsidR="009A19BC" w:rsidRDefault="009A19BC" w:rsidP="00012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95471" w14:textId="77777777" w:rsidR="009A19BC" w:rsidRDefault="009A19BC" w:rsidP="00012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9605E" w14:textId="77777777" w:rsidR="00CB3C6A" w:rsidRDefault="006A2CD0" w:rsidP="006A2C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poslance Jana Bartoška na vydání zákona, kterým se mění zákon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157/1994 Sb., o státních vyznamenáních České republiky (sněmovní tisk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877)</w:t>
      </w:r>
    </w:p>
    <w:p w14:paraId="4C32F6E0" w14:textId="77777777" w:rsidR="006A2CD0" w:rsidRDefault="006A2CD0" w:rsidP="006A2C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1123/24</w:t>
      </w:r>
    </w:p>
    <w:p w14:paraId="5A35CB9C" w14:textId="77777777" w:rsidR="006A2CD0" w:rsidRDefault="006A2CD0" w:rsidP="006A2CD0">
      <w:pPr>
        <w:ind w:left="708" w:hanging="708"/>
        <w:rPr>
          <w:rFonts w:ascii="Arial" w:hAnsi="Arial" w:cs="Arial"/>
          <w:sz w:val="22"/>
          <w:szCs w:val="22"/>
        </w:rPr>
      </w:pPr>
    </w:p>
    <w:p w14:paraId="5CD11083" w14:textId="77777777" w:rsidR="006A2CD0" w:rsidRDefault="006A2CD0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B73608F" w14:textId="77777777" w:rsidR="006A2CD0" w:rsidRDefault="006A2CD0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744C2829" w14:textId="77777777" w:rsidR="006A2CD0" w:rsidRDefault="006A2CD0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DA169" w14:textId="77777777" w:rsidR="006A2CD0" w:rsidRDefault="006A2CD0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15FE01" w14:textId="77777777" w:rsidR="006A2CD0" w:rsidRDefault="006A2CD0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E436D" w14:textId="77777777" w:rsidR="009A19BC" w:rsidRDefault="009A19BC" w:rsidP="006A2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DAF5A" w14:textId="77777777" w:rsidR="006A2CD0" w:rsidRPr="006A2CD0" w:rsidRDefault="006A2CD0" w:rsidP="006A2C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CC1D3" w14:textId="77777777" w:rsidR="00CB3C6A" w:rsidRDefault="009E0BF4" w:rsidP="009E0B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Jakuba Michálka, Ivana Bartoše, Olgy Richterové a Kláry Kocmanové na vydání ústavního zákona, kterým se mění ústavní zákon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1/1993 Sb., Ústava České republiky, ve znění pozdějších ústavních zákonů (sněmovní tisk č. 879) </w:t>
      </w:r>
    </w:p>
    <w:p w14:paraId="799482FB" w14:textId="77777777" w:rsidR="009E0BF4" w:rsidRDefault="009E0BF4" w:rsidP="009E0B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3/25</w:t>
      </w:r>
    </w:p>
    <w:p w14:paraId="5171D463" w14:textId="77777777" w:rsidR="009E0BF4" w:rsidRDefault="009E0BF4" w:rsidP="009E0BF4">
      <w:pPr>
        <w:ind w:left="708" w:hanging="708"/>
        <w:rPr>
          <w:rFonts w:ascii="Arial" w:hAnsi="Arial" w:cs="Arial"/>
          <w:sz w:val="22"/>
          <w:szCs w:val="22"/>
        </w:rPr>
      </w:pPr>
    </w:p>
    <w:p w14:paraId="16EDC7E3" w14:textId="77777777" w:rsidR="009E0BF4" w:rsidRDefault="009E0BF4" w:rsidP="009E0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B1A14D9" w14:textId="77777777" w:rsidR="009E0BF4" w:rsidRDefault="009E0BF4" w:rsidP="009E0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729EAA50" w14:textId="77777777" w:rsidR="009E0BF4" w:rsidRDefault="009E0BF4" w:rsidP="009E0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8A4F7" w14:textId="77777777" w:rsidR="009E0BF4" w:rsidRDefault="009E0BF4" w:rsidP="009E0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</w:t>
      </w:r>
      <w:r w:rsidR="00354C37">
        <w:rPr>
          <w:rFonts w:ascii="Arial" w:hAnsi="Arial" w:cs="Arial"/>
          <w:sz w:val="22"/>
          <w:szCs w:val="22"/>
        </w:rPr>
        <w:t>4 a proti nikdo</w:t>
      </w:r>
      <w:r>
        <w:rPr>
          <w:rFonts w:ascii="Arial" w:hAnsi="Arial" w:cs="Arial"/>
          <w:sz w:val="22"/>
          <w:szCs w:val="22"/>
        </w:rPr>
        <w:t>.</w:t>
      </w:r>
    </w:p>
    <w:p w14:paraId="1CDD72C5" w14:textId="77777777" w:rsidR="009E0BF4" w:rsidRDefault="009E0BF4" w:rsidP="009E0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8BDA4" w14:textId="77777777" w:rsidR="009E0BF4" w:rsidRDefault="009E0BF4" w:rsidP="009E0B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020C1" w14:textId="77777777" w:rsidR="009A19BC" w:rsidRPr="009E0BF4" w:rsidRDefault="009A19BC" w:rsidP="009E0B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586C6" w14:textId="77777777" w:rsidR="00CB3C6A" w:rsidRDefault="006A1B9E" w:rsidP="006A1B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Lukáše Vlčka, Ivana Adamce, Róberta Telekyho a Michala Kučery na vydání zákona, kterým se mění zákon č. 458/2000 Sb., o podmínkách podnikání a o výkonu státní správy v energetických odvětvích a o změně některých zákonů (energetický zákon), ve znění pozdějších předpisů, a zákon č.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416/2009 Sb., o urychlení výstavby strategicky významné infrastruktury, ve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(sněmovní tisk č. 883) </w:t>
      </w:r>
    </w:p>
    <w:p w14:paraId="5F201ABE" w14:textId="77777777" w:rsidR="006A1B9E" w:rsidRDefault="006A1B9E" w:rsidP="006A1B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4/25</w:t>
      </w:r>
    </w:p>
    <w:p w14:paraId="6DAEC96E" w14:textId="77777777" w:rsidR="006A1B9E" w:rsidRDefault="006A1B9E" w:rsidP="006A1B9E">
      <w:pPr>
        <w:ind w:left="708" w:hanging="708"/>
        <w:rPr>
          <w:rFonts w:ascii="Arial" w:hAnsi="Arial" w:cs="Arial"/>
          <w:sz w:val="22"/>
          <w:szCs w:val="22"/>
        </w:rPr>
      </w:pPr>
    </w:p>
    <w:p w14:paraId="65727C11" w14:textId="77777777" w:rsidR="006A1B9E" w:rsidRDefault="006A1B9E" w:rsidP="006A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40E82CC" w14:textId="77777777" w:rsidR="006A1B9E" w:rsidRDefault="006A1B9E" w:rsidP="006A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6BBCB827" w14:textId="77777777" w:rsidR="006A1B9E" w:rsidRDefault="006A1B9E" w:rsidP="006A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1ADAC" w14:textId="77777777" w:rsidR="006A1B9E" w:rsidRDefault="006A1B9E" w:rsidP="006A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A082E9" w14:textId="77777777" w:rsidR="006A1B9E" w:rsidRDefault="006A1B9E" w:rsidP="006A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B2644" w14:textId="77777777" w:rsidR="006A1B9E" w:rsidRDefault="006A1B9E" w:rsidP="006A1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80832" w14:textId="77777777" w:rsidR="009A19BC" w:rsidRPr="006A1B9E" w:rsidRDefault="009A19BC" w:rsidP="006A1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F4BFD" w14:textId="77777777" w:rsidR="00CB3C6A" w:rsidRDefault="006B5759" w:rsidP="006B5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64/2023 Sb., o stanovení podmínek provádění opatření zvýšení obranyschopnosti v chovu prasat vakcinací, ve znění nařízení vlády č. 45/2024 Sb., a nařízení vlády č. 70/2023 Sb., o stanovení podmínek provádění opatření dobré životní podmínky zvířat, ve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nařízení vlády č. 45/2024 Sb.</w:t>
      </w:r>
    </w:p>
    <w:p w14:paraId="1C032358" w14:textId="77777777" w:rsidR="006B5759" w:rsidRDefault="006B5759" w:rsidP="006B5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959/24</w:t>
      </w:r>
    </w:p>
    <w:p w14:paraId="3F6FB951" w14:textId="77777777" w:rsidR="006B5759" w:rsidRDefault="006B5759" w:rsidP="006B5759">
      <w:pPr>
        <w:ind w:left="708" w:hanging="708"/>
        <w:rPr>
          <w:rFonts w:ascii="Arial" w:hAnsi="Arial" w:cs="Arial"/>
          <w:sz w:val="22"/>
          <w:szCs w:val="22"/>
        </w:rPr>
      </w:pPr>
    </w:p>
    <w:p w14:paraId="3C2523CE" w14:textId="77777777" w:rsidR="006B5759" w:rsidRDefault="006B5759" w:rsidP="006B5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7DB6555" w14:textId="77777777" w:rsidR="006B5759" w:rsidRDefault="006B5759" w:rsidP="006B5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36CB635E" w14:textId="77777777" w:rsidR="006B5759" w:rsidRDefault="006B5759" w:rsidP="006B5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FDFCC" w14:textId="77777777" w:rsidR="006B5759" w:rsidRDefault="006B5759" w:rsidP="006B5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2955FE" w14:textId="77777777" w:rsidR="006B5759" w:rsidRDefault="006B5759" w:rsidP="006B5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4FD04" w14:textId="77777777" w:rsidR="006B5759" w:rsidRPr="006B5759" w:rsidRDefault="006B5759" w:rsidP="006B5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B5327" w14:textId="77777777" w:rsidR="00CB3C6A" w:rsidRDefault="002D3740" w:rsidP="002D37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o systemizaci Policie České republiky a o systemizaci Hasičského záchranného sboru České republiky pro rok 2025</w:t>
      </w:r>
    </w:p>
    <w:p w14:paraId="32B1CAB2" w14:textId="77777777" w:rsidR="002D3740" w:rsidRDefault="002D3740" w:rsidP="002D37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1122/24</w:t>
      </w:r>
    </w:p>
    <w:p w14:paraId="69B9EC19" w14:textId="77777777" w:rsidR="002D3740" w:rsidRDefault="002D3740" w:rsidP="002D3740">
      <w:pPr>
        <w:ind w:left="708" w:hanging="708"/>
        <w:rPr>
          <w:rFonts w:ascii="Arial" w:hAnsi="Arial" w:cs="Arial"/>
          <w:sz w:val="22"/>
          <w:szCs w:val="22"/>
        </w:rPr>
      </w:pPr>
    </w:p>
    <w:p w14:paraId="1CA36854" w14:textId="77777777" w:rsidR="002D3740" w:rsidRDefault="002D3740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A19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3E631E9" w14:textId="77777777" w:rsidR="002D3740" w:rsidRDefault="002D3740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711597DA" w14:textId="77777777" w:rsidR="002D3740" w:rsidRDefault="002D3740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F68B9" w14:textId="77777777" w:rsidR="002D3740" w:rsidRDefault="002D3740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117C04" w14:textId="77777777" w:rsidR="002D3740" w:rsidRDefault="002D3740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F7421" w14:textId="77777777" w:rsidR="009A19BC" w:rsidRDefault="009A19BC" w:rsidP="002D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6E530" w14:textId="77777777" w:rsidR="002D3740" w:rsidRPr="002D3740" w:rsidRDefault="002D3740" w:rsidP="002D37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33C0D" w14:textId="77777777" w:rsidR="00CB3C6A" w:rsidRDefault="000C2FB1" w:rsidP="000C2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profesorů</w:t>
      </w:r>
    </w:p>
    <w:p w14:paraId="0713A1DB" w14:textId="77777777" w:rsidR="000C2FB1" w:rsidRDefault="000C2FB1" w:rsidP="000C2F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1104/24</w:t>
      </w:r>
    </w:p>
    <w:p w14:paraId="17350DF3" w14:textId="77777777" w:rsidR="000C2FB1" w:rsidRDefault="000C2FB1" w:rsidP="000C2FB1">
      <w:pPr>
        <w:ind w:left="708" w:hanging="708"/>
        <w:rPr>
          <w:rFonts w:ascii="Arial" w:hAnsi="Arial" w:cs="Arial"/>
          <w:sz w:val="22"/>
          <w:szCs w:val="22"/>
        </w:rPr>
      </w:pPr>
    </w:p>
    <w:p w14:paraId="6964F060" w14:textId="77777777" w:rsidR="000C2FB1" w:rsidRDefault="000C2FB1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0668F8E" w14:textId="77777777" w:rsidR="000C2FB1" w:rsidRDefault="000C2FB1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599E1E04" w14:textId="77777777" w:rsidR="000C2FB1" w:rsidRDefault="000C2FB1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25AB8" w14:textId="77777777" w:rsidR="000C2FB1" w:rsidRDefault="000C2FB1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8F0175" w14:textId="77777777" w:rsidR="000C2FB1" w:rsidRDefault="000C2FB1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7E3AF" w14:textId="77777777" w:rsidR="009A19BC" w:rsidRDefault="009A19BC" w:rsidP="000C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685EB" w14:textId="77777777" w:rsidR="000C2FB1" w:rsidRPr="000C2FB1" w:rsidRDefault="000C2FB1" w:rsidP="000C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5DF1" w14:textId="77777777" w:rsidR="00CB3C6A" w:rsidRDefault="00871C81" w:rsidP="00871C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Financování Českého červeného kříže ze státního rozpočtu od roku 2025</w:t>
      </w:r>
    </w:p>
    <w:p w14:paraId="5FDCAAA9" w14:textId="77777777" w:rsidR="00871C81" w:rsidRDefault="00871C81" w:rsidP="00871C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1105/24</w:t>
      </w:r>
    </w:p>
    <w:p w14:paraId="2F8BF381" w14:textId="77777777" w:rsidR="00871C81" w:rsidRDefault="00871C81" w:rsidP="00871C81">
      <w:pPr>
        <w:ind w:left="708" w:hanging="708"/>
        <w:rPr>
          <w:rFonts w:ascii="Arial" w:hAnsi="Arial" w:cs="Arial"/>
          <w:sz w:val="22"/>
          <w:szCs w:val="22"/>
        </w:rPr>
      </w:pPr>
    </w:p>
    <w:p w14:paraId="27097B19" w14:textId="77777777" w:rsidR="00871C81" w:rsidRDefault="00871C81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1C442C1" w14:textId="77777777" w:rsidR="00871C81" w:rsidRDefault="00871C81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5141A354" w14:textId="77777777" w:rsidR="00871C81" w:rsidRDefault="00871C81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3B6B7" w14:textId="77777777" w:rsidR="00871C81" w:rsidRDefault="00871C81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256539" w14:textId="77777777" w:rsidR="00871C81" w:rsidRDefault="00871C81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EDEA" w14:textId="77777777" w:rsidR="009A19BC" w:rsidRDefault="009A19BC" w:rsidP="008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BD1F1" w14:textId="77777777" w:rsidR="00871C81" w:rsidRPr="00871C81" w:rsidRDefault="00871C81" w:rsidP="00871C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203A3" w14:textId="77777777" w:rsidR="00CB3C6A" w:rsidRDefault="006B60E6" w:rsidP="006B6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Mandát pro provedení revize výdajů v oblasti regionální politiky</w:t>
      </w:r>
    </w:p>
    <w:p w14:paraId="08024C13" w14:textId="77777777" w:rsidR="006B60E6" w:rsidRDefault="006B60E6" w:rsidP="006B6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1092/24</w:t>
      </w:r>
    </w:p>
    <w:p w14:paraId="5B2D2FCB" w14:textId="77777777" w:rsidR="006B60E6" w:rsidRDefault="006B60E6" w:rsidP="006B60E6">
      <w:pPr>
        <w:ind w:left="708" w:hanging="708"/>
        <w:rPr>
          <w:rFonts w:ascii="Arial" w:hAnsi="Arial" w:cs="Arial"/>
          <w:sz w:val="22"/>
          <w:szCs w:val="22"/>
        </w:rPr>
      </w:pPr>
    </w:p>
    <w:p w14:paraId="6F8F761B" w14:textId="77777777" w:rsidR="006B60E6" w:rsidRDefault="006B60E6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pro místní rozvoj a přijala</w:t>
      </w:r>
    </w:p>
    <w:p w14:paraId="6DB2D135" w14:textId="77777777" w:rsidR="006B60E6" w:rsidRDefault="006B60E6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0010D193" w14:textId="77777777" w:rsidR="006B60E6" w:rsidRDefault="006B60E6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4967F" w14:textId="77777777" w:rsidR="006B60E6" w:rsidRDefault="006B60E6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4E526B" w14:textId="77777777" w:rsidR="006B60E6" w:rsidRDefault="006B60E6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C908A" w14:textId="77777777" w:rsidR="009A19BC" w:rsidRDefault="009A19BC" w:rsidP="006B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1C46C" w14:textId="77777777" w:rsidR="006B60E6" w:rsidRPr="006B60E6" w:rsidRDefault="006B60E6" w:rsidP="006B6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915E4" w14:textId="77777777" w:rsidR="00CB3C6A" w:rsidRDefault="0037555D" w:rsidP="003755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Koncepce přípravy občanů k obraně státu 2025-2030</w:t>
      </w:r>
    </w:p>
    <w:p w14:paraId="23297737" w14:textId="77777777" w:rsidR="0037555D" w:rsidRDefault="0037555D" w:rsidP="003755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1101/24</w:t>
      </w:r>
    </w:p>
    <w:p w14:paraId="08CF32FB" w14:textId="77777777" w:rsidR="0037555D" w:rsidRDefault="0037555D" w:rsidP="0037555D">
      <w:pPr>
        <w:ind w:left="708" w:hanging="708"/>
        <w:rPr>
          <w:rFonts w:ascii="Arial" w:hAnsi="Arial" w:cs="Arial"/>
          <w:sz w:val="22"/>
          <w:szCs w:val="22"/>
        </w:rPr>
      </w:pPr>
    </w:p>
    <w:p w14:paraId="0FE3766E" w14:textId="77777777" w:rsidR="0037555D" w:rsidRDefault="0037555D" w:rsidP="003755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4430E60" w14:textId="77777777" w:rsidR="0037555D" w:rsidRDefault="0037555D" w:rsidP="003755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3B8B41BE" w14:textId="77777777" w:rsidR="0037555D" w:rsidRDefault="0037555D" w:rsidP="003755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5F571" w14:textId="77777777" w:rsidR="0037555D" w:rsidRDefault="0037555D" w:rsidP="003755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85E949" w14:textId="77777777" w:rsidR="0037555D" w:rsidRDefault="0037555D" w:rsidP="003755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36B4F" w14:textId="77777777" w:rsidR="0037555D" w:rsidRDefault="0037555D" w:rsidP="003755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8B515" w14:textId="77777777" w:rsidR="009A19BC" w:rsidRDefault="009A19BC" w:rsidP="003755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79204" w14:textId="77777777" w:rsidR="009A19BC" w:rsidRPr="0037555D" w:rsidRDefault="009A19BC" w:rsidP="003755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95D73" w14:textId="77777777" w:rsidR="00CB3C6A" w:rsidRDefault="0002040D" w:rsidP="000204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Koncepce rozvoje dobrovolnictví v České republice do roku 2030</w:t>
      </w:r>
    </w:p>
    <w:p w14:paraId="17D2CEE2" w14:textId="77777777" w:rsidR="0002040D" w:rsidRDefault="0002040D" w:rsidP="000204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1121/24</w:t>
      </w:r>
    </w:p>
    <w:p w14:paraId="0D57803B" w14:textId="77777777" w:rsidR="0002040D" w:rsidRDefault="0002040D" w:rsidP="0002040D">
      <w:pPr>
        <w:ind w:left="708" w:hanging="708"/>
        <w:rPr>
          <w:rFonts w:ascii="Arial" w:hAnsi="Arial" w:cs="Arial"/>
          <w:sz w:val="22"/>
          <w:szCs w:val="22"/>
        </w:rPr>
      </w:pPr>
    </w:p>
    <w:p w14:paraId="70DF1FE3" w14:textId="77777777" w:rsidR="0002040D" w:rsidRDefault="0002040D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A19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AD73A1B" w14:textId="77777777" w:rsidR="0002040D" w:rsidRDefault="0002040D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6DDCF459" w14:textId="77777777" w:rsidR="0002040D" w:rsidRDefault="0002040D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6F2AB" w14:textId="77777777" w:rsidR="0002040D" w:rsidRDefault="0002040D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E8592C" w14:textId="77777777" w:rsidR="0002040D" w:rsidRDefault="0002040D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1B8A9" w14:textId="77777777" w:rsidR="009A19BC" w:rsidRDefault="009A19BC" w:rsidP="00020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616C4" w14:textId="77777777" w:rsidR="0002040D" w:rsidRPr="0002040D" w:rsidRDefault="0002040D" w:rsidP="00020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44248" w14:textId="77777777" w:rsidR="00CB3C6A" w:rsidRDefault="00BA2A48" w:rsidP="00BA2A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akční plán pro chytré sítě 2025 – 2030 (Aktualizace NAP SG)</w:t>
      </w:r>
    </w:p>
    <w:p w14:paraId="468F9F45" w14:textId="77777777" w:rsidR="00BA2A48" w:rsidRDefault="00BA2A48" w:rsidP="00BA2A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1117/24</w:t>
      </w:r>
    </w:p>
    <w:p w14:paraId="0EDDEF1D" w14:textId="77777777" w:rsidR="00BA2A48" w:rsidRDefault="00BA2A48" w:rsidP="00BA2A48">
      <w:pPr>
        <w:ind w:left="708" w:hanging="708"/>
        <w:rPr>
          <w:rFonts w:ascii="Arial" w:hAnsi="Arial" w:cs="Arial"/>
          <w:sz w:val="22"/>
          <w:szCs w:val="22"/>
        </w:rPr>
      </w:pPr>
    </w:p>
    <w:p w14:paraId="732AE53A" w14:textId="77777777" w:rsidR="00BA2A48" w:rsidRDefault="00BA2A48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FA8DD07" w14:textId="77777777" w:rsidR="00BA2A48" w:rsidRDefault="00BA2A48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1C34323B" w14:textId="77777777" w:rsidR="00BA2A48" w:rsidRDefault="00BA2A48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7CF5D" w14:textId="77777777" w:rsidR="00BA2A48" w:rsidRDefault="00BA2A48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5AD2AB" w14:textId="77777777" w:rsidR="00BA2A48" w:rsidRDefault="00BA2A48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0A038" w14:textId="77777777" w:rsidR="009A19BC" w:rsidRDefault="009A19BC" w:rsidP="00BA2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F63BA" w14:textId="77777777" w:rsidR="00BA2A48" w:rsidRPr="00BA2A48" w:rsidRDefault="00BA2A48" w:rsidP="00BA2A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1B92E" w14:textId="77777777" w:rsidR="00CB3C6A" w:rsidRDefault="00E03159" w:rsidP="00E031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Národní akční plán k bezpečnému používání pesticidů v České republice (Aktualizace pro období 2025–2029)</w:t>
      </w:r>
    </w:p>
    <w:p w14:paraId="4E69CEAF" w14:textId="77777777" w:rsidR="00E03159" w:rsidRDefault="00E03159" w:rsidP="00E031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1109/24</w:t>
      </w:r>
    </w:p>
    <w:p w14:paraId="4C2AF986" w14:textId="77777777" w:rsidR="00E03159" w:rsidRDefault="00E03159" w:rsidP="00E03159">
      <w:pPr>
        <w:ind w:left="708" w:hanging="708"/>
        <w:rPr>
          <w:rFonts w:ascii="Arial" w:hAnsi="Arial" w:cs="Arial"/>
          <w:sz w:val="22"/>
          <w:szCs w:val="22"/>
        </w:rPr>
      </w:pPr>
    </w:p>
    <w:p w14:paraId="27B35D60" w14:textId="77777777" w:rsidR="00E03159" w:rsidRDefault="00E03159" w:rsidP="00E03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120198" w14:textId="77777777" w:rsidR="00E03159" w:rsidRDefault="00E03159" w:rsidP="00E03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78D3F643" w14:textId="77777777" w:rsidR="00E03159" w:rsidRDefault="00E03159" w:rsidP="00E03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B6491" w14:textId="77777777" w:rsidR="00E03159" w:rsidRDefault="00E03159" w:rsidP="00E03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6E152C" w14:textId="77777777" w:rsidR="00E03159" w:rsidRDefault="00E03159" w:rsidP="00E03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F14A0" w14:textId="77777777" w:rsidR="00E03159" w:rsidRDefault="00E03159" w:rsidP="00E03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6F738" w14:textId="77777777" w:rsidR="009A19BC" w:rsidRPr="00E03159" w:rsidRDefault="009A19BC" w:rsidP="00E03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708EA" w14:textId="77777777" w:rsidR="00CB3C6A" w:rsidRDefault="002B65F6" w:rsidP="002B65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České republiky Partnerství pro otevřené vládnutí na období let 2025 až 2026</w:t>
      </w:r>
    </w:p>
    <w:p w14:paraId="38DDF6AA" w14:textId="77777777" w:rsidR="002B65F6" w:rsidRDefault="002B65F6" w:rsidP="002B65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1111/24</w:t>
      </w:r>
    </w:p>
    <w:p w14:paraId="364CA2C3" w14:textId="77777777" w:rsidR="002B65F6" w:rsidRDefault="002B65F6" w:rsidP="002B65F6">
      <w:pPr>
        <w:ind w:left="708" w:hanging="708"/>
        <w:rPr>
          <w:rFonts w:ascii="Arial" w:hAnsi="Arial" w:cs="Arial"/>
          <w:sz w:val="22"/>
          <w:szCs w:val="22"/>
        </w:rPr>
      </w:pPr>
    </w:p>
    <w:p w14:paraId="350CE5DD" w14:textId="77777777" w:rsidR="002B65F6" w:rsidRDefault="002B65F6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ADB0CA7" w14:textId="77777777" w:rsidR="002B65F6" w:rsidRDefault="002B65F6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50813371" w14:textId="77777777" w:rsidR="002B65F6" w:rsidRDefault="002B65F6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F488D" w14:textId="77777777" w:rsidR="002B65F6" w:rsidRDefault="002B65F6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AEFC2E" w14:textId="77777777" w:rsidR="002B65F6" w:rsidRDefault="002B65F6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D119B" w14:textId="77777777" w:rsidR="009A19BC" w:rsidRDefault="009A19BC" w:rsidP="002B6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9372F" w14:textId="77777777" w:rsidR="002B65F6" w:rsidRPr="002B65F6" w:rsidRDefault="002B65F6" w:rsidP="002B65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6D1AD" w14:textId="77777777" w:rsidR="00CB3C6A" w:rsidRDefault="00C02448" w:rsidP="00C024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Implementačního plánu Koncepce Smart Cities do roku 2030</w:t>
      </w:r>
    </w:p>
    <w:p w14:paraId="6456BE40" w14:textId="77777777" w:rsidR="00C02448" w:rsidRDefault="00C02448" w:rsidP="00C024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1095/24</w:t>
      </w:r>
    </w:p>
    <w:p w14:paraId="6ECD865F" w14:textId="77777777" w:rsidR="00C02448" w:rsidRDefault="00C02448" w:rsidP="00C02448">
      <w:pPr>
        <w:ind w:left="708" w:hanging="708"/>
        <w:rPr>
          <w:rFonts w:ascii="Arial" w:hAnsi="Arial" w:cs="Arial"/>
          <w:sz w:val="22"/>
          <w:szCs w:val="22"/>
        </w:rPr>
      </w:pPr>
    </w:p>
    <w:p w14:paraId="5DA8E4A5" w14:textId="77777777" w:rsidR="00C02448" w:rsidRDefault="00C02448" w:rsidP="00C0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33586AC7" w14:textId="77777777" w:rsidR="00C02448" w:rsidRDefault="00C02448" w:rsidP="00C0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62053027" w14:textId="77777777" w:rsidR="00C02448" w:rsidRDefault="00C02448" w:rsidP="00C0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53C87" w14:textId="77777777" w:rsidR="00C02448" w:rsidRDefault="00C02448" w:rsidP="00C0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C00A9E" w14:textId="77777777" w:rsidR="00C02448" w:rsidRDefault="00C02448" w:rsidP="00C0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427BD" w14:textId="77777777" w:rsidR="00C02448" w:rsidRDefault="00C02448" w:rsidP="00C02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55D6A" w14:textId="77777777" w:rsidR="009A19BC" w:rsidRPr="00C02448" w:rsidRDefault="009A19BC" w:rsidP="00C02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DB0F5" w14:textId="77777777" w:rsidR="00CB3C6A" w:rsidRDefault="00167E5D" w:rsidP="00167E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Spolkovou republikou Německo o společných státních hranicích</w:t>
      </w:r>
    </w:p>
    <w:p w14:paraId="7EAA6DCF" w14:textId="77777777" w:rsidR="00167E5D" w:rsidRDefault="00167E5D" w:rsidP="00167E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1112/24</w:t>
      </w:r>
    </w:p>
    <w:p w14:paraId="6B4390FD" w14:textId="77777777" w:rsidR="00167E5D" w:rsidRDefault="00167E5D" w:rsidP="00167E5D">
      <w:pPr>
        <w:ind w:left="708" w:hanging="708"/>
        <w:rPr>
          <w:rFonts w:ascii="Arial" w:hAnsi="Arial" w:cs="Arial"/>
          <w:sz w:val="22"/>
          <w:szCs w:val="22"/>
        </w:rPr>
      </w:pPr>
    </w:p>
    <w:p w14:paraId="1A1E1E3E" w14:textId="77777777" w:rsidR="00167E5D" w:rsidRDefault="00167E5D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A19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107AEC65" w14:textId="77777777" w:rsidR="00167E5D" w:rsidRDefault="00167E5D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56CB9730" w14:textId="77777777" w:rsidR="00167E5D" w:rsidRDefault="00167E5D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3E4A0" w14:textId="77777777" w:rsidR="00167E5D" w:rsidRDefault="00167E5D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16C650" w14:textId="77777777" w:rsidR="00167E5D" w:rsidRDefault="00167E5D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2AC06" w14:textId="77777777" w:rsidR="009A19BC" w:rsidRDefault="009A19BC" w:rsidP="00167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E4E88" w14:textId="77777777" w:rsidR="00167E5D" w:rsidRPr="00167E5D" w:rsidRDefault="00167E5D" w:rsidP="00167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75DB1" w14:textId="77777777" w:rsidR="00CB3C6A" w:rsidRDefault="00D51748" w:rsidP="00D517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Závěrečné vyhodnocení programu č. 235 110 Podpora rozvoje a obnovy materiálně technické základny fakultních nemocnic</w:t>
      </w:r>
    </w:p>
    <w:p w14:paraId="77424889" w14:textId="77777777" w:rsidR="00D51748" w:rsidRDefault="00D51748" w:rsidP="00D517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1079/24</w:t>
      </w:r>
    </w:p>
    <w:p w14:paraId="44E59CA4" w14:textId="77777777" w:rsidR="00D51748" w:rsidRDefault="00D51748" w:rsidP="00D51748">
      <w:pPr>
        <w:ind w:left="708" w:hanging="708"/>
        <w:rPr>
          <w:rFonts w:ascii="Arial" w:hAnsi="Arial" w:cs="Arial"/>
          <w:sz w:val="22"/>
          <w:szCs w:val="22"/>
        </w:rPr>
      </w:pPr>
    </w:p>
    <w:p w14:paraId="37B71692" w14:textId="77777777" w:rsidR="00D51748" w:rsidRDefault="00D51748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5E9B476" w14:textId="77777777" w:rsidR="00D51748" w:rsidRDefault="00D51748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71BCC90A" w14:textId="77777777" w:rsidR="00D51748" w:rsidRDefault="00D51748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96AFB" w14:textId="77777777" w:rsidR="00D51748" w:rsidRDefault="00D51748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0A242F" w14:textId="77777777" w:rsidR="00D51748" w:rsidRDefault="00D51748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AE270" w14:textId="77777777" w:rsidR="009A19BC" w:rsidRDefault="009A19BC" w:rsidP="00D51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DA17A" w14:textId="77777777" w:rsidR="00D51748" w:rsidRPr="00D51748" w:rsidRDefault="00D51748" w:rsidP="00D517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8A768" w14:textId="77777777" w:rsidR="00CB3C6A" w:rsidRDefault="007B5AAC" w:rsidP="007B5A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2024 a návrh na stanovení odměn za výkon veřejné funkce členů výzkumné rady Technologické agentury České republiky za rok 2024</w:t>
      </w:r>
    </w:p>
    <w:p w14:paraId="339AEB6B" w14:textId="77777777" w:rsidR="007B5AAC" w:rsidRDefault="007B5AAC" w:rsidP="007B5A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1116/24</w:t>
      </w:r>
    </w:p>
    <w:p w14:paraId="594628E8" w14:textId="77777777" w:rsidR="007B5AAC" w:rsidRDefault="007B5AAC" w:rsidP="007B5AAC">
      <w:pPr>
        <w:ind w:left="708" w:hanging="708"/>
        <w:rPr>
          <w:rFonts w:ascii="Arial" w:hAnsi="Arial" w:cs="Arial"/>
          <w:sz w:val="22"/>
          <w:szCs w:val="22"/>
        </w:rPr>
      </w:pPr>
    </w:p>
    <w:p w14:paraId="739C3F98" w14:textId="77777777" w:rsidR="007B5AAC" w:rsidRDefault="007B5AAC" w:rsidP="007B5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</w:t>
      </w:r>
      <w:r w:rsidR="009A19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Technologické agentury České republiky a přijala</w:t>
      </w:r>
    </w:p>
    <w:p w14:paraId="4C4098F6" w14:textId="77777777" w:rsidR="007B5AAC" w:rsidRDefault="007B5AAC" w:rsidP="007B5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65390130" w14:textId="77777777" w:rsidR="007B5AAC" w:rsidRDefault="007B5AAC" w:rsidP="007B5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F76E3" w14:textId="77777777" w:rsidR="007B5AAC" w:rsidRDefault="007B5AAC" w:rsidP="007B5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B0C43F" w14:textId="77777777" w:rsidR="007B5AAC" w:rsidRDefault="007B5AAC" w:rsidP="007B5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5804E" w14:textId="77777777" w:rsidR="007B5AAC" w:rsidRDefault="007B5AAC" w:rsidP="007B5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7D486" w14:textId="77777777" w:rsidR="009A19BC" w:rsidRPr="007B5AAC" w:rsidRDefault="009A19BC" w:rsidP="007B5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10E9E" w14:textId="77777777" w:rsidR="00CB3C6A" w:rsidRDefault="00917DD6" w:rsidP="00917D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pracovní cestě předsedy vlády do Polské republiky dne 19. září 2024</w:t>
      </w:r>
    </w:p>
    <w:p w14:paraId="36BA997E" w14:textId="77777777" w:rsidR="00917DD6" w:rsidRDefault="00917DD6" w:rsidP="00917D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1081/24</w:t>
      </w:r>
    </w:p>
    <w:p w14:paraId="2F9F454D" w14:textId="77777777" w:rsidR="00917DD6" w:rsidRDefault="00917DD6" w:rsidP="00917DD6">
      <w:pPr>
        <w:ind w:left="708" w:hanging="708"/>
        <w:rPr>
          <w:rFonts w:ascii="Arial" w:hAnsi="Arial" w:cs="Arial"/>
          <w:sz w:val="22"/>
          <w:szCs w:val="22"/>
        </w:rPr>
      </w:pPr>
    </w:p>
    <w:p w14:paraId="0C325C3D" w14:textId="77777777" w:rsidR="00917DD6" w:rsidRDefault="00917DD6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094BA8" w14:textId="77777777" w:rsidR="00917DD6" w:rsidRDefault="00917DD6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16A8280D" w14:textId="77777777" w:rsidR="00917DD6" w:rsidRDefault="00917DD6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54128" w14:textId="77777777" w:rsidR="00917DD6" w:rsidRDefault="00917DD6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71827B" w14:textId="77777777" w:rsidR="00917DD6" w:rsidRDefault="00917DD6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7988E" w14:textId="77777777" w:rsidR="009A19BC" w:rsidRDefault="009A19BC" w:rsidP="00917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43A54" w14:textId="77777777" w:rsidR="00917DD6" w:rsidRPr="00917DD6" w:rsidRDefault="00917DD6" w:rsidP="00917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E91F0" w14:textId="77777777" w:rsidR="00CB3C6A" w:rsidRDefault="00A11FFD" w:rsidP="00A11F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oficiální návštěvě místopředsedy vlády a ministra zahraničních věcí Irácké republiky Fuáda Husajna v České republice ve dnech 17. až 20. října 2024</w:t>
      </w:r>
    </w:p>
    <w:p w14:paraId="348193D5" w14:textId="77777777" w:rsidR="00A11FFD" w:rsidRDefault="00A11FFD" w:rsidP="00A11F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1082/24</w:t>
      </w:r>
    </w:p>
    <w:p w14:paraId="6A111EBB" w14:textId="77777777" w:rsidR="00A11FFD" w:rsidRDefault="00A11FFD" w:rsidP="00A11FFD">
      <w:pPr>
        <w:ind w:left="708" w:hanging="708"/>
        <w:rPr>
          <w:rFonts w:ascii="Arial" w:hAnsi="Arial" w:cs="Arial"/>
          <w:sz w:val="22"/>
          <w:szCs w:val="22"/>
        </w:rPr>
      </w:pPr>
    </w:p>
    <w:p w14:paraId="2DD4C94C" w14:textId="77777777" w:rsidR="00A11FFD" w:rsidRDefault="00A11FFD" w:rsidP="00A11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3B2886" w14:textId="77777777" w:rsidR="00A11FFD" w:rsidRDefault="00A11FFD" w:rsidP="00A11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138E7433" w14:textId="77777777" w:rsidR="00A11FFD" w:rsidRDefault="00A11FFD" w:rsidP="00A11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C81FF" w14:textId="77777777" w:rsidR="00A11FFD" w:rsidRDefault="00A11FFD" w:rsidP="00A11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E3F9B1" w14:textId="77777777" w:rsidR="00A11FFD" w:rsidRDefault="00A11FFD" w:rsidP="00A11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EBDEA" w14:textId="77777777" w:rsidR="00A11FFD" w:rsidRPr="00A11FFD" w:rsidRDefault="00A11FFD" w:rsidP="00A11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87FD8" w14:textId="77777777" w:rsidR="00CB3C6A" w:rsidRDefault="00EC4981" w:rsidP="00EC49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Státu Izrael Gideona Sa’ara v České republice ve dnech 27. až 29. listopadu 2024</w:t>
      </w:r>
    </w:p>
    <w:p w14:paraId="264D4009" w14:textId="77777777" w:rsidR="00EC4981" w:rsidRDefault="00EC4981" w:rsidP="00EC49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1083/24</w:t>
      </w:r>
    </w:p>
    <w:p w14:paraId="7C9E6671" w14:textId="77777777" w:rsidR="00EC4981" w:rsidRDefault="00EC4981" w:rsidP="00EC4981">
      <w:pPr>
        <w:ind w:left="708" w:hanging="708"/>
        <w:rPr>
          <w:rFonts w:ascii="Arial" w:hAnsi="Arial" w:cs="Arial"/>
          <w:sz w:val="22"/>
          <w:szCs w:val="22"/>
        </w:rPr>
      </w:pPr>
    </w:p>
    <w:p w14:paraId="63CD00B3" w14:textId="77777777" w:rsidR="00EC4981" w:rsidRDefault="00EC4981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A0B269" w14:textId="77777777" w:rsidR="00EC4981" w:rsidRDefault="00EC4981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11E948C1" w14:textId="77777777" w:rsidR="00EC4981" w:rsidRDefault="00EC4981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8C917" w14:textId="77777777" w:rsidR="00EC4981" w:rsidRDefault="00EC4981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673AF1" w14:textId="77777777" w:rsidR="00EC4981" w:rsidRDefault="00EC4981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D033E" w14:textId="77777777" w:rsidR="009A19BC" w:rsidRDefault="009A19BC" w:rsidP="00EC4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25D9B" w14:textId="77777777" w:rsidR="00EC4981" w:rsidRPr="00EC4981" w:rsidRDefault="00EC4981" w:rsidP="00EC4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DD55B" w14:textId="77777777" w:rsidR="00CB3C6A" w:rsidRDefault="000B136C" w:rsidP="000B13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usnesení vlády o upřesnění podmínek bezúplatného převodu pozemků v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návaznosti na usnesení vlády č. 690 ze dne 2. října 2024</w:t>
      </w:r>
    </w:p>
    <w:p w14:paraId="3DFED9ED" w14:textId="77777777" w:rsidR="000B136C" w:rsidRDefault="000B136C" w:rsidP="000B13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10/25</w:t>
      </w:r>
    </w:p>
    <w:p w14:paraId="74FB3914" w14:textId="77777777" w:rsidR="000B136C" w:rsidRDefault="000B136C" w:rsidP="000B136C">
      <w:pPr>
        <w:ind w:left="708" w:hanging="708"/>
        <w:rPr>
          <w:rFonts w:ascii="Arial" w:hAnsi="Arial" w:cs="Arial"/>
          <w:sz w:val="22"/>
          <w:szCs w:val="22"/>
        </w:rPr>
      </w:pPr>
    </w:p>
    <w:p w14:paraId="64C9A841" w14:textId="77777777" w:rsidR="000B136C" w:rsidRDefault="000B136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48A659" w14:textId="77777777" w:rsidR="000B136C" w:rsidRDefault="000B136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29226AEB" w14:textId="77777777" w:rsidR="000B136C" w:rsidRDefault="000B136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C70E5" w14:textId="77777777" w:rsidR="000B136C" w:rsidRDefault="000B136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33CB85" w14:textId="77777777" w:rsidR="000B136C" w:rsidRDefault="000B136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38E59" w14:textId="77777777" w:rsidR="009A19BC" w:rsidRDefault="009A19BC" w:rsidP="000B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8CEC9" w14:textId="77777777" w:rsidR="000B136C" w:rsidRPr="000B136C" w:rsidRDefault="000B136C" w:rsidP="000B13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1E8CA" w14:textId="77777777" w:rsidR="00CB3C6A" w:rsidRDefault="00AE2FA4" w:rsidP="00AE2F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jmenování nejvyššího státního zástupce</w:t>
      </w:r>
    </w:p>
    <w:p w14:paraId="43BC32D9" w14:textId="77777777" w:rsidR="00AE2FA4" w:rsidRDefault="00AE2FA4" w:rsidP="00AE2F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12/25</w:t>
      </w:r>
    </w:p>
    <w:p w14:paraId="25F781C8" w14:textId="77777777" w:rsidR="00AE2FA4" w:rsidRDefault="00AE2FA4" w:rsidP="00AE2FA4">
      <w:pPr>
        <w:ind w:left="708" w:hanging="708"/>
        <w:rPr>
          <w:rFonts w:ascii="Arial" w:hAnsi="Arial" w:cs="Arial"/>
          <w:sz w:val="22"/>
          <w:szCs w:val="22"/>
        </w:rPr>
      </w:pPr>
    </w:p>
    <w:p w14:paraId="233A8C0E" w14:textId="77777777" w:rsidR="00AE2FA4" w:rsidRDefault="00AE2FA4" w:rsidP="00AE2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81BC9FC" w14:textId="77777777" w:rsidR="00AE2FA4" w:rsidRDefault="00AE2FA4" w:rsidP="00AE2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7D20744D" w14:textId="77777777" w:rsidR="00AE2FA4" w:rsidRDefault="00AE2FA4" w:rsidP="00AE2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AB12C" w14:textId="77777777" w:rsidR="00AE2FA4" w:rsidRDefault="00AE2FA4" w:rsidP="00AE2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0BC0EC" w14:textId="77777777" w:rsidR="00AE2FA4" w:rsidRDefault="00AE2FA4" w:rsidP="00AE2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4F2B4" w14:textId="77777777" w:rsidR="00AE2FA4" w:rsidRDefault="00AE2FA4" w:rsidP="00AE2F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FBC7B" w14:textId="77777777" w:rsidR="009A19BC" w:rsidRPr="00AE2FA4" w:rsidRDefault="009A19BC" w:rsidP="00AE2F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E9366" w14:textId="77777777" w:rsidR="00CB3C6A" w:rsidRDefault="00194EE3" w:rsidP="00194E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výsledcích měření emisí při provádění pravidelných technických prohlídek vozidel ve stanicích technické kontroly a stanicích měření emisí </w:t>
      </w:r>
    </w:p>
    <w:p w14:paraId="01298C4C" w14:textId="77777777" w:rsidR="00194EE3" w:rsidRDefault="00194EE3" w:rsidP="00194E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8/25</w:t>
      </w:r>
    </w:p>
    <w:p w14:paraId="31F7E3BA" w14:textId="77777777" w:rsidR="009A19BC" w:rsidRDefault="009A19BC" w:rsidP="00194E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E81F2E" w14:textId="77777777" w:rsidR="00194EE3" w:rsidRDefault="00194EE3" w:rsidP="00194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 dopravy seznámil členy vlády s informací o výsledcích měření emisí při</w:t>
      </w:r>
      <w:r w:rsidR="009A19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provádění pravidelných technických prohlídek vozidel ve stanicích technické kontroly a stanicích měření emisí.</w:t>
      </w:r>
    </w:p>
    <w:p w14:paraId="1D00E711" w14:textId="77777777" w:rsidR="00194EE3" w:rsidRDefault="00194EE3" w:rsidP="00194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D2D9C" w14:textId="77777777" w:rsidR="00194EE3" w:rsidRPr="00194EE3" w:rsidRDefault="00194EE3" w:rsidP="00194E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BA53A" w14:textId="77777777" w:rsidR="00CB3C6A" w:rsidRDefault="00CB3C6A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45BEABA3" w14:textId="77777777" w:rsidR="00114D27" w:rsidRDefault="00114D27" w:rsidP="00114D2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ECB78F0" w14:textId="77777777" w:rsidR="00114D27" w:rsidRDefault="00114D27" w:rsidP="00114D27">
      <w:pPr>
        <w:rPr>
          <w:rFonts w:ascii="Arial" w:hAnsi="Arial" w:cs="Arial"/>
          <w:sz w:val="22"/>
          <w:szCs w:val="22"/>
        </w:rPr>
      </w:pPr>
    </w:p>
    <w:p w14:paraId="1EEB582C" w14:textId="77777777" w:rsidR="00114D27" w:rsidRDefault="00114D27" w:rsidP="00114D27">
      <w:pPr>
        <w:keepNext/>
        <w:keepLines/>
        <w:rPr>
          <w:rFonts w:ascii="Arial" w:hAnsi="Arial" w:cs="Arial"/>
          <w:sz w:val="22"/>
          <w:szCs w:val="22"/>
        </w:rPr>
      </w:pPr>
    </w:p>
    <w:p w14:paraId="45A24050" w14:textId="77777777" w:rsidR="00114D27" w:rsidRDefault="00114D27" w:rsidP="00114D27">
      <w:pPr>
        <w:rPr>
          <w:rFonts w:ascii="Arial" w:hAnsi="Arial" w:cs="Arial"/>
          <w:sz w:val="22"/>
          <w:szCs w:val="22"/>
        </w:rPr>
      </w:pPr>
    </w:p>
    <w:p w14:paraId="7C8A1CF8" w14:textId="77777777" w:rsidR="00114D27" w:rsidRDefault="00114D27" w:rsidP="00114D2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986431D" w14:textId="77777777" w:rsidR="00114D27" w:rsidRDefault="00114D27" w:rsidP="00114D2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EC99478" w14:textId="77777777" w:rsidR="009A19BC" w:rsidRDefault="009A19BC" w:rsidP="00114D2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516668" w14:textId="77777777" w:rsidR="00114D27" w:rsidRDefault="00114D27" w:rsidP="00114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podzim 2024 (předložil guvernér České národní banky)</w:t>
      </w:r>
    </w:p>
    <w:p w14:paraId="5BD28111" w14:textId="77777777" w:rsidR="00114D27" w:rsidRDefault="00114D27" w:rsidP="00114D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1080/24</w:t>
      </w:r>
    </w:p>
    <w:p w14:paraId="35AE487C" w14:textId="77777777" w:rsidR="009A19BC" w:rsidRDefault="009A19BC" w:rsidP="00114D27">
      <w:pPr>
        <w:ind w:left="708" w:hanging="708"/>
        <w:rPr>
          <w:rFonts w:ascii="Arial" w:hAnsi="Arial" w:cs="Arial"/>
          <w:sz w:val="22"/>
          <w:szCs w:val="22"/>
        </w:rPr>
      </w:pPr>
    </w:p>
    <w:p w14:paraId="7A1F98AE" w14:textId="77777777" w:rsidR="009A19BC" w:rsidRDefault="009A19BC" w:rsidP="00114D27">
      <w:pPr>
        <w:ind w:left="708" w:hanging="708"/>
        <w:rPr>
          <w:rFonts w:ascii="Arial" w:hAnsi="Arial" w:cs="Arial"/>
          <w:sz w:val="22"/>
          <w:szCs w:val="22"/>
        </w:rPr>
      </w:pPr>
    </w:p>
    <w:p w14:paraId="29315109" w14:textId="77777777" w:rsidR="009A19BC" w:rsidRPr="00114D27" w:rsidRDefault="009A19BC" w:rsidP="00114D27">
      <w:pPr>
        <w:ind w:left="708" w:hanging="708"/>
        <w:rPr>
          <w:rFonts w:ascii="Arial" w:hAnsi="Arial" w:cs="Arial"/>
          <w:sz w:val="22"/>
          <w:szCs w:val="22"/>
        </w:rPr>
      </w:pPr>
    </w:p>
    <w:p w14:paraId="63FE89A1" w14:textId="77777777" w:rsidR="00CB3C6A" w:rsidRDefault="00645460" w:rsidP="00645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povolení výjimky z podmínky trvalé nepotřebnosti movitého majetku státu určeného k ochraně obyvatelstva a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zajištění humanitární pomoci Ukrajině Hasičským záchranným sborem České republiky (předložil 1. místopředseda vlády a ministr vnitra)</w:t>
      </w:r>
    </w:p>
    <w:p w14:paraId="36F2CAA4" w14:textId="77777777" w:rsidR="00645460" w:rsidRDefault="00645460" w:rsidP="006454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1098/24</w:t>
      </w:r>
    </w:p>
    <w:p w14:paraId="1B54D7A9" w14:textId="77777777" w:rsidR="009A19BC" w:rsidRPr="00645460" w:rsidRDefault="009A19BC" w:rsidP="00645460">
      <w:pPr>
        <w:ind w:left="708" w:hanging="708"/>
        <w:rPr>
          <w:rFonts w:ascii="Arial" w:hAnsi="Arial" w:cs="Arial"/>
          <w:sz w:val="22"/>
          <w:szCs w:val="22"/>
        </w:rPr>
      </w:pPr>
    </w:p>
    <w:p w14:paraId="20E23F52" w14:textId="77777777" w:rsidR="00CB3C6A" w:rsidRDefault="00092699" w:rsidP="00092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vývoji využívání přímo řízených programů v České republice (předložil ministr pro místní rozvoj)</w:t>
      </w:r>
    </w:p>
    <w:p w14:paraId="22A3E6DC" w14:textId="77777777" w:rsidR="00092699" w:rsidRDefault="00092699" w:rsidP="000926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1097/24</w:t>
      </w:r>
    </w:p>
    <w:p w14:paraId="04DC5700" w14:textId="77777777" w:rsidR="009A19BC" w:rsidRPr="00092699" w:rsidRDefault="009A19BC" w:rsidP="00092699">
      <w:pPr>
        <w:ind w:left="708" w:hanging="708"/>
        <w:rPr>
          <w:rFonts w:ascii="Arial" w:hAnsi="Arial" w:cs="Arial"/>
          <w:sz w:val="22"/>
          <w:szCs w:val="22"/>
        </w:rPr>
      </w:pPr>
    </w:p>
    <w:p w14:paraId="14023CA5" w14:textId="77777777" w:rsidR="00CB3C6A" w:rsidRDefault="00476A10" w:rsidP="00476A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průběžném vyhodnocení plnění Strategie rozvoje inteligentních dopravních systémů 2021-2027 s výhledem do roku 2050 a informace o plnění Akčního plánu ke Strategii rozvoje inteligentních dopravních systémů 2022-2024 (předložil ministr dopravy)</w:t>
      </w:r>
    </w:p>
    <w:p w14:paraId="34DD4EC6" w14:textId="77777777" w:rsidR="00476A10" w:rsidRDefault="00476A10" w:rsidP="00476A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1110/24</w:t>
      </w:r>
    </w:p>
    <w:p w14:paraId="2923CAB0" w14:textId="77777777" w:rsidR="009A19BC" w:rsidRPr="00476A10" w:rsidRDefault="009A19BC" w:rsidP="00476A10">
      <w:pPr>
        <w:ind w:left="708" w:hanging="708"/>
        <w:rPr>
          <w:rFonts w:ascii="Arial" w:hAnsi="Arial" w:cs="Arial"/>
          <w:sz w:val="22"/>
          <w:szCs w:val="22"/>
        </w:rPr>
      </w:pPr>
    </w:p>
    <w:p w14:paraId="5D2383B9" w14:textId="77777777" w:rsidR="00CB3C6A" w:rsidRDefault="003A3751" w:rsidP="003A37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Poskytnutí dobrovolného příspěvku Evropskému lesnickému institutu do</w:t>
      </w:r>
      <w:r w:rsidR="009A19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svěřenského fondu FoRISK (předložil ministr zemědělství)</w:t>
      </w:r>
    </w:p>
    <w:p w14:paraId="36813C7B" w14:textId="77777777" w:rsidR="003A3751" w:rsidRDefault="003A3751" w:rsidP="003A37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1099/24</w:t>
      </w:r>
    </w:p>
    <w:p w14:paraId="16FA0038" w14:textId="77777777" w:rsidR="009A19BC" w:rsidRPr="003A3751" w:rsidRDefault="009A19BC" w:rsidP="003A3751">
      <w:pPr>
        <w:ind w:left="708" w:hanging="708"/>
        <w:rPr>
          <w:rFonts w:ascii="Arial" w:hAnsi="Arial" w:cs="Arial"/>
          <w:sz w:val="22"/>
          <w:szCs w:val="22"/>
        </w:rPr>
      </w:pPr>
    </w:p>
    <w:p w14:paraId="0FE72D67" w14:textId="77777777" w:rsidR="00CB3C6A" w:rsidRDefault="003E459F" w:rsidP="003E45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k zajištění intenzivnější kontroly emisí v rámci technických silničních kontrol ve všech krajích (předložil 1. místopředseda vlády a ministr vnitra)</w:t>
      </w:r>
    </w:p>
    <w:p w14:paraId="32C57FB7" w14:textId="77777777" w:rsidR="003E459F" w:rsidRDefault="003E459F" w:rsidP="003E45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1/25</w:t>
      </w:r>
    </w:p>
    <w:p w14:paraId="5DC16B44" w14:textId="77777777" w:rsidR="009A19BC" w:rsidRPr="003E459F" w:rsidRDefault="009A19BC" w:rsidP="003E459F">
      <w:pPr>
        <w:ind w:left="708" w:hanging="708"/>
        <w:rPr>
          <w:rFonts w:ascii="Arial" w:hAnsi="Arial" w:cs="Arial"/>
          <w:sz w:val="22"/>
          <w:szCs w:val="22"/>
        </w:rPr>
      </w:pPr>
    </w:p>
    <w:p w14:paraId="603CFD19" w14:textId="77777777" w:rsidR="00CB3C6A" w:rsidRDefault="001D3501" w:rsidP="001D35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vývoji výrobních nákladů na pořízení letounů F-35 (předložila ministryně obrany)</w:t>
      </w:r>
    </w:p>
    <w:p w14:paraId="1EC6896B" w14:textId="77777777" w:rsidR="001D3501" w:rsidRPr="001D3501" w:rsidRDefault="001D3501" w:rsidP="001D35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11/25</w:t>
      </w:r>
    </w:p>
    <w:p w14:paraId="41927F79" w14:textId="77777777" w:rsidR="00CB3C6A" w:rsidRDefault="00CB3C6A" w:rsidP="00B664EB">
      <w:pPr>
        <w:rPr>
          <w:rFonts w:ascii="Arial" w:hAnsi="Arial" w:cs="Arial"/>
          <w:sz w:val="22"/>
          <w:szCs w:val="22"/>
        </w:rPr>
      </w:pPr>
    </w:p>
    <w:p w14:paraId="2C31283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E1797C" w14:textId="77777777" w:rsidR="009A19BC" w:rsidRDefault="009A19BC" w:rsidP="00B664EB">
      <w:pPr>
        <w:rPr>
          <w:rFonts w:ascii="Arial" w:hAnsi="Arial" w:cs="Arial"/>
          <w:sz w:val="22"/>
          <w:szCs w:val="22"/>
        </w:rPr>
      </w:pPr>
    </w:p>
    <w:p w14:paraId="08FE7546" w14:textId="77777777" w:rsidR="009A19BC" w:rsidRDefault="009A19BC" w:rsidP="00B664EB">
      <w:pPr>
        <w:rPr>
          <w:rFonts w:ascii="Arial" w:hAnsi="Arial" w:cs="Arial"/>
          <w:sz w:val="22"/>
          <w:szCs w:val="22"/>
        </w:rPr>
      </w:pPr>
    </w:p>
    <w:p w14:paraId="24E5AF36" w14:textId="77777777" w:rsidR="00D76420" w:rsidRDefault="00D76420" w:rsidP="00B664EB">
      <w:pPr>
        <w:rPr>
          <w:rFonts w:ascii="Arial" w:hAnsi="Arial" w:cs="Arial"/>
          <w:sz w:val="22"/>
          <w:szCs w:val="22"/>
        </w:rPr>
      </w:pPr>
    </w:p>
    <w:p w14:paraId="1A7F679D" w14:textId="77777777" w:rsidR="00D76420" w:rsidRDefault="00D76420" w:rsidP="00B664EB">
      <w:pPr>
        <w:rPr>
          <w:rFonts w:ascii="Arial" w:hAnsi="Arial" w:cs="Arial"/>
          <w:sz w:val="22"/>
          <w:szCs w:val="22"/>
        </w:rPr>
      </w:pPr>
    </w:p>
    <w:p w14:paraId="24B69FF8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D23ADD6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CD09BD2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9F6A027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656AE257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507A0C34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7533169B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43F731D8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7D3FF6EB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19F09234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3D25A00B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6779A6F4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4106BA21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3A1F5583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5F204E0B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755ED276" w14:textId="77777777" w:rsidR="009A19BC" w:rsidRDefault="009A19BC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51BCEA3C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5772D2E4" w14:textId="77777777" w:rsidR="00D76420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</w:p>
    <w:p w14:paraId="6B115F86" w14:textId="77777777" w:rsidR="00D76420" w:rsidRPr="00F13A68" w:rsidRDefault="00D76420" w:rsidP="00D764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4" w:name="Zapsal"/>
      <w:bookmarkEnd w:id="34"/>
      <w:r>
        <w:rPr>
          <w:rFonts w:ascii="Arial" w:hAnsi="Arial" w:cs="Arial"/>
          <w:sz w:val="22"/>
          <w:szCs w:val="22"/>
        </w:rPr>
        <w:t>Mgr. Zuzana Hladíková</w:t>
      </w:r>
    </w:p>
    <w:sectPr w:rsidR="00D76420" w:rsidRPr="00F13A68" w:rsidSect="00CB3C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FA509" w14:textId="77777777" w:rsidR="00E46066" w:rsidRDefault="00E46066" w:rsidP="00E9542B">
      <w:r>
        <w:separator/>
      </w:r>
    </w:p>
  </w:endnote>
  <w:endnote w:type="continuationSeparator" w:id="0">
    <w:p w14:paraId="001EAA24" w14:textId="77777777" w:rsidR="00E46066" w:rsidRDefault="00E4606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7124F" w14:textId="77777777" w:rsidR="00CB3C6A" w:rsidRDefault="00CB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F16A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BD56BF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9D7E" w14:textId="77777777" w:rsidR="00CB3C6A" w:rsidRDefault="00CB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FBA6F" w14:textId="77777777" w:rsidR="00E46066" w:rsidRDefault="00E46066" w:rsidP="00E9542B">
      <w:r>
        <w:separator/>
      </w:r>
    </w:p>
  </w:footnote>
  <w:footnote w:type="continuationSeparator" w:id="0">
    <w:p w14:paraId="3A8E7B77" w14:textId="77777777" w:rsidR="00E46066" w:rsidRDefault="00E4606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C21D2" w14:textId="77777777" w:rsidR="00CB3C6A" w:rsidRDefault="00CB3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A3659" w14:textId="77777777" w:rsidR="00CB3C6A" w:rsidRPr="00CB3C6A" w:rsidRDefault="00CB3C6A" w:rsidP="00CB3C6A">
    <w:pPr>
      <w:pStyle w:val="Header"/>
      <w:jc w:val="center"/>
      <w:rPr>
        <w:rFonts w:ascii="Arial" w:hAnsi="Arial" w:cs="Arial"/>
        <w:color w:val="808080"/>
        <w:sz w:val="20"/>
      </w:rPr>
    </w:pPr>
    <w:r w:rsidRPr="00CB3C6A">
      <w:rPr>
        <w:rFonts w:ascii="Arial" w:hAnsi="Arial" w:cs="Arial"/>
        <w:color w:val="808080"/>
        <w:sz w:val="20"/>
      </w:rPr>
      <w:t>VLÁDA ČESKÉ REPUBLIKY</w:t>
    </w:r>
  </w:p>
  <w:p w14:paraId="70A3B392" w14:textId="77777777" w:rsidR="00CB3C6A" w:rsidRPr="00CB3C6A" w:rsidRDefault="00CB3C6A" w:rsidP="00CB3C6A">
    <w:pPr>
      <w:pStyle w:val="Header"/>
      <w:jc w:val="center"/>
      <w:rPr>
        <w:rFonts w:ascii="Arial" w:hAnsi="Arial" w:cs="Arial"/>
        <w:color w:val="808080"/>
        <w:sz w:val="20"/>
      </w:rPr>
    </w:pPr>
    <w:r w:rsidRPr="00CB3C6A">
      <w:rPr>
        <w:rFonts w:ascii="Arial" w:hAnsi="Arial" w:cs="Arial"/>
        <w:color w:val="808080"/>
        <w:sz w:val="20"/>
      </w:rPr>
      <w:t>záznam z jednání schůze ze dne 8. ledna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2C84" w14:textId="77777777" w:rsidR="00CB3C6A" w:rsidRDefault="00CB3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8D3"/>
    <w:rsid w:val="0002040D"/>
    <w:rsid w:val="00092699"/>
    <w:rsid w:val="000B136C"/>
    <w:rsid w:val="000C2FB1"/>
    <w:rsid w:val="00114D27"/>
    <w:rsid w:val="00116E03"/>
    <w:rsid w:val="00167E5D"/>
    <w:rsid w:val="00194EE3"/>
    <w:rsid w:val="001D3501"/>
    <w:rsid w:val="00252509"/>
    <w:rsid w:val="00257B3B"/>
    <w:rsid w:val="002B4ABC"/>
    <w:rsid w:val="002B65F6"/>
    <w:rsid w:val="002B6A31"/>
    <w:rsid w:val="002B778F"/>
    <w:rsid w:val="002C5552"/>
    <w:rsid w:val="002C7A81"/>
    <w:rsid w:val="002D2B56"/>
    <w:rsid w:val="002D3740"/>
    <w:rsid w:val="00316850"/>
    <w:rsid w:val="00354C37"/>
    <w:rsid w:val="0037555D"/>
    <w:rsid w:val="003A3751"/>
    <w:rsid w:val="003B6F74"/>
    <w:rsid w:val="003C009A"/>
    <w:rsid w:val="003E459F"/>
    <w:rsid w:val="00476A10"/>
    <w:rsid w:val="004A54C1"/>
    <w:rsid w:val="004D6F17"/>
    <w:rsid w:val="004E65A0"/>
    <w:rsid w:val="00532944"/>
    <w:rsid w:val="005434A4"/>
    <w:rsid w:val="005730E9"/>
    <w:rsid w:val="005A378F"/>
    <w:rsid w:val="005B5FB2"/>
    <w:rsid w:val="006072A6"/>
    <w:rsid w:val="00610EF8"/>
    <w:rsid w:val="00645460"/>
    <w:rsid w:val="00693423"/>
    <w:rsid w:val="006A1B9E"/>
    <w:rsid w:val="006A2667"/>
    <w:rsid w:val="006A2CD0"/>
    <w:rsid w:val="006B5759"/>
    <w:rsid w:val="006B60E6"/>
    <w:rsid w:val="006F7F8E"/>
    <w:rsid w:val="00717640"/>
    <w:rsid w:val="00740A68"/>
    <w:rsid w:val="00742758"/>
    <w:rsid w:val="00777715"/>
    <w:rsid w:val="007B1245"/>
    <w:rsid w:val="007B5AAC"/>
    <w:rsid w:val="007C6EFC"/>
    <w:rsid w:val="007D56C6"/>
    <w:rsid w:val="00801C1A"/>
    <w:rsid w:val="00866074"/>
    <w:rsid w:val="00871C81"/>
    <w:rsid w:val="00917DD6"/>
    <w:rsid w:val="009515FC"/>
    <w:rsid w:val="009A19BC"/>
    <w:rsid w:val="009A59D4"/>
    <w:rsid w:val="009C3702"/>
    <w:rsid w:val="009E0BF4"/>
    <w:rsid w:val="00A11FFD"/>
    <w:rsid w:val="00A47AF2"/>
    <w:rsid w:val="00AE2FA4"/>
    <w:rsid w:val="00B15C8E"/>
    <w:rsid w:val="00B57C4D"/>
    <w:rsid w:val="00B664EB"/>
    <w:rsid w:val="00BA2A48"/>
    <w:rsid w:val="00BF7ACA"/>
    <w:rsid w:val="00C02448"/>
    <w:rsid w:val="00C04CC8"/>
    <w:rsid w:val="00C04DAA"/>
    <w:rsid w:val="00C2479B"/>
    <w:rsid w:val="00C45231"/>
    <w:rsid w:val="00C56B73"/>
    <w:rsid w:val="00C74C9A"/>
    <w:rsid w:val="00CB3C6A"/>
    <w:rsid w:val="00CC55E0"/>
    <w:rsid w:val="00D013FB"/>
    <w:rsid w:val="00D51748"/>
    <w:rsid w:val="00D7271D"/>
    <w:rsid w:val="00D72C27"/>
    <w:rsid w:val="00D76420"/>
    <w:rsid w:val="00DB16F4"/>
    <w:rsid w:val="00DD36B3"/>
    <w:rsid w:val="00E03159"/>
    <w:rsid w:val="00E1631E"/>
    <w:rsid w:val="00E2681F"/>
    <w:rsid w:val="00E46066"/>
    <w:rsid w:val="00E810A0"/>
    <w:rsid w:val="00E9542B"/>
    <w:rsid w:val="00EA5313"/>
    <w:rsid w:val="00EC4981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F9267D"/>
  <w15:chartTrackingRefBased/>
  <w15:docId w15:val="{4BC54859-7B63-4806-A1F9-5B239AAA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2025-01-13T07:13:00Z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