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ANALÝZA RIZÍK</w:t>
      </w:r>
    </w:p>
    <w:p>
      <w:pPr>
        <w:pStyle w:val="Title"/>
      </w:pPr>
      <w:r>
        <w:t xml:space="preserve">Analýza rizík a matica sledovateľnosti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VAL-SA-02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Metóda</w:t>
      </w:r>
    </w:p>
    <w:p>
      <w:r>
        <w:t xml:space="preserve">Pre každú požiadavku sa posúdi, čo môže zlyhať, aký to má dopad na kvalitu liekov, pacienta alebo súlad so SDP, pravdepodobnosť (P) a odhaliteľnosť (D). Výsledné riziko (nízke / stredné / vysoké) určuje rozsah testov. Uvedené sú opatrenia v aplikácii aj procedurálne opatrenia (SOP-SA-01).</w:t>
      </w:r>
    </w:p>
    <w:p>
      <w:pPr>
        <w:pStyle w:val="Heading1"/>
        <w:keepNext/>
      </w:pPr>
      <w:r>
        <w:t xml:space="preserve">2. Analýza rizík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1965"/>
        <w:gridCol w:w="1738"/>
        <w:gridCol w:w="907"/>
        <w:gridCol w:w="907"/>
        <w:gridCol w:w="1134"/>
        <w:gridCol w:w="2419"/>
        <w:gridCol w:w="1965"/>
        <w:gridCol w:w="1947"/>
      </w:tblGrid>
      <w:tr>
        <w:trPr>
          <w:tblHeader/>
        </w:trPr>
        <w:tc>
          <w:tcPr>
            <w:tcW w:w="158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Čo môže zlyhať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Dopad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</w:t>
            </w:r>
          </w:p>
        </w:tc>
        <w:tc>
          <w:tcPr>
            <w:tcW w:w="1134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241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Opatrenia v aplikácii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Procedurálne opatrenia</w:t>
            </w:r>
          </w:p>
        </w:tc>
        <w:tc>
          <w:tcPr>
            <w:tcW w:w="194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Používa sa neplatná verzia alebo sa stratí história.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v rozpore s platným dokumentom.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Stavy, história verzií, pôvodný súbor sa nemení; otvorenie len na čítanie.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5.3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Neoprávnená osoba zmení alebo podpíše dokument.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Neplatný záznam, strata dôvery v systém.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Profily, roly kontrolované jadrom, odhlásenie, blokovanie, zmena hesla pri prvom prihlásení.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Nezdieľať heslá; deaktivácia pri odchode.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Podpis bez vedomia osoby alebo bez významu.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Neplatné schválenie / školenie.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Podpis len vlastným heslom; meno, rola, čas uložené; nesprávne heslo zaznamenané.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Heslo ako podpis – školenie používateľov.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Zmena alebo zmazanie záznamu bez stopy.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Nepreukázateľnosť činností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Šifrované riadky len pridávané, súbor na počítač, reťaz odtlačkov – kontrola úplnosti.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Pri narušení oznámiť, uchovať priečinok.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Únik dokumentov mimo spoločnosť.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Porušenie dôvernosti, GDPR.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AES-256, rozhranie bez internetu, záznam sieťovej aktivity, varovanie pred cloudom.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Archív len na firemnom disku.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Platná verzia bez schválenia.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Neschválený postup v praxi.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Platnosť až po poslednom podpise; zamietnutie s dôvodom.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5.5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 pracovisku zostane stará tlačená verzia.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podľa neplatnej verzie.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Evidencia kópií, zoznam na stiahnutie, pečiatky „riadená / neriadená kópia“.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Stiahnuť kópie pri novej verzii.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Zamestnanec nie je zaškolený na platnú verziu.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Chyba pri práci s liekmi.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Školenie viazané na verziu, prehľad chýbajúcich, potvrdenie heslom.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5.6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Prekročený termín revízie.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Zastaraný dokument.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Upozornenia, prehľad revízií.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Prehliadnutá zmena predpisu.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Nesúlad s legislatívou.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Automatická kontrola, zmenené ustanovenia, dotknuté dokumenty.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Posúdenie odborným zástupcom; aplikácia je pomôcka.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Neposúdený oznam o stiahnutí lieku.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Distribúcia stiahnutého lieku.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Kontrola každé 4 h, zvýraznenie, počítadlo na posúdenie, upozornenie.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Lehota na posúdenie; SOP pre stiahnutie.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Zmazanie riadeného dokumentu.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záznamu.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Blokovanie odstránenia, dôvod, dve potvrdenia, kôš.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zmeny pri súčasnej práci.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Chýbajúci alebo prepísaný záznam.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Krátke transakcie so zámkom, načítanie zmien, kontrola konfliktu.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Neúplné podklady pre inšpekciu.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Zistenie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Správa a export z jedného miesta, odtlačky súborov.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údajov (disk, chyba).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dokumentácie.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Predchádzajúce uloženie a denné kópie súboru archívu; kód na obnovenie.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Zálohovanie priečinka IT; ročný test obnovy.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Dokument sa nenájde.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Zdržanie.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Fulltext so slovenčinou, OCR.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AI vymyslí alebo zmení obsah; únik cez AI.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Nesprávny postup v dokumente.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AI len lokálne bez siete (overené); výstup len návrh so zvýraznenými zmenami; </w:t>
            </w:r>
            <w:r>
              <w:rPr>
                <w:highlight w:val="yellow"/>
              </w:rPr>
              <w:t xml:space="preserve">[DOPLNIŤ]</w:t>
            </w:r>
            <w:r>
              <w:t xml:space="preserve"> miesta.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Overenie autorom a schvaľovateľom.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Aplikácia nedostupná.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Nemožnosť pracovať s dokumentmi.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Riadené kópie; záznam odchýlky.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Nainštaluje sa podvrhnutá alebo poškodená verzia; neodsúhlasená zmena programu.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Nesprávne fungovanie systému, únik údajov.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Len zverejnené verzie; odtlačok SHA-256 overený pred inštaláciou; len správca; zápis do auditného záznamu; archív sa nemení.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5.16 – posúdenie zmeny pred inštaláciou.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3. Matica sledovateľnosti</w:t>
      </w:r>
    </w:p>
    <w:p>
      <w:r>
        <w:t xml:space="preserve">Každá požiadavka (URS) → riziko → test, ktorým sa preukazuje splnenie (VAL-SA-03).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3023"/>
        <w:gridCol w:w="8523"/>
      </w:tblGrid>
      <w:tr>
        <w:trPr>
          <w:tblHeader/>
        </w:trPr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85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4.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VAL-SA-02 Analýza rizík a matica sledovateľnosti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Analýza rizík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Analýza rizík a matica sledovateľnosti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VAL-SA-02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VAL-SA-02 – Analýza rizík a matica sledovateľnosti – aplikácia SOP Archív</dc:title>
  <dc:creator/>
  <cp:lastModifiedBy/>
  <dcterms:created xsi:type="dcterms:W3CDTF">2026-10-09T06:39:44Z</dcterms:created>
  <dcterms:modified xsi:type="dcterms:W3CDTF">2026-10-09T06:39:44Z</dcterms:modified>
</cp:coreProperties>
</file>