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11" w:rsidRPr="00305411" w:rsidRDefault="00305411" w:rsidP="00305411">
      <w:pPr>
        <w:rPr>
          <w:lang w:val="sk-SK"/>
        </w:rPr>
      </w:pP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>\subsection{Testy latencie}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 xml:space="preserve">\noindent Testy rýchlosti našej aplikácie sme vykonávali na našom serveri s Ubuntu 16.04.2 LTS S jedným virtuálnym jadrom a 4GB RAM. Testovali sme na databáze Neo4j Community verzie 3.1.4 a na databáze MYSQL verzie 5.7.18, tabuľky boli uložené pomocou InnoDB. </w:t>
      </w:r>
    </w:p>
    <w:p w:rsidR="00305411" w:rsidRPr="00305411" w:rsidRDefault="00305411" w:rsidP="00305411">
      <w:pPr>
        <w:rPr>
          <w:lang w:val="sk-SK"/>
        </w:rPr>
      </w:pP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>Ako dátovú sadu sme použili reálne dáta o destináciách a trasách z Rome2Rio API. Aby sme zabezpečili zvyšovanie ako veľkosti tak aj hustoty grafu začali sme s jedným používateľom s desiatimi položkami, v druhom kroku sme pridali používateľa s päťdesiatimi destináciami, ktorý mal zároveň pridané všetky destinácie prvého používateľa, takto sme pokračovali až po počet destinácií 1400. Dáta sme generovali našou aplikáciou a následne migrovali do MYSQL databázy štruktúrovanou ako v našom návrhu \ref{database-diagram}</w:t>
      </w:r>
    </w:p>
    <w:p w:rsidR="00305411" w:rsidRPr="00305411" w:rsidRDefault="00305411" w:rsidP="00305411">
      <w:pPr>
        <w:rPr>
          <w:lang w:val="sk-SK"/>
        </w:rPr>
      </w:pPr>
    </w:p>
    <w:p w:rsidR="00305411" w:rsidRPr="00305411" w:rsidRDefault="00C330E8" w:rsidP="00305411">
      <w:pPr>
        <w:rPr>
          <w:lang w:val="sk-SK"/>
        </w:rPr>
      </w:pPr>
      <w:r>
        <w:rPr>
          <w:lang w:val="sk-SK"/>
        </w:rPr>
        <w:t>Prvý test, ktorý</w:t>
      </w:r>
      <w:r w:rsidR="00305411">
        <w:rPr>
          <w:lang w:val="sk-SK"/>
        </w:rPr>
        <w:t xml:space="preserve"> sme robili bol syntetický test rýchlosti komplexného dopytu na databázu. Cieľom testu bolo porovnať </w:t>
      </w:r>
      <w:r>
        <w:rPr>
          <w:lang w:val="sk-SK"/>
        </w:rPr>
        <w:t>škálovateľnosť</w:t>
      </w:r>
      <w:r w:rsidR="00305411">
        <w:rPr>
          <w:lang w:val="sk-SK"/>
        </w:rPr>
        <w:t xml:space="preserve"> relačnej a grafovej databázy v prípadoch podobných nášmu. </w:t>
      </w:r>
      <w:r w:rsidR="00305411" w:rsidRPr="00305411">
        <w:rPr>
          <w:lang w:val="sk-SK"/>
        </w:rPr>
        <w:t>Dopyt ktorého latenciu sme testovali bol na zoznam obľúbených destinácií, ku každej destinácií sme vyhľadali ešte trasu ktorá k nej vedie z domáceho miesta používateľa a zoznam ostatných používateľov ktorý tiež majú túto destináciu na zozname. Dopyt v databáze Neo4J môžeme vidieť na príklade \ref{cypher-follows}. Dopyt v databáze MYSQL môžeme vidieť na príklade \ref{sql-follows}.</w:t>
      </w:r>
    </w:p>
    <w:p w:rsidR="00305411" w:rsidRPr="00305411" w:rsidRDefault="00305411" w:rsidP="00305411">
      <w:pPr>
        <w:rPr>
          <w:lang w:val="sk-SK"/>
        </w:rPr>
      </w:pP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>\begin{algorithm}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\lstset{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language=SQL,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basicstyle=\small\sffamily,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frame=none,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numbers=left,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xleftmargin=5.0ex,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numberstyle=\tiny,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stepnumber=1,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showstringspaces=false,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keywordstyle=\color{blue}\bfseries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\lstset{emph={% Adjust any special keywords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</w:r>
      <w:r w:rsidRPr="00305411">
        <w:rPr>
          <w:lang w:val="sk-SK"/>
        </w:rPr>
        <w:tab/>
        <w:t>printf%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},emphstyle={\color[rgb]{1,0,0}\bfseries}%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}%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\begin{lstlisting}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 xml:space="preserve">SELECT * FROM `follows` f 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>LEFT JOIN `home` h ON h.`id_user` = f.`id_user`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 xml:space="preserve">LEFT JOIN `place` p ON f.`id_place` = p.`id` 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>LEFT JOIN `routes` r ON r.`id_from` = h.`id_place` AND r.`id_to` = p.`id`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 xml:space="preserve">LEFT JOIN `follows` fo ON fo.`id_place` = p.`id` 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>LEFT JOIN `users` u ON u.id = fo.`id_user`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>LEFT JOIN `tsp` t ON t.`id_user` = f.`id_user` AND t.`id_place` = f.`id_place`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>WHERE f.`id_user` = 231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\end{lstlisting}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\caption{SQL dotaz pre testovanie rýchlosti}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\label{sql-follows}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>\end{algorithm}</w:t>
      </w:r>
    </w:p>
    <w:p w:rsidR="00305411" w:rsidRPr="00305411" w:rsidRDefault="00305411" w:rsidP="00305411">
      <w:pPr>
        <w:rPr>
          <w:lang w:val="sk-SK"/>
        </w:rPr>
      </w:pPr>
    </w:p>
    <w:p w:rsidR="00305411" w:rsidRPr="00305411" w:rsidRDefault="00305411" w:rsidP="00305411">
      <w:pPr>
        <w:rPr>
          <w:lang w:val="sk-SK"/>
        </w:rPr>
      </w:pP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>\begin{table}[]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\centering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\caption{My caption}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\label{my-label}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\begin{tabular}{|l|l|l|l|l|l|l|l|}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\hline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Počet položiek&amp; 10   &amp; 50   &amp; 100  &amp; 200  &amp; 500   &amp; 1000   &amp; 1400   \\ \hline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Cypher shell  &amp; 6,7  &amp; 25,2 &amp; 32   &amp; 54   &amp; 99,8  &amp; 162,7  &amp; 248,9  \\ \hline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SQL           &amp; 15,5 &amp; 16,1 &amp; 31,6 &amp; 62,5 &amp; 387,3 &amp; 1339,8 &amp; 2396,6 \\ \hline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\end{tabular}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>\end{table}</w:t>
      </w:r>
    </w:p>
    <w:p w:rsidR="00305411" w:rsidRPr="00305411" w:rsidRDefault="00305411" w:rsidP="00305411">
      <w:pPr>
        <w:rPr>
          <w:lang w:val="sk-SK"/>
        </w:rPr>
      </w:pP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>\begin{figure}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\centering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\includegraphics[width=14cm]{img/speed-sql.pdf}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\caption{Výsledky testu rýchlosti API pre zobrazenie zoznamu obľúbených destinácií}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\label{speed-plot-sql}</w:t>
      </w:r>
    </w:p>
    <w:p w:rsidR="00305411" w:rsidRPr="00305411" w:rsidRDefault="00305411" w:rsidP="00305411">
      <w:pPr>
        <w:rPr>
          <w:lang w:val="sk-SK"/>
        </w:rPr>
      </w:pPr>
      <w:r>
        <w:rPr>
          <w:lang w:val="sk-SK"/>
        </w:rPr>
        <w:t>\end{figure}</w:t>
      </w:r>
    </w:p>
    <w:p w:rsidR="00305411" w:rsidRPr="00305411" w:rsidRDefault="00305411" w:rsidP="00305411">
      <w:pPr>
        <w:rPr>
          <w:lang w:val="sk-SK"/>
        </w:rPr>
      </w:pPr>
    </w:p>
    <w:p w:rsidR="00F707C7" w:rsidRDefault="00305411" w:rsidP="00305411">
      <w:pPr>
        <w:rPr>
          <w:lang w:val="sk-SK"/>
        </w:rPr>
      </w:pPr>
      <w:r>
        <w:rPr>
          <w:lang w:val="sk-SK"/>
        </w:rPr>
        <w:t xml:space="preserve">Druhý test ktorý sme </w:t>
      </w:r>
      <w:r w:rsidR="00C330E8">
        <w:rPr>
          <w:lang w:val="sk-SK"/>
        </w:rPr>
        <w:t>robili bol reálny test latencie nami implementovaného API v</w:t>
      </w:r>
      <w:r w:rsidR="001973FF">
        <w:rPr>
          <w:lang w:val="sk-SK"/>
        </w:rPr>
        <w:t> dvoch verziách. V prvej verzii s použitím OGM a v druhej s použitím PHP Ne</w:t>
      </w:r>
      <w:r w:rsidR="00F707C7">
        <w:rPr>
          <w:lang w:val="sk-SK"/>
        </w:rPr>
        <w:t xml:space="preserve">o4J Client.  Tento test sme vykonali ako súčasť implementácie, aby sme vedeli posúdiť ktoré riešenie použijeme vo finálnej verzií aplikácie. </w:t>
      </w:r>
    </w:p>
    <w:p w:rsidR="00305411" w:rsidRPr="00305411" w:rsidRDefault="00F707C7" w:rsidP="00305411">
      <w:pPr>
        <w:rPr>
          <w:lang w:val="sk-SK"/>
        </w:rPr>
      </w:pPr>
      <w:r>
        <w:rPr>
          <w:lang w:val="sk-SK"/>
        </w:rPr>
        <w:t>Pri teste sme používali rovnakú dátovú sadu ako v prvom teste. Latenciu sme merali tak, že sme posielali dopyty na naše API a  z</w:t>
      </w:r>
      <w:r w:rsidR="00305411" w:rsidRPr="00305411">
        <w:rPr>
          <w:lang w:val="sk-SK"/>
        </w:rPr>
        <w:t>aznamenávali sme čas od doručenia dopytu na se</w:t>
      </w:r>
      <w:r>
        <w:rPr>
          <w:lang w:val="sk-SK"/>
        </w:rPr>
        <w:t>rver do začiatku sťahovania dát</w:t>
      </w:r>
      <w:r w:rsidR="00305411" w:rsidRPr="00305411">
        <w:rPr>
          <w:lang w:val="sk-SK"/>
        </w:rPr>
        <w:t xml:space="preserve">. Na údajoch v tabuľke č. \ref{speed-table}  a grafe č. \ref{speed-table} môžeme vidieť ako latencia nášho API narastala s počtom záznamov na zozname obľúbených. </w:t>
      </w:r>
      <w:bookmarkStart w:id="0" w:name="_GoBack"/>
      <w:bookmarkEnd w:id="0"/>
    </w:p>
    <w:p w:rsidR="00305411" w:rsidRPr="00305411" w:rsidRDefault="00305411" w:rsidP="00305411">
      <w:pPr>
        <w:rPr>
          <w:lang w:val="sk-SK"/>
        </w:rPr>
      </w:pP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>\begin{table}[]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\centering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\caption{My caption}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\label{my-label}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\begin{tabular}{|l|l|l|l|l|}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\hline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Počet položiek</w:t>
      </w:r>
      <w:r w:rsidRPr="00305411">
        <w:rPr>
          <w:lang w:val="sk-SK"/>
        </w:rPr>
        <w:tab/>
        <w:t xml:space="preserve"> &amp; 10    &amp; 50    &amp; 100   &amp; 200   \\ \hline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NeoEloquent      &amp; 101,6 &amp; 281,7 &amp; 705,7 &amp; 1857  \\ \hline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</w:r>
      <w:r w:rsidRPr="00305411">
        <w:rPr>
          <w:lang w:val="sk-SK"/>
        </w:rPr>
        <w:tab/>
        <w:t>PHP neo4j client &amp; 83,2  &amp; 195   &amp; 358,5 &amp; 695,7 \\ \hline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\end{tabular}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>\end{table}</w:t>
      </w:r>
    </w:p>
    <w:p w:rsidR="00305411" w:rsidRPr="00305411" w:rsidRDefault="00305411" w:rsidP="00305411">
      <w:pPr>
        <w:rPr>
          <w:lang w:val="sk-SK"/>
        </w:rPr>
      </w:pP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>\begin{figure}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\centering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\includegraphics[width=14cm]{img/speed.pdf}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\caption{Výsledky testu rýchlosti API pre zobrazenie zoznamu obľúbených destinácií}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ab/>
        <w:t>\label{speed-plot}</w:t>
      </w:r>
    </w:p>
    <w:p w:rsidR="00305411" w:rsidRPr="00305411" w:rsidRDefault="00305411" w:rsidP="00305411">
      <w:pPr>
        <w:rPr>
          <w:lang w:val="sk-SK"/>
        </w:rPr>
      </w:pPr>
      <w:r w:rsidRPr="00305411">
        <w:rPr>
          <w:lang w:val="sk-SK"/>
        </w:rPr>
        <w:t>\end{figure}</w:t>
      </w:r>
    </w:p>
    <w:p w:rsidR="00305411" w:rsidRPr="00305411" w:rsidRDefault="00305411" w:rsidP="00305411">
      <w:pPr>
        <w:rPr>
          <w:lang w:val="sk-SK"/>
        </w:rPr>
      </w:pPr>
    </w:p>
    <w:p w:rsidR="00305411" w:rsidRPr="00305411" w:rsidRDefault="00305411" w:rsidP="00305411">
      <w:pPr>
        <w:rPr>
          <w:lang w:val="sk-SK"/>
        </w:rPr>
      </w:pPr>
    </w:p>
    <w:p w:rsidR="001B0BFC" w:rsidRPr="00305411" w:rsidRDefault="00305411" w:rsidP="00305411">
      <w:r w:rsidRPr="00305411">
        <w:rPr>
          <w:lang w:val="sk-SK"/>
        </w:rPr>
        <w:t>Ďalší udaj je latencia manuálne spusteného dopytu rovnakého ako v druhom prípade ale cez cypher-shell. Výsledky testovania latencie cypher-shell zahŕňa len čas ktorý trvalo vykonanie dopytu (informáciu poskytuje cypher-shell), zatiaľ čo ostatné údaje zahŕňali aj latenciu celej našej aplikácie ako: jednorazových operácií ako beh APACHE, PHP a štart frameworku Laravel, tiež zahŕňali latenciu prenosu dát medzi Neo4J a PHP, konverzie JSON dokumentov na PHP objekty a spravovanie údajov v príslušných knižniciach.</w:t>
      </w:r>
    </w:p>
    <w:sectPr w:rsidR="001B0BFC" w:rsidRPr="00305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C7"/>
    <w:rsid w:val="00194620"/>
    <w:rsid w:val="001973FF"/>
    <w:rsid w:val="001B0BFC"/>
    <w:rsid w:val="00305411"/>
    <w:rsid w:val="00676095"/>
    <w:rsid w:val="0068433F"/>
    <w:rsid w:val="009F4464"/>
    <w:rsid w:val="00C330E8"/>
    <w:rsid w:val="00D256C7"/>
    <w:rsid w:val="00D34A99"/>
    <w:rsid w:val="00F7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B13D"/>
  <w15:chartTrackingRefBased/>
  <w15:docId w15:val="{2DBEB7DC-44CE-44C2-A298-A3CC210A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3A884-DED5-4183-B8CE-56655F62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Kubrican</dc:creator>
  <cp:keywords/>
  <dc:description/>
  <cp:lastModifiedBy>Juraj Kubrican</cp:lastModifiedBy>
  <cp:revision>7</cp:revision>
  <dcterms:created xsi:type="dcterms:W3CDTF">2017-05-12T20:16:00Z</dcterms:created>
  <dcterms:modified xsi:type="dcterms:W3CDTF">2017-05-14T22:28:00Z</dcterms:modified>
</cp:coreProperties>
</file>