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38F2F" w14:textId="19F41EAE" w:rsidR="004E26B1" w:rsidRPr="004E26B1" w:rsidRDefault="00A34136" w:rsidP="004E26B1">
      <w:pPr>
        <w:pStyle w:val="Ttulo"/>
        <w:spacing w:after="0" w:line="480" w:lineRule="auto"/>
        <w:jc w:val="center"/>
        <w:rPr>
          <w:rFonts w:ascii="Times New Roman" w:hAnsi="Times New Roman"/>
          <w:b/>
          <w:bCs/>
          <w:color w:val="auto"/>
          <w:sz w:val="24"/>
        </w:rPr>
      </w:pPr>
      <w:r w:rsidRPr="004E26B1">
        <w:rPr>
          <w:rFonts w:ascii="Times New Roman" w:hAnsi="Times New Roman"/>
          <w:b/>
          <w:bCs/>
          <w:color w:val="auto"/>
          <w:sz w:val="24"/>
        </w:rPr>
        <w:t>Geolocalización de rutas de transporte en tiempo real mediante MQTT: Diseño e implementación de UrbanTracker</w:t>
      </w:r>
    </w:p>
    <w:p w14:paraId="4549B29B" w14:textId="77777777" w:rsidR="004E26B1" w:rsidRPr="004E26B1" w:rsidRDefault="004E26B1" w:rsidP="004E26B1"/>
    <w:p w14:paraId="4E128EB1" w14:textId="1C6FD14C" w:rsidR="00202994" w:rsidRPr="004E26B1" w:rsidRDefault="00A34136" w:rsidP="004E26B1">
      <w:pPr>
        <w:rPr>
          <w:b/>
          <w:bCs/>
        </w:rPr>
      </w:pPr>
      <w:r w:rsidRPr="004E26B1">
        <w:rPr>
          <w:b/>
          <w:bCs/>
        </w:rPr>
        <w:t>Resumen</w:t>
      </w:r>
    </w:p>
    <w:p w14:paraId="38F909C6" w14:textId="43203A86" w:rsidR="00202994" w:rsidRDefault="00A34136" w:rsidP="004E26B1">
      <w:pPr>
        <w:spacing w:after="0" w:line="480" w:lineRule="auto"/>
        <w:ind w:firstLine="720"/>
        <w:jc w:val="both"/>
      </w:pPr>
      <w:r>
        <w:t xml:space="preserve">Objetivo: Optimizar la movilidad urbana mediante geolocalización en tiempo real de vehículos de transporte, aprovechando IoT con protocolo MQTT para la transmisión de datos. Métodos: Se diseñó UrbanTracker, compuesto por una app móvil para conductores (GPS), un </w:t>
      </w:r>
      <w:r w:rsidR="003855A5">
        <w:t>Backend</w:t>
      </w:r>
      <w:r>
        <w:t xml:space="preserve"> con </w:t>
      </w:r>
      <w:r w:rsidR="003855A5">
        <w:t>bróker</w:t>
      </w:r>
      <w:r>
        <w:t xml:space="preserve"> MQTT y clientes web para visualizar rutas y buses. Resultados: El sistema permite monitoreo en vivo con baja latencia, gestión de rutas, conductores y vehículos. </w:t>
      </w:r>
    </w:p>
    <w:p w14:paraId="6C58E4D1" w14:textId="576ECBAC" w:rsidR="004E26B1" w:rsidRDefault="00A34136" w:rsidP="004E26B1">
      <w:pPr>
        <w:spacing w:after="0" w:line="480" w:lineRule="auto"/>
        <w:ind w:firstLine="720"/>
        <w:jc w:val="both"/>
      </w:pPr>
      <w:r>
        <w:rPr>
          <w:i/>
        </w:rPr>
        <w:t xml:space="preserve">Palabras clave: </w:t>
      </w:r>
      <w:r>
        <w:t>Transporte público; Geolocalización; MQTT; IoT; Comunicación en tiempo real; Rutas.</w:t>
      </w:r>
    </w:p>
    <w:p w14:paraId="50886AA3" w14:textId="77777777" w:rsidR="004E26B1" w:rsidRDefault="004E26B1" w:rsidP="004E26B1">
      <w:pPr>
        <w:spacing w:after="0" w:line="480" w:lineRule="auto"/>
        <w:ind w:firstLine="720"/>
        <w:jc w:val="both"/>
      </w:pPr>
    </w:p>
    <w:p w14:paraId="13F2C27F" w14:textId="6A5224C1" w:rsidR="00202994" w:rsidRPr="004E26B1" w:rsidRDefault="00A34136" w:rsidP="004E26B1">
      <w:pPr>
        <w:rPr>
          <w:b/>
          <w:bCs/>
        </w:rPr>
      </w:pPr>
      <w:r w:rsidRPr="004E26B1">
        <w:rPr>
          <w:b/>
          <w:bCs/>
        </w:rPr>
        <w:t>Introducción</w:t>
      </w:r>
    </w:p>
    <w:p w14:paraId="631C3F6D" w14:textId="462DAC31" w:rsidR="00202994" w:rsidRDefault="00A34136" w:rsidP="004E26B1">
      <w:pPr>
        <w:spacing w:after="0" w:line="480" w:lineRule="auto"/>
        <w:ind w:firstLine="720"/>
        <w:jc w:val="both"/>
      </w:pPr>
      <w:r>
        <w:t xml:space="preserve">El transporte urbano </w:t>
      </w:r>
      <w:r w:rsidR="00416CDC">
        <w:t xml:space="preserve">Tiene </w:t>
      </w:r>
      <w:r w:rsidR="002F3868">
        <w:t>una</w:t>
      </w:r>
      <w:r w:rsidR="00416CDC">
        <w:t xml:space="preserve"> </w:t>
      </w:r>
      <w:r w:rsidR="002F3868">
        <w:t xml:space="preserve">problemática </w:t>
      </w:r>
      <w:r>
        <w:t>sobre</w:t>
      </w:r>
      <w:r w:rsidR="002F3868">
        <w:t xml:space="preserve"> la desinformación sobre</w:t>
      </w:r>
      <w:r w:rsidR="00416CDC">
        <w:t xml:space="preserve"> la</w:t>
      </w:r>
      <w:r>
        <w:t xml:space="preserve"> llegada de </w:t>
      </w:r>
      <w:r w:rsidR="00416CDC">
        <w:t xml:space="preserve">autobuses </w:t>
      </w:r>
      <w:r>
        <w:t>y</w:t>
      </w:r>
      <w:r w:rsidR="00416CDC">
        <w:t xml:space="preserve"> sus rutas</w:t>
      </w:r>
      <w:r>
        <w:t>. Las tecnologías IoT y protocolos ligeros como MQTT permiten construir soluciones de rastreo vehicular</w:t>
      </w:r>
      <w:r w:rsidR="00416CDC">
        <w:t xml:space="preserve"> mediante un gps</w:t>
      </w:r>
      <w:r>
        <w:t>, con visualización en mapas para usuarios y</w:t>
      </w:r>
      <w:r w:rsidR="00416CDC">
        <w:t xml:space="preserve"> administradores</w:t>
      </w:r>
      <w:r>
        <w:t>.</w:t>
      </w:r>
    </w:p>
    <w:p w14:paraId="5FE3FBE7" w14:textId="7035C06C" w:rsidR="004E26B1" w:rsidRDefault="00A34136" w:rsidP="004E26B1">
      <w:pPr>
        <w:pStyle w:val="MarcoReferencia"/>
        <w:pBdr>
          <w:bottom w:val="single" w:sz="4" w:space="0" w:color="4F81BD" w:themeColor="accent1"/>
        </w:pBdr>
        <w:spacing w:before="0" w:after="0" w:line="480" w:lineRule="auto"/>
        <w:jc w:val="both"/>
        <w:rPr>
          <w:color w:val="auto"/>
        </w:rPr>
      </w:pPr>
      <w:r w:rsidRPr="003855A5">
        <w:rPr>
          <w:color w:val="auto"/>
        </w:rPr>
        <w:t xml:space="preserve">MARCO DE REFERENCIA — Geolocalización en transporte urbano: Según «Aplicación web para el control de desviaciones de rutas en el transporte </w:t>
      </w:r>
      <w:r w:rsidR="004E26B1" w:rsidRPr="003855A5">
        <w:rPr>
          <w:color w:val="auto"/>
        </w:rPr>
        <w:t>público</w:t>
      </w:r>
      <w:r w:rsidRPr="003855A5">
        <w:rPr>
          <w:color w:val="auto"/>
        </w:rPr>
        <w:t xml:space="preserve"> mediante IOT» (ESPOL, 2025), combinar GPS en buses y una plataforma web permite visualizar en tiempo real ubicación y trayectos de las unidades.</w:t>
      </w:r>
    </w:p>
    <w:p w14:paraId="5923DB0E" w14:textId="77777777" w:rsidR="004E26B1" w:rsidRDefault="004E26B1" w:rsidP="004E26B1">
      <w:pPr>
        <w:pStyle w:val="MarcoReferencia"/>
        <w:pBdr>
          <w:bottom w:val="single" w:sz="4" w:space="0" w:color="4F81BD" w:themeColor="accent1"/>
        </w:pBdr>
        <w:spacing w:before="0" w:after="0" w:line="480" w:lineRule="auto"/>
        <w:jc w:val="both"/>
        <w:rPr>
          <w:color w:val="auto"/>
        </w:rPr>
      </w:pPr>
    </w:p>
    <w:p w14:paraId="04E14F92" w14:textId="77777777" w:rsidR="004E26B1" w:rsidRDefault="004E26B1" w:rsidP="004E26B1">
      <w:pPr>
        <w:rPr>
          <w:b/>
          <w:bCs/>
        </w:rPr>
      </w:pPr>
    </w:p>
    <w:p w14:paraId="79BABDD1" w14:textId="75BA3DC9" w:rsidR="00202994" w:rsidRPr="004E26B1" w:rsidRDefault="00A34136" w:rsidP="004E26B1">
      <w:pPr>
        <w:rPr>
          <w:b/>
          <w:bCs/>
        </w:rPr>
      </w:pPr>
      <w:r w:rsidRPr="004E26B1">
        <w:rPr>
          <w:b/>
          <w:bCs/>
        </w:rPr>
        <w:t>Marco referencial</w:t>
      </w:r>
    </w:p>
    <w:p w14:paraId="0C10FA3C" w14:textId="77777777" w:rsidR="00202994" w:rsidRDefault="00A34136" w:rsidP="004E26B1">
      <w:pPr>
        <w:spacing w:after="0" w:line="480" w:lineRule="auto"/>
        <w:ind w:firstLine="720"/>
        <w:jc w:val="both"/>
      </w:pPr>
      <w:r>
        <w:t>Aportes clave seleccionados del thesaurus y su relación con UrbanTracker:</w:t>
      </w:r>
    </w:p>
    <w:p w14:paraId="025C744B" w14:textId="77777777" w:rsidR="00202994" w:rsidRDefault="00A34136" w:rsidP="004E26B1">
      <w:pPr>
        <w:spacing w:after="0" w:line="480" w:lineRule="auto"/>
        <w:jc w:val="both"/>
      </w:pPr>
      <w:r>
        <w:rPr>
          <w:i/>
        </w:rPr>
        <w:t xml:space="preserve">• DESARROLLO DE UN SISTEMA DE LOCALIZACIÓN BASADO EN GPS E IOT: UN ESTUDIO DE CASO EN QUITO (2025). Fuente: Google </w:t>
      </w:r>
      <w:proofErr w:type="spellStart"/>
      <w:r>
        <w:rPr>
          <w:i/>
        </w:rPr>
        <w:t>Sschoolar</w:t>
      </w:r>
      <w:proofErr w:type="spellEnd"/>
      <w:r>
        <w:rPr>
          <w:i/>
        </w:rPr>
        <w:t>. https://www.investigacionistct.ec/ojs/index.php/investigacion_tecnologica/article/view/165</w:t>
      </w:r>
    </w:p>
    <w:p w14:paraId="2FE5FFF8" w14:textId="77777777" w:rsidR="00202994" w:rsidRDefault="00A34136" w:rsidP="004E26B1">
      <w:pPr>
        <w:spacing w:after="0" w:line="480" w:lineRule="auto"/>
        <w:jc w:val="both"/>
      </w:pPr>
      <w:r>
        <w:rPr>
          <w:i/>
        </w:rPr>
        <w:t xml:space="preserve">• SISTEMA DE GEOLOCALIZACION DE VEHICULOS RECOLECTORES DE BASURA APLICANDO INTERNET DE LAS COSAS (2025). Fuente: Google </w:t>
      </w:r>
      <w:proofErr w:type="spellStart"/>
      <w:r>
        <w:rPr>
          <w:i/>
        </w:rPr>
        <w:t>Sschoolar</w:t>
      </w:r>
      <w:proofErr w:type="spellEnd"/>
      <w:r>
        <w:rPr>
          <w:i/>
        </w:rPr>
        <w:t>. https://repositorio.upea.bo/jspui/handle/123456789/89</w:t>
      </w:r>
    </w:p>
    <w:p w14:paraId="259992B5" w14:textId="6E3E0BD7" w:rsidR="00202994" w:rsidRDefault="00A34136" w:rsidP="004E26B1">
      <w:pPr>
        <w:spacing w:after="0" w:line="480" w:lineRule="auto"/>
        <w:jc w:val="both"/>
      </w:pPr>
      <w:r>
        <w:rPr>
          <w:i/>
        </w:rPr>
        <w:t xml:space="preserve">• Aplicación web para el control de desviaciones de rutas en el transporte </w:t>
      </w:r>
      <w:r w:rsidR="002F3868">
        <w:rPr>
          <w:i/>
        </w:rPr>
        <w:t>público</w:t>
      </w:r>
      <w:r>
        <w:rPr>
          <w:i/>
        </w:rPr>
        <w:t xml:space="preserve"> mediante IOT (2025). Fuente: Google </w:t>
      </w:r>
      <w:proofErr w:type="spellStart"/>
      <w:r>
        <w:rPr>
          <w:i/>
        </w:rPr>
        <w:t>Sschoolar</w:t>
      </w:r>
      <w:proofErr w:type="spellEnd"/>
      <w:r>
        <w:rPr>
          <w:i/>
        </w:rPr>
        <w:t>. https://www.dspace.espol.edu.ec/handle/123456789/65811</w:t>
      </w:r>
    </w:p>
    <w:p w14:paraId="0F9DEA6C" w14:textId="77777777" w:rsidR="00202994" w:rsidRDefault="00A34136" w:rsidP="004E26B1">
      <w:pPr>
        <w:spacing w:after="0" w:line="480" w:lineRule="auto"/>
        <w:jc w:val="both"/>
      </w:pPr>
      <w:r>
        <w:rPr>
          <w:i/>
        </w:rPr>
        <w:t xml:space="preserve">• Aplicación del protocolo MQTT y recolección de datos para aplicaciones IoT (2025). Fuente: Google </w:t>
      </w:r>
      <w:proofErr w:type="spellStart"/>
      <w:r>
        <w:rPr>
          <w:i/>
        </w:rPr>
        <w:t>Sschoolar</w:t>
      </w:r>
      <w:proofErr w:type="spellEnd"/>
      <w:r>
        <w:rPr>
          <w:i/>
        </w:rPr>
        <w:t>. https://repositorio.unitec.edu/items/2b823853-4bb8-4fd7-887a-d93f122933c5</w:t>
      </w:r>
    </w:p>
    <w:p w14:paraId="3836DB58" w14:textId="77777777" w:rsidR="00202994" w:rsidRDefault="00A34136" w:rsidP="004E26B1">
      <w:pPr>
        <w:spacing w:after="0" w:line="480" w:lineRule="auto"/>
        <w:jc w:val="both"/>
      </w:pPr>
      <w:r>
        <w:rPr>
          <w:i/>
        </w:rPr>
        <w:t xml:space="preserve">• Arquitectura orientada a eventos sobre protocolo MQTT (2025). Fuente: Google </w:t>
      </w:r>
      <w:proofErr w:type="spellStart"/>
      <w:r>
        <w:rPr>
          <w:i/>
        </w:rPr>
        <w:t>Sschoolar</w:t>
      </w:r>
      <w:proofErr w:type="spellEnd"/>
      <w:r>
        <w:rPr>
          <w:i/>
        </w:rPr>
        <w:t>. https://sedici.unlp.edu.ar/handle/10915/130301</w:t>
      </w:r>
    </w:p>
    <w:p w14:paraId="2B899BF5" w14:textId="77777777" w:rsidR="00202994" w:rsidRDefault="00A34136" w:rsidP="004E26B1">
      <w:pPr>
        <w:spacing w:after="0" w:line="480" w:lineRule="auto"/>
        <w:ind w:firstLine="720"/>
        <w:jc w:val="both"/>
      </w:pPr>
      <w:r>
        <w:t>En conjunto, estos trabajos recomiendan una arquitectura de tres capas con GPS en el vehículo, un pub/sub —preferentemente MQTT— y cliente web para visualización. UrbanTracker adopta este enfoque y lo aplica a un contexto local.</w:t>
      </w:r>
    </w:p>
    <w:p w14:paraId="5930C970" w14:textId="77777777" w:rsidR="00202994" w:rsidRPr="003855A5" w:rsidRDefault="00A34136" w:rsidP="004E26B1">
      <w:pPr>
        <w:pStyle w:val="MarcoReferencia"/>
        <w:spacing w:before="0" w:after="0" w:line="480" w:lineRule="auto"/>
        <w:jc w:val="both"/>
        <w:rPr>
          <w:color w:val="auto"/>
        </w:rPr>
      </w:pPr>
      <w:r w:rsidRPr="003855A5">
        <w:rPr>
          <w:color w:val="auto"/>
        </w:rPr>
        <w:t>MARCO DE REFERENCIA — MQTT: Según «Arquitectura orientada a eventos sobre protocolo MQTT» (SEDICI–UNLP, 2025), el paradigma publicación/suscripción de MQTT reduce latencia y uso de ancho de banda en telemetría vehicular.</w:t>
      </w:r>
    </w:p>
    <w:p w14:paraId="717C5B80" w14:textId="77777777" w:rsidR="004E26B1" w:rsidRDefault="004E26B1" w:rsidP="004E26B1">
      <w:pPr>
        <w:rPr>
          <w:b/>
          <w:bCs/>
        </w:rPr>
      </w:pPr>
    </w:p>
    <w:p w14:paraId="07B63FCD" w14:textId="77777777" w:rsidR="004E26B1" w:rsidRDefault="004E26B1" w:rsidP="004E26B1">
      <w:pPr>
        <w:rPr>
          <w:b/>
          <w:bCs/>
        </w:rPr>
      </w:pPr>
    </w:p>
    <w:p w14:paraId="3FACB9CF" w14:textId="4ACF2473" w:rsidR="00202994" w:rsidRPr="004E26B1" w:rsidRDefault="00A34136" w:rsidP="004E26B1">
      <w:pPr>
        <w:rPr>
          <w:b/>
          <w:bCs/>
        </w:rPr>
      </w:pPr>
      <w:r w:rsidRPr="004E26B1">
        <w:rPr>
          <w:b/>
          <w:bCs/>
        </w:rPr>
        <w:t>Métodos</w:t>
      </w:r>
    </w:p>
    <w:p w14:paraId="60611828" w14:textId="77777777" w:rsidR="00202994" w:rsidRDefault="00A34136" w:rsidP="004E26B1">
      <w:pPr>
        <w:spacing w:after="0" w:line="480" w:lineRule="auto"/>
        <w:ind w:firstLine="720"/>
        <w:jc w:val="both"/>
      </w:pPr>
      <w:r>
        <w:t xml:space="preserve">Arquitectura: (1) Adquisición de datos: la app del conductor obtiene coordenadas con el GPS del </w:t>
      </w:r>
      <w:r w:rsidR="00416CDC">
        <w:t xml:space="preserve">dispositivo </w:t>
      </w:r>
      <w:r w:rsidR="003855A5">
        <w:t>móvil</w:t>
      </w:r>
      <w:r w:rsidR="00416CDC">
        <w:t xml:space="preserve"> </w:t>
      </w:r>
      <w:r>
        <w:t xml:space="preserve">y publica JSON al </w:t>
      </w:r>
      <w:r w:rsidR="003855A5">
        <w:t>bróker</w:t>
      </w:r>
      <w:r>
        <w:t xml:space="preserve">; (2) Backend: </w:t>
      </w:r>
      <w:r w:rsidR="003855A5">
        <w:t>bróker</w:t>
      </w:r>
      <w:r>
        <w:t xml:space="preserve"> MQTT (Mosquitto), almacenamiento y API de apoyo; (3) Presentación: apps web con mapas interactivos.</w:t>
      </w:r>
    </w:p>
    <w:p w14:paraId="07E8AE32" w14:textId="334BBC5E" w:rsidR="00202994" w:rsidRDefault="00A34136" w:rsidP="004E26B1">
      <w:pPr>
        <w:spacing w:after="0" w:line="480" w:lineRule="auto"/>
        <w:ind w:firstLine="720"/>
        <w:jc w:val="both"/>
      </w:pPr>
      <w:r>
        <w:t>Comunicación: tópicos del tipo /ruta/vehículo</w:t>
      </w:r>
      <w:r w:rsidR="002F3868">
        <w:t xml:space="preserve"> que</w:t>
      </w:r>
      <w:r>
        <w:t xml:space="preserve"> permiten </w:t>
      </w:r>
      <w:r w:rsidR="00953B58">
        <w:t xml:space="preserve">separar </w:t>
      </w:r>
      <w:r>
        <w:t>productores y consumidores. Para la web se habilita MQTT sobre WebSocket.</w:t>
      </w:r>
    </w:p>
    <w:p w14:paraId="046F6AB7" w14:textId="77777777" w:rsidR="00202994" w:rsidRDefault="00A34136" w:rsidP="004E26B1">
      <w:pPr>
        <w:spacing w:after="0" w:line="480" w:lineRule="auto"/>
        <w:ind w:firstLine="720"/>
        <w:jc w:val="both"/>
      </w:pPr>
      <w:r>
        <w:t>Seguridad: autenticación por roles, JWT</w:t>
      </w:r>
      <w:r w:rsidR="00416CDC">
        <w:t>.</w:t>
      </w:r>
    </w:p>
    <w:p w14:paraId="415DAAF3" w14:textId="77777777" w:rsidR="00202994" w:rsidRPr="003855A5" w:rsidRDefault="00A34136" w:rsidP="004E26B1">
      <w:pPr>
        <w:pStyle w:val="MarcoReferencia"/>
        <w:pBdr>
          <w:bottom w:val="single" w:sz="4" w:space="0" w:color="4F81BD" w:themeColor="accent1"/>
        </w:pBdr>
        <w:spacing w:before="0" w:after="0" w:line="480" w:lineRule="auto"/>
        <w:jc w:val="both"/>
        <w:rPr>
          <w:color w:val="auto"/>
        </w:rPr>
      </w:pPr>
      <w:r w:rsidRPr="003855A5">
        <w:rPr>
          <w:color w:val="auto"/>
        </w:rPr>
        <w:t>MARCO DE REFERENCIA — Diseño IoT para rastreo vehicular: Según «DESARROLLO DE UN SISTEMA DE LOCALIZACIÓN BASADO EN GPS E IOT: UN ESTUDIO DE CASO EN QUITO» (ISTCT, 2025), un dispositivo con GPS y conectividad GSM/4G envía datos a la nube para visualización en tiempo real.</w:t>
      </w:r>
    </w:p>
    <w:p w14:paraId="2D89F428" w14:textId="5FCF0458" w:rsidR="004E26B1" w:rsidRDefault="00A34136" w:rsidP="004E26B1">
      <w:pPr>
        <w:pStyle w:val="MarcoReferencia"/>
        <w:pBdr>
          <w:bottom w:val="single" w:sz="4" w:space="0" w:color="4F81BD" w:themeColor="accent1"/>
        </w:pBdr>
        <w:spacing w:before="0" w:after="0" w:line="480" w:lineRule="auto"/>
        <w:jc w:val="both"/>
        <w:rPr>
          <w:color w:val="auto"/>
        </w:rPr>
      </w:pPr>
      <w:r w:rsidRPr="003855A5">
        <w:rPr>
          <w:color w:val="auto"/>
        </w:rPr>
        <w:t>MARCO DE REFERENCIA — Uso de smartphone como nodo IoT: Según «SISTEMA DE GEOLOCALIZACION DE VEHICULOS RECOLECTORES DE BASURA APLICANDO INTERNET DE LAS COSAS» (UPEA, 2025), es viable sustituir hardware dedicado por dispositivos móviles con GPS para reducir costos de implementación.</w:t>
      </w:r>
    </w:p>
    <w:p w14:paraId="23E67E1C" w14:textId="5C80BF5A" w:rsidR="004E26B1" w:rsidRDefault="004E26B1" w:rsidP="004E26B1">
      <w:pPr>
        <w:pStyle w:val="MarcoReferencia"/>
        <w:pBdr>
          <w:bottom w:val="single" w:sz="4" w:space="0" w:color="4F81BD" w:themeColor="accent1"/>
        </w:pBdr>
        <w:spacing w:before="0" w:after="0" w:line="480" w:lineRule="auto"/>
        <w:jc w:val="both"/>
        <w:rPr>
          <w:color w:val="auto"/>
        </w:rPr>
      </w:pPr>
    </w:p>
    <w:p w14:paraId="5239CEF7" w14:textId="0EC5A975" w:rsidR="004E26B1" w:rsidRDefault="004E26B1" w:rsidP="004E26B1">
      <w:pPr>
        <w:pStyle w:val="MarcoReferencia"/>
        <w:pBdr>
          <w:bottom w:val="single" w:sz="4" w:space="0" w:color="4F81BD" w:themeColor="accent1"/>
        </w:pBdr>
        <w:spacing w:before="0" w:after="0" w:line="480" w:lineRule="auto"/>
        <w:jc w:val="both"/>
        <w:rPr>
          <w:color w:val="auto"/>
        </w:rPr>
      </w:pPr>
    </w:p>
    <w:p w14:paraId="7B6FA5DB" w14:textId="053AB9B3" w:rsidR="004E26B1" w:rsidRDefault="004E26B1" w:rsidP="004E26B1">
      <w:pPr>
        <w:pStyle w:val="Ttulo1"/>
        <w:spacing w:before="0" w:line="480" w:lineRule="auto"/>
        <w:jc w:val="both"/>
        <w:rPr>
          <w:rFonts w:ascii="Times New Roman" w:hAnsi="Times New Roman"/>
          <w:color w:val="auto"/>
          <w:sz w:val="24"/>
        </w:rPr>
      </w:pPr>
    </w:p>
    <w:p w14:paraId="38F2B450" w14:textId="51FC21F3" w:rsidR="004E26B1" w:rsidRDefault="004E26B1" w:rsidP="004E26B1"/>
    <w:p w14:paraId="50AF4CA8" w14:textId="77777777" w:rsidR="004E26B1" w:rsidRPr="004E26B1" w:rsidRDefault="004E26B1" w:rsidP="004E26B1"/>
    <w:p w14:paraId="3CD4A553" w14:textId="77777777" w:rsidR="004E26B1" w:rsidRDefault="004E26B1" w:rsidP="004E26B1">
      <w:pPr>
        <w:rPr>
          <w:b/>
          <w:bCs/>
        </w:rPr>
      </w:pPr>
    </w:p>
    <w:p w14:paraId="1160840B" w14:textId="77777777" w:rsidR="004E26B1" w:rsidRDefault="004E26B1" w:rsidP="004E26B1">
      <w:pPr>
        <w:rPr>
          <w:b/>
          <w:bCs/>
        </w:rPr>
      </w:pPr>
    </w:p>
    <w:p w14:paraId="18B73A1F" w14:textId="44D74435" w:rsidR="00202994" w:rsidRPr="004E26B1" w:rsidRDefault="00A34136" w:rsidP="004E26B1">
      <w:pPr>
        <w:rPr>
          <w:b/>
          <w:bCs/>
        </w:rPr>
      </w:pPr>
      <w:r w:rsidRPr="004E26B1">
        <w:rPr>
          <w:b/>
          <w:bCs/>
        </w:rPr>
        <w:t>Resultados</w:t>
      </w:r>
    </w:p>
    <w:p w14:paraId="689B405D" w14:textId="77777777" w:rsidR="00953B58" w:rsidRDefault="00A34136" w:rsidP="004E26B1">
      <w:pPr>
        <w:spacing w:after="0" w:line="480" w:lineRule="auto"/>
        <w:ind w:firstLine="720"/>
        <w:jc w:val="both"/>
      </w:pPr>
      <w:r>
        <w:t>Se implementó:</w:t>
      </w:r>
    </w:p>
    <w:p w14:paraId="483D65B8" w14:textId="7B8641E7" w:rsidR="003855A5" w:rsidRDefault="00A34136" w:rsidP="004E26B1">
      <w:pPr>
        <w:spacing w:after="0" w:line="480" w:lineRule="auto"/>
        <w:ind w:firstLine="720"/>
        <w:jc w:val="both"/>
      </w:pPr>
      <w:r>
        <w:t xml:space="preserve"> (a) consulta de rutas y trazado; </w:t>
      </w:r>
    </w:p>
    <w:p w14:paraId="76740EFE" w14:textId="4788E53B" w:rsidR="003855A5" w:rsidRDefault="00A34136" w:rsidP="004E26B1">
      <w:pPr>
        <w:spacing w:after="0" w:line="480" w:lineRule="auto"/>
        <w:ind w:firstLine="720"/>
        <w:jc w:val="both"/>
      </w:pPr>
      <w:r>
        <w:t xml:space="preserve">(b) visualización en tiempo real de </w:t>
      </w:r>
      <w:r w:rsidR="00953B58">
        <w:t xml:space="preserve">los vehículos </w:t>
      </w:r>
      <w:r>
        <w:t xml:space="preserve">activos; </w:t>
      </w:r>
    </w:p>
    <w:p w14:paraId="5D702D98" w14:textId="77777777" w:rsidR="003855A5" w:rsidRDefault="00A34136" w:rsidP="004E26B1">
      <w:pPr>
        <w:spacing w:after="0" w:line="480" w:lineRule="auto"/>
        <w:ind w:firstLine="720"/>
        <w:jc w:val="both"/>
      </w:pPr>
      <w:r>
        <w:t>(c) inicio/fin de recorrido desde la app del conductor;</w:t>
      </w:r>
    </w:p>
    <w:p w14:paraId="3391FBDB" w14:textId="441DAFD5" w:rsidR="00202994" w:rsidRDefault="00A34136" w:rsidP="004E26B1">
      <w:pPr>
        <w:spacing w:after="0" w:line="480" w:lineRule="auto"/>
        <w:ind w:firstLine="720"/>
        <w:jc w:val="both"/>
      </w:pPr>
      <w:r>
        <w:t xml:space="preserve"> (d) administración de rutas, conductores y vehículos desde panel </w:t>
      </w:r>
      <w:r w:rsidR="00953B58">
        <w:t xml:space="preserve">del administrador </w:t>
      </w:r>
      <w:r>
        <w:t>web.</w:t>
      </w:r>
    </w:p>
    <w:p w14:paraId="0277E005" w14:textId="77777777" w:rsidR="00202994" w:rsidRDefault="00A34136" w:rsidP="004E26B1">
      <w:pPr>
        <w:pStyle w:val="MarcoReferencia"/>
        <w:spacing w:before="0" w:after="0" w:line="480" w:lineRule="auto"/>
        <w:jc w:val="both"/>
      </w:pPr>
      <w:r w:rsidRPr="003855A5">
        <w:rPr>
          <w:color w:val="auto"/>
        </w:rPr>
        <w:t>MARCO DE REFERENCIA — Gestión y monitoreo web/móvil: Según «Aplicación web para el control de desviaciones de rutas en el transporte mediante IOT» (ESPOL, 2025), la visualización cartográfica en tiempo real mejora la toma de decisiones operativas y la experiencia del usuario</w:t>
      </w:r>
      <w:r>
        <w:t>.</w:t>
      </w:r>
    </w:p>
    <w:p w14:paraId="1275ECA3" w14:textId="77777777" w:rsidR="004E26B1" w:rsidRDefault="004E26B1" w:rsidP="004E26B1">
      <w:pPr>
        <w:rPr>
          <w:b/>
          <w:bCs/>
        </w:rPr>
      </w:pPr>
    </w:p>
    <w:p w14:paraId="4BD9E307" w14:textId="35A1924A" w:rsidR="00202994" w:rsidRPr="004E26B1" w:rsidRDefault="00A34136" w:rsidP="004E26B1">
      <w:pPr>
        <w:rPr>
          <w:b/>
          <w:bCs/>
        </w:rPr>
      </w:pPr>
      <w:r w:rsidRPr="004E26B1">
        <w:rPr>
          <w:b/>
          <w:bCs/>
        </w:rPr>
        <w:t>Discusión</w:t>
      </w:r>
    </w:p>
    <w:p w14:paraId="00E75AC4" w14:textId="77777777" w:rsidR="00202994" w:rsidRDefault="00A34136" w:rsidP="004E26B1">
      <w:pPr>
        <w:spacing w:after="0" w:line="480" w:lineRule="auto"/>
        <w:ind w:firstLine="720"/>
        <w:jc w:val="both"/>
      </w:pPr>
      <w:r>
        <w:t>MQTT habilitó flujos ligeros y de baja latencia. Frente a HTTP, el enfoque pub/sub reduce la sobrecarga y escala mejor con múltiples vehículos y usuarios.</w:t>
      </w:r>
    </w:p>
    <w:p w14:paraId="4691C5CD" w14:textId="77777777" w:rsidR="00202994" w:rsidRDefault="00A34136" w:rsidP="004E26B1">
      <w:pPr>
        <w:pStyle w:val="MarcoReferencia"/>
        <w:spacing w:before="0" w:after="0" w:line="480" w:lineRule="auto"/>
        <w:jc w:val="both"/>
      </w:pPr>
      <w:r w:rsidRPr="003855A5">
        <w:rPr>
          <w:color w:val="auto"/>
        </w:rPr>
        <w:t xml:space="preserve">MARCO DE REFERENCIA — MQTT vs alternativas: Según «Arquitectura orientada a eventos sobre protocolo MQTT» (SEDICI–UNLP, 2025), la arquitectura orientada a eventos con </w:t>
      </w:r>
      <w:r w:rsidR="003855A5" w:rsidRPr="003855A5">
        <w:rPr>
          <w:color w:val="auto"/>
        </w:rPr>
        <w:t>bróker</w:t>
      </w:r>
      <w:r w:rsidRPr="003855A5">
        <w:rPr>
          <w:color w:val="auto"/>
        </w:rPr>
        <w:t xml:space="preserve"> ofrece ventajas de desempeño para actualización continua</w:t>
      </w:r>
      <w:r>
        <w:t>.</w:t>
      </w:r>
    </w:p>
    <w:p w14:paraId="615E36F1" w14:textId="6AA6D0E0" w:rsidR="00202994" w:rsidRDefault="00A34136" w:rsidP="004E26B1">
      <w:pPr>
        <w:spacing w:after="0" w:line="480" w:lineRule="auto"/>
        <w:ind w:firstLine="720"/>
        <w:jc w:val="both"/>
      </w:pPr>
      <w:r>
        <w:t xml:space="preserve">Usar </w:t>
      </w:r>
      <w:r w:rsidR="00416CDC">
        <w:t xml:space="preserve">dispositivos </w:t>
      </w:r>
      <w:r w:rsidR="003855A5">
        <w:t>móviles</w:t>
      </w:r>
      <w:r w:rsidR="00416CDC">
        <w:t xml:space="preserve"> </w:t>
      </w:r>
      <w:r>
        <w:t xml:space="preserve">como </w:t>
      </w:r>
      <w:r w:rsidR="00416CDC">
        <w:t xml:space="preserve">punto de conexión </w:t>
      </w:r>
      <w:r>
        <w:t>IoT disminuye</w:t>
      </w:r>
      <w:r w:rsidR="00416CDC">
        <w:t xml:space="preserve">ndo </w:t>
      </w:r>
      <w:r w:rsidR="003855A5">
        <w:t>el costo</w:t>
      </w:r>
      <w:r w:rsidR="00416CDC">
        <w:t>,</w:t>
      </w:r>
      <w:r>
        <w:t xml:space="preserve"> pero </w:t>
      </w:r>
      <w:r w:rsidR="00416CDC">
        <w:t xml:space="preserve">se </w:t>
      </w:r>
      <w:r>
        <w:t>requiere políticas de uso y reconexión.</w:t>
      </w:r>
    </w:p>
    <w:p w14:paraId="1CA80628" w14:textId="701C99A7" w:rsidR="004E26B1" w:rsidRDefault="004E26B1" w:rsidP="004E26B1">
      <w:pPr>
        <w:spacing w:after="0" w:line="480" w:lineRule="auto"/>
        <w:ind w:firstLine="720"/>
        <w:jc w:val="both"/>
      </w:pPr>
    </w:p>
    <w:p w14:paraId="3E753377" w14:textId="77777777" w:rsidR="004E26B1" w:rsidRDefault="004E26B1" w:rsidP="004E26B1"/>
    <w:p w14:paraId="766EAF50" w14:textId="21D689E7" w:rsidR="00202994" w:rsidRPr="004E26B1" w:rsidRDefault="00A34136" w:rsidP="004E26B1">
      <w:pPr>
        <w:rPr>
          <w:b/>
          <w:bCs/>
        </w:rPr>
      </w:pPr>
      <w:r w:rsidRPr="004E26B1">
        <w:rPr>
          <w:b/>
          <w:bCs/>
        </w:rPr>
        <w:lastRenderedPageBreak/>
        <w:t>Conclusiones</w:t>
      </w:r>
    </w:p>
    <w:p w14:paraId="0F488242" w14:textId="5A3ACA03" w:rsidR="00202994" w:rsidRDefault="00A34136" w:rsidP="004E26B1">
      <w:pPr>
        <w:spacing w:after="0" w:line="480" w:lineRule="auto"/>
        <w:ind w:firstLine="720"/>
        <w:jc w:val="both"/>
      </w:pPr>
      <w:r>
        <w:t xml:space="preserve">UrbanTracker demuestra la viabilidad de geolocalizar rutas de transporte con MQTT, aportando información </w:t>
      </w:r>
      <w:r w:rsidR="00416CDC">
        <w:t xml:space="preserve">precisa </w:t>
      </w:r>
      <w:r>
        <w:t xml:space="preserve">al </w:t>
      </w:r>
      <w:r w:rsidR="00953B58">
        <w:t xml:space="preserve">usuario </w:t>
      </w:r>
      <w:r>
        <w:t>y herramientas operativas al administrador</w:t>
      </w:r>
      <w:r w:rsidR="004E26B1">
        <w:t>.</w:t>
      </w:r>
    </w:p>
    <w:p w14:paraId="087637DC" w14:textId="77777777" w:rsidR="004E26B1" w:rsidRDefault="004E26B1" w:rsidP="004E26B1">
      <w:pPr>
        <w:spacing w:after="0" w:line="480" w:lineRule="auto"/>
        <w:jc w:val="both"/>
      </w:pPr>
    </w:p>
    <w:p w14:paraId="41A9D566" w14:textId="77777777" w:rsidR="00202994" w:rsidRPr="004E26B1" w:rsidRDefault="00A34136" w:rsidP="004E26B1">
      <w:pPr>
        <w:jc w:val="both"/>
        <w:rPr>
          <w:b/>
          <w:bCs/>
        </w:rPr>
      </w:pPr>
      <w:r w:rsidRPr="004E26B1">
        <w:rPr>
          <w:b/>
          <w:bCs/>
        </w:rPr>
        <w:t>Referencias</w:t>
      </w:r>
    </w:p>
    <w:p w14:paraId="2B6C853E" w14:textId="77777777" w:rsidR="00202994" w:rsidRDefault="00A34136" w:rsidP="004E26B1">
      <w:pPr>
        <w:spacing w:after="0" w:line="480" w:lineRule="auto"/>
        <w:ind w:firstLine="720"/>
        <w:jc w:val="both"/>
      </w:pPr>
      <w:r>
        <w:t xml:space="preserve">DESARROLLO DE UN SISTEMA DE LOCALIZACIÓN BASADO EN GPS E IOT: UN ESTUDIO DE CASO EN QUITO (2025). </w:t>
      </w:r>
      <w:r>
        <w:rPr>
          <w:i/>
        </w:rPr>
        <w:t xml:space="preserve">Google </w:t>
      </w:r>
      <w:proofErr w:type="spellStart"/>
      <w:r>
        <w:rPr>
          <w:i/>
        </w:rPr>
        <w:t>Sschoolar</w:t>
      </w:r>
      <w:proofErr w:type="spellEnd"/>
      <w:r>
        <w:rPr>
          <w:i/>
        </w:rPr>
        <w:t xml:space="preserve">. </w:t>
      </w:r>
      <w:r>
        <w:t>Disponible en: https://www.investigacionistct.ec/ojs/index.php/investigacion_tecnologica/article/view/165</w:t>
      </w:r>
    </w:p>
    <w:p w14:paraId="7D407788" w14:textId="77777777" w:rsidR="00202994" w:rsidRDefault="00A34136" w:rsidP="004E26B1">
      <w:pPr>
        <w:spacing w:after="0" w:line="480" w:lineRule="auto"/>
        <w:ind w:firstLine="720"/>
        <w:jc w:val="both"/>
      </w:pPr>
      <w:r>
        <w:t xml:space="preserve">SISTEMA DE GEOLOCALIZACION DE VEHICULOS RECOLECTORES DE BASURA APLICANDO INTERNET DE LAS COSAS (2025). </w:t>
      </w:r>
      <w:r>
        <w:rPr>
          <w:i/>
        </w:rPr>
        <w:t xml:space="preserve">Google </w:t>
      </w:r>
      <w:proofErr w:type="spellStart"/>
      <w:r>
        <w:rPr>
          <w:i/>
        </w:rPr>
        <w:t>Sschoolar</w:t>
      </w:r>
      <w:proofErr w:type="spellEnd"/>
      <w:r>
        <w:rPr>
          <w:i/>
        </w:rPr>
        <w:t xml:space="preserve">. </w:t>
      </w:r>
      <w:r>
        <w:t>Disponible en: https://repositorio.upea.bo/jspui/handle/123456789/89</w:t>
      </w:r>
    </w:p>
    <w:p w14:paraId="2D369EB5" w14:textId="77777777" w:rsidR="00202994" w:rsidRDefault="00A34136" w:rsidP="004E26B1">
      <w:pPr>
        <w:spacing w:after="0" w:line="480" w:lineRule="auto"/>
        <w:ind w:firstLine="720"/>
        <w:jc w:val="both"/>
      </w:pPr>
      <w:r>
        <w:t xml:space="preserve">Aplicación web para el control de desviaciones de rutas en el transporte </w:t>
      </w:r>
      <w:proofErr w:type="spellStart"/>
      <w:r>
        <w:t>publico</w:t>
      </w:r>
      <w:proofErr w:type="spellEnd"/>
      <w:r>
        <w:t xml:space="preserve"> mediante IOT (2025). </w:t>
      </w:r>
      <w:r>
        <w:rPr>
          <w:i/>
        </w:rPr>
        <w:t xml:space="preserve">Google </w:t>
      </w:r>
      <w:proofErr w:type="spellStart"/>
      <w:r>
        <w:rPr>
          <w:i/>
        </w:rPr>
        <w:t>Sschoolar</w:t>
      </w:r>
      <w:proofErr w:type="spellEnd"/>
      <w:r>
        <w:rPr>
          <w:i/>
        </w:rPr>
        <w:t xml:space="preserve">. </w:t>
      </w:r>
      <w:r>
        <w:t>Disponible en: https://www.dspace.espol.edu.ec/handle/123456789/65811</w:t>
      </w:r>
    </w:p>
    <w:p w14:paraId="23735ACD" w14:textId="77777777" w:rsidR="00202994" w:rsidRDefault="00A34136" w:rsidP="004E26B1">
      <w:pPr>
        <w:spacing w:after="0" w:line="480" w:lineRule="auto"/>
        <w:ind w:firstLine="720"/>
        <w:jc w:val="both"/>
      </w:pPr>
      <w:r>
        <w:t xml:space="preserve">Aplicación del protocolo MQTT y recolección de datos para aplicaciones IoT (2025). </w:t>
      </w:r>
      <w:r>
        <w:rPr>
          <w:i/>
        </w:rPr>
        <w:t xml:space="preserve">Google </w:t>
      </w:r>
      <w:proofErr w:type="spellStart"/>
      <w:r>
        <w:rPr>
          <w:i/>
        </w:rPr>
        <w:t>Sschoolar</w:t>
      </w:r>
      <w:proofErr w:type="spellEnd"/>
      <w:r>
        <w:rPr>
          <w:i/>
        </w:rPr>
        <w:t xml:space="preserve">. </w:t>
      </w:r>
      <w:r>
        <w:t>Disponible en: https://repositorio.unitec.edu/items/2b823853-4bb8-4fd7-887a-d93f122933c5</w:t>
      </w:r>
    </w:p>
    <w:p w14:paraId="1B6F242C" w14:textId="77777777" w:rsidR="00202994" w:rsidRDefault="00A34136" w:rsidP="004E26B1">
      <w:pPr>
        <w:spacing w:after="0" w:line="480" w:lineRule="auto"/>
        <w:ind w:firstLine="720"/>
        <w:jc w:val="both"/>
      </w:pPr>
      <w:r>
        <w:t xml:space="preserve">Arquitectura orientada a eventos sobre protocolo MQTT (2025). </w:t>
      </w:r>
      <w:r>
        <w:rPr>
          <w:i/>
        </w:rPr>
        <w:t xml:space="preserve">Google </w:t>
      </w:r>
      <w:proofErr w:type="spellStart"/>
      <w:r>
        <w:rPr>
          <w:i/>
        </w:rPr>
        <w:t>Sschoolar</w:t>
      </w:r>
      <w:proofErr w:type="spellEnd"/>
      <w:r>
        <w:rPr>
          <w:i/>
        </w:rPr>
        <w:t xml:space="preserve">. </w:t>
      </w:r>
      <w:r>
        <w:t>Disponible en: https://sedici.unlp.edu.ar/handle/10915/130301</w:t>
      </w:r>
    </w:p>
    <w:p w14:paraId="11CB5A38" w14:textId="5B4FE0CE" w:rsidR="00202994" w:rsidRDefault="00A34136" w:rsidP="004E26B1">
      <w:pPr>
        <w:spacing w:after="0" w:line="480" w:lineRule="auto"/>
        <w:ind w:firstLine="720"/>
        <w:jc w:val="both"/>
      </w:pPr>
      <w:r>
        <w:t xml:space="preserve">Especificación de Requisitos de Software (SRS) – UrbanTracker, versión 1.0 (2025). </w:t>
      </w:r>
    </w:p>
    <w:p w14:paraId="4150CC98" w14:textId="77777777" w:rsidR="00A34136" w:rsidRDefault="00A34136" w:rsidP="004E26B1">
      <w:pPr>
        <w:spacing w:after="0" w:line="480" w:lineRule="auto"/>
        <w:ind w:firstLine="720"/>
        <w:jc w:val="both"/>
      </w:pPr>
    </w:p>
    <w:p w14:paraId="611E5AB6" w14:textId="5451A5BB" w:rsidR="003F19CA" w:rsidRPr="004E26B1" w:rsidRDefault="00C4568E" w:rsidP="004E26B1">
      <w:pPr>
        <w:jc w:val="both"/>
      </w:pPr>
      <w:r>
        <w:br w:type="page"/>
      </w:r>
    </w:p>
    <w:p w14:paraId="648AD434" w14:textId="77777777" w:rsidR="003F19CA" w:rsidRDefault="00C4568E" w:rsidP="004E26B1">
      <w:pPr>
        <w:pStyle w:val="APAReferencia"/>
        <w:jc w:val="both"/>
      </w:pPr>
      <w:r>
        <w:lastRenderedPageBreak/>
        <w:t>A</w:t>
      </w:r>
      <w:r>
        <w:t xml:space="preserve">plicación del protocolo mqtt y recolección de datos para aplicaciones </w:t>
      </w:r>
      <w:proofErr w:type="spellStart"/>
      <w:r>
        <w:t>iot</w:t>
      </w:r>
      <w:proofErr w:type="spellEnd"/>
      <w:r>
        <w:t xml:space="preserve">. (2025). [Artículo]. Repositorio UNITEC. </w:t>
      </w:r>
      <w:r>
        <w:t>https://repositorio.unitec.edu/items/2b823853-4bb8-4fd7-887a-d93f122933c5</w:t>
      </w:r>
    </w:p>
    <w:p w14:paraId="3CFBB1CC" w14:textId="77777777" w:rsidR="003F19CA" w:rsidRDefault="00C4568E" w:rsidP="004E26B1">
      <w:pPr>
        <w:pStyle w:val="APAReferencia"/>
        <w:jc w:val="both"/>
      </w:pPr>
      <w:r>
        <w:t xml:space="preserve">Aplicación web para el control de desviaciones de rutas en el transporte </w:t>
      </w:r>
      <w:proofErr w:type="spellStart"/>
      <w:r>
        <w:t>publico</w:t>
      </w:r>
      <w:proofErr w:type="spellEnd"/>
      <w:r>
        <w:t xml:space="preserve"> mediante </w:t>
      </w:r>
      <w:proofErr w:type="spellStart"/>
      <w:r>
        <w:t>iot</w:t>
      </w:r>
      <w:proofErr w:type="spellEnd"/>
      <w:r>
        <w:t>. (2025). [Tesis]. Repositorio Digital ESPOL. https://www.dspace.espol.edu.ec/handle/1234</w:t>
      </w:r>
      <w:r>
        <w:t>56789/65811</w:t>
      </w:r>
    </w:p>
    <w:p w14:paraId="1EE0AFF6" w14:textId="77777777" w:rsidR="003F19CA" w:rsidRDefault="00C4568E" w:rsidP="004E26B1">
      <w:pPr>
        <w:pStyle w:val="APAReferencia"/>
        <w:jc w:val="both"/>
      </w:pPr>
      <w:r>
        <w:t>Arquitectura orientada a eventos sobre protocolo mqtt. (2025). [Tesis]. SEDICI, Universidad Nacional de La Plata. https://sedici.unlp.edu.ar/handle/10915/130301</w:t>
      </w:r>
    </w:p>
    <w:p w14:paraId="2CCB2378" w14:textId="77777777" w:rsidR="003F19CA" w:rsidRDefault="00C4568E" w:rsidP="004E26B1">
      <w:pPr>
        <w:pStyle w:val="APAReferencia"/>
        <w:jc w:val="both"/>
      </w:pPr>
      <w:r>
        <w:t xml:space="preserve">Desarrollo de un sistema de localización basado en gps e </w:t>
      </w:r>
      <w:proofErr w:type="spellStart"/>
      <w:r>
        <w:t>iot</w:t>
      </w:r>
      <w:proofErr w:type="spellEnd"/>
      <w:r>
        <w:t>: un estudio de caso en</w:t>
      </w:r>
      <w:r>
        <w:t xml:space="preserve"> quito. (2025). [Artículo]. Investigación Tecnológica (ISTCT). https://www.investigacionistct.ec/ojs/index.php/investigacion_tecnologica/article/view/165</w:t>
      </w:r>
    </w:p>
    <w:p w14:paraId="081C87CA" w14:textId="5FB1734F" w:rsidR="003F19CA" w:rsidRDefault="00C4568E" w:rsidP="004E26B1">
      <w:pPr>
        <w:pStyle w:val="APAReferencia"/>
        <w:jc w:val="both"/>
      </w:pPr>
      <w:r>
        <w:t xml:space="preserve">Sistema de </w:t>
      </w:r>
      <w:r w:rsidR="004E26B1">
        <w:t>geolocalización</w:t>
      </w:r>
      <w:r>
        <w:t xml:space="preserve"> de </w:t>
      </w:r>
      <w:r w:rsidR="004E26B1">
        <w:t>vehículos</w:t>
      </w:r>
      <w:r>
        <w:t xml:space="preserve"> recolectores de basura aplicando internet de las cosas. (2025)</w:t>
      </w:r>
      <w:r>
        <w:t>. [Artículo]. Repositorio UPEA. https://repositorio.upea.bo/jspui/handle/123456789/89</w:t>
      </w:r>
    </w:p>
    <w:p w14:paraId="49921804" w14:textId="52A9CC9A" w:rsidR="003F19CA" w:rsidRDefault="003F19CA" w:rsidP="004E26B1">
      <w:pPr>
        <w:pStyle w:val="APAReferencia"/>
        <w:jc w:val="both"/>
      </w:pPr>
    </w:p>
    <w:sectPr w:rsidR="003F19CA"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B464D" w14:textId="77777777" w:rsidR="00C4568E" w:rsidRDefault="00C4568E">
      <w:pPr>
        <w:spacing w:after="0" w:line="240" w:lineRule="auto"/>
      </w:pPr>
      <w:r>
        <w:separator/>
      </w:r>
    </w:p>
  </w:endnote>
  <w:endnote w:type="continuationSeparator" w:id="0">
    <w:p w14:paraId="4348C9FE" w14:textId="77777777" w:rsidR="00C4568E" w:rsidRDefault="00C45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EAC6B" w14:textId="1E8357A9" w:rsidR="004E26B1" w:rsidRPr="004E26B1" w:rsidRDefault="004E26B1">
    <w:pPr>
      <w:pStyle w:val="Piedepgina"/>
    </w:pPr>
    <w:r w:rsidRPr="004E26B1">
      <w:rPr>
        <w:noProof/>
      </w:rPr>
      <mc:AlternateContent>
        <mc:Choice Requires="wps">
          <w:drawing>
            <wp:anchor distT="0" distB="0" distL="114300" distR="114300" simplePos="0" relativeHeight="251659264" behindDoc="0" locked="0" layoutInCell="1" allowOverlap="1" wp14:anchorId="2FC6A11F" wp14:editId="721FFAF9">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5DFC1BE"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938953 [1614]" strokeweight="1.25pt">
              <w10:wrap anchorx="page" anchory="page"/>
            </v:rect>
          </w:pict>
        </mc:Fallback>
      </mc:AlternateContent>
    </w:r>
    <w:r w:rsidRPr="004E26B1">
      <w:t xml:space="preserve"> </w:t>
    </w:r>
    <w:r w:rsidRPr="004E26B1">
      <w:rPr>
        <w:rFonts w:asciiTheme="majorHAnsi" w:eastAsiaTheme="majorEastAsia" w:hAnsiTheme="majorHAnsi" w:cstheme="majorBidi"/>
        <w:sz w:val="20"/>
        <w:szCs w:val="20"/>
      </w:rPr>
      <w:t xml:space="preserve">pág. </w:t>
    </w:r>
    <w:r w:rsidRPr="004E26B1">
      <w:rPr>
        <w:rFonts w:asciiTheme="minorHAnsi" w:hAnsiTheme="minorHAnsi"/>
        <w:sz w:val="20"/>
        <w:szCs w:val="20"/>
      </w:rPr>
      <w:fldChar w:fldCharType="begin"/>
    </w:r>
    <w:r w:rsidRPr="004E26B1">
      <w:rPr>
        <w:sz w:val="20"/>
        <w:szCs w:val="20"/>
      </w:rPr>
      <w:instrText>PAGE    \* MERGEFORMAT</w:instrText>
    </w:r>
    <w:r w:rsidRPr="004E26B1">
      <w:rPr>
        <w:rFonts w:asciiTheme="minorHAnsi" w:hAnsiTheme="minorHAnsi"/>
        <w:sz w:val="20"/>
        <w:szCs w:val="20"/>
      </w:rPr>
      <w:fldChar w:fldCharType="separate"/>
    </w:r>
    <w:r w:rsidRPr="004E26B1">
      <w:rPr>
        <w:rFonts w:asciiTheme="majorHAnsi" w:eastAsiaTheme="majorEastAsia" w:hAnsiTheme="majorHAnsi" w:cstheme="majorBidi"/>
        <w:sz w:val="20"/>
        <w:szCs w:val="20"/>
      </w:rPr>
      <w:t>2</w:t>
    </w:r>
    <w:r w:rsidRPr="004E26B1">
      <w:rPr>
        <w:rFonts w:asciiTheme="majorHAnsi" w:eastAsiaTheme="majorEastAsia" w:hAnsiTheme="majorHAnsi" w:cstheme="majorBid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2DDDD" w14:textId="77777777" w:rsidR="00C4568E" w:rsidRDefault="00C4568E">
      <w:pPr>
        <w:spacing w:after="0" w:line="240" w:lineRule="auto"/>
      </w:pPr>
      <w:r>
        <w:separator/>
      </w:r>
    </w:p>
  </w:footnote>
  <w:footnote w:type="continuationSeparator" w:id="0">
    <w:p w14:paraId="79AB788A" w14:textId="77777777" w:rsidR="00C4568E" w:rsidRDefault="00C45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F865E" w14:textId="49DFAE7C" w:rsidR="004E26B1" w:rsidRDefault="004E26B1" w:rsidP="004E26B1">
    <w:pPr>
      <w:pStyle w:val="Encabezado"/>
      <w:tabs>
        <w:tab w:val="clear" w:pos="4680"/>
        <w:tab w:val="clear" w:pos="9360"/>
        <w:tab w:val="left" w:pos="3080"/>
      </w:tabs>
    </w:pPr>
  </w:p>
  <w:p w14:paraId="4E84F5F7" w14:textId="77F6060A" w:rsidR="003F19CA" w:rsidRDefault="003F19CA" w:rsidP="004E26B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994"/>
    <w:rsid w:val="0029639D"/>
    <w:rsid w:val="002F3868"/>
    <w:rsid w:val="00326F90"/>
    <w:rsid w:val="003855A5"/>
    <w:rsid w:val="003F19CA"/>
    <w:rsid w:val="00416CDC"/>
    <w:rsid w:val="004E26B1"/>
    <w:rsid w:val="00953B58"/>
    <w:rsid w:val="00A34136"/>
    <w:rsid w:val="00AA1D8D"/>
    <w:rsid w:val="00B47730"/>
    <w:rsid w:val="00C4568E"/>
    <w:rsid w:val="00CB0664"/>
    <w:rsid w:val="00D427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9F2A69F"/>
  <w14:defaultImageDpi w14:val="300"/>
  <w15:docId w15:val="{C1E41CC7-8566-443E-A771-F650CE25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coReferencia">
    <w:name w:val="MarcoReferencia"/>
    <w:basedOn w:val="Citadestacada"/>
  </w:style>
  <w:style w:type="paragraph" w:customStyle="1" w:styleId="APAReferencia">
    <w:name w:val="APA Referencia"/>
    <w:basedOn w:val="Normal"/>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1073</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7</cp:revision>
  <dcterms:created xsi:type="dcterms:W3CDTF">2013-12-23T23:15:00Z</dcterms:created>
  <dcterms:modified xsi:type="dcterms:W3CDTF">2025-09-30T01:07:00Z</dcterms:modified>
  <cp:category/>
</cp:coreProperties>
</file>