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CMR10" w:eastAsia="CMR10" w:hAnsi="CMR10" w:cs="CMR10"/>
          <w:b/>
          <w:sz w:val="18"/>
        </w:rPr>
      </w:pPr>
      <w:r>
        <w:rPr>
          <w:rFonts w:ascii="SFRM1000" w:eastAsia="SFRM1000" w:hAnsi="SFRM1000" w:cs="SFRM1000"/>
          <w:sz w:val="18"/>
        </w:rPr>
        <w:t xml:space="preserve">• </w:t>
      </w:r>
      <w:r>
        <w:rPr>
          <w:rFonts w:ascii="CMBX10" w:eastAsia="CMBX10" w:hAnsi="CMBX10" w:cs="CMBX10"/>
          <w:b/>
          <w:sz w:val="18"/>
        </w:rPr>
        <w:t>1-savol</w:t>
      </w:r>
      <w:r>
        <w:rPr>
          <w:rFonts w:ascii="CMR10" w:eastAsia="CMR10" w:hAnsi="CMR10" w:cs="CMR10"/>
          <w:b/>
          <w:sz w:val="18"/>
        </w:rPr>
        <w:t>: Supervised Ml ga oid 2 ta misol toping va o’zingiz misollardan berilganidek jadval</w:t>
      </w:r>
    </w:p>
    <w:p>
      <w:pPr>
        <w:rPr>
          <w:lang/>
          <w:rFonts w:ascii="CMR10" w:eastAsia="CMR10" w:hAnsi="CMR10" w:cs="CMR10"/>
          <w:sz w:val="18"/>
          <w:rtl w:val="off"/>
        </w:rPr>
      </w:pPr>
      <w:r>
        <w:rPr>
          <w:rFonts w:ascii="CMR10" w:eastAsia="CMR10" w:hAnsi="CMR10" w:cs="CMR10"/>
          <w:b/>
          <w:bCs/>
          <w:sz w:val="18"/>
        </w:rPr>
        <w:t>to’ldiring</w:t>
      </w:r>
    </w:p>
    <w:p>
      <w:pPr>
        <w:rPr>
          <w:lang w:eastAsia="ko-KR"/>
          <w:rFonts w:ascii="CMR10" w:eastAsia="CMR10" w:hAnsi="CMR10" w:cs="CMR10" w:hint="eastAsia"/>
          <w:sz w:val="18"/>
          <w:rtl w:val="off"/>
        </w:rPr>
      </w:pPr>
      <w:r>
        <w:rPr>
          <w:lang w:eastAsia="ko-KR"/>
          <w:rFonts w:ascii="CMR10" w:eastAsia="CMR10" w:hAnsi="CMR10" w:cs="CMR10"/>
          <w:b/>
          <w:bCs/>
          <w:sz w:val="18"/>
          <w:rtl w:val="off"/>
        </w:rPr>
        <w:t xml:space="preserve">Javob: </w:t>
      </w:r>
      <w:r>
        <w:rPr>
          <w:lang w:eastAsia="ko-KR"/>
          <w:rFonts w:ascii="CMR10" w:eastAsia="CMR10" w:hAnsi="CMR10" w:cs="CMR10"/>
          <w:sz w:val="18"/>
          <w:rtl w:val="off"/>
        </w:rPr>
        <w:t>Malumotlardan foydalangan holda taxminiy javob chiqaradi. oddiy GPT misolida biron savol bersangiz va u sizga bir nechta “balki buni ham aytib berishim kerakdur” degandek taklif bilan chiqadi.</w:t>
      </w:r>
    </w:p>
    <w:p>
      <w:pPr>
        <w:rPr>
          <w:rFonts w:ascii="CMR10" w:eastAsia="CMR10" w:hAnsi="CMR10" w:cs="CMR10"/>
          <w:sz w:val="18"/>
        </w:rPr>
      </w:pPr>
      <w:r>
        <w:rPr>
          <w:lang w:eastAsia="ko-KR"/>
          <w:rFonts w:ascii="CMR10" w:eastAsia="CMR10" w:hAnsi="CMR10" w:cs="CMR10"/>
          <w:sz w:val="18"/>
          <w:rtl w:val="off"/>
        </w:rPr>
        <w:t xml:space="preserve">online savdolarda ham kop qollaniladi. </w:t>
      </w:r>
    </w:p>
    <w:p>
      <w:pPr>
        <w:rPr>
          <w:rFonts w:ascii="CMR10" w:eastAsia="CMR10" w:hAnsi="CMR10" w:cs="CMR10"/>
          <w:b/>
          <w:sz w:val="18"/>
        </w:rPr>
      </w:pPr>
      <w:r>
        <w:rPr>
          <w:rFonts w:ascii="SFRM1000" w:eastAsia="SFRM1000" w:hAnsi="SFRM1000" w:cs="SFRM1000"/>
          <w:sz w:val="18"/>
        </w:rPr>
        <w:t xml:space="preserve">• </w:t>
      </w:r>
      <w:r>
        <w:rPr>
          <w:rFonts w:ascii="CMBX10" w:eastAsia="CMBX10" w:hAnsi="CMBX10" w:cs="CMBX10"/>
          <w:b/>
          <w:sz w:val="18"/>
        </w:rPr>
        <w:t>2-savol</w:t>
      </w:r>
      <w:r>
        <w:rPr>
          <w:rFonts w:ascii="CMR10" w:eastAsia="CMR10" w:hAnsi="CMR10" w:cs="CMR10"/>
          <w:b/>
          <w:sz w:val="18"/>
        </w:rPr>
        <w:t>: Unsupervised Ml ga oid 2 ta misol toping va o’zingiz misollardan berilganidek jadval</w:t>
      </w:r>
    </w:p>
    <w:p>
      <w:pPr>
        <w:rPr>
          <w:lang w:eastAsia="ko-KR"/>
          <w:rFonts w:ascii="CMR10" w:eastAsia="CMR10" w:hAnsi="CMR10" w:cs="CMR10" w:hint="eastAsia"/>
          <w:b/>
          <w:bCs/>
          <w:sz w:val="18"/>
          <w:rtl w:val="off"/>
        </w:rPr>
      </w:pPr>
      <w:r>
        <w:rPr>
          <w:rFonts w:ascii="CMR10" w:eastAsia="CMR10" w:hAnsi="CMR10" w:cs="CMR10"/>
          <w:b/>
          <w:bCs/>
          <w:sz w:val="18"/>
        </w:rPr>
        <w:t>to’ldiring</w:t>
      </w:r>
      <w:r>
        <w:rPr>
          <w:lang w:eastAsia="ko-KR"/>
          <w:rFonts w:ascii="CMR10" w:eastAsia="CMR10" w:hAnsi="CMR10" w:cs="CMR10"/>
          <w:b/>
          <w:bCs/>
          <w:sz w:val="18"/>
          <w:rtl w:val="off"/>
        </w:rPr>
        <w:t>:</w:t>
      </w:r>
    </w:p>
    <w:p>
      <w:pPr>
        <w:rPr>
          <w:rFonts w:ascii="CMR10" w:eastAsia="CMR10" w:hAnsi="CMR10" w:cs="CMR10"/>
          <w:sz w:val="18"/>
        </w:rPr>
      </w:pPr>
      <w:r>
        <w:rPr>
          <w:lang w:eastAsia="ko-KR"/>
          <w:rFonts w:ascii="CMR10" w:eastAsia="CMR10" w:hAnsi="CMR10" w:cs="CMR10"/>
          <w:b/>
          <w:bCs/>
          <w:sz w:val="18"/>
          <w:rtl w:val="off"/>
        </w:rPr>
        <w:t xml:space="preserve">Javob: </w:t>
      </w:r>
      <w:r>
        <w:rPr>
          <w:lang w:eastAsia="ko-KR"/>
          <w:rFonts w:ascii="CMR10" w:eastAsia="CMR10" w:hAnsi="CMR10" w:cs="CMR10"/>
          <w:b w:val="0"/>
          <w:bCs w:val="0"/>
          <w:sz w:val="18"/>
          <w:rtl w:val="off"/>
        </w:rPr>
        <w:t>unda output yoq faqat input bilan ishlaydi va malumotlarni guruhlaydi: Koreadagi Carrot ilovasi: undan koproq arzonroq telefon korsangiz yoki nima korsangiz huddi shunga oxshash lekin boshqa varinatlar bilan chiqaradi. Navigationda ham korish mumkin deb oylayman bu tizimni, siz yolda adashib boshqa yolga kirsangiz u osha yolga olib chiqishga yoki huddi shunaqa masofa uzoqlikdagi yolni beradi.</w:t>
      </w:r>
    </w:p>
    <w:p>
      <w:pPr>
        <w:rPr>
          <w:rFonts w:ascii="CMR10" w:eastAsia="CMR10" w:hAnsi="CMR10" w:cs="CMR10"/>
          <w:b/>
          <w:sz w:val="18"/>
        </w:rPr>
      </w:pPr>
      <w:r>
        <w:rPr>
          <w:rFonts w:ascii="SFRM1000" w:eastAsia="SFRM1000" w:hAnsi="SFRM1000" w:cs="SFRM1000"/>
          <w:sz w:val="18"/>
        </w:rPr>
        <w:t xml:space="preserve">• </w:t>
      </w:r>
      <w:r>
        <w:rPr>
          <w:rFonts w:ascii="CMBX10" w:eastAsia="CMBX10" w:hAnsi="CMBX10" w:cs="CMBX10"/>
          <w:b/>
          <w:sz w:val="18"/>
        </w:rPr>
        <w:t>3-savol</w:t>
      </w:r>
      <w:r>
        <w:rPr>
          <w:rFonts w:ascii="CMR10" w:eastAsia="CMR10" w:hAnsi="CMR10" w:cs="CMR10"/>
          <w:b/>
          <w:sz w:val="18"/>
        </w:rPr>
        <w:t>: Reinforcement Ml ga oid 2 ta misol toping(O’rganilishi kerak bo’lgan mavsular bo’lani</w:t>
      </w:r>
    </w:p>
    <w:p>
      <w:pPr>
        <w:rPr>
          <w:lang w:eastAsia="ko-KR"/>
          <w:rFonts w:ascii="CMR10" w:eastAsia="CMR10" w:hAnsi="CMR10" w:cs="CMR10" w:hint="eastAsia"/>
          <w:b/>
          <w:bCs/>
          <w:sz w:val="18"/>
          <w:rtl w:val="off"/>
        </w:rPr>
      </w:pPr>
      <w:r>
        <w:rPr>
          <w:rFonts w:ascii="CMR10" w:eastAsia="CMR10" w:hAnsi="CMR10" w:cs="CMR10"/>
          <w:b/>
          <w:bCs/>
          <w:sz w:val="18"/>
        </w:rPr>
        <w:t>sababli jadval to’ldirish shart emas)</w:t>
      </w:r>
    </w:p>
    <w:p>
      <w:pPr>
        <w:rPr>
          <w:lang w:eastAsia="ko-KR"/>
          <w:rFonts w:ascii="CMR10" w:eastAsia="CMR10" w:hAnsi="CMR10" w:cs="CMR10" w:hint="eastAsia"/>
          <w:sz w:val="18"/>
          <w:rtl w:val="off"/>
        </w:rPr>
      </w:pPr>
      <w:r>
        <w:rPr>
          <w:lang w:eastAsia="ko-KR"/>
          <w:rFonts w:ascii="CMR10" w:eastAsia="CMR10" w:hAnsi="CMR10" w:cs="CMR10"/>
          <w:sz w:val="18"/>
          <w:rtl w:val="off"/>
        </w:rPr>
        <w:t>Zavotdagi robotlarni misol qilsak boladi necha marta harakatlanishi va qanaqa harakatlanishi malumotalari va muhiti beriladi.</w:t>
      </w:r>
    </w:p>
    <w:p>
      <w:pPr>
        <w:rPr>
          <w:rFonts w:ascii="CMR10" w:eastAsia="CMR10" w:hAnsi="CMR10" w:cs="CMR10"/>
          <w:sz w:val="18"/>
        </w:rPr>
      </w:pPr>
      <w:r>
        <w:rPr>
          <w:lang w:eastAsia="ko-KR"/>
          <w:rFonts w:ascii="CMR10" w:eastAsia="CMR10" w:hAnsi="CMR10" w:cs="CMR10"/>
          <w:sz w:val="18"/>
          <w:rtl w:val="off"/>
        </w:rPr>
        <w:t xml:space="preserve">autopilot bor hamma narsani, oyinlar, yoki telefon qongiroqlari </w:t>
      </w:r>
    </w:p>
    <w:p/>
    <w:sectPr>
      <w:pgSz w:w="11906" w:h="16838"/>
      <w:pgMar w:top="1985" w:right="1701" w:bottom="1701" w:left="1701" w:header="720" w:footer="720" w:gutter="0"/>
      <w:cols/>
      <w:docGrid w:linePitch="170" w:charSpace="17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MR10">
    <w:notTrueType w:val="false"/>
  </w:font>
  <w:font w:name="SFRM1000">
    <w:notTrueType w:val="false"/>
  </w:font>
  <w:font w:name="CMBX10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2026-10-29T14:34:02Z</dcterms:created>
  <dcterms:modified xsi:type="dcterms:W3CDTF">2026-10-29T14:45:22Z</dcterms:modified>
  <cp:version>1200.0100.01</cp:version>
</cp:coreProperties>
</file>