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076D" w14:textId="7F2DFCCC" w:rsidR="000507AC" w:rsidRDefault="00352DCA" w:rsidP="000B0757">
      <w:pPr>
        <w:widowControl w:val="0"/>
        <w:pBdr>
          <w:top w:val="nil"/>
          <w:left w:val="nil"/>
          <w:bottom w:val="nil"/>
          <w:right w:val="nil"/>
          <w:between w:val="nil"/>
        </w:pBdr>
        <w:tabs>
          <w:tab w:val="left" w:pos="567"/>
          <w:tab w:val="left" w:pos="851"/>
        </w:tabs>
        <w:jc w:val="center"/>
        <w:rPr>
          <w:b/>
          <w:bCs/>
          <w:caps/>
          <w:szCs w:val="24"/>
        </w:rPr>
      </w:pPr>
      <w:r w:rsidRPr="007F35FA">
        <w:rPr>
          <w:rFonts w:ascii="Arial" w:hAnsi="Arial" w:cs="Arial"/>
          <w:noProof/>
          <w:sz w:val="20"/>
          <w:lang w:eastAsia="lt-LT"/>
        </w:rPr>
        <w:drawing>
          <wp:anchor distT="0" distB="0" distL="114300" distR="114300" simplePos="0" relativeHeight="251658240" behindDoc="1" locked="0" layoutInCell="1" allowOverlap="1" wp14:anchorId="2248140C" wp14:editId="4235E69A">
            <wp:simplePos x="0" y="0"/>
            <wp:positionH relativeFrom="column">
              <wp:posOffset>0</wp:posOffset>
            </wp:positionH>
            <wp:positionV relativeFrom="paragraph">
              <wp:posOffset>-635</wp:posOffset>
            </wp:positionV>
            <wp:extent cx="1567667" cy="575310"/>
            <wp:effectExtent l="0" t="0" r="0" b="0"/>
            <wp:wrapNone/>
            <wp:docPr id="47" name="Picture 4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7"/>
                    <a:stretch>
                      <a:fillRect/>
                    </a:stretch>
                  </pic:blipFill>
                  <pic:spPr>
                    <a:xfrm>
                      <a:off x="0" y="0"/>
                      <a:ext cx="1567667" cy="575310"/>
                    </a:xfrm>
                    <a:prstGeom prst="rect">
                      <a:avLst/>
                    </a:prstGeom>
                  </pic:spPr>
                </pic:pic>
              </a:graphicData>
            </a:graphic>
            <wp14:sizeRelH relativeFrom="margin">
              <wp14:pctWidth>0</wp14:pctWidth>
            </wp14:sizeRelH>
            <wp14:sizeRelV relativeFrom="margin">
              <wp14:pctHeight>0</wp14:pctHeight>
            </wp14:sizeRelV>
          </wp:anchor>
        </w:drawing>
      </w:r>
    </w:p>
    <w:p w14:paraId="61E94EF1" w14:textId="77777777" w:rsidR="00352DCA" w:rsidRDefault="00352DCA" w:rsidP="000B0757">
      <w:pPr>
        <w:widowControl w:val="0"/>
        <w:pBdr>
          <w:top w:val="nil"/>
          <w:left w:val="nil"/>
          <w:bottom w:val="nil"/>
          <w:right w:val="nil"/>
          <w:between w:val="nil"/>
        </w:pBdr>
        <w:tabs>
          <w:tab w:val="left" w:pos="567"/>
          <w:tab w:val="left" w:pos="851"/>
        </w:tabs>
        <w:jc w:val="center"/>
        <w:rPr>
          <w:b/>
          <w:bCs/>
          <w:caps/>
          <w:szCs w:val="24"/>
        </w:rPr>
      </w:pPr>
    </w:p>
    <w:p w14:paraId="1284794B" w14:textId="77777777" w:rsidR="00352DCA" w:rsidRDefault="00352DCA" w:rsidP="000B0757">
      <w:pPr>
        <w:widowControl w:val="0"/>
        <w:pBdr>
          <w:top w:val="nil"/>
          <w:left w:val="nil"/>
          <w:bottom w:val="nil"/>
          <w:right w:val="nil"/>
          <w:between w:val="nil"/>
        </w:pBdr>
        <w:tabs>
          <w:tab w:val="left" w:pos="567"/>
          <w:tab w:val="left" w:pos="851"/>
        </w:tabs>
        <w:jc w:val="center"/>
        <w:rPr>
          <w:b/>
          <w:bCs/>
          <w:caps/>
          <w:szCs w:val="24"/>
        </w:rPr>
      </w:pPr>
    </w:p>
    <w:p w14:paraId="2DFB4FD0" w14:textId="77777777" w:rsidR="00352DCA" w:rsidRDefault="00352DCA" w:rsidP="000B0757">
      <w:pPr>
        <w:widowControl w:val="0"/>
        <w:pBdr>
          <w:top w:val="nil"/>
          <w:left w:val="nil"/>
          <w:bottom w:val="nil"/>
          <w:right w:val="nil"/>
          <w:between w:val="nil"/>
        </w:pBdr>
        <w:tabs>
          <w:tab w:val="left" w:pos="567"/>
          <w:tab w:val="left" w:pos="851"/>
        </w:tabs>
        <w:jc w:val="center"/>
        <w:rPr>
          <w:b/>
          <w:bCs/>
          <w:caps/>
          <w:szCs w:val="24"/>
        </w:rPr>
      </w:pPr>
    </w:p>
    <w:p w14:paraId="055A8438" w14:textId="77777777" w:rsidR="00D45B63" w:rsidRPr="00B44955" w:rsidRDefault="00D45B63" w:rsidP="000B0757">
      <w:pPr>
        <w:widowControl w:val="0"/>
        <w:pBdr>
          <w:top w:val="nil"/>
          <w:left w:val="nil"/>
          <w:bottom w:val="nil"/>
          <w:right w:val="nil"/>
          <w:between w:val="nil"/>
        </w:pBdr>
        <w:tabs>
          <w:tab w:val="left" w:pos="567"/>
          <w:tab w:val="left" w:pos="851"/>
        </w:tabs>
        <w:jc w:val="center"/>
        <w:rPr>
          <w:b/>
          <w:bCs/>
          <w:caps/>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c>
          <w:tcPr>
            <w:tcW w:w="4819" w:type="dxa"/>
          </w:tcPr>
          <w:p w14:paraId="65109035" w14:textId="04BEA81D" w:rsidR="00397627" w:rsidRPr="00B44955" w:rsidRDefault="00397627" w:rsidP="000B0757">
            <w:pPr>
              <w:widowControl w:val="0"/>
              <w:pBdr>
                <w:top w:val="nil"/>
                <w:left w:val="nil"/>
                <w:bottom w:val="nil"/>
                <w:right w:val="nil"/>
                <w:between w:val="nil"/>
              </w:pBdr>
              <w:tabs>
                <w:tab w:val="left" w:pos="567"/>
                <w:tab w:val="left" w:pos="851"/>
              </w:tabs>
              <w:jc w:val="center"/>
              <w:rPr>
                <w:b/>
                <w:bCs/>
                <w:caps/>
                <w:szCs w:val="24"/>
              </w:rPr>
            </w:pPr>
            <w:r w:rsidRPr="00B44955">
              <w:rPr>
                <w:b/>
                <w:bCs/>
                <w:caps/>
                <w:szCs w:val="24"/>
              </w:rPr>
              <w:t>paslaugų pirkimo-pardavimo sutarties Specialiosios sąlygos</w:t>
            </w:r>
          </w:p>
        </w:tc>
        <w:tc>
          <w:tcPr>
            <w:tcW w:w="4819" w:type="dxa"/>
          </w:tcPr>
          <w:p>
            <w:pPr>
              <w:widowControl w:val="0"/>
              <w:pBdr>
                <w:top w:val="nil"/>
                <w:left w:val="nil"/>
                <w:bottom w:val="nil"/>
                <w:right w:val="nil"/>
                <w:between w:val="nil"/>
              </w:pBdr>
              <w:tabs>
                <w:tab w:val="left" w:pos="567"/>
                <w:tab w:val="left" w:pos="851"/>
              </w:tabs>
              <w:jc w:val="center"/>
              <w:rPr>
                <w:b/>
                <w:bCs/>
                <w:caps/>
                <w:szCs w:val="24"/>
              </w:rPr>
            </w:pPr>
            <w:r>
              <w:rPr>
                <w:b/>
                <w:bCs/>
                <w:caps/>
                <w:szCs w:val="24"/>
                <w:lang w:val="en-GB"/>
              </w:rPr>
              <w:t xml:space="preserve">Special Terms and Conditions of the Contract for the Purchase of Services</w:t>
            </w:r>
          </w:p>
        </w:tc>
      </w:tr>
      <w:tr>
        <w:tc>
          <w:tcPr>
            <w:tcW w:w="4819" w:type="dxa"/>
          </w:tcPr>
          <w:p w14:paraId="74DB005D" w14:textId="77777777" w:rsidR="00397627" w:rsidRPr="00B44955" w:rsidRDefault="00397627" w:rsidP="000B0757">
            <w:pPr>
              <w:jc w:val="both"/>
              <w:rPr>
                <w:b/>
                <w:kern w:val="2"/>
                <w:szCs w:val="24"/>
              </w:rPr>
            </w:pPr>
            <w:r w:rsidRPr="00B44955">
              <w:rPr>
                <w:b/>
                <w:kern w:val="2"/>
                <w:szCs w:val="24"/>
              </w:rPr>
              <w:t>Sutarties pavadinimas</w:t>
            </w:r>
          </w:p>
          <w:p w14:paraId="10A9EF64" w14:textId="77777777" w:rsidR="00397627" w:rsidRPr="00B44955" w:rsidRDefault="00397627" w:rsidP="000B0757">
            <w:pPr>
              <w:jc w:val="both"/>
              <w:rPr>
                <w:kern w:val="2"/>
                <w:szCs w:val="24"/>
              </w:rPr>
            </w:pPr>
          </w:p>
        </w:tc>
        <w:tc>
          <w:tcPr>
            <w:tcW w:w="4819" w:type="dxa"/>
          </w:tcPr>
          <w:p>
            <w:pPr>
              <w:jc w:val="both"/>
              <w:rPr>
                <w:b/>
                <w:kern w:val="2"/>
                <w:szCs w:val="24"/>
              </w:rPr>
            </w:pPr>
            <w:r>
              <w:rPr>
                <w:b/>
                <w:kern w:val="2"/>
                <w:szCs w:val="24"/>
                <w:lang w:val="en-GB"/>
              </w:rPr>
              <w:t xml:space="preserve">Title of the Contract</w:t>
            </w:r>
          </w:p>
          <w:p>
            <w:pPr>
              <w:jc w:val="both"/>
              <w:rPr>
                <w:kern w:val="2"/>
                <w:szCs w:val="24"/>
              </w:rPr>
            </w:pPr>
          </w:p>
        </w:tc>
      </w:tr>
      <w:tr>
        <w:tc>
          <w:tcPr>
            <w:tcW w:w="4819" w:type="dxa"/>
          </w:tcPr>
          <w:p w14:paraId="7175F78B" w14:textId="3D0ECD7B" w:rsidR="001D3497" w:rsidRPr="00B44955" w:rsidRDefault="001D3497" w:rsidP="000B0757">
            <w:pPr>
              <w:jc w:val="both"/>
              <w:rPr>
                <w:b/>
                <w:kern w:val="2"/>
                <w:szCs w:val="24"/>
              </w:rPr>
            </w:pPr>
            <w:r w:rsidRPr="00B44955">
              <w:rPr>
                <w:b/>
                <w:kern w:val="2"/>
                <w:szCs w:val="24"/>
              </w:rPr>
              <w:t>Sutarties numeris</w:t>
            </w:r>
          </w:p>
          <w:p w14:paraId="55A6709A" w14:textId="77777777" w:rsidR="001D3497" w:rsidRPr="00B44955" w:rsidRDefault="001D3497" w:rsidP="000B0757">
            <w:pPr>
              <w:jc w:val="both"/>
              <w:rPr>
                <w:kern w:val="2"/>
                <w:szCs w:val="24"/>
              </w:rPr>
            </w:pPr>
          </w:p>
        </w:tc>
        <w:tc>
          <w:tcPr>
            <w:tcW w:w="4819" w:type="dxa"/>
          </w:tcPr>
          <w:p>
            <w:pPr>
              <w:jc w:val="both"/>
              <w:rPr>
                <w:b/>
                <w:kern w:val="2"/>
                <w:szCs w:val="24"/>
              </w:rPr>
            </w:pPr>
            <w:r>
              <w:rPr>
                <w:b/>
                <w:kern w:val="2"/>
                <w:szCs w:val="24"/>
                <w:lang w:val="en-GB"/>
              </w:rPr>
              <w:t xml:space="preserve">Contract number</w:t>
            </w:r>
          </w:p>
          <w:p>
            <w:pPr>
              <w:jc w:val="both"/>
              <w:rPr>
                <w:kern w:val="2"/>
                <w:szCs w:val="24"/>
              </w:rPr>
            </w:pPr>
          </w:p>
        </w:tc>
      </w:tr>
      <w:tr>
        <w:tc>
          <w:tcPr>
            <w:tcW w:w="4819" w:type="dxa"/>
          </w:tcPr>
          <w:p w14:paraId="6C268072" w14:textId="77777777" w:rsidR="00397627" w:rsidRPr="00B10090" w:rsidRDefault="00397627" w:rsidP="000B0757">
            <w:pPr>
              <w:jc w:val="center"/>
              <w:rPr>
                <w:b/>
                <w:kern w:val="2"/>
                <w:szCs w:val="24"/>
              </w:rPr>
            </w:pPr>
            <w:r w:rsidRPr="00B10090">
              <w:rPr>
                <w:b/>
                <w:kern w:val="2"/>
                <w:szCs w:val="24"/>
              </w:rPr>
              <w:t>1. SUTARTIES ŠALYS</w:t>
            </w:r>
          </w:p>
        </w:tc>
        <w:tc>
          <w:tcPr>
            <w:tcW w:w="4819" w:type="dxa"/>
          </w:tcPr>
          <w:p>
            <w:pPr>
              <w:jc w:val="center"/>
              <w:rPr>
                <w:b/>
                <w:kern w:val="2"/>
                <w:szCs w:val="24"/>
              </w:rPr>
            </w:pPr>
            <w:r>
              <w:rPr>
                <w:b/>
                <w:kern w:val="2"/>
                <w:szCs w:val="24"/>
                <w:lang w:val="en-GB"/>
              </w:rPr>
              <w:t xml:space="preserve">1. PARTIES TO THE CONTRACT</w:t>
            </w:r>
          </w:p>
        </w:tc>
      </w:tr>
      <w:tr>
        <w:tc>
          <w:tcPr>
            <w:tcW w:w="4819" w:type="dxa"/>
          </w:tcPr>
          <w:p w14:paraId="3FB1A530" w14:textId="77777777" w:rsidR="004401A5" w:rsidRPr="00B10090" w:rsidRDefault="004401A5" w:rsidP="000B0757">
            <w:pPr>
              <w:jc w:val="center"/>
              <w:rPr>
                <w:b/>
                <w:kern w:val="2"/>
                <w:szCs w:val="24"/>
              </w:rPr>
            </w:pPr>
          </w:p>
          <w:p w14:paraId="1D1AF550" w14:textId="77777777" w:rsidR="004401A5" w:rsidRPr="00B10090" w:rsidRDefault="004401A5" w:rsidP="000B0757">
            <w:pPr>
              <w:jc w:val="center"/>
              <w:rPr>
                <w:b/>
                <w:kern w:val="2"/>
                <w:szCs w:val="24"/>
              </w:rPr>
            </w:pPr>
          </w:p>
          <w:p w14:paraId="2E41AD7E" w14:textId="77777777" w:rsidR="004401A5" w:rsidRPr="00B10090" w:rsidRDefault="004401A5" w:rsidP="000B0757">
            <w:pPr>
              <w:jc w:val="center"/>
              <w:rPr>
                <w:b/>
                <w:kern w:val="2"/>
                <w:szCs w:val="24"/>
              </w:rPr>
            </w:pPr>
          </w:p>
          <w:p w14:paraId="28A993CA" w14:textId="77777777" w:rsidR="004401A5" w:rsidRPr="00B10090" w:rsidRDefault="004401A5" w:rsidP="000B0757">
            <w:pPr>
              <w:rPr>
                <w:b/>
                <w:kern w:val="2"/>
                <w:szCs w:val="24"/>
              </w:rPr>
            </w:pPr>
          </w:p>
          <w:p w14:paraId="0C977E22" w14:textId="77777777" w:rsidR="004401A5" w:rsidRPr="00B10090" w:rsidRDefault="004401A5" w:rsidP="000B0757">
            <w:pPr>
              <w:rPr>
                <w:b/>
                <w:kern w:val="2"/>
                <w:szCs w:val="24"/>
              </w:rPr>
            </w:pPr>
            <w:r w:rsidRPr="00B10090">
              <w:rPr>
                <w:b/>
                <w:kern w:val="2"/>
                <w:szCs w:val="24"/>
              </w:rPr>
              <w:t>1.1. Pirkėjas</w:t>
            </w:r>
          </w:p>
        </w:tc>
        <w:tc>
          <w:tcPr>
            <w:tcW w:w="4819" w:type="dxa"/>
          </w:tcPr>
          <w:p>
            <w:pPr>
              <w:jc w:val="center"/>
              <w:rPr>
                <w:b/>
                <w:kern w:val="2"/>
                <w:szCs w:val="24"/>
              </w:rPr>
            </w:pPr>
          </w:p>
          <w:p>
            <w:pPr>
              <w:jc w:val="center"/>
              <w:rPr>
                <w:b/>
                <w:kern w:val="2"/>
                <w:szCs w:val="24"/>
              </w:rPr>
            </w:pPr>
          </w:p>
          <w:p>
            <w:pPr>
              <w:jc w:val="center"/>
              <w:rPr>
                <w:b/>
                <w:kern w:val="2"/>
                <w:szCs w:val="24"/>
              </w:rPr>
            </w:pPr>
          </w:p>
          <w:p>
            <w:pPr>
              <w:rPr>
                <w:b/>
                <w:kern w:val="2"/>
                <w:szCs w:val="24"/>
              </w:rPr>
            </w:pPr>
          </w:p>
          <w:p>
            <w:pPr>
              <w:rPr>
                <w:b/>
                <w:kern w:val="2"/>
                <w:szCs w:val="24"/>
              </w:rPr>
            </w:pPr>
            <w:r>
              <w:rPr>
                <w:b/>
                <w:kern w:val="2"/>
                <w:szCs w:val="24"/>
                <w:lang w:val="en-GB"/>
              </w:rPr>
              <w:t xml:space="preserve">1.1. Buyer</w:t>
            </w:r>
          </w:p>
        </w:tc>
      </w:tr>
      <w:tr>
        <w:tc>
          <w:tcPr>
            <w:tcW w:w="4819" w:type="dxa"/>
          </w:tcPr>
          <w:p w14:paraId="2ACE9859" w14:textId="77777777" w:rsidR="004401A5" w:rsidRPr="00B10090" w:rsidRDefault="004401A5" w:rsidP="000B0757">
            <w:pPr>
              <w:rPr>
                <w:kern w:val="2"/>
                <w:szCs w:val="24"/>
              </w:rPr>
            </w:pPr>
            <w:r w:rsidRPr="00B10090">
              <w:rPr>
                <w:kern w:val="2"/>
                <w:szCs w:val="24"/>
              </w:rPr>
              <w:t>1.1.1. Pavadinimas</w:t>
            </w:r>
          </w:p>
          <w:p w14:paraId="52B7586F" w14:textId="16AFDCAF" w:rsidR="004401A5" w:rsidRPr="00B10090" w:rsidRDefault="00321673" w:rsidP="000B0757">
            <w:pPr>
              <w:rPr>
                <w:kern w:val="2"/>
                <w:szCs w:val="24"/>
              </w:rPr>
            </w:pPr>
            <w:r>
              <w:rPr>
                <w:kern w:val="2"/>
                <w:szCs w:val="24"/>
              </w:rPr>
              <w:t>ĮMONĖS PAVADINIMAS</w:t>
            </w:r>
          </w:p>
        </w:tc>
        <w:tc>
          <w:tcPr>
            <w:tcW w:w="4819" w:type="dxa"/>
          </w:tcPr>
          <w:p>
            <w:pPr>
              <w:rPr>
                <w:kern w:val="2"/>
                <w:szCs w:val="24"/>
              </w:rPr>
            </w:pPr>
            <w:r>
              <w:rPr>
                <w:kern w:val="2"/>
                <w:szCs w:val="24"/>
                <w:lang w:val="en-GB"/>
              </w:rPr>
              <w:t xml:space="preserve">1.1.1. Name</w:t>
            </w:r>
          </w:p>
          <w:p>
            <w:pPr>
              <w:rPr>
                <w:kern w:val="2"/>
                <w:szCs w:val="24"/>
              </w:rPr>
            </w:pPr>
            <w:r>
              <w:rPr>
                <w:kern w:val="2"/>
                <w:szCs w:val="24"/>
                <w:lang w:val="en-GB"/>
              </w:rPr>
              <w:t xml:space="preserve">ĮMONĖS PAVADINIMAS</w:t>
            </w:r>
          </w:p>
        </w:tc>
      </w:tr>
      <w:tr>
        <w:tc>
          <w:tcPr>
            <w:tcW w:w="4819" w:type="dxa"/>
          </w:tcPr>
          <w:p w14:paraId="74CED9E0" w14:textId="77777777" w:rsidR="004401A5" w:rsidRPr="00B10090" w:rsidRDefault="004401A5" w:rsidP="000B0757">
            <w:pPr>
              <w:rPr>
                <w:kern w:val="2"/>
                <w:szCs w:val="24"/>
              </w:rPr>
            </w:pPr>
            <w:r w:rsidRPr="00B10090">
              <w:rPr>
                <w:kern w:val="2"/>
                <w:szCs w:val="24"/>
              </w:rPr>
              <w:t>1.1.2. Juridinio asmens kodas</w:t>
            </w:r>
          </w:p>
          <w:p w14:paraId="3E896322" w14:textId="6AF51423" w:rsidR="004401A5" w:rsidRPr="00B10090" w:rsidRDefault="00E00CC1" w:rsidP="000B0757">
            <w:pPr>
              <w:rPr>
                <w:kern w:val="2"/>
                <w:szCs w:val="24"/>
              </w:rPr>
            </w:pPr>
            <w:r w:rsidRPr="00B10090">
              <w:rPr>
                <w:szCs w:val="24"/>
                <w:shd w:val="clear" w:color="auto" w:fill="F8F8F8"/>
              </w:rPr>
              <w:t>302564383</w:t>
            </w:r>
          </w:p>
        </w:tc>
        <w:tc>
          <w:tcPr>
            <w:tcW w:w="4819" w:type="dxa"/>
          </w:tcPr>
          <w:p>
            <w:pPr>
              <w:rPr>
                <w:kern w:val="2"/>
                <w:szCs w:val="24"/>
              </w:rPr>
            </w:pPr>
            <w:r>
              <w:rPr>
                <w:kern w:val="2"/>
                <w:szCs w:val="24"/>
                <w:lang w:val="en-GB"/>
              </w:rPr>
              <w:t xml:space="preserve">1.1.2. Legal entity registration number</w:t>
            </w:r>
          </w:p>
          <w:p>
            <w:pPr>
              <w:rPr>
                <w:kern w:val="2"/>
                <w:szCs w:val="24"/>
              </w:rPr>
            </w:pPr>
            <w:r>
              <w:rPr>
                <w:szCs w:val="24"/>
                <w:shd w:val="clear" w:color="auto" w:fill="F8F8F8"/>
                <w:lang w:val="en-GB"/>
              </w:rPr>
              <w:t xml:space="preserve">302564383</w:t>
            </w:r>
          </w:p>
        </w:tc>
      </w:tr>
      <w:tr>
        <w:tc>
          <w:tcPr>
            <w:tcW w:w="4819" w:type="dxa"/>
          </w:tcPr>
          <w:p w14:paraId="398BDD0E" w14:textId="77777777" w:rsidR="004401A5" w:rsidRPr="00B10090" w:rsidRDefault="004401A5" w:rsidP="000B0757">
            <w:pPr>
              <w:rPr>
                <w:kern w:val="2"/>
                <w:szCs w:val="24"/>
              </w:rPr>
            </w:pPr>
            <w:r w:rsidRPr="00B10090">
              <w:rPr>
                <w:kern w:val="2"/>
                <w:szCs w:val="24"/>
              </w:rPr>
              <w:t>1.1.3. Adresas</w:t>
            </w:r>
          </w:p>
          <w:p w14:paraId="347E5E9C" w14:textId="77777777" w:rsidR="00BC37FB" w:rsidRPr="00B10090" w:rsidRDefault="00BC37FB" w:rsidP="000B0757">
            <w:pPr>
              <w:rPr>
                <w:szCs w:val="24"/>
                <w:lang w:eastAsia="lt-LT"/>
              </w:rPr>
            </w:pPr>
            <w:r w:rsidRPr="00B10090">
              <w:rPr>
                <w:szCs w:val="24"/>
                <w:lang w:eastAsia="lt-LT"/>
              </w:rPr>
              <w:t>Karlo Gustavo Emilio Manerheimo g. 8</w:t>
            </w:r>
          </w:p>
          <w:p w14:paraId="45AC36D4" w14:textId="6F0061DB" w:rsidR="004401A5" w:rsidRPr="00B10090" w:rsidRDefault="00BC37FB" w:rsidP="000B0757">
            <w:pPr>
              <w:rPr>
                <w:kern w:val="2"/>
                <w:szCs w:val="24"/>
              </w:rPr>
            </w:pPr>
            <w:r w:rsidRPr="00B10090">
              <w:rPr>
                <w:szCs w:val="24"/>
                <w:lang w:eastAsia="lt-LT"/>
              </w:rPr>
              <w:t>LT-05131 Vilnius</w:t>
            </w:r>
          </w:p>
        </w:tc>
        <w:tc>
          <w:tcPr>
            <w:tcW w:w="4819" w:type="dxa"/>
          </w:tcPr>
          <w:p>
            <w:pPr>
              <w:rPr>
                <w:kern w:val="2"/>
                <w:szCs w:val="24"/>
              </w:rPr>
            </w:pPr>
            <w:r>
              <w:rPr>
                <w:kern w:val="2"/>
                <w:szCs w:val="24"/>
                <w:lang w:val="en-GB"/>
              </w:rPr>
              <w:t xml:space="preserve">1.1.3. Address</w:t>
            </w:r>
          </w:p>
          <w:p>
            <w:pPr>
              <w:rPr>
                <w:szCs w:val="24"/>
              </w:rPr>
            </w:pPr>
            <w:r>
              <w:rPr>
                <w:szCs w:val="24"/>
                <w:lang w:val="en-GB"/>
              </w:rPr>
              <w:t xml:space="preserve">Karlo Gustavo Emilio Manerheimo str. 8</w:t>
            </w:r>
          </w:p>
          <w:p>
            <w:pPr>
              <w:rPr>
                <w:kern w:val="2"/>
                <w:szCs w:val="24"/>
              </w:rPr>
            </w:pPr>
            <w:r>
              <w:rPr>
                <w:szCs w:val="24"/>
                <w:lang w:val="en-GB"/>
              </w:rPr>
              <w:t xml:space="preserve">LT-05131 Vilnius</w:t>
            </w:r>
          </w:p>
        </w:tc>
      </w:tr>
      <w:tr>
        <w:tc>
          <w:tcPr>
            <w:tcW w:w="4819" w:type="dxa"/>
          </w:tcPr>
          <w:p w14:paraId="616D4184" w14:textId="77777777" w:rsidR="004401A5" w:rsidRPr="00B10090" w:rsidRDefault="004401A5" w:rsidP="000B0757">
            <w:pPr>
              <w:rPr>
                <w:kern w:val="2"/>
                <w:szCs w:val="24"/>
              </w:rPr>
            </w:pPr>
            <w:r w:rsidRPr="00B10090">
              <w:rPr>
                <w:kern w:val="2"/>
                <w:szCs w:val="24"/>
              </w:rPr>
              <w:t>1.1.4. PVM mokėtojo kodas</w:t>
            </w:r>
          </w:p>
          <w:p w14:paraId="377740F7" w14:textId="3B079852" w:rsidR="004401A5" w:rsidRPr="00B10090" w:rsidRDefault="002462EB" w:rsidP="000B0757">
            <w:pPr>
              <w:rPr>
                <w:kern w:val="2"/>
                <w:szCs w:val="24"/>
              </w:rPr>
            </w:pPr>
            <w:r w:rsidRPr="00B10090">
              <w:rPr>
                <w:kern w:val="2"/>
                <w:szCs w:val="24"/>
              </w:rPr>
              <w:t>LT100005748413</w:t>
            </w:r>
          </w:p>
        </w:tc>
        <w:tc>
          <w:tcPr>
            <w:tcW w:w="4819" w:type="dxa"/>
          </w:tcPr>
          <w:p>
            <w:pPr>
              <w:rPr>
                <w:kern w:val="2"/>
                <w:szCs w:val="24"/>
              </w:rPr>
            </w:pPr>
            <w:r>
              <w:rPr>
                <w:kern w:val="2"/>
                <w:szCs w:val="24"/>
                <w:lang w:val="en-GB"/>
              </w:rPr>
              <w:t xml:space="preserve">1.1.4. VAT identification number</w:t>
            </w:r>
          </w:p>
          <w:p>
            <w:pPr>
              <w:rPr>
                <w:kern w:val="2"/>
                <w:szCs w:val="24"/>
              </w:rPr>
            </w:pPr>
            <w:r>
              <w:rPr>
                <w:kern w:val="2"/>
                <w:szCs w:val="24"/>
                <w:lang w:val="en-GB"/>
              </w:rPr>
              <w:t xml:space="preserve">LT100005748413</w:t>
            </w:r>
          </w:p>
        </w:tc>
      </w:tr>
      <w:tr>
        <w:tc>
          <w:tcPr>
            <w:tcW w:w="4819" w:type="dxa"/>
          </w:tcPr>
          <w:p w14:paraId="39862399" w14:textId="77777777" w:rsidR="004401A5" w:rsidRPr="00B10090" w:rsidRDefault="004401A5" w:rsidP="000B0757">
            <w:pPr>
              <w:rPr>
                <w:kern w:val="2"/>
                <w:szCs w:val="24"/>
              </w:rPr>
            </w:pPr>
            <w:r w:rsidRPr="00B10090">
              <w:rPr>
                <w:kern w:val="2"/>
                <w:szCs w:val="24"/>
              </w:rPr>
              <w:t>1.1.5. Atsiskaitomoji sąskaita</w:t>
            </w:r>
          </w:p>
          <w:p w14:paraId="6A1064DE" w14:textId="10AFE917" w:rsidR="004401A5" w:rsidRPr="00B10090" w:rsidRDefault="00D86C8E" w:rsidP="000B0757">
            <w:pPr>
              <w:rPr>
                <w:kern w:val="2"/>
                <w:szCs w:val="24"/>
              </w:rPr>
            </w:pPr>
            <w:r w:rsidRPr="00B10090">
              <w:rPr>
                <w:kern w:val="2"/>
                <w:szCs w:val="24"/>
              </w:rPr>
              <w:t>LT24 2150 0510 0002 1766</w:t>
            </w:r>
          </w:p>
        </w:tc>
        <w:tc>
          <w:tcPr>
            <w:tcW w:w="4819" w:type="dxa"/>
          </w:tcPr>
          <w:p>
            <w:pPr>
              <w:rPr>
                <w:kern w:val="2"/>
                <w:szCs w:val="24"/>
              </w:rPr>
            </w:pPr>
            <w:r>
              <w:rPr>
                <w:kern w:val="2"/>
                <w:szCs w:val="24"/>
                <w:lang w:val="en-GB"/>
              </w:rPr>
              <w:t xml:space="preserve">1.1.5. Current account</w:t>
            </w:r>
          </w:p>
          <w:p>
            <w:pPr>
              <w:rPr>
                <w:kern w:val="2"/>
                <w:szCs w:val="24"/>
              </w:rPr>
            </w:pPr>
            <w:r>
              <w:rPr>
                <w:kern w:val="2"/>
                <w:szCs w:val="24"/>
                <w:lang w:val="en-GB"/>
              </w:rPr>
              <w:t xml:space="preserve">LT24 2150 0510 0002 1766</w:t>
            </w:r>
          </w:p>
        </w:tc>
      </w:tr>
      <w:tr>
        <w:tc>
          <w:tcPr>
            <w:tcW w:w="4819" w:type="dxa"/>
          </w:tcPr>
          <w:p w14:paraId="29A13E91" w14:textId="77777777" w:rsidR="004401A5" w:rsidRPr="00B10090" w:rsidRDefault="004401A5" w:rsidP="000B0757">
            <w:pPr>
              <w:rPr>
                <w:kern w:val="2"/>
                <w:szCs w:val="24"/>
              </w:rPr>
            </w:pPr>
            <w:r w:rsidRPr="00B10090">
              <w:rPr>
                <w:kern w:val="2"/>
                <w:szCs w:val="24"/>
              </w:rPr>
              <w:t>1.1.6. Bankas, banko kodas</w:t>
            </w:r>
          </w:p>
          <w:p w14:paraId="29EA180B" w14:textId="6DFDBF5F" w:rsidR="004401A5" w:rsidRPr="00B10090" w:rsidRDefault="0075443F" w:rsidP="000B0757">
            <w:pPr>
              <w:rPr>
                <w:kern w:val="2"/>
                <w:szCs w:val="24"/>
              </w:rPr>
            </w:pPr>
            <w:r w:rsidRPr="00B10090">
              <w:rPr>
                <w:kern w:val="2"/>
                <w:szCs w:val="24"/>
              </w:rPr>
              <w:t>OP Corporate Bank plc Lietuvos filialas (banko kodas 21500)</w:t>
            </w:r>
          </w:p>
        </w:tc>
        <w:tc>
          <w:tcPr>
            <w:tcW w:w="4819" w:type="dxa"/>
          </w:tcPr>
          <w:p>
            <w:pPr>
              <w:rPr>
                <w:kern w:val="2"/>
                <w:szCs w:val="24"/>
              </w:rPr>
            </w:pPr>
            <w:r>
              <w:rPr>
                <w:kern w:val="2"/>
                <w:szCs w:val="24"/>
                <w:lang w:val="en-GB"/>
              </w:rPr>
              <w:t xml:space="preserve">1.1.6. Bank, bank code</w:t>
            </w:r>
          </w:p>
          <w:p>
            <w:pPr>
              <w:rPr>
                <w:kern w:val="2"/>
                <w:szCs w:val="24"/>
              </w:rPr>
            </w:pPr>
            <w:r>
              <w:rPr>
                <w:kern w:val="2"/>
                <w:szCs w:val="24"/>
                <w:lang w:val="en-GB"/>
              </w:rPr>
              <w:t xml:space="preserve">OP Corporate Bank plc Lithuanian branch (bank code 21500)</w:t>
            </w:r>
          </w:p>
        </w:tc>
      </w:tr>
      <w:tr>
        <w:tc>
          <w:tcPr>
            <w:tcW w:w="4819" w:type="dxa"/>
          </w:tcPr>
          <w:p w14:paraId="2A6C897D" w14:textId="77777777" w:rsidR="00CA2074" w:rsidRPr="00B10090" w:rsidRDefault="00CA2074" w:rsidP="000B0757">
            <w:pPr>
              <w:rPr>
                <w:kern w:val="2"/>
                <w:szCs w:val="24"/>
              </w:rPr>
            </w:pPr>
            <w:r w:rsidRPr="00B10090">
              <w:rPr>
                <w:kern w:val="2"/>
                <w:szCs w:val="24"/>
              </w:rPr>
              <w:t>1.1.7. Telefonas</w:t>
            </w:r>
          </w:p>
          <w:p w14:paraId="20E34D4A" w14:textId="23505C66" w:rsidR="00CA2074" w:rsidRPr="00B10090" w:rsidRDefault="00CA2074" w:rsidP="000B0757">
            <w:pPr>
              <w:rPr>
                <w:kern w:val="2"/>
                <w:szCs w:val="24"/>
              </w:rPr>
            </w:pPr>
            <w:r w:rsidRPr="00B10090">
              <w:rPr>
                <w:kern w:val="2"/>
                <w:szCs w:val="24"/>
              </w:rPr>
              <w:t>+370 707 02171</w:t>
            </w:r>
          </w:p>
        </w:tc>
        <w:tc>
          <w:tcPr>
            <w:tcW w:w="4819" w:type="dxa"/>
          </w:tcPr>
          <w:p>
            <w:pPr>
              <w:rPr>
                <w:kern w:val="2"/>
                <w:szCs w:val="24"/>
              </w:rPr>
            </w:pPr>
            <w:r>
              <w:rPr>
                <w:kern w:val="2"/>
                <w:szCs w:val="24"/>
                <w:lang w:val="en-GB"/>
              </w:rPr>
              <w:t xml:space="preserve">1.1.7. Telephone</w:t>
            </w:r>
          </w:p>
          <w:p>
            <w:pPr>
              <w:rPr>
                <w:kern w:val="2"/>
                <w:szCs w:val="24"/>
              </w:rPr>
            </w:pPr>
            <w:r>
              <w:rPr>
                <w:kern w:val="2"/>
                <w:szCs w:val="24"/>
                <w:lang w:val="en-GB"/>
              </w:rPr>
              <w:t xml:space="preserve">+370 707 02171</w:t>
            </w:r>
          </w:p>
        </w:tc>
      </w:tr>
      <w:tr>
        <w:tc>
          <w:tcPr>
            <w:tcW w:w="4819" w:type="dxa"/>
          </w:tcPr>
          <w:p w14:paraId="414DCBC6" w14:textId="77777777" w:rsidR="00CA2074" w:rsidRPr="00B10090" w:rsidRDefault="00CA2074" w:rsidP="000B0757">
            <w:pPr>
              <w:rPr>
                <w:kern w:val="2"/>
                <w:szCs w:val="24"/>
              </w:rPr>
            </w:pPr>
            <w:r w:rsidRPr="00B10090">
              <w:rPr>
                <w:kern w:val="2"/>
                <w:szCs w:val="24"/>
              </w:rPr>
              <w:t>1.1.8. El. paštas</w:t>
            </w:r>
          </w:p>
          <w:p w14:paraId="608F321C" w14:textId="09DAAE26" w:rsidR="00CA2074" w:rsidRPr="00B10090" w:rsidRDefault="00CA4FCC" w:rsidP="000B0757">
            <w:pPr>
              <w:rPr>
                <w:kern w:val="2"/>
                <w:szCs w:val="24"/>
              </w:rPr>
            </w:pPr>
            <w:r w:rsidRPr="00B10090">
              <w:rPr>
                <w:kern w:val="2"/>
                <w:szCs w:val="24"/>
              </w:rPr>
              <w:t>info@litgrid.eu</w:t>
            </w:r>
            <w:r w:rsidR="00321673">
              <w:rPr>
                <w:kern w:val="2"/>
                <w:szCs w:val="24"/>
              </w:rPr>
              <w:t/>
            </w:r>
            <w:r w:rsidRPr="00B10090">
              <w:rPr>
                <w:kern w:val="2"/>
                <w:szCs w:val="24"/>
              </w:rPr>
              <w:t/>
            </w:r>
          </w:p>
        </w:tc>
        <w:tc>
          <w:tcPr>
            <w:tcW w:w="4819" w:type="dxa"/>
          </w:tcPr>
          <w:p>
            <w:pPr>
              <w:rPr>
                <w:kern w:val="2"/>
                <w:szCs w:val="24"/>
              </w:rPr>
            </w:pPr>
            <w:r>
              <w:rPr>
                <w:kern w:val="2"/>
                <w:szCs w:val="24"/>
                <w:lang w:val="en-GB"/>
              </w:rPr>
              <w:t xml:space="preserve">1.1.8. E-mail</w:t>
            </w:r>
          </w:p>
          <w:p>
            <w:pPr>
              <w:rPr>
                <w:kern w:val="2"/>
                <w:szCs w:val="24"/>
              </w:rPr>
            </w:pPr>
            <w:r>
              <w:rPr>
                <w:kern w:val="2"/>
                <w:szCs w:val="24"/>
                <w:lang w:val="en-GB"/>
              </w:rPr>
              <w:t xml:space="preserve">info@litgrid.eu</w:t>
            </w:r>
          </w:p>
        </w:tc>
      </w:tr>
      <w:tr>
        <w:tc>
          <w:tcPr>
            <w:tcW w:w="4819" w:type="dxa"/>
          </w:tcPr>
          <w:p w14:paraId="5BD878F5" w14:textId="77777777" w:rsidR="00CA2074" w:rsidRPr="00B44955" w:rsidRDefault="00CA2074" w:rsidP="000B0757">
            <w:pPr>
              <w:rPr>
                <w:kern w:val="2"/>
                <w:szCs w:val="24"/>
              </w:rPr>
            </w:pPr>
            <w:r w:rsidRPr="00B44955">
              <w:rPr>
                <w:kern w:val="2"/>
                <w:szCs w:val="24"/>
              </w:rPr>
              <w:t>1.1.9. Šalies atstovas</w:t>
            </w:r>
          </w:p>
          <w:p w14:paraId="1AA53BA7"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1.1.9. Representative of the Party</w:t>
            </w:r>
          </w:p>
          <w:p>
            <w:pPr>
              <w:rPr>
                <w:kern w:val="2"/>
                <w:szCs w:val="24"/>
              </w:rPr>
            </w:pPr>
          </w:p>
        </w:tc>
      </w:tr>
      <w:tr>
        <w:tc>
          <w:tcPr>
            <w:tcW w:w="4819" w:type="dxa"/>
          </w:tcPr>
          <w:p w14:paraId="692A6AB6" w14:textId="77777777" w:rsidR="00CA2074" w:rsidRPr="00B44955" w:rsidRDefault="00CA2074" w:rsidP="000B0757">
            <w:pPr>
              <w:rPr>
                <w:kern w:val="2"/>
                <w:szCs w:val="24"/>
              </w:rPr>
            </w:pPr>
            <w:r w:rsidRPr="00B44955">
              <w:rPr>
                <w:kern w:val="2"/>
                <w:szCs w:val="24"/>
              </w:rPr>
              <w:t>1.1.10. Atstovavimo pagrindas</w:t>
            </w:r>
          </w:p>
          <w:p w14:paraId="1B4CB8AA"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1.1.10. Grounds for representation</w:t>
            </w:r>
          </w:p>
          <w:p>
            <w:pPr>
              <w:rPr>
                <w:kern w:val="2"/>
                <w:szCs w:val="24"/>
              </w:rPr>
            </w:pPr>
          </w:p>
        </w:tc>
      </w:tr>
      <w:tr>
        <w:tc>
          <w:tcPr>
            <w:tcW w:w="4819" w:type="dxa"/>
          </w:tcPr>
          <w:p w14:paraId="7E6BB851" w14:textId="77777777" w:rsidR="00CA2074" w:rsidRPr="00B44955" w:rsidRDefault="00CA2074" w:rsidP="000B0757">
            <w:pPr>
              <w:rPr>
                <w:b/>
                <w:kern w:val="2"/>
                <w:szCs w:val="24"/>
              </w:rPr>
            </w:pPr>
          </w:p>
          <w:p w14:paraId="058B0419" w14:textId="77777777" w:rsidR="00CA2074" w:rsidRPr="00B44955" w:rsidRDefault="00CA2074" w:rsidP="000B0757">
            <w:pPr>
              <w:rPr>
                <w:b/>
                <w:kern w:val="2"/>
                <w:szCs w:val="24"/>
              </w:rPr>
            </w:pPr>
          </w:p>
          <w:p w14:paraId="4128F28C" w14:textId="77777777" w:rsidR="00CA2074" w:rsidRPr="00B44955" w:rsidRDefault="00CA2074" w:rsidP="000B0757">
            <w:pPr>
              <w:rPr>
                <w:b/>
                <w:kern w:val="2"/>
                <w:szCs w:val="24"/>
              </w:rPr>
            </w:pPr>
          </w:p>
          <w:p w14:paraId="5AEDB8ED" w14:textId="77777777" w:rsidR="00CA2074" w:rsidRPr="00B44955" w:rsidRDefault="00CA2074" w:rsidP="000B0757">
            <w:pPr>
              <w:rPr>
                <w:b/>
                <w:kern w:val="2"/>
                <w:szCs w:val="24"/>
              </w:rPr>
            </w:pPr>
            <w:r w:rsidRPr="00B44955">
              <w:rPr>
                <w:b/>
                <w:kern w:val="2"/>
                <w:szCs w:val="24"/>
              </w:rPr>
              <w:t>1.2. Tiekėjas</w:t>
            </w:r>
          </w:p>
          <w:p w14:paraId="6CDC54A8" w14:textId="77777777" w:rsidR="00CA2074" w:rsidRPr="00B44955" w:rsidRDefault="00CA2074" w:rsidP="000B0757">
            <w:pPr>
              <w:rPr>
                <w:color w:val="4472C4"/>
                <w:kern w:val="2"/>
                <w:szCs w:val="24"/>
              </w:rPr>
            </w:pPr>
            <w:r w:rsidRPr="00B44955">
              <w:rPr>
                <w:color w:val="4472C4"/>
                <w:kern w:val="2"/>
                <w:szCs w:val="24"/>
              </w:rPr>
              <w:t>(jei Tiekėjas yra fizinis asmuo, skiltys atitinkamai pakoreguojamos.</w:t>
            </w:r>
          </w:p>
          <w:p w14:paraId="5BA894D6" w14:textId="77777777" w:rsidR="00CA2074" w:rsidRPr="00B44955" w:rsidRDefault="00CA2074" w:rsidP="000B0757">
            <w:pPr>
              <w:rPr>
                <w:color w:val="4472C4"/>
                <w:kern w:val="2"/>
                <w:szCs w:val="24"/>
              </w:rPr>
            </w:pPr>
            <w:r w:rsidRPr="00B44955">
              <w:rPr>
                <w:color w:val="4472C4"/>
                <w:kern w:val="2"/>
                <w:szCs w:val="24"/>
              </w:rPr>
              <w:t>Jei Tiekėjas yra tiekėjų grupė, skiltys pildomos įterpiant kiekvieno grupės nario informaciją)</w:t>
            </w:r>
          </w:p>
          <w:p w14:paraId="6D62AD7B" w14:textId="77777777" w:rsidR="00CA2074" w:rsidRPr="00B44955" w:rsidRDefault="00CA2074" w:rsidP="000B0757">
            <w:pPr>
              <w:rPr>
                <w:b/>
                <w:kern w:val="2"/>
                <w:szCs w:val="24"/>
              </w:rPr>
            </w:pPr>
          </w:p>
        </w:tc>
        <w:tc>
          <w:tcPr>
            <w:tcW w:w="4819" w:type="dxa"/>
          </w:tcPr>
          <w:p>
            <w:pPr>
              <w:rPr>
                <w:b/>
                <w:kern w:val="2"/>
                <w:szCs w:val="24"/>
              </w:rPr>
            </w:pPr>
          </w:p>
          <w:p>
            <w:pPr>
              <w:rPr>
                <w:b/>
                <w:kern w:val="2"/>
                <w:szCs w:val="24"/>
              </w:rPr>
            </w:pPr>
          </w:p>
          <w:p>
            <w:pPr>
              <w:rPr>
                <w:b/>
                <w:kern w:val="2"/>
                <w:szCs w:val="24"/>
              </w:rPr>
            </w:pPr>
          </w:p>
          <w:p>
            <w:pPr>
              <w:rPr>
                <w:b/>
                <w:kern w:val="2"/>
                <w:szCs w:val="24"/>
              </w:rPr>
            </w:pPr>
            <w:r>
              <w:rPr>
                <w:b/>
                <w:kern w:val="2"/>
                <w:szCs w:val="24"/>
                <w:lang w:val="en-GB"/>
              </w:rPr>
              <w:t xml:space="preserve">1.2. Supplier</w:t>
            </w:r>
          </w:p>
          <w:p>
            <w:pPr>
              <w:rPr>
                <w:color w:val="4472C4"/>
                <w:kern w:val="2"/>
                <w:szCs w:val="24"/>
              </w:rPr>
            </w:pPr>
            <w:r>
              <w:rPr>
                <w:color w:val="4472C4"/>
                <w:kern w:val="2"/>
                <w:szCs w:val="24"/>
                <w:lang w:val="en-GB"/>
              </w:rPr>
              <w:t xml:space="preserve">(if the Supplier is a natural person, the sections shall be adjusted accordingly;</w:t>
            </w:r>
          </w:p>
          <w:p>
            <w:pPr>
              <w:rPr>
                <w:color w:val="4472C4"/>
                <w:kern w:val="2"/>
                <w:szCs w:val="24"/>
              </w:rPr>
            </w:pPr>
            <w:r>
              <w:rPr>
                <w:color w:val="4472C4"/>
                <w:kern w:val="2"/>
                <w:szCs w:val="24"/>
                <w:lang w:val="en-GB"/>
              </w:rPr>
              <w:t xml:space="preserve">if the Supplier is a group of suppliers, the sections shall be completed by inserting the information of each member of the group)</w:t>
            </w:r>
          </w:p>
          <w:p>
            <w:pPr>
              <w:rPr>
                <w:b/>
                <w:kern w:val="2"/>
                <w:szCs w:val="24"/>
              </w:rPr>
            </w:pPr>
          </w:p>
        </w:tc>
      </w:tr>
      <w:tr>
        <w:tc>
          <w:tcPr>
            <w:tcW w:w="4819" w:type="dxa"/>
          </w:tcPr>
          <w:p w14:paraId="7DA63C6B" w14:textId="77777777" w:rsidR="00CA2074" w:rsidRPr="00B44955" w:rsidRDefault="00CA2074" w:rsidP="000B0757">
            <w:pPr>
              <w:rPr>
                <w:kern w:val="2"/>
                <w:szCs w:val="24"/>
              </w:rPr>
            </w:pPr>
            <w:r w:rsidRPr="00B44955">
              <w:rPr>
                <w:kern w:val="2"/>
                <w:szCs w:val="24"/>
              </w:rPr>
              <w:t>1.2.1. Pavadinimas</w:t>
            </w:r>
          </w:p>
          <w:p w14:paraId="6D68D512"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1.2.1. Name</w:t>
            </w:r>
          </w:p>
          <w:p>
            <w:pPr>
              <w:rPr>
                <w:kern w:val="2"/>
                <w:szCs w:val="24"/>
              </w:rPr>
            </w:pPr>
          </w:p>
        </w:tc>
      </w:tr>
      <w:tr>
        <w:tc>
          <w:tcPr>
            <w:tcW w:w="4819" w:type="dxa"/>
          </w:tcPr>
          <w:p w14:paraId="50A286BB" w14:textId="77777777" w:rsidR="00CA2074" w:rsidRPr="00B44955" w:rsidRDefault="00CA2074" w:rsidP="000B0757">
            <w:pPr>
              <w:rPr>
                <w:kern w:val="2"/>
                <w:szCs w:val="24"/>
              </w:rPr>
            </w:pPr>
            <w:r w:rsidRPr="00B44955">
              <w:rPr>
                <w:kern w:val="2"/>
                <w:szCs w:val="24"/>
              </w:rPr>
              <w:t>1.2.2. Juridinio asmens kodas</w:t>
            </w:r>
          </w:p>
          <w:p w14:paraId="0617A275"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1.2.2. Legal entity registration number</w:t>
            </w:r>
          </w:p>
          <w:p>
            <w:pPr>
              <w:rPr>
                <w:kern w:val="2"/>
                <w:szCs w:val="24"/>
              </w:rPr>
            </w:pPr>
          </w:p>
        </w:tc>
      </w:tr>
      <w:tr>
        <w:tc>
          <w:tcPr>
            <w:tcW w:w="4819" w:type="dxa"/>
          </w:tcPr>
          <w:p w14:paraId="0BDE286F" w14:textId="77777777" w:rsidR="00CA2074" w:rsidRPr="00B44955" w:rsidRDefault="00CA2074" w:rsidP="000B0757">
            <w:pPr>
              <w:rPr>
                <w:kern w:val="2"/>
                <w:szCs w:val="24"/>
              </w:rPr>
            </w:pPr>
            <w:r w:rsidRPr="00B44955">
              <w:rPr>
                <w:kern w:val="2"/>
                <w:szCs w:val="24"/>
              </w:rPr>
              <w:t>1.2.3. Adresas</w:t>
            </w:r>
          </w:p>
          <w:p w14:paraId="64C1E930"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1.2.3. Address</w:t>
            </w:r>
          </w:p>
          <w:p>
            <w:pPr>
              <w:rPr>
                <w:kern w:val="2"/>
                <w:szCs w:val="24"/>
              </w:rPr>
            </w:pPr>
          </w:p>
        </w:tc>
      </w:tr>
      <w:tr>
        <w:tc>
          <w:tcPr>
            <w:tcW w:w="4819" w:type="dxa"/>
          </w:tcPr>
          <w:p w14:paraId="24855780" w14:textId="77777777" w:rsidR="00CA2074" w:rsidRPr="00B44955" w:rsidRDefault="00CA2074" w:rsidP="000B0757">
            <w:pPr>
              <w:rPr>
                <w:kern w:val="2"/>
                <w:szCs w:val="24"/>
              </w:rPr>
            </w:pPr>
            <w:r w:rsidRPr="00B44955">
              <w:rPr>
                <w:kern w:val="2"/>
                <w:szCs w:val="24"/>
              </w:rPr>
              <w:t>1.2.4. PVM mokėtojo kodas</w:t>
            </w:r>
          </w:p>
          <w:p w14:paraId="2A7A9E05"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1.2.4. VAT identification number</w:t>
            </w:r>
          </w:p>
          <w:p>
            <w:pPr>
              <w:rPr>
                <w:kern w:val="2"/>
                <w:szCs w:val="24"/>
              </w:rPr>
            </w:pPr>
          </w:p>
        </w:tc>
      </w:tr>
      <w:tr>
        <w:tc>
          <w:tcPr>
            <w:tcW w:w="4819" w:type="dxa"/>
          </w:tcPr>
          <w:p w14:paraId="44B925E7" w14:textId="77777777" w:rsidR="00CA2074" w:rsidRPr="00B44955" w:rsidRDefault="00CA2074" w:rsidP="000B0757">
            <w:pPr>
              <w:rPr>
                <w:kern w:val="2"/>
                <w:szCs w:val="24"/>
              </w:rPr>
            </w:pPr>
            <w:r w:rsidRPr="00B44955">
              <w:rPr>
                <w:kern w:val="2"/>
                <w:szCs w:val="24"/>
              </w:rPr>
              <w:t>1.2.5. Atsiskaitomoji sąskaita</w:t>
            </w:r>
          </w:p>
          <w:p w14:paraId="0DEFEE88"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1.2.5. Current account</w:t>
            </w:r>
          </w:p>
          <w:p>
            <w:pPr>
              <w:rPr>
                <w:kern w:val="2"/>
                <w:szCs w:val="24"/>
              </w:rPr>
            </w:pPr>
          </w:p>
        </w:tc>
      </w:tr>
      <w:tr>
        <w:tc>
          <w:tcPr>
            <w:tcW w:w="4819" w:type="dxa"/>
          </w:tcPr>
          <w:p w14:paraId="778E7700" w14:textId="77777777" w:rsidR="00CA2074" w:rsidRPr="00B44955" w:rsidRDefault="00CA2074" w:rsidP="000B0757">
            <w:pPr>
              <w:rPr>
                <w:kern w:val="2"/>
                <w:szCs w:val="24"/>
              </w:rPr>
            </w:pPr>
            <w:r w:rsidRPr="00B44955">
              <w:rPr>
                <w:kern w:val="2"/>
                <w:szCs w:val="24"/>
              </w:rPr>
              <w:t>1.2.6. Bankas, banko kodas</w:t>
            </w:r>
          </w:p>
          <w:p w14:paraId="2F782A7F"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1.2.6. Bank, bank code</w:t>
            </w:r>
          </w:p>
          <w:p>
            <w:pPr>
              <w:rPr>
                <w:kern w:val="2"/>
                <w:szCs w:val="24"/>
              </w:rPr>
            </w:pPr>
          </w:p>
        </w:tc>
      </w:tr>
      <w:tr>
        <w:tc>
          <w:tcPr>
            <w:tcW w:w="4819" w:type="dxa"/>
          </w:tcPr>
          <w:p w14:paraId="0E292667" w14:textId="77777777" w:rsidR="00CA2074" w:rsidRPr="00B44955" w:rsidRDefault="00CA2074" w:rsidP="000B0757">
            <w:pPr>
              <w:rPr>
                <w:kern w:val="2"/>
                <w:szCs w:val="24"/>
              </w:rPr>
            </w:pPr>
            <w:r w:rsidRPr="00B44955">
              <w:rPr>
                <w:kern w:val="2"/>
                <w:szCs w:val="24"/>
              </w:rPr>
              <w:t>1.2.7. Telefonas</w:t>
            </w:r>
          </w:p>
          <w:p w14:paraId="5BB2F4F0"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1.2.7. Telephone</w:t>
            </w:r>
          </w:p>
          <w:p>
            <w:pPr>
              <w:rPr>
                <w:kern w:val="2"/>
                <w:szCs w:val="24"/>
              </w:rPr>
            </w:pPr>
          </w:p>
        </w:tc>
      </w:tr>
      <w:tr>
        <w:tc>
          <w:tcPr>
            <w:tcW w:w="4819" w:type="dxa"/>
          </w:tcPr>
          <w:p w14:paraId="67B6C318" w14:textId="77777777" w:rsidR="00CA2074" w:rsidRPr="00B44955" w:rsidRDefault="00CA2074" w:rsidP="000B0757">
            <w:pPr>
              <w:rPr>
                <w:kern w:val="2"/>
                <w:szCs w:val="24"/>
              </w:rPr>
            </w:pPr>
            <w:r w:rsidRPr="00B44955">
              <w:rPr>
                <w:kern w:val="2"/>
                <w:szCs w:val="24"/>
              </w:rPr>
              <w:t>1.2.8. El. paštas</w:t>
            </w:r>
          </w:p>
          <w:p w14:paraId="69676A73"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1.2.8. E-mail</w:t>
            </w:r>
          </w:p>
          <w:p>
            <w:pPr>
              <w:rPr>
                <w:kern w:val="2"/>
                <w:szCs w:val="24"/>
              </w:rPr>
            </w:pPr>
          </w:p>
        </w:tc>
      </w:tr>
      <w:tr>
        <w:tc>
          <w:tcPr>
            <w:tcW w:w="4819" w:type="dxa"/>
          </w:tcPr>
          <w:p w14:paraId="1363EC69" w14:textId="77777777" w:rsidR="00CA2074" w:rsidRPr="00B44955" w:rsidRDefault="00CA2074" w:rsidP="000B0757">
            <w:pPr>
              <w:rPr>
                <w:kern w:val="2"/>
                <w:szCs w:val="24"/>
              </w:rPr>
            </w:pPr>
            <w:r w:rsidRPr="00B44955">
              <w:rPr>
                <w:kern w:val="2"/>
                <w:szCs w:val="24"/>
              </w:rPr>
              <w:t>1.2.9. Šalies atstovas</w:t>
            </w:r>
          </w:p>
          <w:p w14:paraId="7B71386E"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1.2.9. Representative of the Party</w:t>
            </w:r>
          </w:p>
          <w:p>
            <w:pPr>
              <w:rPr>
                <w:kern w:val="2"/>
                <w:szCs w:val="24"/>
              </w:rPr>
            </w:pPr>
          </w:p>
        </w:tc>
      </w:tr>
      <w:tr>
        <w:tc>
          <w:tcPr>
            <w:tcW w:w="4819" w:type="dxa"/>
          </w:tcPr>
          <w:p w14:paraId="4580C040" w14:textId="77777777" w:rsidR="00CA2074" w:rsidRPr="00B44955" w:rsidRDefault="00CA2074" w:rsidP="000B0757">
            <w:pPr>
              <w:rPr>
                <w:kern w:val="2"/>
                <w:szCs w:val="24"/>
              </w:rPr>
            </w:pPr>
            <w:r w:rsidRPr="00B44955">
              <w:rPr>
                <w:kern w:val="2"/>
                <w:szCs w:val="24"/>
              </w:rPr>
              <w:t>1.2.10. Atstovavimo pagrindas</w:t>
            </w:r>
          </w:p>
          <w:p w14:paraId="775C2A7E" w14:textId="77777777" w:rsidR="00CA2074" w:rsidRPr="00B44955" w:rsidRDefault="00CA2074" w:rsidP="000B0757">
            <w:pPr>
              <w:rPr>
                <w:kern w:val="2"/>
                <w:szCs w:val="24"/>
              </w:rPr>
            </w:pPr>
          </w:p>
        </w:tc>
        <w:tc>
          <w:tcPr>
            <w:tcW w:w="4819" w:type="dxa"/>
          </w:tcPr>
          <w:p>
            <w:pPr>
              <w:rPr>
                <w:kern w:val="2"/>
                <w:szCs w:val="24"/>
              </w:rPr>
            </w:pPr>
            <w:r>
              <w:rPr>
                <w:kern w:val="2"/>
                <w:szCs w:val="24"/>
                <w:lang w:val="en-GB"/>
              </w:rPr>
              <w:t xml:space="preserve">1.2.10. Grounds for representation</w:t>
            </w:r>
          </w:p>
          <w:p>
            <w:pPr>
              <w:rPr>
                <w:kern w:val="2"/>
                <w:szCs w:val="24"/>
              </w:rPr>
            </w:pPr>
          </w:p>
        </w:tc>
      </w:tr>
      <w:tr>
        <w:tc>
          <w:tcPr>
            <w:tcW w:w="4819" w:type="dxa"/>
          </w:tcPr>
          <w:p w14:paraId="191356F3" w14:textId="77777777" w:rsidR="00397627" w:rsidRPr="00B44955" w:rsidRDefault="00397627" w:rsidP="000B0757">
            <w:pPr>
              <w:jc w:val="center"/>
              <w:rPr>
                <w:b/>
                <w:kern w:val="2"/>
                <w:szCs w:val="24"/>
              </w:rPr>
            </w:pPr>
            <w:r w:rsidRPr="00B44955">
              <w:rPr>
                <w:b/>
                <w:kern w:val="2"/>
                <w:szCs w:val="24"/>
              </w:rPr>
              <w:t>2. ATSAKINGI ASMENYS</w:t>
            </w:r>
          </w:p>
        </w:tc>
        <w:tc>
          <w:tcPr>
            <w:tcW w:w="4819" w:type="dxa"/>
          </w:tcPr>
          <w:p>
            <w:pPr>
              <w:jc w:val="center"/>
              <w:rPr>
                <w:b/>
                <w:kern w:val="2"/>
                <w:szCs w:val="24"/>
              </w:rPr>
            </w:pPr>
            <w:r>
              <w:rPr>
                <w:b/>
                <w:kern w:val="2"/>
                <w:szCs w:val="24"/>
                <w:lang w:val="en-GB"/>
              </w:rPr>
              <w:t xml:space="preserve">2. RESPONSIBLE PERSONS</w:t>
            </w:r>
          </w:p>
        </w:tc>
      </w:tr>
      <w:tr>
        <w:tc>
          <w:tcPr>
            <w:tcW w:w="4819" w:type="dxa"/>
          </w:tcPr>
          <w:p w14:paraId="69D5EBEF" w14:textId="77777777" w:rsidR="00397627" w:rsidRPr="00B44955" w:rsidRDefault="00397627" w:rsidP="000B0757">
            <w:pPr>
              <w:rPr>
                <w:b/>
                <w:kern w:val="2"/>
                <w:szCs w:val="24"/>
              </w:rPr>
            </w:pPr>
            <w:r w:rsidRPr="00B44955">
              <w:rPr>
                <w:b/>
                <w:kern w:val="2"/>
                <w:szCs w:val="24"/>
              </w:rPr>
              <w:t xml:space="preserve">2.1. Pirkėjo kontaktiniai asmenys, atsakingi už Sutarties vykdymą, </w:t>
            </w:r>
            <w:r w:rsidRPr="00B44955">
              <w:rPr>
                <w:b/>
                <w:szCs w:val="24"/>
              </w:rPr>
              <w:t>Paslaugų</w:t>
            </w:r>
            <w:r w:rsidRPr="00B44955">
              <w:rPr>
                <w:b/>
                <w:kern w:val="2"/>
                <w:szCs w:val="24"/>
              </w:rPr>
              <w:t xml:space="preserve"> priėmimą, Sąskaitų per informacinę sistemą SABIS priėmimą</w:t>
            </w:r>
          </w:p>
        </w:tc>
        <w:tc>
          <w:tcPr>
            <w:tcW w:w="4819" w:type="dxa"/>
          </w:tcPr>
          <w:p>
            <w:pPr>
              <w:rPr>
                <w:b/>
                <w:kern w:val="2"/>
                <w:szCs w:val="24"/>
              </w:rPr>
            </w:pPr>
            <w:r>
              <w:rPr>
                <w:b/>
                <w:kern w:val="2"/>
                <w:szCs w:val="24"/>
                <w:lang w:val="en-GB"/>
              </w:rPr>
              <w:t xml:space="preserve">2.1. The Buyer’s contact person(s) responsible for the performance of the Contract, the acceptance of the Services and the acceptance of Invoices through the information system SABIS</w:t>
            </w:r>
          </w:p>
        </w:tc>
      </w:tr>
      <w:tr>
        <w:tc>
          <w:tcPr>
            <w:tcW w:w="4819" w:type="dxa"/>
          </w:tcPr>
          <w:p w14:paraId="4EC924A3" w14:textId="77777777" w:rsidR="00397627" w:rsidRPr="00B44955" w:rsidRDefault="00397627" w:rsidP="000B0757">
            <w:pPr>
              <w:rPr>
                <w:color w:val="4472C4"/>
                <w:kern w:val="2"/>
                <w:szCs w:val="24"/>
              </w:rPr>
            </w:pPr>
            <w:r w:rsidRPr="00B44955">
              <w:rPr>
                <w:color w:val="4472C4"/>
                <w:kern w:val="2"/>
                <w:szCs w:val="24"/>
              </w:rPr>
              <w:t>(nurodyti padalinį / skyrių, pareigas, vardą, pavardę, tel., el. paštą)</w:t>
            </w:r>
          </w:p>
        </w:tc>
        <w:tc>
          <w:tcPr>
            <w:tcW w:w="4819" w:type="dxa"/>
          </w:tcPr>
          <w:p>
            <w:pPr>
              <w:rPr>
                <w:color w:val="4472C4"/>
                <w:kern w:val="2"/>
                <w:szCs w:val="24"/>
              </w:rPr>
            </w:pPr>
            <w:r>
              <w:rPr>
                <w:color w:val="4472C4"/>
                <w:kern w:val="2"/>
                <w:szCs w:val="24"/>
                <w:lang w:val="en-GB"/>
              </w:rPr>
              <w:t xml:space="preserve">(specify the unit/division, position, name and surname, telephone number and e-mail address)</w:t>
            </w:r>
          </w:p>
        </w:tc>
      </w:tr>
      <w:tr>
        <w:tc>
          <w:tcPr>
            <w:tcW w:w="4819" w:type="dxa"/>
          </w:tcPr>
          <w:p w14:paraId="38AA8DFD" w14:textId="77777777" w:rsidR="00397627" w:rsidRPr="00B44955" w:rsidRDefault="00397627" w:rsidP="000B0757">
            <w:pPr>
              <w:rPr>
                <w:b/>
                <w:kern w:val="2"/>
                <w:szCs w:val="24"/>
              </w:rPr>
            </w:pPr>
            <w:r w:rsidRPr="00B44955">
              <w:rPr>
                <w:b/>
                <w:kern w:val="2"/>
                <w:szCs w:val="24"/>
              </w:rPr>
              <w:t>2.2. Tiekėjo kontaktiniai asmenys, atsakingi už Sutarties vykdymą</w:t>
            </w:r>
          </w:p>
        </w:tc>
        <w:tc>
          <w:tcPr>
            <w:tcW w:w="4819" w:type="dxa"/>
          </w:tcPr>
          <w:p>
            <w:pPr>
              <w:rPr>
                <w:b/>
                <w:kern w:val="2"/>
                <w:szCs w:val="24"/>
              </w:rPr>
            </w:pPr>
            <w:r>
              <w:rPr>
                <w:b/>
                <w:kern w:val="2"/>
                <w:szCs w:val="24"/>
                <w:lang w:val="en-GB"/>
              </w:rPr>
              <w:t xml:space="preserve">2.2. The Supplier’s contact person(s) responsible for the performance of the Contract</w:t>
            </w:r>
          </w:p>
        </w:tc>
      </w:tr>
      <w:tr>
        <w:tc>
          <w:tcPr>
            <w:tcW w:w="4819" w:type="dxa"/>
          </w:tcPr>
          <w:p w14:paraId="021604EC" w14:textId="77777777" w:rsidR="00397627" w:rsidRPr="00B44955" w:rsidRDefault="00397627" w:rsidP="000B0757">
            <w:pPr>
              <w:rPr>
                <w:color w:val="4472C4"/>
                <w:kern w:val="2"/>
                <w:szCs w:val="24"/>
              </w:rPr>
            </w:pPr>
            <w:r w:rsidRPr="00B44955">
              <w:rPr>
                <w:color w:val="4472C4"/>
                <w:kern w:val="2"/>
                <w:szCs w:val="24"/>
              </w:rPr>
              <w:t>(nurodyti padalinį / skyrių, pareigas, vardą, pavardę, tel., el. paštą)</w:t>
            </w:r>
          </w:p>
        </w:tc>
        <w:tc>
          <w:tcPr>
            <w:tcW w:w="4819" w:type="dxa"/>
          </w:tcPr>
          <w:p>
            <w:pPr>
              <w:rPr>
                <w:color w:val="4472C4"/>
                <w:kern w:val="2"/>
                <w:szCs w:val="24"/>
              </w:rPr>
            </w:pPr>
            <w:r>
              <w:rPr>
                <w:color w:val="4472C4"/>
                <w:kern w:val="2"/>
                <w:szCs w:val="24"/>
                <w:lang w:val="en-GB"/>
              </w:rPr>
              <w:t xml:space="preserve">(specify the unit/division, position, name and surname, telephone number and e-mail address)</w:t>
            </w:r>
          </w:p>
        </w:tc>
      </w:tr>
      <w:tr>
        <w:tc>
          <w:tcPr>
            <w:tcW w:w="4819" w:type="dxa"/>
          </w:tcPr>
          <w:p w14:paraId="7BECD5B5" w14:textId="77777777" w:rsidR="00397627" w:rsidRPr="00B44955" w:rsidRDefault="00397627" w:rsidP="000B0757">
            <w:pPr>
              <w:jc w:val="center"/>
              <w:rPr>
                <w:b/>
                <w:kern w:val="2"/>
                <w:szCs w:val="24"/>
              </w:rPr>
            </w:pPr>
            <w:r w:rsidRPr="00B44955">
              <w:rPr>
                <w:b/>
                <w:kern w:val="2"/>
                <w:szCs w:val="24"/>
              </w:rPr>
              <w:lastRenderedPageBreak/>
              <w:t>3. SUTARTIES DALYKAS</w:t>
            </w:r>
          </w:p>
        </w:tc>
        <w:tc>
          <w:tcPr>
            <w:tcW w:w="4819" w:type="dxa"/>
          </w:tcPr>
          <w:p>
            <w:pPr>
              <w:jc w:val="center"/>
              <w:rPr>
                <w:b/>
                <w:kern w:val="2"/>
                <w:szCs w:val="24"/>
              </w:rPr>
            </w:pPr>
            <w:r>
              <w:rPr>
                <w:b/>
                <w:kern w:val="2"/>
                <w:szCs w:val="24"/>
                <w:lang w:val="en-GB"/>
              </w:rPr>
              <w:t xml:space="preserve">3. SUBJECT-MATTER OF THE CONTRACT</w:t>
            </w:r>
          </w:p>
        </w:tc>
      </w:tr>
      <w:tr>
        <w:tc>
          <w:tcPr>
            <w:tcW w:w="4819" w:type="dxa"/>
          </w:tcPr>
          <w:p w14:paraId="7AE712F6" w14:textId="77777777" w:rsidR="00397627" w:rsidRPr="00B44955" w:rsidRDefault="00397627" w:rsidP="000B0757">
            <w:pPr>
              <w:rPr>
                <w:b/>
                <w:kern w:val="2"/>
                <w:szCs w:val="24"/>
              </w:rPr>
            </w:pPr>
            <w:r w:rsidRPr="00B44955">
              <w:rPr>
                <w:b/>
                <w:kern w:val="2"/>
                <w:szCs w:val="24"/>
              </w:rPr>
              <w:t>3.1. Sutarties dalykas</w:t>
            </w:r>
          </w:p>
        </w:tc>
        <w:tc>
          <w:tcPr>
            <w:tcW w:w="4819" w:type="dxa"/>
          </w:tcPr>
          <w:p>
            <w:pPr>
              <w:rPr>
                <w:b/>
                <w:kern w:val="2"/>
                <w:szCs w:val="24"/>
              </w:rPr>
            </w:pPr>
            <w:r>
              <w:rPr>
                <w:b/>
                <w:kern w:val="2"/>
                <w:szCs w:val="24"/>
                <w:lang w:val="en-GB"/>
              </w:rPr>
              <w:t xml:space="preserve">3.1. Subject-matter of the Contract</w:t>
            </w:r>
          </w:p>
        </w:tc>
      </w:tr>
      <w:tr>
        <w:tc>
          <w:tcPr>
            <w:tcW w:w="4819" w:type="dxa"/>
          </w:tcPr>
          <w:p w14:paraId="4492F666" w14:textId="071C0E86" w:rsidR="006D0260" w:rsidRPr="00B44955" w:rsidRDefault="006D0260" w:rsidP="001B54E8">
            <w:pPr>
              <w:jc w:val="both"/>
              <w:rPr>
                <w:kern w:val="2"/>
                <w:szCs w:val="24"/>
              </w:rPr>
            </w:pPr>
            <w:r w:rsidRPr="00B44955">
              <w:rPr>
                <w:kern w:val="2"/>
                <w:szCs w:val="24"/>
              </w:rPr>
              <w:t>3.1.1. Tiekėjas įsipareigoja Sutartyje numatytomis sąlygomis suteikti Pirkėjui Paslaugas</w:t>
            </w:r>
            <w:r w:rsidR="00654D9D" w:rsidRPr="00B44955">
              <w:rPr>
                <w:kern w:val="2"/>
                <w:szCs w:val="24"/>
              </w:rPr>
              <w:t xml:space="preserve"> ir su jomis susijusias p</w:t>
            </w:r>
            <w:r w:rsidRPr="00B44955">
              <w:rPr>
                <w:kern w:val="2"/>
                <w:szCs w:val="24"/>
              </w:rPr>
              <w:t xml:space="preserve">rekes (toliau – </w:t>
            </w:r>
            <w:r w:rsidR="006519AD" w:rsidRPr="00B44955">
              <w:rPr>
                <w:kern w:val="2"/>
                <w:szCs w:val="24"/>
              </w:rPr>
              <w:t>Paslaugos</w:t>
            </w:r>
            <w:r w:rsidRPr="00B44955">
              <w:rPr>
                <w:kern w:val="2"/>
                <w:szCs w:val="24"/>
              </w:rPr>
              <w:t>).</w:t>
            </w:r>
          </w:p>
          <w:p w14:paraId="696EB63A" w14:textId="7678401F" w:rsidR="00397627" w:rsidRPr="00B44955" w:rsidRDefault="006D0260" w:rsidP="001B54E8">
            <w:pPr>
              <w:jc w:val="both"/>
              <w:rPr>
                <w:color w:val="000000"/>
                <w:kern w:val="2"/>
                <w:szCs w:val="24"/>
              </w:rPr>
            </w:pPr>
            <w:r w:rsidRPr="00B44955">
              <w:rPr>
                <w:kern w:val="2"/>
                <w:szCs w:val="24"/>
              </w:rPr>
              <w:t xml:space="preserve">3.1.2. Išsamus </w:t>
            </w:r>
            <w:r w:rsidR="006519AD" w:rsidRPr="00B44955">
              <w:rPr>
                <w:kern w:val="2"/>
                <w:szCs w:val="24"/>
              </w:rPr>
              <w:t>Paslaugų</w:t>
            </w:r>
            <w:r w:rsidRPr="00B44955">
              <w:rPr>
                <w:kern w:val="2"/>
                <w:szCs w:val="24"/>
              </w:rPr>
              <w:t xml:space="preserve"> aprašymas ir kiti reikalavimai tiekiamoms </w:t>
            </w:r>
            <w:r w:rsidR="006519AD" w:rsidRPr="00B44955">
              <w:rPr>
                <w:kern w:val="2"/>
                <w:szCs w:val="24"/>
              </w:rPr>
              <w:t>Paslaug</w:t>
            </w:r>
            <w:r w:rsidR="007E40D6" w:rsidRPr="00B44955">
              <w:rPr>
                <w:kern w:val="2"/>
                <w:szCs w:val="24"/>
              </w:rPr>
              <w:t>o</w:t>
            </w:r>
            <w:r w:rsidRPr="00B44955">
              <w:rPr>
                <w:kern w:val="2"/>
                <w:szCs w:val="24"/>
              </w:rPr>
              <w:t>ms nustatyti Sutarties priede</w:t>
            </w:r>
            <w:r w:rsidR="008B05EE" w:rsidRPr="00B44955">
              <w:rPr>
                <w:kern w:val="2"/>
                <w:szCs w:val="24"/>
              </w:rPr>
              <w:t xml:space="preserve"> Nr. 1</w:t>
            </w:r>
            <w:r w:rsidRPr="00B44955">
              <w:rPr>
                <w:kern w:val="2"/>
                <w:szCs w:val="24"/>
              </w:rPr>
              <w:t xml:space="preserve"> „Techninė specifikacija“ (toliau – Techninė specifikacija) ir Sutarties priede</w:t>
            </w:r>
            <w:r w:rsidR="00FD21D2" w:rsidRPr="00B44955">
              <w:rPr>
                <w:kern w:val="2"/>
                <w:szCs w:val="24"/>
              </w:rPr>
              <w:t xml:space="preserve"> Nr. 3</w:t>
            </w:r>
            <w:r w:rsidRPr="00B44955">
              <w:rPr>
                <w:kern w:val="2"/>
                <w:szCs w:val="24"/>
              </w:rPr>
              <w:t xml:space="preserve"> „Pasiūlymas“.</w:t>
            </w:r>
          </w:p>
        </w:tc>
        <w:tc>
          <w:tcPr>
            <w:tcW w:w="4819" w:type="dxa"/>
          </w:tcPr>
          <w:p>
            <w:pPr>
              <w:jc w:val="both"/>
              <w:rPr>
                <w:kern w:val="2"/>
                <w:szCs w:val="24"/>
              </w:rPr>
            </w:pPr>
            <w:r>
              <w:rPr>
                <w:kern w:val="2"/>
                <w:szCs w:val="24"/>
                <w:lang w:val="en-GB"/>
              </w:rPr>
              <w:t xml:space="preserve">3.1.1. The Supplier undertakes to provide to the Buyer, on the terms and conditions set out in the Contract, the Services and the goods related to them (hereinafter referred to as the “Services”).</w:t>
            </w:r>
          </w:p>
          <w:p>
            <w:pPr>
              <w:jc w:val="both"/>
              <w:rPr>
                <w:color w:val="000000"/>
                <w:kern w:val="2"/>
                <w:szCs w:val="24"/>
              </w:rPr>
            </w:pPr>
            <w:r>
              <w:rPr>
                <w:kern w:val="2"/>
                <w:szCs w:val="24"/>
                <w:lang w:val="en-GB"/>
              </w:rPr>
              <w:t xml:space="preserve">3.1.2. The detailed description of the Services and other requirements for the Services to be provided are set out in Annex 1 “Technical Specification” to the Contract (hereinafter referred to as the “Technical Specification”) and in Annex 3 “Tender” to the Contract.</w:t>
            </w:r>
          </w:p>
        </w:tc>
      </w:tr>
      <w:tr>
        <w:tc>
          <w:tcPr>
            <w:tcW w:w="4819" w:type="dxa"/>
          </w:tcPr>
          <w:p w14:paraId="789DA131" w14:textId="77777777" w:rsidR="00397627" w:rsidRPr="00B44955" w:rsidRDefault="00397627" w:rsidP="000B0757">
            <w:pPr>
              <w:rPr>
                <w:b/>
                <w:kern w:val="2"/>
                <w:szCs w:val="24"/>
              </w:rPr>
            </w:pPr>
            <w:r w:rsidRPr="00B44955">
              <w:rPr>
                <w:b/>
                <w:kern w:val="2"/>
                <w:szCs w:val="24"/>
              </w:rPr>
              <w:t>3.2. Pirkimo pavadinimas ir numeris</w:t>
            </w:r>
          </w:p>
          <w:p w14:paraId="523DDE12" w14:textId="77777777" w:rsidR="00397627" w:rsidRPr="00B44955" w:rsidRDefault="00397627" w:rsidP="000B0757">
            <w:pPr>
              <w:rPr>
                <w:kern w:val="2"/>
                <w:szCs w:val="24"/>
              </w:rPr>
            </w:pPr>
          </w:p>
        </w:tc>
        <w:tc>
          <w:tcPr>
            <w:tcW w:w="4819" w:type="dxa"/>
          </w:tcPr>
          <w:p>
            <w:pPr>
              <w:rPr>
                <w:b/>
                <w:kern w:val="2"/>
                <w:szCs w:val="24"/>
              </w:rPr>
            </w:pPr>
            <w:r>
              <w:rPr>
                <w:b/>
                <w:kern w:val="2"/>
                <w:szCs w:val="24"/>
                <w:lang w:val="en-GB"/>
              </w:rPr>
              <w:t xml:space="preserve">3.2. Procurement title and number</w:t>
            </w:r>
          </w:p>
          <w:p>
            <w:pPr>
              <w:rPr>
                <w:kern w:val="2"/>
                <w:szCs w:val="24"/>
              </w:rPr>
            </w:pPr>
          </w:p>
        </w:tc>
      </w:tr>
      <w:tr>
        <w:tc>
          <w:tcPr>
            <w:tcW w:w="4819" w:type="dxa"/>
          </w:tcPr>
          <w:p w14:paraId="1EA9946E" w14:textId="77777777" w:rsidR="000929DF" w:rsidRPr="00B44955" w:rsidRDefault="000929DF" w:rsidP="000B0757">
            <w:pPr>
              <w:rPr>
                <w:b/>
                <w:kern w:val="2"/>
                <w:szCs w:val="24"/>
              </w:rPr>
            </w:pPr>
            <w:r w:rsidRPr="00B44955">
              <w:rPr>
                <w:b/>
                <w:kern w:val="2"/>
                <w:szCs w:val="24"/>
              </w:rPr>
              <w:t>3.3. Informacija apie Europos Sąjungos lėšomis finansuojamą projektą arba kitą projektą</w:t>
            </w:r>
          </w:p>
        </w:tc>
        <w:tc>
          <w:tcPr>
            <w:tcW w:w="4819" w:type="dxa"/>
          </w:tcPr>
          <w:p>
            <w:pPr>
              <w:rPr>
                <w:b/>
                <w:kern w:val="2"/>
                <w:szCs w:val="24"/>
              </w:rPr>
            </w:pPr>
            <w:r>
              <w:rPr>
                <w:b/>
                <w:kern w:val="2"/>
                <w:szCs w:val="24"/>
                <w:lang w:val="en-GB"/>
              </w:rPr>
              <w:t xml:space="preserve">3.3. Information on a project funded by the European Union or another project</w:t>
            </w:r>
          </w:p>
        </w:tc>
      </w:tr>
      <w:tr>
        <w:tc>
          <w:tcPr>
            <w:tcW w:w="4819" w:type="dxa"/>
            <w:vAlign w:val="center"/>
          </w:tcPr>
          <w:p w14:paraId="6A21FA86" w14:textId="77777777" w:rsidR="000929DF" w:rsidRPr="00C554D5" w:rsidRDefault="00000000" w:rsidP="000B0757">
            <w:pPr>
              <w:jc w:val="both"/>
              <w:rPr>
                <w:kern w:val="2"/>
                <w:szCs w:val="24"/>
              </w:rPr>
            </w:pPr>
            <w:sdt>
              <w:sdtPr>
                <w:rPr>
                  <w:kern w:val="2"/>
                  <w:szCs w:val="24"/>
                </w:rPr>
                <w:id w:val="27923379"/>
                <w:placeholder>
                  <w:docPart w:val="65E0DA3E83BC41FE8CC8D141FBBDF425"/>
                </w:placeholder>
                <w:showingPlcHdr/>
                <w:comboBox>
                  <w:listItem w:value="Pasirinkite elementą."/>
                  <w:listItem w:displayText="Punktas netaikomas. " w:value="Punktas netaikomas. "/>
                  <w:listItem w:displayText="Europos Sąjungos lėšomis bendrai finansuojamo projekto Nr. [_], pavadinimas [_]." w:value="Europos Sąjungos lėšomis bendrai finansuojamo projekto Nr. [_], pavadinimas [_]."/>
                </w:comboBox>
              </w:sdtPr>
              <w:sdtContent>
                <w:r w:rsidR="000929DF" w:rsidRPr="00C554D5">
                  <w:rPr>
                    <w:rStyle w:val="PlaceholderText"/>
                    <w:rFonts w:eastAsiaTheme="minorHAnsi"/>
                    <w:color w:val="FF0000"/>
                    <w:szCs w:val="24"/>
                  </w:rPr>
                  <w:t>Pasirinkite elementą.</w:t>
                </w:r>
              </w:sdtContent>
            </w:sdt>
          </w:p>
          <w:p w14:paraId="79F6D5BB" w14:textId="51146D6F" w:rsidR="000929DF" w:rsidRPr="00B44955" w:rsidRDefault="000929DF" w:rsidP="000B0757">
            <w:pPr>
              <w:rPr>
                <w:kern w:val="2"/>
                <w:szCs w:val="24"/>
              </w:rPr>
            </w:pPr>
          </w:p>
        </w:tc>
        <w:tc>
          <w:tcPr>
            <w:tcW w:w="4819" w:type="dxa"/>
            <w:vAlign w:val="center"/>
          </w:tcPr>
          <w:p>
            <w:pPr>
              <w:jc w:val="both"/>
              <w:rPr>
                <w:kern w:val="2"/>
                <w:szCs w:val="24"/>
              </w:rPr>
            </w:pPr>
            <w:sdt>
              <w:sdtPr>
                <w:rPr>
                  <w:kern w:val="2"/>
                  <w:szCs w:val="24"/>
                </w:rPr>
                <w:id w:val="318636777"/>
                <w:showingPlcHdr/>
                <w:comboBox>
                  <w:listItem w:value="Choose an item."/>
                  <w:listItem w:displayText="The clause does not apply." w:value="The clause does not apply."/>
                  <w:listItem w:displayText="Project No [_] co-financed from European Union funds, title [_]." w:value="Project No [_] co-financed from European Union funds, title [_]."/>
                </w:comboBox>
              </w:sdtPr>
              <w:sdtContent>
                <w:r w:rsidR="000929DF" w:rsidRPr="00C554D5">
                  <w:rPr>
                    <w:rStyle w:val="PlaceholderText"/>
                    <w:rFonts w:eastAsiaTheme="minorHAnsi"/>
                    <w:color w:val="FF0000"/>
                    <w:szCs w:val="24"/>
                  </w:rPr>
                  <w:t>Choose an item.</w:t>
                </w:r>
              </w:sdtContent>
            </w:sdt>
          </w:p>
          <w:p>
            <w:pPr>
              <w:rPr>
                <w:kern w:val="2"/>
                <w:szCs w:val="24"/>
              </w:rPr>
            </w:pPr>
          </w:p>
        </w:tc>
      </w:tr>
      <w:tr>
        <w:tc>
          <w:tcPr>
            <w:tcW w:w="4819" w:type="dxa"/>
          </w:tcPr>
          <w:p w14:paraId="7536E623" w14:textId="77777777" w:rsidR="00397627" w:rsidRPr="00B44955" w:rsidRDefault="00397627" w:rsidP="000B0757">
            <w:pPr>
              <w:jc w:val="center"/>
              <w:rPr>
                <w:b/>
                <w:kern w:val="2"/>
                <w:szCs w:val="24"/>
              </w:rPr>
            </w:pPr>
            <w:r w:rsidRPr="00B44955">
              <w:rPr>
                <w:b/>
                <w:kern w:val="2"/>
                <w:szCs w:val="24"/>
              </w:rPr>
              <w:t xml:space="preserve">4. PASLAUGŲ SUTEIKIMO TERMINAI IR PASLAUGŲ PERDAVIMO </w:t>
            </w:r>
            <w:r w:rsidRPr="00B44955">
              <w:rPr>
                <w:color w:val="000000"/>
                <w:kern w:val="2"/>
                <w:szCs w:val="24"/>
              </w:rPr>
              <w:t>–</w:t>
            </w:r>
            <w:r w:rsidRPr="00B44955">
              <w:rPr>
                <w:b/>
                <w:kern w:val="2"/>
                <w:szCs w:val="24"/>
              </w:rPr>
              <w:t xml:space="preserve"> PRIĖMIMO TVARKA</w:t>
            </w:r>
          </w:p>
        </w:tc>
        <w:tc>
          <w:tcPr>
            <w:tcW w:w="4819" w:type="dxa"/>
          </w:tcPr>
          <w:p>
            <w:pPr>
              <w:jc w:val="center"/>
              <w:rPr>
                <w:b/>
                <w:kern w:val="2"/>
                <w:szCs w:val="24"/>
              </w:rPr>
            </w:pPr>
            <w:r>
              <w:rPr>
                <w:b/>
                <w:kern w:val="2"/>
                <w:szCs w:val="24"/>
                <w:lang w:val="en-GB"/>
              </w:rPr>
              <w:t xml:space="preserve">4. TIME LIMITS FOR THE PROVISION OF THE SERVICES AND PROCEDURE FOR HANDOVER AND ACCEPTANCE OF THE SERVICES</w:t>
            </w:r>
          </w:p>
        </w:tc>
      </w:tr>
      <w:tr>
        <w:tc>
          <w:tcPr>
            <w:tcW w:w="4819" w:type="dxa"/>
          </w:tcPr>
          <w:p w14:paraId="263DD9B1" w14:textId="6E48E1BE" w:rsidR="00006F2A" w:rsidRPr="00B44955" w:rsidRDefault="00006F2A" w:rsidP="000B0757">
            <w:pPr>
              <w:rPr>
                <w:b/>
                <w:kern w:val="2"/>
                <w:szCs w:val="24"/>
              </w:rPr>
            </w:pPr>
            <w:r w:rsidRPr="00B44955">
              <w:rPr>
                <w:b/>
                <w:kern w:val="2"/>
                <w:szCs w:val="24"/>
              </w:rPr>
              <w:t xml:space="preserve">4.1. </w:t>
            </w:r>
            <w:r w:rsidRPr="00B44955">
              <w:rPr>
                <w:b/>
                <w:szCs w:val="24"/>
              </w:rPr>
              <w:t>Paslaugų</w:t>
            </w:r>
            <w:r w:rsidRPr="00B44955">
              <w:rPr>
                <w:b/>
                <w:kern w:val="2"/>
                <w:szCs w:val="24"/>
              </w:rPr>
              <w:t xml:space="preserve"> </w:t>
            </w:r>
            <w:r w:rsidRPr="00B44955">
              <w:rPr>
                <w:b/>
                <w:szCs w:val="24"/>
              </w:rPr>
              <w:t>suteikimo</w:t>
            </w:r>
            <w:r w:rsidRPr="00B44955">
              <w:rPr>
                <w:b/>
                <w:kern w:val="2"/>
                <w:szCs w:val="24"/>
              </w:rPr>
              <w:t xml:space="preserve"> terminas</w:t>
            </w:r>
          </w:p>
          <w:p w14:paraId="2DD51D50" w14:textId="77777777" w:rsidR="00006F2A" w:rsidRPr="00B44955" w:rsidRDefault="00006F2A" w:rsidP="000B0757">
            <w:pPr>
              <w:rPr>
                <w:b/>
                <w:color w:val="FF0000"/>
                <w:kern w:val="2"/>
                <w:szCs w:val="24"/>
              </w:rPr>
            </w:pPr>
          </w:p>
          <w:p w14:paraId="18DB50E9" w14:textId="77777777" w:rsidR="00006F2A" w:rsidRPr="00B44955" w:rsidRDefault="00006F2A" w:rsidP="000B0757">
            <w:pPr>
              <w:rPr>
                <w:b/>
                <w:color w:val="FF0000"/>
                <w:kern w:val="2"/>
                <w:szCs w:val="24"/>
              </w:rPr>
            </w:pPr>
          </w:p>
        </w:tc>
        <w:tc>
          <w:tcPr>
            <w:tcW w:w="4819" w:type="dxa"/>
          </w:tcPr>
          <w:p>
            <w:pPr>
              <w:rPr>
                <w:b/>
                <w:kern w:val="2"/>
                <w:szCs w:val="24"/>
              </w:rPr>
            </w:pPr>
            <w:r>
              <w:rPr>
                <w:b/>
                <w:kern w:val="2"/>
                <w:szCs w:val="24"/>
                <w:lang w:val="en-GB"/>
              </w:rPr>
              <w:t xml:space="preserve">4.1. Time limit for the provision of the Services</w:t>
            </w:r>
          </w:p>
          <w:p>
            <w:pPr>
              <w:rPr>
                <w:b/>
                <w:color w:val="FF0000"/>
                <w:kern w:val="2"/>
                <w:szCs w:val="24"/>
              </w:rPr>
            </w:pPr>
          </w:p>
          <w:p>
            <w:pPr>
              <w:rPr>
                <w:b/>
                <w:color w:val="FF0000"/>
                <w:kern w:val="2"/>
                <w:szCs w:val="24"/>
              </w:rPr>
            </w:pPr>
          </w:p>
        </w:tc>
      </w:tr>
      <w:tr>
        <w:tc>
          <w:tcPr>
            <w:tcW w:w="4819" w:type="dxa"/>
            <w:vAlign w:val="center"/>
          </w:tcPr>
          <w:p w14:paraId="5AB426F0" w14:textId="77777777" w:rsidR="00006F2A" w:rsidRPr="00C554D5" w:rsidRDefault="00000000" w:rsidP="000B0757">
            <w:pPr>
              <w:jc w:val="both"/>
              <w:rPr>
                <w:kern w:val="2"/>
                <w:szCs w:val="24"/>
              </w:rPr>
            </w:pPr>
            <w:sdt>
              <w:sdtPr>
                <w:rPr>
                  <w:kern w:val="2"/>
                  <w:szCs w:val="24"/>
                </w:rPr>
                <w:id w:val="-2006129122"/>
                <w:placeholder>
                  <w:docPart w:val="A33263B2DE4D475D801E4BB862807EEA"/>
                </w:placeholder>
                <w:showingPlcHdr/>
                <w:dropDownList>
                  <w:listItem w:value="Pasirinkite elementą."/>
                  <w:listItem w:displayText="Tiekėjas Paslaugas įsipareigoja suteikti nuo Sutarties įsigaliojimo dienos ne vėliau kaip per " w:value="Tiekėjas Paslaugas įsipareigoja suteikti nuo Sutarties įsigaliojimo dienos ne vėliau kaip per "/>
                  <w:listItem w:displayText="Tiekėjas Paslaugas įsipareigoja suteikti nuo užsakymo pateikimo dienos ne vėliau kaip per " w:value="Tiekėjas Paslaugas įsipareigoja suteikti nuo užsakymo pateikimo dienos ne vėliau kaip per "/>
                  <w:listItem w:displayText="Tiekėjas Paslaugas įsipareigoja suteikti Techninėje specifikacijoje nustatytais terminais, sąlygomis." w:value="Tiekėjas Paslaugas įsipareigoja suteikti Techninėje specifikacijoje nustatytais terminais, sąlygomis."/>
                </w:dropDownList>
              </w:sdtPr>
              <w:sdtContent>
                <w:r w:rsidR="00006F2A" w:rsidRPr="00C554D5">
                  <w:rPr>
                    <w:rStyle w:val="PlaceholderText"/>
                    <w:rFonts w:eastAsiaTheme="minorHAnsi"/>
                    <w:color w:val="FF0000"/>
                    <w:szCs w:val="24"/>
                  </w:rPr>
                  <w:t>Pasirinkite elementą.</w:t>
                </w:r>
              </w:sdtContent>
            </w:sdt>
            <w:r w:rsidR="00006F2A" w:rsidRPr="00C554D5">
              <w:rPr>
                <w:kern w:val="2"/>
                <w:szCs w:val="24"/>
              </w:rPr>
              <w:t xml:space="preserve"> </w:t>
            </w:r>
            <w:r w:rsidR="00006F2A" w:rsidRPr="00C554D5">
              <w:rPr>
                <w:color w:val="4472C4"/>
                <w:kern w:val="2"/>
                <w:szCs w:val="24"/>
              </w:rPr>
              <w:t>[...]</w:t>
            </w:r>
            <w:r w:rsidR="00006F2A" w:rsidRPr="00C554D5">
              <w:rPr>
                <w:kern w:val="2"/>
                <w:szCs w:val="24"/>
              </w:rPr>
              <w:t xml:space="preserve"> </w:t>
            </w:r>
            <w:sdt>
              <w:sdtPr>
                <w:rPr>
                  <w:kern w:val="2"/>
                  <w:szCs w:val="24"/>
                </w:rPr>
                <w:id w:val="2091345189"/>
                <w:placeholder>
                  <w:docPart w:val="D5C5BCF5C06344459D82AD41AB1C86B9"/>
                </w:placeholder>
                <w:showingPlcHdr/>
                <w:dropDownList>
                  <w:listItem w:value="Pasirinkite elementą."/>
                  <w:listItem w:displayText="mėnesį." w:value="mėnesį."/>
                  <w:listItem w:displayText="mėnesius." w:value="mėnesius."/>
                  <w:listItem w:displayText="mėnesių." w:value="mėnesių."/>
                  <w:listItem w:displayText="dienas." w:value="dienas."/>
                  <w:listItem w:displayText="dienų." w:value="dienų."/>
                </w:dropDownList>
              </w:sdtPr>
              <w:sdtContent>
                <w:r w:rsidR="00006F2A" w:rsidRPr="00C554D5">
                  <w:rPr>
                    <w:rStyle w:val="PlaceholderText"/>
                    <w:rFonts w:eastAsiaTheme="minorHAnsi"/>
                    <w:color w:val="FF0000"/>
                    <w:szCs w:val="24"/>
                  </w:rPr>
                  <w:t>Pasirinkite elementą.</w:t>
                </w:r>
              </w:sdtContent>
            </w:sdt>
          </w:p>
          <w:p w14:paraId="4C469BE1" w14:textId="77777777" w:rsidR="00006F2A" w:rsidRPr="00C554D5" w:rsidRDefault="00006F2A" w:rsidP="000B0757">
            <w:pPr>
              <w:jc w:val="both"/>
              <w:rPr>
                <w:kern w:val="2"/>
                <w:szCs w:val="24"/>
              </w:rPr>
            </w:pPr>
          </w:p>
          <w:p w14:paraId="4812B1C6" w14:textId="1EA5AF2C" w:rsidR="00006F2A" w:rsidRPr="00B44955" w:rsidRDefault="00006F2A" w:rsidP="000B0757">
            <w:pPr>
              <w:rPr>
                <w:color w:val="4472C4"/>
                <w:szCs w:val="24"/>
              </w:rPr>
            </w:pPr>
            <w:r w:rsidRPr="00C554D5">
              <w:rPr>
                <w:kern w:val="2"/>
                <w:szCs w:val="24"/>
              </w:rPr>
              <w:t xml:space="preserve">Bendras </w:t>
            </w:r>
            <w:r w:rsidR="008A4D5E">
              <w:rPr>
                <w:kern w:val="2"/>
                <w:szCs w:val="24"/>
              </w:rPr>
              <w:t>Paslaug</w:t>
            </w:r>
            <w:r w:rsidRPr="00C554D5">
              <w:rPr>
                <w:kern w:val="2"/>
                <w:szCs w:val="24"/>
              </w:rPr>
              <w:t>ų te</w:t>
            </w:r>
            <w:r w:rsidR="008A4D5E">
              <w:rPr>
                <w:kern w:val="2"/>
                <w:szCs w:val="24"/>
              </w:rPr>
              <w:t>i</w:t>
            </w:r>
            <w:r w:rsidRPr="00C554D5">
              <w:rPr>
                <w:kern w:val="2"/>
                <w:szCs w:val="24"/>
              </w:rPr>
              <w:t xml:space="preserve">kimo terminas: </w:t>
            </w:r>
            <w:r w:rsidRPr="00C554D5">
              <w:rPr>
                <w:color w:val="4472C4"/>
                <w:kern w:val="2"/>
                <w:szCs w:val="24"/>
              </w:rPr>
              <w:t>[...]</w:t>
            </w:r>
            <w:r w:rsidRPr="00C554D5">
              <w:rPr>
                <w:kern w:val="2"/>
                <w:szCs w:val="24"/>
              </w:rPr>
              <w:t xml:space="preserve"> </w:t>
            </w:r>
            <w:sdt>
              <w:sdtPr>
                <w:rPr>
                  <w:kern w:val="2"/>
                  <w:szCs w:val="24"/>
                </w:rPr>
                <w:id w:val="282773410"/>
                <w:placeholder>
                  <w:docPart w:val="1BF7FC2597FE42B8BE4F119334CB34A7"/>
                </w:placeholder>
                <w:showingPlcHdr/>
                <w:dropDownList>
                  <w:listItem w:value="Pasirinkite elementą."/>
                  <w:listItem w:displayText="punktas netaikomas." w:value="punktas netaikomas."/>
                  <w:listItem w:displayText="mėnesių." w:value="mėnesių."/>
                  <w:listItem w:displayText="mėnesiai." w:value="mėnesiai."/>
                </w:dropDownList>
              </w:sdtPr>
              <w:sdtContent>
                <w:r w:rsidRPr="00C554D5">
                  <w:rPr>
                    <w:rStyle w:val="PlaceholderText"/>
                    <w:rFonts w:eastAsiaTheme="minorHAnsi"/>
                    <w:color w:val="FF0000"/>
                    <w:szCs w:val="24"/>
                  </w:rPr>
                  <w:t>Pasirinkite elementą.</w:t>
                </w:r>
              </w:sdtContent>
            </w:sdt>
          </w:p>
        </w:tc>
        <w:tc>
          <w:tcPr>
            <w:tcW w:w="4819" w:type="dxa"/>
            <w:vAlign w:val="center"/>
          </w:tcPr>
          <w:p>
            <w:pPr>
              <w:jc w:val="both"/>
              <w:rPr>
                <w:kern w:val="2"/>
                <w:szCs w:val="24"/>
              </w:rPr>
            </w:pPr>
            <w:sdt>
              <w:sdtPr>
                <w:rPr>
                  <w:kern w:val="2"/>
                  <w:szCs w:val="24"/>
                </w:rPr>
                <w:id w:val="1864198226"/>
                <w:showingPlcHdr/>
                <w:dropDownList>
                  <w:listItem w:value="Choose an item."/>
                  <w:listItem w:displayText="The Supplier undertakes to provide the Services within the following period from the date of entry into force of the Contract:" w:value="The Supplier undertakes to provide the Services within the following period from the date of entry into force of the Contract:"/>
                  <w:listItem w:displayText="The Supplier undertakes to provide the Services within the following period from the date of placement of the Order:" w:value="The Supplier undertakes to provide the Services within the following period from the date of placement of the Order:"/>
                  <w:listItem w:displayText="The Supplier undertakes to provide the Services within the time limits and on the terms and conditions set out in the Technical Specification." w:value="The Supplier undertakes to provide the Services within the time limits and on the terms and conditions set out in the Technical Specification."/>
                </w:dropDownList>
              </w:sdtPr>
              <w:sdtContent>
                <w:r w:rsidR="00006F2A" w:rsidRPr="00C554D5">
                  <w:rPr>
                    <w:rStyle w:val="PlaceholderText"/>
                    <w:rFonts w:eastAsiaTheme="minorHAnsi"/>
                    <w:color w:val="FF0000"/>
                    <w:szCs w:val="24"/>
                  </w:rPr>
                  <w:t>Choose an item.</w:t>
                </w:r>
              </w:sdtContent>
            </w:sdt>
            <w:r>
              <w:rPr>
                <w:color w:val="4472C4"/>
                <w:kern w:val="2"/>
                <w:szCs w:val="24"/>
                <w:lang w:val="en-GB"/>
              </w:rPr>
              <w:t xml:space="preserve">[...]</w:t>
            </w:r>
            <w:r>
              <w:rPr>
                <w:kern w:val="2"/>
                <w:szCs w:val="24"/>
                <w:lang w:val="en-GB"/>
              </w:rPr>
              <w:t xml:space="preserve"> </w:t>
            </w:r>
            <w:sdt>
              <w:sdtPr>
                <w:rPr>
                  <w:kern w:val="2"/>
                  <w:szCs w:val="24"/>
                </w:rPr>
                <w:id w:val="321604568"/>
                <w:showingPlcHdr/>
                <w:dropDownList>
                  <w:listItem w:value="Choose an item."/>
                  <w:listItem w:displayText="month." w:value="month."/>
                  <w:listItem w:displayText="months." w:value="months."/>
                  <w:listItem w:displayText="days." w:value="days."/>
                </w:dropDownList>
              </w:sdtPr>
              <w:sdtContent>
                <w:r w:rsidR="00006F2A" w:rsidRPr="00C554D5">
                  <w:rPr>
                    <w:rStyle w:val="PlaceholderText"/>
                    <w:rFonts w:eastAsiaTheme="minorHAnsi"/>
                    <w:color w:val="FF0000"/>
                    <w:szCs w:val="24"/>
                  </w:rPr>
                  <w:t>Choose an item.</w:t>
                </w:r>
              </w:sdtContent>
            </w:sdt>
          </w:p>
          <w:p>
            <w:pPr>
              <w:jc w:val="both"/>
              <w:rPr>
                <w:kern w:val="2"/>
                <w:szCs w:val="24"/>
              </w:rPr>
            </w:pPr>
          </w:p>
          <w:p>
            <w:pPr>
              <w:rPr>
                <w:color w:val="4472C4"/>
                <w:szCs w:val="24"/>
              </w:rPr>
            </w:pPr>
            <w:r>
              <w:rPr>
                <w:kern w:val="2"/>
                <w:szCs w:val="24"/>
                <w:lang w:val="en-GB"/>
              </w:rPr>
              <w:t xml:space="preserve">Total period for the provision of the Services: </w:t>
            </w:r>
            <w:r>
              <w:rPr>
                <w:color w:val="4472C4"/>
                <w:kern w:val="2"/>
                <w:szCs w:val="24"/>
                <w:lang w:val="en-GB"/>
              </w:rPr>
              <w:t xml:space="preserve">[...]</w:t>
            </w:r>
            <w:r>
              <w:rPr>
                <w:kern w:val="2"/>
                <w:szCs w:val="24"/>
                <w:lang w:val="en-GB"/>
              </w:rPr>
              <w:t xml:space="preserve"> </w:t>
            </w:r>
            <w:sdt>
              <w:sdtPr>
                <w:rPr>
                  <w:kern w:val="2"/>
                  <w:szCs w:val="24"/>
                </w:rPr>
                <w:id w:val="1119219966"/>
                <w:showingPlcHdr/>
                <w:dropDownList>
                  <w:listItem w:value="Choose an item."/>
                  <w:listItem w:displayText="the clause does not apply." w:value="the clause does not apply."/>
                  <w:listItem w:displayText="months." w:value="months."/>
                </w:dropDownList>
              </w:sdtPr>
              <w:sdtContent>
                <w:r w:rsidRPr="00C554D5">
                  <w:rPr>
                    <w:rStyle w:val="PlaceholderText"/>
                    <w:rFonts w:eastAsiaTheme="minorHAnsi"/>
                    <w:color w:val="FF0000"/>
                    <w:szCs w:val="24"/>
                  </w:rPr>
                  <w:t>Choose an item.</w:t>
                </w:r>
              </w:sdtContent>
            </w:sdt>
          </w:p>
        </w:tc>
      </w:tr>
      <w:tr>
        <w:tc>
          <w:tcPr>
            <w:tcW w:w="4819" w:type="dxa"/>
          </w:tcPr>
          <w:p w14:paraId="6FB25E86" w14:textId="7376B5D0" w:rsidR="00397627" w:rsidRPr="00B44955" w:rsidRDefault="00397627" w:rsidP="000B0757">
            <w:pPr>
              <w:rPr>
                <w:b/>
                <w:kern w:val="2"/>
                <w:szCs w:val="24"/>
              </w:rPr>
            </w:pPr>
            <w:r w:rsidRPr="00B44955">
              <w:rPr>
                <w:b/>
                <w:kern w:val="2"/>
                <w:szCs w:val="24"/>
              </w:rPr>
              <w:t xml:space="preserve">4.2. </w:t>
            </w:r>
            <w:r w:rsidR="00840B40" w:rsidRPr="00840B40">
              <w:rPr>
                <w:b/>
                <w:bCs/>
                <w:kern w:val="2"/>
                <w:szCs w:val="24"/>
              </w:rPr>
              <w:t>Paslaugų / jų dalies / etapo / periodo suteikimo termino pratęsimas</w:t>
            </w:r>
          </w:p>
        </w:tc>
        <w:tc>
          <w:tcPr>
            <w:tcW w:w="4819" w:type="dxa"/>
          </w:tcPr>
          <w:p>
            <w:pPr>
              <w:rPr>
                <w:b/>
                <w:kern w:val="2"/>
                <w:szCs w:val="24"/>
              </w:rPr>
            </w:pPr>
            <w:r>
              <w:rPr>
                <w:b/>
                <w:kern w:val="2"/>
                <w:szCs w:val="24"/>
                <w:lang w:val="en-GB"/>
              </w:rPr>
              <w:t xml:space="preserve">4.2. Extension of the time limit for the provision of the Services / part / stage / period thereof</w:t>
            </w:r>
          </w:p>
        </w:tc>
      </w:tr>
      <w:tr>
        <w:tc>
          <w:tcPr>
            <w:tcW w:w="4819" w:type="dxa"/>
          </w:tcPr>
          <w:p w14:paraId="21499BEC" w14:textId="56F7C3EB" w:rsidR="00840B40" w:rsidRDefault="00840B40" w:rsidP="001B54E8">
            <w:pPr>
              <w:jc w:val="both"/>
              <w:rPr>
                <w:kern w:val="2"/>
                <w:szCs w:val="24"/>
              </w:rPr>
            </w:pPr>
            <w:r>
              <w:rPr>
                <w:kern w:val="2"/>
                <w:szCs w:val="24"/>
              </w:rPr>
              <w:t xml:space="preserve">Netaikoma </w:t>
            </w:r>
          </w:p>
          <w:p w14:paraId="757F8C89" w14:textId="77777777" w:rsidR="00840B40" w:rsidRDefault="00840B40" w:rsidP="001B54E8">
            <w:pPr>
              <w:jc w:val="both"/>
              <w:rPr>
                <w:kern w:val="2"/>
                <w:szCs w:val="24"/>
              </w:rPr>
            </w:pPr>
          </w:p>
          <w:p w14:paraId="175F07A0" w14:textId="031EED2B" w:rsidR="00884EAA" w:rsidRDefault="00884EAA" w:rsidP="001B54E8">
            <w:pPr>
              <w:jc w:val="both"/>
              <w:rPr>
                <w:kern w:val="2"/>
                <w:szCs w:val="24"/>
              </w:rPr>
            </w:pPr>
            <w:r>
              <w:rPr>
                <w:kern w:val="2"/>
                <w:szCs w:val="24"/>
              </w:rPr>
              <w:t xml:space="preserve">arba </w:t>
            </w:r>
          </w:p>
          <w:p w14:paraId="33B5D5D4" w14:textId="77777777" w:rsidR="00884EAA" w:rsidRDefault="00884EAA" w:rsidP="001B54E8">
            <w:pPr>
              <w:jc w:val="both"/>
              <w:rPr>
                <w:kern w:val="2"/>
                <w:szCs w:val="24"/>
              </w:rPr>
            </w:pPr>
          </w:p>
          <w:p w14:paraId="79D3D4F1" w14:textId="364E50D3" w:rsidR="00425DE9" w:rsidRPr="00B44955" w:rsidRDefault="00425DE9" w:rsidP="001B54E8">
            <w:pPr>
              <w:jc w:val="both"/>
              <w:rPr>
                <w:kern w:val="2"/>
                <w:szCs w:val="24"/>
              </w:rPr>
            </w:pPr>
            <w:r w:rsidRPr="00B44955">
              <w:rPr>
                <w:kern w:val="2"/>
                <w:szCs w:val="24"/>
              </w:rPr>
              <w:t xml:space="preserve">4.2.1. </w:t>
            </w:r>
            <w:r w:rsidR="00B30F49" w:rsidRPr="00B44955">
              <w:rPr>
                <w:kern w:val="2"/>
                <w:szCs w:val="24"/>
              </w:rPr>
              <w:t>Paslaugų</w:t>
            </w:r>
            <w:r w:rsidRPr="00B44955">
              <w:rPr>
                <w:kern w:val="2"/>
                <w:szCs w:val="24"/>
              </w:rPr>
              <w:t xml:space="preserve"> (ar jų dalies) </w:t>
            </w:r>
            <w:r w:rsidR="00B30F49" w:rsidRPr="00B44955">
              <w:rPr>
                <w:kern w:val="2"/>
                <w:szCs w:val="24"/>
              </w:rPr>
              <w:t xml:space="preserve">suteikimo </w:t>
            </w:r>
            <w:r w:rsidRPr="00B44955">
              <w:rPr>
                <w:kern w:val="2"/>
                <w:szCs w:val="24"/>
              </w:rPr>
              <w:t>terminas gali būti pratęsiamas esant šioms aplinkybėms:</w:t>
            </w:r>
          </w:p>
          <w:p w14:paraId="4E9D0DF9" w14:textId="17E9D4E6" w:rsidR="00425DE9" w:rsidRPr="00B44955" w:rsidRDefault="00425DE9" w:rsidP="001B54E8">
            <w:pPr>
              <w:jc w:val="both"/>
              <w:rPr>
                <w:kern w:val="2"/>
                <w:szCs w:val="24"/>
              </w:rPr>
            </w:pPr>
            <w:r w:rsidRPr="00B44955">
              <w:rPr>
                <w:kern w:val="2"/>
                <w:szCs w:val="24"/>
              </w:rPr>
              <w:t xml:space="preserve">4.2.1.1. nepalankios oro sąlygos, dėl kurių neįmanoma </w:t>
            </w:r>
            <w:r w:rsidR="00B30F49" w:rsidRPr="00B44955">
              <w:rPr>
                <w:kern w:val="2"/>
                <w:szCs w:val="24"/>
              </w:rPr>
              <w:t>suteikti</w:t>
            </w:r>
            <w:r w:rsidRPr="00B44955">
              <w:rPr>
                <w:kern w:val="2"/>
                <w:szCs w:val="24"/>
              </w:rPr>
              <w:t xml:space="preserve"> P</w:t>
            </w:r>
            <w:r w:rsidR="00B30F49" w:rsidRPr="00B44955">
              <w:rPr>
                <w:kern w:val="2"/>
                <w:szCs w:val="24"/>
              </w:rPr>
              <w:t>aslaugas</w:t>
            </w:r>
            <w:r w:rsidRPr="00B44955">
              <w:rPr>
                <w:kern w:val="2"/>
                <w:szCs w:val="24"/>
              </w:rPr>
              <w:t xml:space="preserve"> ar su jomis susijusi</w:t>
            </w:r>
            <w:r w:rsidR="00B30F49" w:rsidRPr="00B44955">
              <w:rPr>
                <w:kern w:val="2"/>
                <w:szCs w:val="24"/>
              </w:rPr>
              <w:t>as</w:t>
            </w:r>
            <w:r w:rsidRPr="00B44955">
              <w:rPr>
                <w:kern w:val="2"/>
                <w:szCs w:val="24"/>
              </w:rPr>
              <w:t xml:space="preserve"> </w:t>
            </w:r>
            <w:r w:rsidR="00B30F49" w:rsidRPr="00B44955">
              <w:rPr>
                <w:kern w:val="2"/>
                <w:szCs w:val="24"/>
              </w:rPr>
              <w:t>prekes</w:t>
            </w:r>
            <w:r w:rsidRPr="00B44955">
              <w:rPr>
                <w:kern w:val="2"/>
                <w:szCs w:val="24"/>
              </w:rPr>
              <w:t xml:space="preserve"> – intensyvios liūtys, potvyniai, tirštas rūkas, škvaliniai vėjai, gausus sniegas, pūga ar pan. Ši galimybė taikoma tik tai </w:t>
            </w:r>
            <w:r w:rsidR="00B30F49" w:rsidRPr="00B44955">
              <w:rPr>
                <w:kern w:val="2"/>
                <w:szCs w:val="24"/>
              </w:rPr>
              <w:t>Paslaugų</w:t>
            </w:r>
            <w:r w:rsidRPr="00B44955">
              <w:rPr>
                <w:kern w:val="2"/>
                <w:szCs w:val="24"/>
              </w:rPr>
              <w:t xml:space="preserve"> daliai, kurios kokybė, suteikimas </w:t>
            </w:r>
            <w:r w:rsidR="00F92383" w:rsidRPr="00B44955">
              <w:rPr>
                <w:kern w:val="2"/>
                <w:szCs w:val="24"/>
              </w:rPr>
              <w:t xml:space="preserve">ir (ar) su paslaugomis susijusių prekių pristatymas </w:t>
            </w:r>
            <w:r w:rsidRPr="00B44955">
              <w:rPr>
                <w:kern w:val="2"/>
                <w:szCs w:val="24"/>
              </w:rPr>
              <w:t>priklauso nuo gamtinių sąlygų;</w:t>
            </w:r>
          </w:p>
          <w:p w14:paraId="7A2DDD00" w14:textId="77777777" w:rsidR="00425DE9" w:rsidRPr="00B44955" w:rsidRDefault="00425DE9" w:rsidP="001B54E8">
            <w:pPr>
              <w:jc w:val="both"/>
              <w:rPr>
                <w:kern w:val="2"/>
                <w:szCs w:val="24"/>
              </w:rPr>
            </w:pPr>
            <w:r w:rsidRPr="00B44955">
              <w:rPr>
                <w:kern w:val="2"/>
                <w:szCs w:val="24"/>
              </w:rPr>
              <w:t>4.2.1.2. Pirkėjo veiksmai ar neveikimas, trukdantys tinkamai ir laiku vykdyti Tiekėjo įsipareigojimus pagal Sutartį, įskaitant Pirkėjo vėlavimą paskirti specialistus, atsakingus už Sutartyje numatytų įsipareigojimų vykdymą, kitų Pirkėjo Sutartimi prisiimtų įsipareigojimų nevykdymą ar netinkamą vykdymą;</w:t>
            </w:r>
          </w:p>
          <w:p w14:paraId="4C843725" w14:textId="77777777" w:rsidR="00425DE9" w:rsidRPr="00B44955" w:rsidRDefault="00425DE9" w:rsidP="001B54E8">
            <w:pPr>
              <w:jc w:val="both"/>
              <w:rPr>
                <w:kern w:val="2"/>
                <w:szCs w:val="24"/>
              </w:rPr>
            </w:pPr>
            <w:r w:rsidRPr="00B44955">
              <w:rPr>
                <w:kern w:val="2"/>
                <w:szCs w:val="24"/>
              </w:rPr>
              <w:t>4.2.1.3. bet kokių valstybės ar savivaldybės institucijai, įstaigai ar organizacijai, ar kitam subjektui teisės aktais priskirtų funkcijų nevykdymas per nustatytą (ar protingą) terminą;</w:t>
            </w:r>
          </w:p>
          <w:p w14:paraId="074460E2" w14:textId="728155EE" w:rsidR="00425DE9" w:rsidRPr="00B44955" w:rsidRDefault="00425DE9" w:rsidP="001B54E8">
            <w:pPr>
              <w:jc w:val="both"/>
              <w:rPr>
                <w:kern w:val="2"/>
                <w:szCs w:val="24"/>
              </w:rPr>
            </w:pPr>
            <w:r w:rsidRPr="00B44955">
              <w:rPr>
                <w:kern w:val="2"/>
                <w:szCs w:val="24"/>
              </w:rPr>
              <w:t xml:space="preserve">4.2.1.4. užsitęsusios pirkimo procedūros, dėl kurių pradėti ir (ar) užbaigti </w:t>
            </w:r>
            <w:r w:rsidR="00AB23E1" w:rsidRPr="00B44955">
              <w:rPr>
                <w:kern w:val="2"/>
                <w:szCs w:val="24"/>
              </w:rPr>
              <w:t>suteikti</w:t>
            </w:r>
            <w:r w:rsidRPr="00B44955">
              <w:rPr>
                <w:kern w:val="2"/>
                <w:szCs w:val="24"/>
              </w:rPr>
              <w:t xml:space="preserve"> </w:t>
            </w:r>
            <w:r w:rsidR="00AB23E1" w:rsidRPr="00B44955">
              <w:rPr>
                <w:kern w:val="2"/>
                <w:szCs w:val="24"/>
              </w:rPr>
              <w:t>Paslaugas</w:t>
            </w:r>
            <w:r w:rsidRPr="00B44955">
              <w:rPr>
                <w:kern w:val="2"/>
                <w:szCs w:val="24"/>
              </w:rPr>
              <w:t xml:space="preserve"> per nustatytą terminą tapo neįmanoma arba pernelyg sudėtinga;</w:t>
            </w:r>
          </w:p>
          <w:p w14:paraId="65457ACB" w14:textId="67BFBBB8" w:rsidR="00425DE9" w:rsidRPr="00B44955" w:rsidRDefault="00425DE9" w:rsidP="001B54E8">
            <w:pPr>
              <w:jc w:val="both"/>
              <w:rPr>
                <w:kern w:val="2"/>
                <w:szCs w:val="24"/>
              </w:rPr>
            </w:pPr>
            <w:r w:rsidRPr="00B44955">
              <w:rPr>
                <w:kern w:val="2"/>
                <w:szCs w:val="24"/>
              </w:rPr>
              <w:t xml:space="preserve">4.2.1.5. atsiranda uždelsimas, kliūtys ar trukdymai, kurių atsiradimui </w:t>
            </w:r>
            <w:r w:rsidR="00D53607" w:rsidRPr="00B44955">
              <w:rPr>
                <w:kern w:val="2"/>
                <w:szCs w:val="24"/>
              </w:rPr>
              <w:t>Tiekėjas</w:t>
            </w:r>
            <w:r w:rsidRPr="00B44955">
              <w:rPr>
                <w:kern w:val="2"/>
                <w:szCs w:val="24"/>
              </w:rPr>
              <w:t xml:space="preserve"> neturi įtakos, už kuriuos neatsako ir kurie sukelti ir priskiriami tretiesiems asmenims (pvz., netinkamai vykdoma kita Pirkėjo sutartis, kurios įvykdymas turi tiesioginę įtaką Tiekėjo vykdomai Sutarčiai);</w:t>
            </w:r>
          </w:p>
          <w:p w14:paraId="35849C88" w14:textId="77777777" w:rsidR="00425DE9" w:rsidRPr="00B44955" w:rsidRDefault="00425DE9" w:rsidP="001B54E8">
            <w:pPr>
              <w:jc w:val="both"/>
              <w:rPr>
                <w:kern w:val="2"/>
                <w:szCs w:val="24"/>
              </w:rPr>
            </w:pPr>
            <w:r w:rsidRPr="00B44955">
              <w:rPr>
                <w:kern w:val="2"/>
                <w:szCs w:val="24"/>
              </w:rPr>
              <w:lastRenderedPageBreak/>
              <w:t>4.2.1.6. Pirkėjo Tiekėjui pateikiami nurodymai, neįeinantys į Sutarties objektą, turintys įtakos Tiekėjo sutartinių įsipareigojimų įvykdymo terminams.</w:t>
            </w:r>
          </w:p>
          <w:p w14:paraId="3B75DEA1" w14:textId="7EBE27EE" w:rsidR="00425DE9" w:rsidRPr="00B44955" w:rsidRDefault="00425DE9" w:rsidP="001B54E8">
            <w:pPr>
              <w:jc w:val="both"/>
              <w:rPr>
                <w:kern w:val="2"/>
                <w:szCs w:val="24"/>
              </w:rPr>
            </w:pPr>
            <w:r w:rsidRPr="00B44955">
              <w:rPr>
                <w:kern w:val="2"/>
                <w:szCs w:val="24"/>
              </w:rPr>
              <w:t xml:space="preserve">4.2.2. Šalis, siekianti pratęsti </w:t>
            </w:r>
            <w:r w:rsidR="00D53607" w:rsidRPr="00B44955">
              <w:rPr>
                <w:kern w:val="2"/>
                <w:szCs w:val="24"/>
              </w:rPr>
              <w:t>Paslaugų</w:t>
            </w:r>
            <w:r w:rsidRPr="00B44955">
              <w:rPr>
                <w:kern w:val="2"/>
                <w:szCs w:val="24"/>
              </w:rPr>
              <w:t xml:space="preserve"> (ar jų dalies) </w:t>
            </w:r>
            <w:r w:rsidR="00D53607" w:rsidRPr="00B44955">
              <w:rPr>
                <w:kern w:val="2"/>
                <w:szCs w:val="24"/>
              </w:rPr>
              <w:t xml:space="preserve">suteikimo </w:t>
            </w:r>
            <w:r w:rsidRPr="00B44955">
              <w:rPr>
                <w:kern w:val="2"/>
                <w:szCs w:val="24"/>
              </w:rPr>
              <w:t xml:space="preserve">terminą, privalo raštu kreiptis į kitą Šalį ir pateikti minėtų aplinkybių egzistavimo įrodymus. </w:t>
            </w:r>
          </w:p>
          <w:p w14:paraId="47C66AA9" w14:textId="5EF5F8ED" w:rsidR="00397627" w:rsidRPr="00B44955" w:rsidRDefault="00425DE9" w:rsidP="001B54E8">
            <w:pPr>
              <w:jc w:val="both"/>
              <w:rPr>
                <w:szCs w:val="24"/>
              </w:rPr>
            </w:pPr>
            <w:r w:rsidRPr="00B44955">
              <w:rPr>
                <w:kern w:val="2"/>
                <w:szCs w:val="24"/>
              </w:rPr>
              <w:t xml:space="preserve">4.2.3. Šalims pritarus, kad minėtų aplinkybių įrodymai yra pakankami ir pagrįsti, </w:t>
            </w:r>
            <w:r w:rsidR="00D53607" w:rsidRPr="00B44955">
              <w:rPr>
                <w:kern w:val="2"/>
                <w:szCs w:val="24"/>
              </w:rPr>
              <w:t>Paslaug</w:t>
            </w:r>
            <w:r w:rsidRPr="00B44955">
              <w:rPr>
                <w:kern w:val="2"/>
                <w:szCs w:val="24"/>
              </w:rPr>
              <w:t xml:space="preserve">ų (ar jų dalies) </w:t>
            </w:r>
            <w:r w:rsidR="00D53607" w:rsidRPr="00B44955">
              <w:rPr>
                <w:kern w:val="2"/>
                <w:szCs w:val="24"/>
              </w:rPr>
              <w:t>suteikimo</w:t>
            </w:r>
            <w:r w:rsidRPr="00B44955">
              <w:rPr>
                <w:kern w:val="2"/>
                <w:szCs w:val="24"/>
              </w:rPr>
              <w:t xml:space="preserve"> terminas gali būti pratęsiamas tik minėtų aplinkybių egzistavimo laikotarpiui.</w:t>
            </w:r>
          </w:p>
        </w:tc>
        <w:tc>
          <w:tcPr>
            <w:tcW w:w="4819" w:type="dxa"/>
          </w:tcPr>
          <w:p>
            <w:pPr>
              <w:jc w:val="both"/>
              <w:rPr>
                <w:kern w:val="2"/>
                <w:szCs w:val="24"/>
              </w:rPr>
            </w:pPr>
            <w:r>
              <w:rPr>
                <w:kern w:val="2"/>
                <w:szCs w:val="24"/>
                <w:lang w:val="en-GB"/>
              </w:rPr>
              <w:t xml:space="preserve">Not applicable</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kern w:val="2"/>
                <w:szCs w:val="24"/>
                <w:lang w:val="en-GB"/>
              </w:rPr>
              <w:t xml:space="preserve">4.2.1. The time limit for the provision of the Services (or part thereof) may be extended in the following circumstances:</w:t>
            </w:r>
          </w:p>
          <w:p>
            <w:pPr>
              <w:jc w:val="both"/>
              <w:rPr>
                <w:kern w:val="2"/>
                <w:szCs w:val="24"/>
              </w:rPr>
            </w:pPr>
            <w:r>
              <w:rPr>
                <w:kern w:val="2"/>
                <w:szCs w:val="24"/>
                <w:lang w:val="en-GB"/>
              </w:rPr>
              <w:t xml:space="preserve">4.2.1.1. adverse weather conditions which make it impossible to provide the Services or the related goods, such as heavy rain, floods, dense fog, squalls, heavy snowfall, blizzards or similar. This option shall apply only to the part of the Services whose quality, provision and/or delivery of the related goods depends on natural conditions;</w:t>
            </w:r>
          </w:p>
          <w:p>
            <w:pPr>
              <w:jc w:val="both"/>
              <w:rPr>
                <w:kern w:val="2"/>
                <w:szCs w:val="24"/>
              </w:rPr>
            </w:pPr>
            <w:r>
              <w:rPr>
                <w:kern w:val="2"/>
                <w:szCs w:val="24"/>
                <w:lang w:val="en-GB"/>
              </w:rPr>
              <w:t xml:space="preserve">4.2.1.2. acts or omissions of the Buyer which prevent the Supplier from performing its obligations under the Contract properly and on time, including the Buyer’s delay in appointing the specialists responsible for the performance of the obligations provided for in the Contract and the non-performance or improper performance of other obligations assumed by the Buyer under the Contract;</w:t>
            </w:r>
          </w:p>
          <w:p>
            <w:pPr>
              <w:jc w:val="both"/>
              <w:rPr>
                <w:kern w:val="2"/>
                <w:szCs w:val="24"/>
              </w:rPr>
            </w:pPr>
            <w:r>
              <w:rPr>
                <w:kern w:val="2"/>
                <w:szCs w:val="24"/>
                <w:lang w:val="en-GB"/>
              </w:rPr>
              <w:t xml:space="preserve">4.2.1.3. failure by any state or municipal institution, body or organisation, or any other entity, to perform within the set (or a reasonable) time limit the functions assigned to it by legal acts;</w:t>
            </w:r>
          </w:p>
          <w:p>
            <w:pPr>
              <w:jc w:val="both"/>
              <w:rPr>
                <w:kern w:val="2"/>
                <w:szCs w:val="24"/>
              </w:rPr>
            </w:pPr>
            <w:r>
              <w:rPr>
                <w:kern w:val="2"/>
                <w:szCs w:val="24"/>
                <w:lang w:val="en-GB"/>
              </w:rPr>
              <w:t xml:space="preserve">4.2.1.4. protracted procurement procedures as a result of which it has become impossible or excessively difficult to start and/or complete the provision of the Services within the set time limit;</w:t>
            </w:r>
          </w:p>
          <w:p>
            <w:pPr>
              <w:jc w:val="both"/>
              <w:rPr>
                <w:kern w:val="2"/>
                <w:szCs w:val="24"/>
              </w:rPr>
            </w:pPr>
            <w:r>
              <w:rPr>
                <w:kern w:val="2"/>
                <w:szCs w:val="24"/>
                <w:lang w:val="en-GB"/>
              </w:rPr>
              <w:t xml:space="preserve">4.2.1.5. delays, obstacles or hindrances which are beyond the Supplier’s control, for which the Supplier is not responsible and which are caused by and attributable to third parties (e.g. improper performance of another contract of the Buyer the performance of which has a direct impact on the Contract being performed by the Supplier);</w:t>
            </w:r>
          </w:p>
          <w:p>
            <w:pPr>
              <w:jc w:val="both"/>
              <w:rPr>
                <w:kern w:val="2"/>
                <w:szCs w:val="24"/>
              </w:rPr>
            </w:pPr>
            <w:r>
              <w:rPr>
                <w:kern w:val="2"/>
                <w:szCs w:val="24"/>
                <w:lang w:val="en-GB"/>
              </w:rPr>
              <w:t xml:space="preserve">4.2.1.6. instructions given by the Buyer to the Supplier which fall outside the subject-matter of the Contract and affect the time limits for the performance of the Supplier’s contractual obligations.</w:t>
            </w:r>
          </w:p>
          <w:p>
            <w:pPr>
              <w:jc w:val="both"/>
              <w:rPr>
                <w:kern w:val="2"/>
                <w:szCs w:val="24"/>
              </w:rPr>
            </w:pPr>
            <w:r>
              <w:rPr>
                <w:kern w:val="2"/>
                <w:szCs w:val="24"/>
                <w:lang w:val="en-GB"/>
              </w:rPr>
              <w:t xml:space="preserve">4.2.2. The Party seeking an extension of the time limit for the provision of the Services (or part thereof) shall apply to the other Party in writing and provide evidence of the existence of the above circumstances.</w:t>
            </w:r>
          </w:p>
          <w:p>
            <w:pPr>
              <w:jc w:val="both"/>
              <w:rPr>
                <w:szCs w:val="24"/>
              </w:rPr>
            </w:pPr>
            <w:r>
              <w:rPr>
                <w:kern w:val="2"/>
                <w:szCs w:val="24"/>
                <w:lang w:val="en-GB"/>
              </w:rPr>
              <w:t xml:space="preserve">4.2.3. Where the Parties agree that the evidence of the above circumstances is sufficient and justified, the time limit for the provision of the Services (or part thereof) may be extended only for the period during which such circumstances exist.</w:t>
            </w:r>
          </w:p>
        </w:tc>
      </w:tr>
      <w:tr>
        <w:tc>
          <w:tcPr>
            <w:tcW w:w="4819" w:type="dxa"/>
          </w:tcPr>
          <w:p w14:paraId="10205D4D" w14:textId="77777777" w:rsidR="00397627" w:rsidRPr="00B44955" w:rsidRDefault="00397627" w:rsidP="000B0757">
            <w:pPr>
              <w:rPr>
                <w:b/>
                <w:kern w:val="2"/>
                <w:szCs w:val="24"/>
              </w:rPr>
            </w:pPr>
            <w:r w:rsidRPr="00B44955">
              <w:rPr>
                <w:b/>
                <w:kern w:val="2"/>
                <w:szCs w:val="24"/>
              </w:rPr>
              <w:lastRenderedPageBreak/>
              <w:t>4.3. Užsakymų teikimo tvarka</w:t>
            </w:r>
          </w:p>
        </w:tc>
        <w:tc>
          <w:tcPr>
            <w:tcW w:w="4819" w:type="dxa"/>
          </w:tcPr>
          <w:p>
            <w:pPr>
              <w:rPr>
                <w:b/>
                <w:kern w:val="2"/>
                <w:szCs w:val="24"/>
              </w:rPr>
            </w:pPr>
            <w:r>
              <w:rPr>
                <w:b/>
                <w:kern w:val="2"/>
                <w:szCs w:val="24"/>
                <w:lang w:val="en-GB"/>
              </w:rPr>
              <w:t xml:space="preserve">4.3. Order placement procedure</w:t>
            </w:r>
          </w:p>
        </w:tc>
      </w:tr>
      <w:tr>
        <w:tc>
          <w:tcPr>
            <w:tcW w:w="4819" w:type="dxa"/>
          </w:tcPr>
          <w:p w14:paraId="00B7CB28" w14:textId="676B6830" w:rsidR="00397627" w:rsidRPr="00B44955" w:rsidRDefault="00AA27D1" w:rsidP="001B54E8">
            <w:pPr>
              <w:jc w:val="both"/>
              <w:rPr>
                <w:szCs w:val="24"/>
              </w:rPr>
            </w:pPr>
            <w:r w:rsidRPr="00B44955">
              <w:rPr>
                <w:szCs w:val="24"/>
              </w:rPr>
              <w:t>Užsakymai teikiami elektroninėje užsakymų sistemoje, kai Tiekėjas tokią turi, arba Tiekėjo nurodytu elektroniniu paštu, ir laikomi gautais kitą darbo dieną po užsakymo nurodytu būdu pateikimo dienos.</w:t>
            </w:r>
          </w:p>
        </w:tc>
        <w:tc>
          <w:tcPr>
            <w:tcW w:w="4819" w:type="dxa"/>
          </w:tcPr>
          <w:p>
            <w:pPr>
              <w:jc w:val="both"/>
              <w:rPr>
                <w:szCs w:val="24"/>
              </w:rPr>
            </w:pPr>
            <w:r>
              <w:rPr>
                <w:szCs w:val="24"/>
                <w:lang w:val="en-GB"/>
              </w:rPr>
              <w:t xml:space="preserve">Orders shall be placed through the Supplier’s electronic ordering system, where the Supplier has one, or by e-mail to the address specified by the Supplier, and shall be deemed to have been received on the working day following the day on which the Order was placed in the manner specified.</w:t>
            </w:r>
          </w:p>
        </w:tc>
      </w:tr>
      <w:tr>
        <w:tc>
          <w:tcPr>
            <w:tcW w:w="4819" w:type="dxa"/>
          </w:tcPr>
          <w:p w14:paraId="6FB5D146" w14:textId="77777777" w:rsidR="00397627" w:rsidRPr="00B44955" w:rsidRDefault="00397627" w:rsidP="000B0757">
            <w:pPr>
              <w:rPr>
                <w:b/>
                <w:kern w:val="2"/>
                <w:szCs w:val="24"/>
              </w:rPr>
            </w:pPr>
            <w:r w:rsidRPr="00B44955">
              <w:rPr>
                <w:b/>
                <w:kern w:val="2"/>
                <w:szCs w:val="24"/>
              </w:rPr>
              <w:t>4.4. Dėl minimalios Užsakymo vertės ar apimties</w:t>
            </w:r>
          </w:p>
        </w:tc>
        <w:tc>
          <w:tcPr>
            <w:tcW w:w="4819" w:type="dxa"/>
          </w:tcPr>
          <w:p>
            <w:pPr>
              <w:rPr>
                <w:b/>
                <w:kern w:val="2"/>
                <w:szCs w:val="24"/>
              </w:rPr>
            </w:pPr>
            <w:r>
              <w:rPr>
                <w:b/>
                <w:kern w:val="2"/>
                <w:szCs w:val="24"/>
                <w:lang w:val="en-GB"/>
              </w:rPr>
              <w:t xml:space="preserve">4.4. Regarding the minimum Order value or volume</w:t>
            </w:r>
          </w:p>
        </w:tc>
      </w:tr>
      <w:tr>
        <w:tc>
          <w:tcPr>
            <w:tcW w:w="4819" w:type="dxa"/>
          </w:tcPr>
          <w:p w14:paraId="783CD2FD" w14:textId="69B15C07" w:rsidR="00397627" w:rsidRPr="00B44955" w:rsidRDefault="003201DE" w:rsidP="000B0757">
            <w:pPr>
              <w:rPr>
                <w:szCs w:val="24"/>
              </w:rPr>
            </w:pPr>
            <w:r w:rsidRPr="00B44955">
              <w:rPr>
                <w:kern w:val="2"/>
                <w:szCs w:val="24"/>
              </w:rPr>
              <w:t>Punktas n</w:t>
            </w:r>
            <w:r w:rsidR="00397627" w:rsidRPr="00B44955">
              <w:rPr>
                <w:kern w:val="2"/>
                <w:szCs w:val="24"/>
              </w:rPr>
              <w:t>etaikoma</w:t>
            </w:r>
            <w:r w:rsidRPr="00B44955">
              <w:rPr>
                <w:kern w:val="2"/>
                <w:szCs w:val="24"/>
              </w:rPr>
              <w:t>s.</w:t>
            </w:r>
          </w:p>
        </w:tc>
        <w:tc>
          <w:tcPr>
            <w:tcW w:w="4819" w:type="dxa"/>
          </w:tcPr>
          <w:p>
            <w:pPr>
              <w:rPr>
                <w:szCs w:val="24"/>
              </w:rPr>
            </w:pPr>
            <w:r>
              <w:rPr>
                <w:kern w:val="2"/>
                <w:szCs w:val="24"/>
                <w:lang w:val="en-GB"/>
              </w:rPr>
              <w:t xml:space="preserve">The clause does not apply.</w:t>
            </w:r>
          </w:p>
        </w:tc>
      </w:tr>
      <w:tr>
        <w:tc>
          <w:tcPr>
            <w:tcW w:w="4819" w:type="dxa"/>
          </w:tcPr>
          <w:p w14:paraId="051A70B0" w14:textId="77777777" w:rsidR="00397627" w:rsidRPr="00B44955" w:rsidRDefault="00397627" w:rsidP="000B0757">
            <w:pPr>
              <w:rPr>
                <w:b/>
                <w:kern w:val="2"/>
                <w:szCs w:val="24"/>
              </w:rPr>
            </w:pPr>
            <w:r w:rsidRPr="00B44955">
              <w:rPr>
                <w:b/>
                <w:kern w:val="2"/>
                <w:szCs w:val="24"/>
              </w:rPr>
              <w:t>4.5. Pateikiami dokumentai</w:t>
            </w:r>
          </w:p>
        </w:tc>
        <w:tc>
          <w:tcPr>
            <w:tcW w:w="4819" w:type="dxa"/>
          </w:tcPr>
          <w:p>
            <w:pPr>
              <w:rPr>
                <w:b/>
                <w:kern w:val="2"/>
                <w:szCs w:val="24"/>
              </w:rPr>
            </w:pPr>
            <w:r>
              <w:rPr>
                <w:b/>
                <w:kern w:val="2"/>
                <w:szCs w:val="24"/>
                <w:lang w:val="en-GB"/>
              </w:rPr>
              <w:t xml:space="preserve">4.5. Documents to be submitted</w:t>
            </w:r>
          </w:p>
        </w:tc>
      </w:tr>
      <w:tr>
        <w:tc>
          <w:tcPr>
            <w:tcW w:w="4819" w:type="dxa"/>
          </w:tcPr>
          <w:p w14:paraId="6261B999" w14:textId="0A5E03E0" w:rsidR="00397627" w:rsidRPr="00B44955" w:rsidRDefault="00ED58F7" w:rsidP="000B0757">
            <w:pPr>
              <w:rPr>
                <w:szCs w:val="24"/>
              </w:rPr>
            </w:pPr>
            <w:r w:rsidRPr="00B44955">
              <w:rPr>
                <w:kern w:val="2"/>
                <w:szCs w:val="24"/>
              </w:rPr>
              <w:t>Jei Techninėje specifikacijoje nurodyta, jog Tiekėjas kartu su Paslaugomis turi pateikti atitinkamus dokumentus, Tiekėjui nepateikus tokių dokumentų, laikoma, kad Paslaugos neatitinka Sutartyje nustatytų reikalavimų.</w:t>
            </w:r>
          </w:p>
        </w:tc>
        <w:tc>
          <w:tcPr>
            <w:tcW w:w="4819" w:type="dxa"/>
          </w:tcPr>
          <w:p>
            <w:pPr>
              <w:rPr>
                <w:szCs w:val="24"/>
              </w:rPr>
            </w:pPr>
            <w:r>
              <w:rPr>
                <w:kern w:val="2"/>
                <w:szCs w:val="24"/>
                <w:lang w:val="en-GB"/>
              </w:rPr>
              <w:t xml:space="preserve">Where the Technical Specification provides that the Supplier shall submit the relevant documents together with the Services and the Supplier fails to submit such documents, the Services shall be deemed not to comply with the requirements of the Contract.</w:t>
            </w:r>
          </w:p>
        </w:tc>
      </w:tr>
      <w:tr>
        <w:tc>
          <w:tcPr>
            <w:tcW w:w="4819" w:type="dxa"/>
          </w:tcPr>
          <w:p w14:paraId="31EA0D6D" w14:textId="77777777" w:rsidR="00397627" w:rsidRPr="00B44955" w:rsidRDefault="00397627" w:rsidP="000B0757">
            <w:pPr>
              <w:jc w:val="center"/>
              <w:rPr>
                <w:b/>
                <w:kern w:val="2"/>
                <w:szCs w:val="24"/>
              </w:rPr>
            </w:pPr>
            <w:r w:rsidRPr="00B44955">
              <w:rPr>
                <w:b/>
                <w:kern w:val="2"/>
                <w:szCs w:val="24"/>
              </w:rPr>
              <w:t>5. SUTARTIES KAINA IR ATSISKAITYMO TVARKA</w:t>
            </w:r>
          </w:p>
        </w:tc>
        <w:tc>
          <w:tcPr>
            <w:tcW w:w="4819" w:type="dxa"/>
          </w:tcPr>
          <w:p>
            <w:pPr>
              <w:jc w:val="center"/>
              <w:rPr>
                <w:b/>
                <w:kern w:val="2"/>
                <w:szCs w:val="24"/>
              </w:rPr>
            </w:pPr>
            <w:r>
              <w:rPr>
                <w:b/>
                <w:kern w:val="2"/>
                <w:szCs w:val="24"/>
                <w:lang w:val="en-GB"/>
              </w:rPr>
              <w:t xml:space="preserve">5. CONTRACT PRICE AND PAYMENT PROCEDURE</w:t>
            </w:r>
          </w:p>
        </w:tc>
      </w:tr>
      <w:tr>
        <w:tc>
          <w:tcPr>
            <w:tcW w:w="4819" w:type="dxa"/>
          </w:tcPr>
          <w:p w14:paraId="75B648E5" w14:textId="77777777" w:rsidR="008D62A3" w:rsidRPr="00B44955" w:rsidRDefault="008D62A3" w:rsidP="000B0757">
            <w:pPr>
              <w:rPr>
                <w:b/>
                <w:kern w:val="2"/>
                <w:szCs w:val="24"/>
              </w:rPr>
            </w:pPr>
            <w:r w:rsidRPr="00B44955">
              <w:rPr>
                <w:b/>
                <w:kern w:val="2"/>
                <w:szCs w:val="24"/>
              </w:rPr>
              <w:t>5.1. Sutarčiai taikomas kainos apskaičiavimo būdas</w:t>
            </w:r>
          </w:p>
        </w:tc>
        <w:tc>
          <w:tcPr>
            <w:tcW w:w="4819" w:type="dxa"/>
          </w:tcPr>
          <w:p>
            <w:pPr>
              <w:rPr>
                <w:b/>
                <w:kern w:val="2"/>
                <w:szCs w:val="24"/>
              </w:rPr>
            </w:pPr>
            <w:r>
              <w:rPr>
                <w:b/>
                <w:kern w:val="2"/>
                <w:szCs w:val="24"/>
                <w:lang w:val="en-GB"/>
              </w:rPr>
              <w:t xml:space="preserve">5.1. Method of calculation of the price applicable to the Contract</w:t>
            </w:r>
          </w:p>
        </w:tc>
      </w:tr>
      <w:tr>
        <w:tc>
          <w:tcPr>
            <w:tcW w:w="4819" w:type="dxa"/>
            <w:vAlign w:val="center"/>
          </w:tcPr>
          <w:p w14:paraId="114B4E5F" w14:textId="7595A84A" w:rsidR="008D62A3" w:rsidRPr="00B44955" w:rsidRDefault="00000000" w:rsidP="000B0757">
            <w:pPr>
              <w:rPr>
                <w:color w:val="4472C4"/>
                <w:kern w:val="2"/>
                <w:szCs w:val="24"/>
              </w:rPr>
            </w:pPr>
            <w:sdt>
              <w:sdtPr>
                <w:rPr>
                  <w:color w:val="4472C4"/>
                  <w:kern w:val="2"/>
                  <w:szCs w:val="24"/>
                </w:rPr>
                <w:id w:val="418904365"/>
                <w:placeholder>
                  <w:docPart w:val="83077C9E47C7474D94B06B92EC7D3062"/>
                </w:placeholder>
                <w:showingPlcHdr/>
                <w15:color w:val="000000"/>
                <w:dropDownList>
                  <w:listItem w:value="Pasirinkite elementą."/>
                  <w:listItem w:displayText="Fiksuotos kainos kainodara." w:value="Fiksuotos kainos kainodara."/>
                  <w:listItem w:displayText="Fiksuoto įkainio kainodara." w:value="Fiksuoto įkainio kainodara."/>
                  <w:listItem w:displayText="Kintamo įkainio kainodara." w:value="Kintamo įkainio kainodara."/>
                  <w:listItem w:displayText="Sutarties vykdymo išlaidų atlyginimo kainodara." w:value="Sutarties vykdymo išlaidų atlyginimo kainodara."/>
                  <w:listItem w:displayText="Mišri kainodara." w:value="Mišri kainodara."/>
                </w:dropDownList>
              </w:sdtPr>
              <w:sdtEndPr>
                <w:rPr>
                  <w:color w:val="156082" w:themeColor="accent1"/>
                </w:rPr>
              </w:sdtEndPr>
              <w:sdtContent>
                <w:r w:rsidR="008D62A3" w:rsidRPr="00C554D5">
                  <w:rPr>
                    <w:rStyle w:val="PlaceholderText"/>
                    <w:rFonts w:eastAsiaTheme="minorHAnsi"/>
                    <w:color w:val="FF0000"/>
                    <w:szCs w:val="24"/>
                  </w:rPr>
                  <w:t>Pasirinkite elementą.</w:t>
                </w:r>
              </w:sdtContent>
            </w:sdt>
          </w:p>
        </w:tc>
        <w:tc>
          <w:tcPr>
            <w:tcW w:w="4819" w:type="dxa"/>
            <w:vAlign w:val="center"/>
          </w:tcPr>
          <w:p>
            <w:pPr>
              <w:rPr>
                <w:color w:val="4472C4"/>
                <w:kern w:val="2"/>
                <w:szCs w:val="24"/>
              </w:rPr>
            </w:pPr>
            <w:sdt>
              <w:sdtPr>
                <w:rPr>
                  <w:color w:val="4472C4"/>
                  <w:kern w:val="2"/>
                  <w:szCs w:val="24"/>
                </w:rPr>
                <w:id w:val="1998661722"/>
                <w:showingPlcHdr/>
                <w15:color w:val="000000"/>
                <w:dropDownList>
                  <w:listItem w:value="Choose an item."/>
                  <w:listItem w:displayText="Fixed-price pricing." w:value="Fixed-price pricing."/>
                  <w:listItem w:displayText="Fixed-rate pricing." w:value="Fixed-rate pricing."/>
                  <w:listItem w:displayText="Variable-rate pricing." w:value="Variable-rate pricing."/>
                  <w:listItem w:displayText="Cost-reimbursement pricing." w:value="Cost-reimbursement pricing."/>
                  <w:listItem w:displayText="Mixed pricing." w:value="Mixed pricing."/>
                </w:dropDownList>
              </w:sdtPr>
              <w:sdtEndPr>
                <w:rPr>
                  <w:color w:val="156082" w:themeColor="accent1"/>
                </w:rPr>
              </w:sdtEndPr>
              <w:sdtContent>
                <w:r w:rsidR="008D62A3" w:rsidRPr="00C554D5">
                  <w:rPr>
                    <w:rStyle w:val="PlaceholderText"/>
                    <w:rFonts w:eastAsiaTheme="minorHAnsi"/>
                    <w:color w:val="FF0000"/>
                    <w:szCs w:val="24"/>
                  </w:rPr>
                  <w:t>Choose an item.</w:t>
                </w:r>
              </w:sdtContent>
            </w:sdt>
          </w:p>
        </w:tc>
      </w:tr>
      <w:tr>
        <w:tc>
          <w:tcPr>
            <w:tcW w:w="4819" w:type="dxa"/>
          </w:tcPr>
          <w:p w14:paraId="44536121" w14:textId="5CAB3F61" w:rsidR="00A31687" w:rsidRPr="00B44955" w:rsidRDefault="00A31687" w:rsidP="000B0757">
            <w:pPr>
              <w:rPr>
                <w:b/>
                <w:kern w:val="2"/>
                <w:szCs w:val="24"/>
              </w:rPr>
            </w:pPr>
            <w:r w:rsidRPr="00B44955">
              <w:rPr>
                <w:b/>
                <w:kern w:val="2"/>
                <w:szCs w:val="24"/>
              </w:rPr>
              <w:t xml:space="preserve">5.2. Pradinės Sutarties vertė </w:t>
            </w:r>
          </w:p>
        </w:tc>
        <w:tc>
          <w:tcPr>
            <w:tcW w:w="4819" w:type="dxa"/>
          </w:tcPr>
          <w:p>
            <w:pPr>
              <w:rPr>
                <w:b/>
                <w:kern w:val="2"/>
                <w:szCs w:val="24"/>
              </w:rPr>
            </w:pPr>
            <w:r>
              <w:rPr>
                <w:b/>
                <w:kern w:val="2"/>
                <w:szCs w:val="24"/>
                <w:lang w:val="en-GB"/>
              </w:rPr>
              <w:t xml:space="preserve">5.2. Initial Contract Value</w:t>
            </w:r>
          </w:p>
        </w:tc>
      </w:tr>
      <w:tr>
        <w:tc>
          <w:tcPr>
            <w:tcW w:w="4819" w:type="dxa"/>
            <w:vAlign w:val="center"/>
          </w:tcPr>
          <w:p w14:paraId="163F844D" w14:textId="77777777" w:rsidR="00A31687" w:rsidRPr="00C554D5" w:rsidRDefault="00A31687" w:rsidP="001B54E8">
            <w:pPr>
              <w:jc w:val="both"/>
              <w:rPr>
                <w:kern w:val="2"/>
                <w:szCs w:val="24"/>
              </w:rPr>
            </w:pPr>
            <w:r w:rsidRPr="00C554D5">
              <w:rPr>
                <w:kern w:val="2"/>
                <w:szCs w:val="24"/>
              </w:rPr>
              <w:t xml:space="preserve">Pradinės Sutarties vertė Eur be PVM: </w:t>
            </w:r>
            <w:r w:rsidRPr="00C554D5">
              <w:rPr>
                <w:color w:val="4472C4"/>
                <w:kern w:val="2"/>
                <w:szCs w:val="24"/>
              </w:rPr>
              <w:t>[...]</w:t>
            </w:r>
          </w:p>
          <w:p w14:paraId="1DC32E88" w14:textId="77777777" w:rsidR="00A31687" w:rsidRPr="00C554D5" w:rsidRDefault="00A31687" w:rsidP="001B54E8">
            <w:pPr>
              <w:jc w:val="both"/>
              <w:rPr>
                <w:kern w:val="2"/>
                <w:szCs w:val="24"/>
              </w:rPr>
            </w:pPr>
            <w:r w:rsidRPr="00C554D5">
              <w:rPr>
                <w:kern w:val="2"/>
                <w:szCs w:val="24"/>
              </w:rPr>
              <w:t xml:space="preserve">PVM: </w:t>
            </w:r>
            <w:r w:rsidRPr="00C554D5">
              <w:rPr>
                <w:color w:val="4472C4"/>
                <w:kern w:val="2"/>
                <w:szCs w:val="24"/>
              </w:rPr>
              <w:t>[...]</w:t>
            </w:r>
          </w:p>
          <w:p w14:paraId="63DCD67E" w14:textId="77777777" w:rsidR="00A31687" w:rsidRPr="00C554D5" w:rsidRDefault="00A31687" w:rsidP="001B54E8">
            <w:pPr>
              <w:jc w:val="both"/>
              <w:rPr>
                <w:kern w:val="2"/>
                <w:szCs w:val="24"/>
              </w:rPr>
            </w:pPr>
            <w:r w:rsidRPr="00C554D5">
              <w:rPr>
                <w:kern w:val="2"/>
                <w:szCs w:val="24"/>
              </w:rPr>
              <w:t xml:space="preserve">Sutarties kaina Eur su PVM: </w:t>
            </w:r>
            <w:r w:rsidRPr="00C554D5">
              <w:rPr>
                <w:color w:val="4472C4"/>
                <w:kern w:val="2"/>
                <w:szCs w:val="24"/>
              </w:rPr>
              <w:t>[...]</w:t>
            </w:r>
          </w:p>
          <w:p w14:paraId="2A1D9DBB" w14:textId="77777777" w:rsidR="00A31687" w:rsidRPr="00C554D5" w:rsidRDefault="00A31687" w:rsidP="001B54E8">
            <w:pPr>
              <w:jc w:val="both"/>
              <w:rPr>
                <w:kern w:val="2"/>
                <w:szCs w:val="24"/>
              </w:rPr>
            </w:pPr>
          </w:p>
          <w:p w14:paraId="33E9A0D4" w14:textId="12DCEC26" w:rsidR="00A31687" w:rsidRPr="00B44955" w:rsidRDefault="00000000" w:rsidP="001B54E8">
            <w:pPr>
              <w:jc w:val="both"/>
              <w:rPr>
                <w:color w:val="FF0000"/>
                <w:kern w:val="2"/>
                <w:szCs w:val="24"/>
              </w:rPr>
            </w:pPr>
            <w:sdt>
              <w:sdtPr>
                <w:rPr>
                  <w:kern w:val="2"/>
                  <w:szCs w:val="24"/>
                </w:rPr>
                <w:id w:val="446663147"/>
                <w:placeholder>
                  <w:docPart w:val="ED6A85131D0A41A182881ABEF9A27789"/>
                </w:placeholder>
                <w:showingPlcHdr/>
                <w:dropDownList>
                  <w:listItem w:value="Pasirinkite elementą."/>
                  <w:listItem w:displayText="Fiksuota kaina. Pradinės Sutarties vertė lygi Tiekėjo pasiūlymo kainai be PVM, nurodytai už visą Sutartyje nurodytą Paslaugų kiekį." w:value="Fiksuota kaina. Pradinės Sutarties vertė lygi Tiekėjo pasiūlymo kainai be PVM, nurodytai už visą Sutartyje nurodytą Paslaugų kiekį."/>
                  <w:listItem w:displayText="Fiksuotas įkainis. Pradinės Sutarties vertė lygi Tiekėjo pasiūlymo kainai be PVM. Pirkėjas perka Paslaugas pagal poreikį Sutartyje nurodytais įkainiais, neviršijant joje nurodyto Paslaugų maksimalaus kiekio." w:value="Fiksuotas įkainis. Pradinės Sutarties vertė lygi Tiekėjo pasiūlymo kainai be PVM. Pirkėjas perka Paslaugas pagal poreikį Sutartyje nurodytais įkainiais, neviršijant joje nurodyto Paslaugų maksimalaus kiekio."/>
                  <w:listItem w:displayText="Fiksuotas įkainis. Pradinės Sutarties vertė lygi maksimaliai pirkimui skirtai lėšų sumai be PVM. Pirkėjas perka Paslaugas pagal poreikį. Pirkėjas neįsipareigoja išpirkti preliminaraus Paslaugų kiekio." w:value="Fiksuotas įkainis. Pradinės Sutarties vertė lygi maksimaliai pirkimui skirtai lėšų sumai be PVM. Pirkėjas perka Paslaugas pagal poreikį. Pirkėjas neįsipareigoja išpirkti preliminaraus Paslaugų kiekio."/>
                  <w:listItem w:displayText="Kintamas įkainis. Pradinės Sutarties vertė lygi Tiekėjo pasiūlymo kainai be PVM, apskaičiuotai sudauginus maksimalų Paslaugų kiekį iš Tiekėjo pasiūlyto įkainio be PVM, įvertinant ir Tiekėjo siūlomą nuolaidą (antkainį)." w:value="Kintamas įkainis. Pradinės Sutarties vertė lygi Tiekėjo pasiūlymo kainai be PVM, apskaičiuotai sudauginus maksimalų Paslaugų kiekį iš Tiekėjo pasiūlyto įkainio be PVM, įvertinant ir Tiekėjo siūlomą nuolaidą (antkainį)."/>
                  <w:listItem w:displayText="Kintamas įkainis. Pradinės Sutarties vertė yra lygi maksimaliai pirkimui skirtai lėšų sumai be PVM Sutartyje nurodytų Paslaugų įsigijimui Tiekėjo pasiūlyme nurodytais įkainiais be PVM, įvertinant ir Tiekėjo siūlomą nuolaidą (antkainį)." w:value="Kintamas įkainis. Pradinės Sutarties vertė yra lygi maksimaliai pirkimui skirtai lėšų sumai be PVM Sutartyje nurodytų Paslaugų įsigijimui Tiekėjo pasiūlyme nurodytais įkainiais be PVM, įvertinant ir Tiekėjo siūlomą nuolaidą (antkainį)."/>
                  <w:listItem w:displayText="Vykdymo išlaidų atlyginimas. Pradinės Sutarties vertė lygi maksimaliai pirkimui skirtai lėšų sumai (be PVM). Į šias išlaidas neįtraukiamas Tiekėjo pelnas (pelnas įtraukiamas į Paslaugų kainas) ir Tiekėjas privalo patirtas išlaidas patvirtinti faktūromis." w:value="Vykdymo išlaidų atlyginimas. Pradinės Sutarties vertė lygi maksimaliai pirkimui skirtai lėšų sumai (be PVM). Į šias išlaidas neįtraukiamas Tiekėjo pelnas (pelnas įtraukiamas į Paslaugų kainas) ir Tiekėjas privalo patirtas išlaidas patvirtinti faktūromis."/>
                  <w:listItem w:displayText="Mišri kainodara. Pradinės Sutarties vertė yra lygi maksimaliai pirkimui skirtai lėšų sumai (be PVM) Sutartyje nurodytų Paslaugų įsigijimui." w:value="Mišri kainodara. Pradinės Sutarties vertė yra lygi maksimaliai pirkimui skirtai lėšų sumai (be PVM) Sutartyje nurodytų Paslaugų įsigijimui."/>
                </w:dropDownList>
              </w:sdtPr>
              <w:sdtContent>
                <w:r>
                  <w:rPr>
                    <w:rStyle w:val="PlaceholderText"/>
                    <w:color w:val="FF0000"/>
                    <w:szCs w:val="24"/>
                  </w:rPr>
                  <w:t>Pasirinkite elementą.</w:t>
                </w:r>
              </w:sdtContent>
            </w:sdt>
          </w:p>
        </w:tc>
        <w:tc>
          <w:tcPr>
            <w:tcW w:w="4819" w:type="dxa"/>
            <w:vAlign w:val="center"/>
          </w:tcPr>
          <w:p>
            <w:pPr>
              <w:jc w:val="both"/>
              <w:rPr>
                <w:kern w:val="2"/>
                <w:szCs w:val="24"/>
              </w:rPr>
            </w:pPr>
            <w:r>
              <w:rPr>
                <w:kern w:val="2"/>
                <w:szCs w:val="24"/>
                <w:lang w:val="en-GB"/>
              </w:rPr>
              <w:t xml:space="preserve">Initial Contract Value in EUR excluding VAT: </w:t>
            </w:r>
            <w:r>
              <w:rPr>
                <w:color w:val="4472C4"/>
                <w:kern w:val="2"/>
                <w:szCs w:val="24"/>
                <w:lang w:val="en-GB"/>
              </w:rPr>
              <w:t xml:space="preserve">[...]</w:t>
            </w:r>
          </w:p>
          <w:p>
            <w:pPr>
              <w:jc w:val="both"/>
              <w:rPr>
                <w:kern w:val="2"/>
                <w:szCs w:val="24"/>
              </w:rPr>
            </w:pPr>
            <w:r>
              <w:rPr>
                <w:kern w:val="2"/>
                <w:szCs w:val="24"/>
                <w:lang w:val="en-GB"/>
              </w:rPr>
              <w:t xml:space="preserve">VAT: </w:t>
            </w:r>
            <w:r>
              <w:rPr>
                <w:color w:val="4472C4"/>
                <w:kern w:val="2"/>
                <w:szCs w:val="24"/>
                <w:lang w:val="en-GB"/>
              </w:rPr>
              <w:t xml:space="preserve">[...]</w:t>
            </w:r>
          </w:p>
          <w:p>
            <w:pPr>
              <w:jc w:val="both"/>
              <w:rPr>
                <w:kern w:val="2"/>
                <w:szCs w:val="24"/>
              </w:rPr>
            </w:pPr>
            <w:r>
              <w:rPr>
                <w:kern w:val="2"/>
                <w:szCs w:val="24"/>
                <w:lang w:val="en-GB"/>
              </w:rPr>
              <w:t xml:space="preserve">Contract Price in EUR including VAT: </w:t>
            </w:r>
            <w:r>
              <w:rPr>
                <w:color w:val="4472C4"/>
                <w:kern w:val="2"/>
                <w:szCs w:val="24"/>
                <w:lang w:val="en-GB"/>
              </w:rPr>
              <w:t xml:space="preserve">[...]</w:t>
            </w:r>
          </w:p>
          <w:p>
            <w:pPr>
              <w:jc w:val="both"/>
              <w:rPr>
                <w:kern w:val="2"/>
                <w:szCs w:val="24"/>
              </w:rPr>
            </w:pPr>
          </w:p>
          <w:p>
            <w:pPr>
              <w:jc w:val="both"/>
              <w:rPr>
                <w:color w:val="FF0000"/>
                <w:kern w:val="2"/>
                <w:szCs w:val="24"/>
              </w:rPr>
            </w:pPr>
            <w:sdt>
              <w:sdtPr>
                <w:rPr>
                  <w:kern w:val="2"/>
                  <w:szCs w:val="24"/>
                </w:rPr>
                <w:id w:val="112305042"/>
                <w:showingPlcHdr/>
                <w:dropDownList>
                  <w:listItem w:value="Choose an item."/>
                  <w:listItem w:displayText="Fixed price. The Initial Contract Value shall be equal to the Supplier’s tender price excluding VAT for the total quantity of the Services specified in the Contract." w:value="Fixed price. The Initial Contract Value shall be equal to the Supplier’s tender price excluding VAT for the total quantity of the Services specified in the Contract."/>
                  <w:listItem w:displayText="Fixed rate. The Initial Contract Value shall be equal to the Supplier’s tender price excluding VAT. The Buyer shall purchase the Services as needed at the rates set out in the Contract, up to the maximum quantity of the Services specified therein." w:value="Fixed rate. The Initial Contract Value shall be equal to the Supplier’s tender price excluding VAT. The Buyer shall purchase the Services as needed at the rates set out in the Contract, up to the maximum quantity of the Services specified therein."/>
                  <w:listItem w:displayText="Fixed rate. The Initial Contract Value shall be equal to the maximum amount of funds allocated for the purchase excluding VAT. The Buyer shall purchase the Services as needed. The Buyer is not obliged to purchase the estimated quantity of the Services." w:value="Fixed rate. The Initial Contract Value shall be equal to the maximum amount of funds allocated for the purchase excluding VAT. The Buyer shall purchase the Services as needed. The Buyer is not obliged to purchase the estimated quantity of the Services."/>
                  <w:listItem w:displayText="Variable rate. The Initial Contract Value equals the Supplier’s tender price excluding VAT, calculated by multiplying the maximum quantity of the Services by the Supplier’s tender rate excluding VAT, taking into account the Supplier’s discount (mark-up)." w:value="Variable rate. The Initial Contract Value equals the Supplier’s tender price excluding VAT, calculated by multiplying the maximum quantity of the Services by the Supplier’s tender rate excluding VAT, taking into account the Supplier’s discount (mark-up)."/>
                  <w:listItem w:displayText="Variable rate. The Initial Contract Value equals the maximum funds allocated, excl. VAT, for the purchase of the Services specified in the Contract at the rates in the Supplier’s tender excl. VAT, taking into account the Supplier’s discount (mark-up)." w:value="Variable rate. The Initial Contract Value equals the maximum funds allocated, excl. VAT, for the purchase of the Services specified in the Contract at the rates in the Supplier’s tender excl. VAT, taking into account the Supplier’s discount (mark-up)."/>
                  <w:listItem w:displayText="Cost reimbursement. The Initial Contract Value equals the maximum funds allocated for the purchase (excl. VAT). The costs exclude the Supplier’s profit (included in the prices of the Services); the Supplier shall support the costs by invoices." w:value="Cost reimbursement. The Initial Contract Value equals the maximum funds allocated for the purchase (excl. VAT). The costs exclude the Supplier’s profit (included in the prices of the Services); the Supplier shall support the costs by invoices."/>
                  <w:listItem w:displayText="Mixed pricing. The Initial Contract Value shall be equal to the maximum amount of funds allocated (excluding VAT) for the purchase of the Services specified in the Contract." w:value="Mixed pricing. The Initial Contract Value shall be equal to the maximum amount of funds allocated (excluding VAT) for the purchase of the Services specified in the Contract."/>
                </w:dropDownList>
              </w:sdtPr>
              <w:sdtContent>
                <w:r>
                  <w:rPr>
                    <w:rStyle w:val="PlaceholderText"/>
                    <w:color w:val="FF0000"/>
                    <w:szCs w:val="24"/>
                  </w:rPr>
                  <w:t>Choose an item.</w:t>
                </w:r>
              </w:sdtContent>
            </w:sdt>
          </w:p>
        </w:tc>
      </w:tr>
      <w:tr>
        <w:tc>
          <w:tcPr>
            <w:tcW w:w="4819" w:type="dxa"/>
          </w:tcPr>
          <w:p w14:paraId="3673653E" w14:textId="77777777" w:rsidR="00A31687" w:rsidRPr="00B44955" w:rsidRDefault="00A31687" w:rsidP="000B0757">
            <w:pPr>
              <w:rPr>
                <w:b/>
                <w:kern w:val="2"/>
                <w:szCs w:val="24"/>
              </w:rPr>
            </w:pPr>
            <w:r w:rsidRPr="00B44955">
              <w:rPr>
                <w:b/>
                <w:kern w:val="2"/>
                <w:szCs w:val="24"/>
              </w:rPr>
              <w:t xml:space="preserve">5.3. Sutarties kainos / įkainių perskaičiavimas taikant </w:t>
            </w:r>
            <w:r w:rsidRPr="00B44955">
              <w:rPr>
                <w:b/>
                <w:kern w:val="2"/>
                <w:szCs w:val="24"/>
                <w:u w:val="single"/>
              </w:rPr>
              <w:t>peržiūros</w:t>
            </w:r>
            <w:r w:rsidRPr="00B44955">
              <w:rPr>
                <w:b/>
                <w:kern w:val="2"/>
                <w:szCs w:val="24"/>
              </w:rPr>
              <w:t xml:space="preserve"> taisykles</w:t>
            </w:r>
          </w:p>
          <w:p w14:paraId="03FFBDB0" w14:textId="77777777" w:rsidR="00A31687" w:rsidRPr="00B44955" w:rsidRDefault="00A31687" w:rsidP="000B0757">
            <w:pPr>
              <w:rPr>
                <w:b/>
                <w:kern w:val="2"/>
                <w:szCs w:val="24"/>
              </w:rPr>
            </w:pPr>
          </w:p>
          <w:p w14:paraId="051CCB54" w14:textId="77777777" w:rsidR="00A31687" w:rsidRPr="00B44955" w:rsidRDefault="00A31687" w:rsidP="000B0757">
            <w:pPr>
              <w:rPr>
                <w:kern w:val="2"/>
                <w:szCs w:val="24"/>
              </w:rPr>
            </w:pPr>
          </w:p>
        </w:tc>
        <w:tc>
          <w:tcPr>
            <w:tcW w:w="4819" w:type="dxa"/>
          </w:tcPr>
          <w:p>
            <w:pPr>
              <w:rPr>
                <w:b/>
                <w:kern w:val="2"/>
                <w:szCs w:val="24"/>
              </w:rPr>
            </w:pPr>
            <w:r>
              <w:rPr>
                <w:b/>
                <w:kern w:val="2"/>
                <w:szCs w:val="24"/>
                <w:lang w:val="en-GB"/>
              </w:rPr>
              <w:t xml:space="preserve">5.3. Recalculation of the Contract Price/rates under the revision rules</w:t>
            </w:r>
          </w:p>
          <w:p>
            <w:pPr>
              <w:rPr>
                <w:b/>
                <w:kern w:val="2"/>
                <w:szCs w:val="24"/>
              </w:rPr>
            </w:pPr>
          </w:p>
          <w:p>
            <w:pPr>
              <w:rPr>
                <w:kern w:val="2"/>
                <w:szCs w:val="24"/>
              </w:rPr>
            </w:pPr>
          </w:p>
        </w:tc>
      </w:tr>
      <w:tr>
        <w:tc>
          <w:tcPr>
            <w:tcW w:w="4819" w:type="dxa"/>
          </w:tcPr>
          <w:p w14:paraId="36A01206" w14:textId="05A1DEAB" w:rsidR="00A31687" w:rsidRPr="00B44955" w:rsidRDefault="00C43B8F" w:rsidP="001B54E8">
            <w:pPr>
              <w:jc w:val="both"/>
              <w:rPr>
                <w:szCs w:val="24"/>
              </w:rPr>
            </w:pPr>
            <w:r w:rsidRPr="00B44955">
              <w:rPr>
                <w:kern w:val="2"/>
                <w:szCs w:val="24"/>
              </w:rPr>
              <w:t xml:space="preserve">5.3.1. </w:t>
            </w:r>
            <w:r w:rsidR="00A31687" w:rsidRPr="00B44955">
              <w:rPr>
                <w:kern w:val="2"/>
                <w:szCs w:val="24"/>
              </w:rPr>
              <w:t xml:space="preserve">Sutarties </w:t>
            </w:r>
            <w:r w:rsidR="00A31687" w:rsidRPr="00C554D5">
              <w:rPr>
                <w:kern w:val="2"/>
                <w:szCs w:val="24"/>
              </w:rPr>
              <w:t>kaina / įkainiai</w:t>
            </w:r>
            <w:r w:rsidR="00A31687" w:rsidRPr="00B44955">
              <w:rPr>
                <w:kern w:val="2"/>
                <w:szCs w:val="24"/>
              </w:rPr>
              <w:t xml:space="preserve"> bus perskaičiuojami:</w:t>
            </w:r>
          </w:p>
          <w:p w14:paraId="35E031BE" w14:textId="2DE7F793" w:rsidR="00A31687" w:rsidRDefault="00A31687" w:rsidP="001B54E8">
            <w:pPr>
              <w:jc w:val="both"/>
              <w:rPr>
                <w:kern w:val="2"/>
                <w:szCs w:val="24"/>
              </w:rPr>
            </w:pPr>
            <w:r w:rsidRPr="00B44955">
              <w:rPr>
                <w:kern w:val="2"/>
                <w:szCs w:val="24"/>
              </w:rPr>
              <w:t>5.3.</w:t>
            </w:r>
            <w:r w:rsidR="00C43B8F" w:rsidRPr="00B44955">
              <w:rPr>
                <w:kern w:val="2"/>
                <w:szCs w:val="24"/>
              </w:rPr>
              <w:t>1.</w:t>
            </w:r>
            <w:r w:rsidRPr="00B44955">
              <w:rPr>
                <w:kern w:val="2"/>
                <w:szCs w:val="24"/>
              </w:rPr>
              <w:t>1. dėl PVM tarifo pasikeitimo</w:t>
            </w:r>
            <w:r w:rsidR="00C43B8F" w:rsidRPr="00B44955">
              <w:rPr>
                <w:kern w:val="2"/>
                <w:szCs w:val="24"/>
              </w:rPr>
              <w:t>.</w:t>
            </w:r>
            <w:r w:rsidR="000B7A8E" w:rsidRPr="00B44955">
              <w:rPr>
                <w:szCs w:val="24"/>
              </w:rPr>
              <w:t xml:space="preserve"> </w:t>
            </w:r>
            <w:r w:rsidR="000B7A8E" w:rsidRPr="00B44955">
              <w:rPr>
                <w:kern w:val="2"/>
                <w:szCs w:val="24"/>
              </w:rPr>
              <w:t xml:space="preserve">Šalys susitaria, kad PVM apskaičiuojamas pagal sąskaitos faktūros išrašymo metu galiojančius tarifus. Ši nuostata taikoma tuomet, jei PVM tarifas keičiasi (didėja arba mažėja) dėl teisės aktų pasikeitimo ir netaikoma, kai PVM tarifas didėja ar atsiranda pareiga jį mokėti dėl nuo </w:t>
            </w:r>
            <w:r w:rsidR="001947C2" w:rsidRPr="00B44955">
              <w:rPr>
                <w:kern w:val="2"/>
                <w:szCs w:val="24"/>
              </w:rPr>
              <w:t>Tiekėjo</w:t>
            </w:r>
            <w:r w:rsidR="000B7A8E" w:rsidRPr="00B44955">
              <w:rPr>
                <w:kern w:val="2"/>
                <w:szCs w:val="24"/>
              </w:rPr>
              <w:t xml:space="preserve"> priklausančių aplinkybių, pavyzdžiui, pasikeičia jo veikla, tampa PVM mokėtoju ir panašiai</w:t>
            </w:r>
            <w:r w:rsidR="0006760F" w:rsidRPr="00B44955">
              <w:rPr>
                <w:kern w:val="2"/>
                <w:szCs w:val="24"/>
              </w:rPr>
              <w:t>.</w:t>
            </w:r>
          </w:p>
          <w:p w14:paraId="72B8079A" w14:textId="77777777" w:rsidR="003317E2" w:rsidRDefault="003317E2" w:rsidP="001B54E8">
            <w:pPr>
              <w:jc w:val="both"/>
              <w:rPr>
                <w:color w:val="FF0000"/>
                <w:kern w:val="2"/>
                <w:szCs w:val="24"/>
              </w:rPr>
            </w:pPr>
          </w:p>
          <w:sdt>
            <w:sdtPr>
              <w:rPr>
                <w:color w:val="FF0000"/>
                <w:kern w:val="2"/>
              </w:rPr>
              <w:id w:val="-1766067358"/>
              <w:placeholder>
                <w:docPart w:val="26AD945A71A840939DF80A90DB5D22F5"/>
              </w:placeholder>
              <w:showingPlcHdr/>
              <w:dropDownList>
                <w:listItem w:value="Pasirinkite elementą."/>
                <w:listItem w:displayText="5.3.1.2. dėl kainų lygio pokyčio: netaikoma." w:value="5.3.1.2. dėl kainų lygio pokyčio: netaikoma."/>
                <w:listItem w:displayText="5.3.1.2. dėl kainų lygio pokyčio:" w:value="5.3.1.2. dėl kainų lygio pokyčio:"/>
              </w:dropDownList>
            </w:sdtPr>
            <w:sdtContent>
              <w:p w14:paraId="4CC4A647" w14:textId="6B145B72" w:rsidR="003317E2" w:rsidRDefault="06D1C729" w:rsidP="001B54E8">
                <w:pPr>
                  <w:jc w:val="both"/>
                  <w:rPr>
                    <w:color w:val="FF0000"/>
                    <w:kern w:val="2"/>
                  </w:rPr>
                </w:pPr>
                <w:r>
                  <w:rPr>
                    <w:rStyle w:val="PlaceholderText"/>
                    <w:color w:val="FF0000"/>
                  </w:rPr>
                  <w:t>Pasirinkite elementą.</w:t>
                </w:r>
              </w:p>
            </w:sdtContent>
          </w:sdt>
          <w:p w14:paraId="055FBF26" w14:textId="679AA5CA" w:rsidR="007D7849" w:rsidRDefault="007D7849" w:rsidP="001B54E8">
            <w:pPr>
              <w:jc w:val="both"/>
              <w:rPr>
                <w:i/>
                <w:iCs/>
                <w:color w:val="0070C0"/>
                <w:kern w:val="2"/>
                <w:szCs w:val="24"/>
              </w:rPr>
            </w:pPr>
          </w:p>
          <w:p w14:paraId="5842FF1A" w14:textId="54C0D95E" w:rsidR="001E3836" w:rsidRPr="00C554D5" w:rsidRDefault="001E3836" w:rsidP="001B54E8">
            <w:pPr>
              <w:jc w:val="both"/>
              <w:rPr>
                <w:i/>
                <w:iCs/>
                <w:color w:val="0070C0"/>
                <w:kern w:val="2"/>
                <w:szCs w:val="24"/>
              </w:rPr>
            </w:pPr>
            <w:r w:rsidRPr="00C554D5">
              <w:rPr>
                <w:i/>
                <w:iCs/>
                <w:color w:val="0070C0"/>
                <w:kern w:val="2"/>
                <w:szCs w:val="24"/>
              </w:rPr>
              <w:t>Jei netaikoma, visą žemiau esantį tekstą ištrinti:</w:t>
            </w:r>
          </w:p>
          <w:p w14:paraId="693F350D" w14:textId="77777777" w:rsidR="007D7849" w:rsidRPr="00C554D5" w:rsidRDefault="007D7849" w:rsidP="001B54E8">
            <w:pPr>
              <w:jc w:val="both"/>
              <w:rPr>
                <w:kern w:val="2"/>
                <w:szCs w:val="24"/>
              </w:rPr>
            </w:pPr>
          </w:p>
          <w:p w14:paraId="7B315739" w14:textId="6F4CAEEC" w:rsidR="00A31687" w:rsidRPr="00C554D5" w:rsidRDefault="00A31687" w:rsidP="001B54E8">
            <w:pPr>
              <w:jc w:val="both"/>
              <w:rPr>
                <w:kern w:val="2"/>
                <w:szCs w:val="24"/>
              </w:rPr>
            </w:pPr>
            <w:r w:rsidRPr="00C554D5">
              <w:rPr>
                <w:kern w:val="2"/>
                <w:szCs w:val="24"/>
              </w:rPr>
              <w:t>5.3.</w:t>
            </w:r>
            <w:r w:rsidR="0006760F" w:rsidRPr="00C554D5">
              <w:rPr>
                <w:kern w:val="2"/>
                <w:szCs w:val="24"/>
              </w:rPr>
              <w:t>1.2</w:t>
            </w:r>
            <w:r w:rsidRPr="00C554D5">
              <w:rPr>
                <w:kern w:val="2"/>
                <w:szCs w:val="24"/>
              </w:rPr>
              <w:t>. dėl kainų lygio pokyčio</w:t>
            </w:r>
            <w:r w:rsidR="00213E16" w:rsidRPr="00C554D5">
              <w:rPr>
                <w:kern w:val="2"/>
                <w:szCs w:val="24"/>
              </w:rPr>
              <w:t>:</w:t>
            </w:r>
          </w:p>
          <w:p w14:paraId="5C15B68C" w14:textId="292738B0" w:rsidR="008A0DC0" w:rsidRPr="00B44955" w:rsidRDefault="00213E16" w:rsidP="001B54E8">
            <w:pPr>
              <w:jc w:val="both"/>
              <w:rPr>
                <w:szCs w:val="24"/>
              </w:rPr>
            </w:pPr>
            <w:r w:rsidRPr="00C554D5">
              <w:rPr>
                <w:kern w:val="2"/>
                <w:szCs w:val="24"/>
              </w:rPr>
              <w:t>5.3.1.2.1.</w:t>
            </w:r>
            <w:r w:rsidR="00534C67" w:rsidRPr="00C554D5">
              <w:rPr>
                <w:szCs w:val="24"/>
              </w:rPr>
              <w:t xml:space="preserve"> </w:t>
            </w:r>
            <w:r w:rsidR="008A0DC0" w:rsidRPr="00B44955">
              <w:rPr>
                <w:color w:val="000000"/>
                <w:szCs w:val="24"/>
              </w:rPr>
              <w:t>Bet</w:t>
            </w:r>
            <w:r w:rsidR="008A0DC0" w:rsidRPr="00B44955">
              <w:rPr>
                <w:szCs w:val="24"/>
              </w:rPr>
              <w:t xml:space="preserve"> kuri Sutarties Šalis Sutarties galiojimo metu turi teisę inicijuoti Sutarties </w:t>
            </w:r>
            <w:r w:rsidR="008A0DC0" w:rsidRPr="00C554D5">
              <w:rPr>
                <w:szCs w:val="24"/>
              </w:rPr>
              <w:t xml:space="preserve">kainos / įkainių </w:t>
            </w:r>
            <w:r w:rsidR="008A0DC0" w:rsidRPr="00B44955">
              <w:rPr>
                <w:szCs w:val="24"/>
              </w:rPr>
              <w:t xml:space="preserve">peržiūrą (keitimą) ne </w:t>
            </w:r>
            <w:r w:rsidR="008A0DC0" w:rsidRPr="00B44955">
              <w:rPr>
                <w:szCs w:val="24"/>
              </w:rPr>
              <w:lastRenderedPageBreak/>
              <w:t xml:space="preserve">anksčiau kaip po </w:t>
            </w:r>
            <w:r w:rsidR="0077300D" w:rsidRPr="00C554D5">
              <w:rPr>
                <w:szCs w:val="24"/>
              </w:rPr>
              <w:t xml:space="preserve">6 (šešių) mėnesių </w:t>
            </w:r>
            <w:r w:rsidR="008A0DC0" w:rsidRPr="00B44955">
              <w:rPr>
                <w:szCs w:val="24"/>
              </w:rPr>
              <w:t xml:space="preserve">nuo </w:t>
            </w:r>
            <w:r w:rsidR="008A0DC0" w:rsidRPr="00C554D5">
              <w:rPr>
                <w:szCs w:val="24"/>
              </w:rPr>
              <w:t>Sutarties įsigaliojimo dienos</w:t>
            </w:r>
            <w:r w:rsidR="008A0DC0" w:rsidRPr="00B44955">
              <w:rPr>
                <w:szCs w:val="24"/>
              </w:rPr>
              <w:t xml:space="preserve"> (jeigu peržiūra jau buvo atlikta – nuo Susitarimo dėl paskutinio perskaičiavimo pagal šį Specialiųjų sąlygų punktą įsigaliojimo dienos), jeigu Vartojimo prekių ir paslaugų kainų pokytis (k), apskaičiuotas kaip nustatyta 5.3.</w:t>
            </w:r>
            <w:r w:rsidR="00BF1236" w:rsidRPr="00B44955">
              <w:rPr>
                <w:szCs w:val="24"/>
              </w:rPr>
              <w:t>1.2</w:t>
            </w:r>
            <w:r w:rsidR="008A0DC0" w:rsidRPr="00B44955">
              <w:rPr>
                <w:szCs w:val="24"/>
              </w:rPr>
              <w:t xml:space="preserve">.6 punkte, viršija </w:t>
            </w:r>
            <w:r w:rsidR="008A0DC0" w:rsidRPr="00B44955">
              <w:rPr>
                <w:color w:val="4472C4"/>
                <w:szCs w:val="24"/>
              </w:rPr>
              <w:t xml:space="preserve">5 </w:t>
            </w:r>
            <w:r w:rsidR="008A0DC0" w:rsidRPr="00B44955">
              <w:rPr>
                <w:szCs w:val="24"/>
              </w:rPr>
              <w:t xml:space="preserve">procentus. </w:t>
            </w:r>
            <w:r w:rsidR="00693C00" w:rsidRPr="00B44955">
              <w:rPr>
                <w:szCs w:val="24"/>
              </w:rPr>
              <w:t xml:space="preserve">Tuo atveju, jei nuo (galutinio) pasiūlymo pateikimo iki Sutarties sudarymo dienos yra praėję daugiau nei 6 (šeši) mėnesiai, Sutartyje numatytos kainos / įkainių perskaičiavimas (keitimas) gali būti atliktas Sutarties sudarymo dieną. </w:t>
            </w:r>
            <w:r w:rsidR="008A0DC0" w:rsidRPr="00B44955">
              <w:rPr>
                <w:szCs w:val="24"/>
              </w:rPr>
              <w:t xml:space="preserve">Sutarties </w:t>
            </w:r>
            <w:r w:rsidR="008A0DC0" w:rsidRPr="00C554D5">
              <w:rPr>
                <w:szCs w:val="24"/>
              </w:rPr>
              <w:t xml:space="preserve">kainos / įkainių </w:t>
            </w:r>
            <w:r w:rsidR="008A0DC0" w:rsidRPr="00B44955">
              <w:rPr>
                <w:szCs w:val="24"/>
              </w:rPr>
              <w:t xml:space="preserve">peržiūra atliekama ne rečiau kaip kas 6 (šešis) mėnesius.</w:t>
            </w:r>
            <w:r w:rsidR="00333C28" w:rsidRPr="00C554D5">
              <w:rPr>
                <w:szCs w:val="24"/>
              </w:rPr>
              <w:t xml:space="preserve"/>
            </w:r>
            <w:r w:rsidR="008A0DC0" w:rsidRPr="00B44955">
              <w:rPr>
                <w:szCs w:val="24"/>
              </w:rPr>
              <w:t/>
            </w:r>
          </w:p>
          <w:p w14:paraId="48090FEC" w14:textId="3675F357" w:rsidR="008A0DC0" w:rsidRPr="00B44955" w:rsidRDefault="008A0DC0" w:rsidP="001B54E8">
            <w:pPr>
              <w:jc w:val="both"/>
              <w:rPr>
                <w:color w:val="000000"/>
                <w:kern w:val="2"/>
                <w:szCs w:val="24"/>
                <w:shd w:val="clear" w:color="auto" w:fill="FFFFFF"/>
              </w:rPr>
            </w:pPr>
            <w:r w:rsidRPr="00B44955">
              <w:rPr>
                <w:kern w:val="2"/>
                <w:szCs w:val="24"/>
              </w:rPr>
              <w:t>5.3.</w:t>
            </w:r>
            <w:r w:rsidR="00543CB0" w:rsidRPr="00B44955">
              <w:rPr>
                <w:kern w:val="2"/>
                <w:szCs w:val="24"/>
              </w:rPr>
              <w:t>1.2</w:t>
            </w:r>
            <w:r w:rsidRPr="00B44955">
              <w:rPr>
                <w:kern w:val="2"/>
                <w:szCs w:val="24"/>
              </w:rPr>
              <w:t xml:space="preserve">.2. Sutarties </w:t>
            </w:r>
            <w:r w:rsidRPr="00C554D5">
              <w:rPr>
                <w:kern w:val="2"/>
                <w:szCs w:val="24"/>
              </w:rPr>
              <w:t>k</w:t>
            </w:r>
            <w:r w:rsidRPr="00C554D5">
              <w:rPr>
                <w:kern w:val="2"/>
                <w:szCs w:val="24"/>
                <w:shd w:val="clear" w:color="auto" w:fill="FFFFFF"/>
              </w:rPr>
              <w:t>aina / įkainiai</w:t>
            </w:r>
            <w:r w:rsidRPr="00B44955">
              <w:rPr>
                <w:kern w:val="2"/>
                <w:szCs w:val="24"/>
                <w:shd w:val="clear" w:color="auto" w:fill="FFFFFF"/>
              </w:rPr>
              <w:t xml:space="preserve"> </w:t>
            </w:r>
            <w:r w:rsidRPr="00C554D5">
              <w:rPr>
                <w:kern w:val="2"/>
                <w:szCs w:val="24"/>
                <w:shd w:val="clear" w:color="auto" w:fill="FFFFFF"/>
              </w:rPr>
              <w:t xml:space="preserve">peržiūrimi </w:t>
            </w:r>
            <w:r w:rsidRPr="00B44955">
              <w:rPr>
                <w:color w:val="000000"/>
                <w:kern w:val="2"/>
                <w:szCs w:val="24"/>
                <w:shd w:val="clear" w:color="auto" w:fill="FFFFFF"/>
              </w:rPr>
              <w:t>tik tai Sutarties daliai, kuri nėra išpirkta, t. y. Paslaugoms, kurios nėra priimtos ir apmokėtos. Vėlesnė Sutartie</w:t>
            </w:r>
            <w:r w:rsidRPr="00C554D5">
              <w:rPr>
                <w:kern w:val="2"/>
                <w:szCs w:val="24"/>
                <w:shd w:val="clear" w:color="auto" w:fill="FFFFFF"/>
              </w:rPr>
              <w:t xml:space="preserve">s kainos / įkainių peržiūra </w:t>
            </w:r>
            <w:r w:rsidRPr="00B44955">
              <w:rPr>
                <w:color w:val="000000"/>
                <w:kern w:val="2"/>
                <w:szCs w:val="24"/>
                <w:shd w:val="clear" w:color="auto" w:fill="FFFFFF"/>
              </w:rPr>
              <w:t>negali apimti laikotarpio, už kurį jau buvo atlikta peržiūra.</w:t>
            </w:r>
          </w:p>
          <w:p w14:paraId="1EB49C44" w14:textId="58B211B7" w:rsidR="008A0DC0" w:rsidRPr="00B44955" w:rsidRDefault="008A0DC0" w:rsidP="001B54E8">
            <w:pPr>
              <w:jc w:val="both"/>
              <w:rPr>
                <w:color w:val="000000"/>
                <w:kern w:val="2"/>
                <w:szCs w:val="24"/>
                <w:shd w:val="clear" w:color="auto" w:fill="FFFFFF"/>
              </w:rPr>
            </w:pPr>
            <w:r w:rsidRPr="00B44955">
              <w:rPr>
                <w:color w:val="000000"/>
                <w:kern w:val="2"/>
                <w:szCs w:val="24"/>
              </w:rPr>
              <w:t>5.3.</w:t>
            </w:r>
            <w:r w:rsidR="00534C67" w:rsidRPr="00B44955">
              <w:rPr>
                <w:color w:val="000000"/>
                <w:kern w:val="2"/>
                <w:szCs w:val="24"/>
              </w:rPr>
              <w:t>1.2</w:t>
            </w:r>
            <w:r w:rsidRPr="00B44955">
              <w:rPr>
                <w:color w:val="000000"/>
                <w:kern w:val="2"/>
                <w:szCs w:val="24"/>
              </w:rPr>
              <w:t xml:space="preserve">.3. </w:t>
            </w:r>
            <w:r w:rsidRPr="00B44955">
              <w:rPr>
                <w:color w:val="000000"/>
                <w:kern w:val="2"/>
                <w:szCs w:val="24"/>
                <w:shd w:val="clear" w:color="auto" w:fill="FFFFFF"/>
              </w:rPr>
              <w:t>Jeigu P</w:t>
            </w:r>
            <w:r w:rsidRPr="00B44955">
              <w:rPr>
                <w:color w:val="000000"/>
                <w:szCs w:val="24"/>
              </w:rPr>
              <w:t>aslaugų teikimas</w:t>
            </w:r>
            <w:r w:rsidRPr="00B44955">
              <w:rPr>
                <w:color w:val="000000"/>
                <w:kern w:val="2"/>
                <w:szCs w:val="24"/>
                <w:shd w:val="clear" w:color="auto" w:fill="FFFFFF"/>
              </w:rPr>
              <w:t xml:space="preserve"> vėluoja dėl Tiekėjo kaltės, uždelstų suteikti </w:t>
            </w:r>
            <w:r w:rsidRPr="00C554D5">
              <w:rPr>
                <w:kern w:val="2"/>
                <w:szCs w:val="24"/>
                <w:shd w:val="clear" w:color="auto" w:fill="FFFFFF"/>
              </w:rPr>
              <w:t>P</w:t>
            </w:r>
            <w:r w:rsidRPr="00C554D5">
              <w:rPr>
                <w:szCs w:val="24"/>
              </w:rPr>
              <w:t>aslaugų</w:t>
            </w:r>
            <w:r w:rsidRPr="00C554D5">
              <w:rPr>
                <w:kern w:val="2"/>
                <w:szCs w:val="24"/>
                <w:shd w:val="clear" w:color="auto" w:fill="FFFFFF"/>
              </w:rPr>
              <w:t xml:space="preserve"> kaina / įkainiai nėra </w:t>
            </w:r>
            <w:r w:rsidRPr="00B44955">
              <w:rPr>
                <w:color w:val="000000"/>
                <w:kern w:val="2"/>
                <w:szCs w:val="24"/>
                <w:shd w:val="clear" w:color="auto" w:fill="FFFFFF"/>
              </w:rPr>
              <w:t>perskaičiuojami dėl kainų lygio kilimo (gali būti mažinami, tačiau negali būti didinami).</w:t>
            </w:r>
          </w:p>
          <w:p w14:paraId="11DB93C7" w14:textId="178B1AF0" w:rsidR="008A0DC0" w:rsidRPr="00B44955" w:rsidRDefault="008A0DC0" w:rsidP="001B54E8">
            <w:pPr>
              <w:jc w:val="both"/>
              <w:rPr>
                <w:color w:val="000000"/>
                <w:kern w:val="2"/>
                <w:szCs w:val="24"/>
                <w:shd w:val="clear" w:color="auto" w:fill="FFFFFF"/>
              </w:rPr>
            </w:pPr>
            <w:r w:rsidRPr="00B44955">
              <w:rPr>
                <w:color w:val="000000"/>
                <w:kern w:val="2"/>
                <w:szCs w:val="24"/>
              </w:rPr>
              <w:t>5.3.</w:t>
            </w:r>
            <w:r w:rsidR="00534C67" w:rsidRPr="00B44955">
              <w:rPr>
                <w:color w:val="000000"/>
                <w:kern w:val="2"/>
                <w:szCs w:val="24"/>
              </w:rPr>
              <w:t>1.2</w:t>
            </w:r>
            <w:r w:rsidRPr="00B44955">
              <w:rPr>
                <w:color w:val="000000"/>
                <w:kern w:val="2"/>
                <w:szCs w:val="24"/>
              </w:rPr>
              <w:t xml:space="preserve">.4. Atlikdamos </w:t>
            </w:r>
            <w:r w:rsidRPr="00C554D5">
              <w:rPr>
                <w:kern w:val="2"/>
                <w:szCs w:val="24"/>
              </w:rPr>
              <w:t>Sutarties kainos / įkainių perž</w:t>
            </w:r>
            <w:r w:rsidRPr="00B44955">
              <w:rPr>
                <w:color w:val="000000"/>
                <w:kern w:val="2"/>
                <w:szCs w:val="24"/>
              </w:rPr>
              <w:t xml:space="preserve">iūrą </w:t>
            </w:r>
            <w:r w:rsidRPr="00B44955">
              <w:rPr>
                <w:color w:val="000000"/>
                <w:kern w:val="2"/>
                <w:szCs w:val="24"/>
                <w:shd w:val="clear" w:color="auto" w:fill="FFFFFF"/>
              </w:rPr>
              <w:t xml:space="preserve">Šalys </w:t>
            </w:r>
            <w:r w:rsidRPr="00C554D5">
              <w:rPr>
                <w:kern w:val="2"/>
                <w:szCs w:val="24"/>
                <w:shd w:val="clear" w:color="auto" w:fill="FFFFFF"/>
              </w:rPr>
              <w:t xml:space="preserve">vadovaujasi Valstybės duomenų agentūros viešai Oficialiosios statistikos portale paskelbtais Rodiklių duomenų bazės duomenimis. Iš </w:t>
            </w:r>
            <w:r w:rsidRPr="00B44955">
              <w:rPr>
                <w:color w:val="000000"/>
                <w:kern w:val="2"/>
                <w:szCs w:val="24"/>
                <w:shd w:val="clear" w:color="auto" w:fill="FFFFFF"/>
              </w:rPr>
              <w:t xml:space="preserve">kitos </w:t>
            </w:r>
            <w:r w:rsidRPr="00C554D5">
              <w:rPr>
                <w:kern w:val="2"/>
                <w:szCs w:val="24"/>
                <w:shd w:val="clear" w:color="auto" w:fill="FFFFFF"/>
              </w:rPr>
              <w:t xml:space="preserve">Šalies nereikalaujama pateikti </w:t>
            </w:r>
            <w:r w:rsidRPr="00B44955">
              <w:rPr>
                <w:color w:val="000000"/>
                <w:kern w:val="2"/>
                <w:szCs w:val="24"/>
                <w:shd w:val="clear" w:color="auto" w:fill="FFFFFF"/>
              </w:rPr>
              <w:t>oficialaus Valstybės duomenų agentūros išduoto dokumento ar patvirtinimo.</w:t>
            </w:r>
          </w:p>
          <w:p w14:paraId="2FC1002D" w14:textId="7FC0B80B" w:rsidR="008A0DC0" w:rsidRPr="00B44955" w:rsidRDefault="008A0DC0" w:rsidP="001B54E8">
            <w:pPr>
              <w:jc w:val="both"/>
              <w:rPr>
                <w:color w:val="000000"/>
                <w:kern w:val="2"/>
                <w:szCs w:val="24"/>
                <w:shd w:val="clear" w:color="auto" w:fill="FFFFFF"/>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.5. Šalys privalo Susitarime nurodyti vartojimo prekių ir paslaugų indekso reikšmę laikotarpio pradžioje ir jo nustatymo datą, indekso reikšmę laikotarpio pabaigoje ir jo nustatymo datą, kainų pokytį (k), perskaičiuotą </w:t>
            </w:r>
            <w:r w:rsidRPr="00C554D5">
              <w:rPr>
                <w:kern w:val="2"/>
                <w:szCs w:val="24"/>
                <w:shd w:val="clear" w:color="auto" w:fill="FFFFFF"/>
              </w:rPr>
              <w:t xml:space="preserve">Sutarties kainą / įkainius, </w:t>
            </w:r>
            <w:r w:rsidRPr="00B44955">
              <w:rPr>
                <w:color w:val="000000"/>
                <w:kern w:val="2"/>
                <w:szCs w:val="24"/>
                <w:shd w:val="clear" w:color="auto" w:fill="FFFFFF"/>
              </w:rPr>
              <w:t>perskaičiuotą Pradinės Sutarties vertę.</w:t>
            </w:r>
          </w:p>
          <w:p w14:paraId="1A3091BF" w14:textId="45CEA507" w:rsidR="008A0DC0" w:rsidRPr="00B44955" w:rsidRDefault="008A0DC0" w:rsidP="001B54E8">
            <w:pPr>
              <w:jc w:val="both"/>
              <w:rPr>
                <w:color w:val="000000"/>
                <w:szCs w:val="24"/>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.6. Nauja </w:t>
            </w:r>
            <w:r w:rsidRPr="00C554D5">
              <w:rPr>
                <w:kern w:val="2"/>
                <w:szCs w:val="24"/>
                <w:shd w:val="clear" w:color="auto" w:fill="FFFFFF"/>
              </w:rPr>
              <w:t xml:space="preserve">Sutarties kaina / įkainiai apskaičiuojami </w:t>
            </w:r>
            <w:r w:rsidRPr="00B44955">
              <w:rPr>
                <w:color w:val="000000"/>
                <w:kern w:val="2"/>
                <w:szCs w:val="24"/>
                <w:shd w:val="clear" w:color="auto" w:fill="FFFFFF"/>
              </w:rPr>
              <w:t>pagal žemiau pateiktą formulę:</w:t>
            </w:r>
          </w:p>
          <w:p w14:paraId="5454063B" w14:textId="77777777" w:rsidR="008A0DC0" w:rsidRPr="00B44955" w:rsidRDefault="008A0DC0" w:rsidP="001B54E8">
            <w:pPr>
              <w:jc w:val="both"/>
              <w:rPr>
                <w:color w:val="000000"/>
                <w:szCs w:val="24"/>
              </w:rPr>
            </w:pPr>
          </w:p>
          <w:p w14:paraId="367FE7F7" w14:textId="77777777" w:rsidR="008A0DC0" w:rsidRPr="00B44955" w:rsidRDefault="00000000" w:rsidP="001B54E8">
            <w:pPr>
              <w:jc w:val="both"/>
              <w:textAlignment w:val="baseline"/>
              <w:rPr>
                <w:kern w:val="2"/>
                <w:szCs w:val="24"/>
              </w:rPr>
            </w:pP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1</m:t>
                  </m:r>
                </m:sub>
              </m:sSub>
              <m:r>
                <m:rPr>
                  <m:sty m:val="p"/>
                </m:rPr>
                <w:rPr>
                  <w:rFonts w:ascii="Cambria Math" w:hAnsi="Cambria Math"/>
                  <w:szCs w:val="24"/>
                </w:rPr>
                <m:t>=</m:t>
              </m:r>
              <m:r>
                <m:rPr>
                  <m:sty m:val="p"/>
                </m:rPr>
                <w:rPr>
                  <w:rFonts w:ascii="Cambria Math" w:eastAsiaTheme="minorEastAsia" w:hAnsi="Cambria Math"/>
                  <w:szCs w:val="24"/>
                </w:rPr>
                <m:t>a+</m:t>
              </m:r>
              <m:d>
                <m:dPr>
                  <m:ctrlPr>
                    <w:rPr>
                      <w:rFonts w:ascii="Cambria Math" w:eastAsiaTheme="minorEastAsia" w:hAnsi="Cambria Math"/>
                      <w:szCs w:val="24"/>
                    </w:rPr>
                  </m:ctrlPr>
                </m:dPr>
                <m:e>
                  <m:f>
                    <m:fPr>
                      <m:ctrlPr>
                        <w:rPr>
                          <w:rFonts w:ascii="Cambria Math" w:eastAsiaTheme="minorEastAsia" w:hAnsi="Cambria Math"/>
                          <w:szCs w:val="24"/>
                        </w:rPr>
                      </m:ctrlPr>
                    </m:fPr>
                    <m:num>
                      <m:r>
                        <m:rPr>
                          <m:sty m:val="p"/>
                        </m:rPr>
                        <w:rPr>
                          <w:rFonts w:ascii="Cambria Math" w:eastAsiaTheme="minorEastAsia" w:hAnsi="Cambria Math"/>
                          <w:szCs w:val="24"/>
                        </w:rPr>
                        <m:t>k</m:t>
                      </m:r>
                    </m:num>
                    <m:den>
                      <m:r>
                        <m:rPr>
                          <m:sty m:val="p"/>
                        </m:rPr>
                        <w:rPr>
                          <w:rFonts w:ascii="Cambria Math" w:eastAsiaTheme="minorEastAsia" w:hAnsi="Cambria Math"/>
                          <w:szCs w:val="24"/>
                        </w:rPr>
                        <m:t>100</m:t>
                      </m:r>
                    </m:den>
                  </m:f>
                  <m:r>
                    <m:rPr>
                      <m:sty m:val="p"/>
                    </m:rPr>
                    <w:rPr>
                      <w:rFonts w:ascii="Cambria Math" w:eastAsiaTheme="minorEastAsia" w:hAnsi="Cambria Math"/>
                      <w:szCs w:val="24"/>
                    </w:rPr>
                    <m:t>×a</m:t>
                  </m:r>
                </m:e>
              </m:d>
            </m:oMath>
            <w:r w:rsidR="008A0DC0" w:rsidRPr="00B44955">
              <w:rPr>
                <w:kern w:val="2"/>
                <w:szCs w:val="24"/>
              </w:rPr>
              <w:t xml:space="preserve">, kur a – </w:t>
            </w:r>
            <w:r w:rsidR="008A0DC0" w:rsidRPr="00C554D5">
              <w:rPr>
                <w:kern w:val="2"/>
                <w:szCs w:val="24"/>
              </w:rPr>
              <w:t xml:space="preserve">kaina / įkainis </w:t>
            </w:r>
            <w:r w:rsidR="008A0DC0" w:rsidRPr="00B44955">
              <w:rPr>
                <w:kern w:val="2"/>
                <w:szCs w:val="24"/>
              </w:rPr>
              <w:t>(Eur be PVM) (jei peržiūra jau buvo atlikta, tai po paskutinio perskaičiavimo)</w:t>
            </w:r>
          </w:p>
          <w:p w14:paraId="63F2C319" w14:textId="77777777" w:rsidR="008A0DC0" w:rsidRPr="00B44955" w:rsidRDefault="008A0DC0" w:rsidP="001B54E8">
            <w:pPr>
              <w:jc w:val="both"/>
              <w:textAlignment w:val="baseline"/>
              <w:rPr>
                <w:szCs w:val="24"/>
              </w:rPr>
            </w:pPr>
            <w:r w:rsidRPr="00B44955">
              <w:rPr>
                <w:kern w:val="2"/>
                <w:szCs w:val="24"/>
              </w:rPr>
              <w:t>a</w:t>
            </w:r>
            <w:r w:rsidRPr="00B44955">
              <w:rPr>
                <w:kern w:val="2"/>
                <w:szCs w:val="24"/>
                <w:vertAlign w:val="subscript"/>
              </w:rPr>
              <w:t>1</w:t>
            </w:r>
            <w:r w:rsidRPr="00B44955">
              <w:rPr>
                <w:kern w:val="2"/>
                <w:szCs w:val="24"/>
              </w:rPr>
              <w:t xml:space="preserve"> – perskaičiuota (pakeista) </w:t>
            </w:r>
            <w:r w:rsidRPr="00C554D5">
              <w:rPr>
                <w:kern w:val="2"/>
                <w:szCs w:val="24"/>
              </w:rPr>
              <w:t xml:space="preserve">kaina / įkainis </w:t>
            </w:r>
            <w:r w:rsidRPr="00B44955">
              <w:rPr>
                <w:kern w:val="2"/>
                <w:szCs w:val="24"/>
              </w:rPr>
              <w:t>(Eur be PVM)</w:t>
            </w:r>
          </w:p>
          <w:p w14:paraId="73338426" w14:textId="57E33A0A" w:rsidR="008A0DC0" w:rsidRPr="00B44955" w:rsidRDefault="008A0DC0" w:rsidP="001B54E8">
            <w:pPr>
              <w:jc w:val="both"/>
              <w:textAlignment w:val="baseline"/>
              <w:rPr>
                <w:szCs w:val="24"/>
              </w:rPr>
            </w:pPr>
            <w:r w:rsidRPr="00B44955">
              <w:rPr>
                <w:kern w:val="2"/>
                <w:szCs w:val="24"/>
              </w:rPr>
              <w:t xml:space="preserve">k – pagal vartotojų kainų indeksą </w:t>
            </w:r>
            <w:r w:rsidRPr="00C554D5">
              <w:rPr>
                <w:kern w:val="2"/>
                <w:szCs w:val="24"/>
              </w:rPr>
              <w:t>(</w:t>
            </w:r>
            <w:r w:rsidR="00001B0D" w:rsidRPr="00C554D5">
              <w:rPr>
                <w:kern w:val="2"/>
                <w:szCs w:val="24"/>
              </w:rPr>
              <w:t xml:space="preserve">indeksas: </w:t>
            </w:r>
            <w:r w:rsidRPr="00C554D5">
              <w:rPr>
                <w:kern w:val="2"/>
                <w:szCs w:val="24"/>
              </w:rPr>
              <w:t>„Vartojimo prek</w:t>
            </w:r>
            <w:r w:rsidR="0004790A" w:rsidRPr="00C554D5">
              <w:rPr>
                <w:kern w:val="2"/>
                <w:szCs w:val="24"/>
              </w:rPr>
              <w:t>ės</w:t>
            </w:r>
            <w:r w:rsidRPr="00C554D5">
              <w:rPr>
                <w:kern w:val="2"/>
                <w:szCs w:val="24"/>
              </w:rPr>
              <w:t xml:space="preserve"> ir paslaug</w:t>
            </w:r>
            <w:r w:rsidR="00001B0D" w:rsidRPr="00C554D5">
              <w:rPr>
                <w:kern w:val="2"/>
                <w:szCs w:val="24"/>
              </w:rPr>
              <w:t>os</w:t>
            </w:r>
            <w:r w:rsidRPr="00C554D5">
              <w:rPr>
                <w:kern w:val="2"/>
                <w:szCs w:val="24"/>
              </w:rPr>
              <w:t>“)</w:t>
            </w:r>
            <w:r w:rsidR="00001B0D" w:rsidRPr="00C554D5">
              <w:rPr>
                <w:kern w:val="2"/>
                <w:szCs w:val="24"/>
              </w:rPr>
              <w:t xml:space="preserve"> </w:t>
            </w:r>
            <w:r w:rsidRPr="00B44955">
              <w:rPr>
                <w:kern w:val="2"/>
                <w:szCs w:val="24"/>
              </w:rPr>
              <w:t>apskaičiuotas Vartojimo prekių ir paslaugų kainų pokytis (padidėjimas arba sumažėjimas) (%). „k“ reikšmė skaičiuojama pagal formulę:</w:t>
            </w:r>
          </w:p>
          <w:p w14:paraId="1A619F7E" w14:textId="77777777" w:rsidR="008A0DC0" w:rsidRPr="00B44955" w:rsidRDefault="008A0DC0" w:rsidP="001B54E8">
            <w:pPr>
              <w:jc w:val="both"/>
              <w:textAlignment w:val="baseline"/>
              <w:rPr>
                <w:kern w:val="2"/>
                <w:szCs w:val="24"/>
              </w:rPr>
            </w:pPr>
            <m:oMath>
              <m:r>
                <m:rPr>
                  <m:sty m:val="p"/>
                </m:rPr>
                <w:rPr>
                  <w:rFonts w:ascii="Cambria Math" w:hAnsi="Cambria Math"/>
                  <w:szCs w:val="24"/>
                </w:rPr>
                <m:t>k =</m:t>
              </m:r>
              <m:f>
                <m:fPr>
                  <m:ctrlPr>
                    <w:rPr>
                      <w:rFonts w:ascii="Cambria Math" w:eastAsiaTheme="minorEastAsia" w:hAnsi="Cambria Math"/>
                      <w:szCs w:val="24"/>
                    </w:rPr>
                  </m:ctrlPr>
                </m:fPr>
                <m:num>
                  <m:sSub>
                    <m:sSubPr>
                      <m:ctrlPr>
                        <w:rPr>
                          <w:rFonts w:ascii="Cambria Math" w:eastAsiaTheme="minorEastAsia" w:hAnsi="Cambria Math"/>
                          <w:szCs w:val="24"/>
                        </w:rPr>
                      </m:ctrlPr>
                    </m:sSubPr>
                    <m:e>
                      <m:r>
                        <m:rPr>
                          <m:sty m:val="p"/>
                        </m:rPr>
                        <w:rPr>
                          <w:rFonts w:ascii="Cambria Math" w:eastAsiaTheme="minorEastAsia" w:hAnsi="Cambria Math"/>
                          <w:szCs w:val="24"/>
                        </w:rPr>
                        <m:t>Ind</m:t>
                      </m:r>
                    </m:e>
                    <m:sub>
                      <m:r>
                        <m:rPr>
                          <m:sty m:val="p"/>
                        </m:rPr>
                        <w:rPr>
                          <w:rFonts w:ascii="Cambria Math" w:eastAsiaTheme="minorEastAsia" w:hAnsi="Cambria Math"/>
                          <w:szCs w:val="24"/>
                        </w:rPr>
                        <m:t>naujausias</m:t>
                      </m:r>
                    </m:sub>
                  </m:sSub>
                </m:num>
                <m:den>
                  <m:sSub>
                    <m:sSubPr>
                      <m:ctrlPr>
                        <w:rPr>
                          <w:rFonts w:ascii="Cambria Math" w:eastAsiaTheme="minorEastAsia" w:hAnsi="Cambria Math"/>
                          <w:szCs w:val="24"/>
                        </w:rPr>
                      </m:ctrlPr>
                    </m:sSubPr>
                    <m:e>
                      <m:r>
                        <m:rPr>
                          <m:sty m:val="p"/>
                        </m:rPr>
                        <w:rPr>
                          <w:rFonts w:ascii="Cambria Math" w:eastAsiaTheme="minorEastAsia" w:hAnsi="Cambria Math"/>
                          <w:szCs w:val="24"/>
                        </w:rPr>
                        <m:t>Ind</m:t>
                      </m:r>
                    </m:e>
                    <m:sub>
                      <m:r>
                        <m:rPr>
                          <m:sty m:val="p"/>
                        </m:rPr>
                        <w:rPr>
                          <w:rFonts w:ascii="Cambria Math" w:eastAsiaTheme="minorEastAsia" w:hAnsi="Cambria Math"/>
                          <w:szCs w:val="24"/>
                        </w:rPr>
                        <m:t>pradžia</m:t>
                      </m:r>
                    </m:sub>
                  </m:sSub>
                </m:den>
              </m:f>
              <m:r>
                <m:rPr>
                  <m:sty m:val="p"/>
                </m:rPr>
                <w:rPr>
                  <w:rFonts w:ascii="Cambria Math" w:eastAsiaTheme="minorEastAsia" w:hAnsi="Cambria Math"/>
                  <w:szCs w:val="24"/>
                </w:rPr>
                <m:t>×100-100</m:t>
              </m:r>
            </m:oMath>
            <w:r w:rsidRPr="00B44955">
              <w:rPr>
                <w:kern w:val="2"/>
                <w:szCs w:val="24"/>
              </w:rPr>
              <w:t>, (proc.) kur</w:t>
            </w:r>
          </w:p>
          <w:p w14:paraId="2E3057A7" w14:textId="25A8219B" w:rsidR="008A0DC0" w:rsidRPr="00B44955" w:rsidRDefault="008A0DC0" w:rsidP="001B54E8">
            <w:pPr>
              <w:jc w:val="both"/>
              <w:textAlignment w:val="baseline"/>
              <w:rPr>
                <w:szCs w:val="24"/>
              </w:rPr>
            </w:pPr>
            <w:r w:rsidRPr="00B44955">
              <w:rPr>
                <w:kern w:val="2"/>
                <w:szCs w:val="24"/>
              </w:rPr>
              <w:t>Ind</w:t>
            </w:r>
            <w:r w:rsidRPr="00B44955">
              <w:rPr>
                <w:kern w:val="2"/>
                <w:szCs w:val="24"/>
                <w:vertAlign w:val="subscript"/>
              </w:rPr>
              <w:t>naujausias</w:t>
            </w:r>
            <w:r w:rsidRPr="00B44955">
              <w:rPr>
                <w:kern w:val="2"/>
                <w:szCs w:val="24"/>
              </w:rPr>
              <w:t xml:space="preserve"> – kreipimosi dėl </w:t>
            </w:r>
            <w:r w:rsidRPr="00C554D5">
              <w:rPr>
                <w:kern w:val="2"/>
                <w:szCs w:val="24"/>
              </w:rPr>
              <w:t xml:space="preserve">kainos / įkainių </w:t>
            </w:r>
            <w:r w:rsidRPr="00B44955">
              <w:rPr>
                <w:kern w:val="2"/>
                <w:szCs w:val="24"/>
              </w:rPr>
              <w:t xml:space="preserve">peržiūros išsiuntimo kitai Šaliai dieną paskelbtas naujausias </w:t>
            </w:r>
            <w:r w:rsidR="00EC5717" w:rsidRPr="00B44955">
              <w:rPr>
                <w:kern w:val="2"/>
                <w:szCs w:val="24"/>
              </w:rPr>
              <w:t>„V</w:t>
            </w:r>
            <w:r w:rsidRPr="00B44955">
              <w:rPr>
                <w:kern w:val="2"/>
                <w:szCs w:val="24"/>
              </w:rPr>
              <w:t>artojimo prek</w:t>
            </w:r>
            <w:r w:rsidR="00EC5717" w:rsidRPr="00B44955">
              <w:rPr>
                <w:kern w:val="2"/>
                <w:szCs w:val="24"/>
              </w:rPr>
              <w:t>ės</w:t>
            </w:r>
            <w:r w:rsidRPr="00B44955">
              <w:rPr>
                <w:kern w:val="2"/>
                <w:szCs w:val="24"/>
              </w:rPr>
              <w:t xml:space="preserve"> ir paslaug</w:t>
            </w:r>
            <w:r w:rsidR="00EC5717" w:rsidRPr="00B44955">
              <w:rPr>
                <w:kern w:val="2"/>
                <w:szCs w:val="24"/>
              </w:rPr>
              <w:t>os“</w:t>
            </w:r>
            <w:r w:rsidRPr="00B44955">
              <w:rPr>
                <w:kern w:val="2"/>
                <w:szCs w:val="24"/>
              </w:rPr>
              <w:t xml:space="preserve"> indeksas.</w:t>
            </w:r>
          </w:p>
          <w:p w14:paraId="0F9F61F6" w14:textId="06DF0531" w:rsidR="008A0DC0" w:rsidRPr="00B44955" w:rsidRDefault="008A0DC0" w:rsidP="001B54E8">
            <w:pPr>
              <w:jc w:val="both"/>
              <w:rPr>
                <w:szCs w:val="24"/>
              </w:rPr>
            </w:pPr>
            <w:r w:rsidRPr="00B44955">
              <w:rPr>
                <w:kern w:val="2"/>
                <w:szCs w:val="24"/>
              </w:rPr>
              <w:t>Ind</w:t>
            </w:r>
            <w:r w:rsidRPr="00B44955">
              <w:rPr>
                <w:kern w:val="2"/>
                <w:szCs w:val="24"/>
                <w:vertAlign w:val="subscript"/>
              </w:rPr>
              <w:t>pradžia</w:t>
            </w:r>
            <w:r w:rsidRPr="00B44955">
              <w:rPr>
                <w:kern w:val="2"/>
                <w:szCs w:val="24"/>
              </w:rPr>
              <w:t xml:space="preserve"> – laikotarpio pradžios datos (mėnesio) </w:t>
            </w:r>
            <w:r w:rsidR="000462CC" w:rsidRPr="00B44955">
              <w:rPr>
                <w:kern w:val="2"/>
                <w:szCs w:val="24"/>
              </w:rPr>
              <w:t>„V</w:t>
            </w:r>
            <w:r w:rsidRPr="00B44955">
              <w:rPr>
                <w:kern w:val="2"/>
                <w:szCs w:val="24"/>
              </w:rPr>
              <w:t>artojimo prek</w:t>
            </w:r>
            <w:r w:rsidR="000462CC" w:rsidRPr="00B44955">
              <w:rPr>
                <w:kern w:val="2"/>
                <w:szCs w:val="24"/>
              </w:rPr>
              <w:t>ės</w:t>
            </w:r>
            <w:r w:rsidRPr="00B44955">
              <w:rPr>
                <w:kern w:val="2"/>
                <w:szCs w:val="24"/>
              </w:rPr>
              <w:t xml:space="preserve"> ir paslaug</w:t>
            </w:r>
            <w:r w:rsidR="000462CC" w:rsidRPr="00B44955">
              <w:rPr>
                <w:kern w:val="2"/>
                <w:szCs w:val="24"/>
              </w:rPr>
              <w:t>os“</w:t>
            </w:r>
            <w:r w:rsidRPr="00B44955">
              <w:rPr>
                <w:kern w:val="2"/>
                <w:szCs w:val="24"/>
              </w:rPr>
              <w:t xml:space="preserve"> indeksas. Pirmojo perskaičiavimo atveju laikotarpio pradžia (mėnuo) yra paskutinės pirkimo, kurio </w:t>
            </w:r>
            <w:r w:rsidRPr="00B44955">
              <w:rPr>
                <w:kern w:val="2"/>
                <w:szCs w:val="24"/>
              </w:rPr>
              <w:lastRenderedPageBreak/>
              <w:t xml:space="preserve">pagrindu sudaryta Sutartis, pasiūlymų pateikimo termino dienos mėnuo </w:t>
            </w:r>
            <w:r w:rsidR="00697197" w:rsidRPr="00B44955">
              <w:rPr>
                <w:kern w:val="2"/>
                <w:szCs w:val="24"/>
              </w:rPr>
              <w:t xml:space="preserve">(taikoma, </w:t>
            </w:r>
            <w:r w:rsidR="0029112A" w:rsidRPr="00B44955">
              <w:rPr>
                <w:kern w:val="2"/>
                <w:szCs w:val="24"/>
              </w:rPr>
              <w:t>jei perskaičiavimas atliekamas</w:t>
            </w:r>
            <w:r w:rsidR="00C415C1" w:rsidRPr="00B44955">
              <w:rPr>
                <w:kern w:val="2"/>
                <w:szCs w:val="24"/>
              </w:rPr>
              <w:t xml:space="preserve"> esant aplinkybei</w:t>
            </w:r>
            <w:r w:rsidR="00D64FAB" w:rsidRPr="00B44955">
              <w:rPr>
                <w:kern w:val="2"/>
                <w:szCs w:val="24"/>
              </w:rPr>
              <w:t>, kad</w:t>
            </w:r>
            <w:r w:rsidR="00CC29C5" w:rsidRPr="00B44955">
              <w:rPr>
                <w:kern w:val="2"/>
                <w:szCs w:val="24"/>
              </w:rPr>
              <w:t xml:space="preserve"> nuo (galutinio) pasiūlymo pateikimo iki Sutarties sudarymo dienos yra praėję daugiau nei 6 (šeši) mėnesiai</w:t>
            </w:r>
            <w:r w:rsidR="0029112A" w:rsidRPr="00B44955">
              <w:rPr>
                <w:kern w:val="2"/>
                <w:szCs w:val="24"/>
              </w:rPr>
              <w:t>)</w:t>
            </w:r>
            <w:r w:rsidRPr="00B44955">
              <w:rPr>
                <w:kern w:val="2"/>
                <w:szCs w:val="24"/>
              </w:rPr>
              <w:t>/ Sutarties įsigaliojimo dienos mėnuo. Antrojo ir vėlesnių perskaičiavimų atveju laikotarpio pradžia (mėnuo) yra paskutinio perskaičiavimo metu naudotos paskelbto atitinkamo indekso reikšmės mėnuo.</w:t>
            </w:r>
          </w:p>
          <w:p w14:paraId="707DC7FF" w14:textId="5AE36F67" w:rsidR="008A0DC0" w:rsidRPr="00B44955" w:rsidRDefault="008A0DC0" w:rsidP="001B54E8">
            <w:pPr>
              <w:jc w:val="both"/>
              <w:rPr>
                <w:color w:val="000000"/>
                <w:kern w:val="2"/>
                <w:szCs w:val="24"/>
                <w:shd w:val="clear" w:color="auto" w:fill="FFFFFF"/>
              </w:rPr>
            </w:pPr>
            <w:r w:rsidRPr="00B44955">
              <w:rPr>
                <w:color w:val="000000"/>
                <w:kern w:val="2"/>
                <w:szCs w:val="24"/>
              </w:rPr>
              <w:t>5.3.</w:t>
            </w:r>
            <w:r w:rsidR="00534C67" w:rsidRPr="00B44955">
              <w:rPr>
                <w:color w:val="000000"/>
                <w:kern w:val="2"/>
                <w:szCs w:val="24"/>
              </w:rPr>
              <w:t>1.2</w:t>
            </w:r>
            <w:r w:rsidRPr="00B44955">
              <w:rPr>
                <w:color w:val="000000"/>
                <w:kern w:val="2"/>
                <w:szCs w:val="24"/>
              </w:rPr>
              <w:t xml:space="preserve">.7. </w:t>
            </w:r>
            <w:r w:rsidRPr="00B44955">
              <w:rPr>
                <w:color w:val="000000"/>
                <w:kern w:val="2"/>
                <w:szCs w:val="24"/>
                <w:shd w:val="clear" w:color="auto" w:fill="FFFFFF"/>
              </w:rPr>
              <w:t xml:space="preserve">Skaičiavimams indeksų reikšmės imamos </w:t>
            </w:r>
            <w:r w:rsidRPr="00C554D5">
              <w:rPr>
                <w:color w:val="000000"/>
                <w:kern w:val="2"/>
                <w:szCs w:val="24"/>
                <w:shd w:val="clear" w:color="auto" w:fill="FFFFFF"/>
              </w:rPr>
              <w:t>keturių</w:t>
            </w:r>
            <w:r w:rsidRPr="00B44955">
              <w:rPr>
                <w:color w:val="FF0000"/>
                <w:kern w:val="2"/>
                <w:szCs w:val="24"/>
                <w:shd w:val="clear" w:color="auto" w:fill="FFFFFF"/>
              </w:rPr>
              <w:t xml:space="preserve"> </w:t>
            </w:r>
            <w:r w:rsidRPr="00B44955">
              <w:rPr>
                <w:color w:val="000000"/>
                <w:kern w:val="2"/>
                <w:szCs w:val="24"/>
                <w:shd w:val="clear" w:color="auto" w:fill="FFFFFF"/>
              </w:rPr>
              <w:t xml:space="preserve">skaitmenų po kablelio tikslumu. Apskaičiuotas pokytis (k) tolimesniems skaičiavimams naudojamas suapvalinus iki </w:t>
            </w:r>
            <w:r w:rsidRPr="00C554D5">
              <w:rPr>
                <w:color w:val="000000"/>
                <w:kern w:val="2"/>
                <w:szCs w:val="24"/>
                <w:shd w:val="clear" w:color="auto" w:fill="FFFFFF"/>
              </w:rPr>
              <w:t>vieno</w:t>
            </w:r>
            <w:r w:rsidRPr="00B44955">
              <w:rPr>
                <w:kern w:val="2"/>
                <w:szCs w:val="24"/>
                <w:shd w:val="clear" w:color="auto" w:fill="FFFFFF"/>
              </w:rPr>
              <w:t xml:space="preserve"> </w:t>
            </w:r>
            <w:r w:rsidRPr="00B44955">
              <w:rPr>
                <w:color w:val="000000"/>
                <w:kern w:val="2"/>
                <w:szCs w:val="24"/>
                <w:shd w:val="clear" w:color="auto" w:fill="FFFFFF"/>
              </w:rPr>
              <w:t>skaitmens po kablelio, o apskaičiuotas įkainis „a</w:t>
            </w:r>
            <w:r w:rsidRPr="00B44955">
              <w:rPr>
                <w:color w:val="000000"/>
                <w:kern w:val="2"/>
                <w:szCs w:val="24"/>
                <w:shd w:val="clear" w:color="auto" w:fill="FFFFFF"/>
                <w:vertAlign w:val="subscript"/>
              </w:rPr>
              <w:t>1</w:t>
            </w:r>
            <w:r w:rsidRPr="00B44955">
              <w:rPr>
                <w:color w:val="000000"/>
                <w:kern w:val="2"/>
                <w:szCs w:val="24"/>
                <w:shd w:val="clear" w:color="auto" w:fill="FFFFFF"/>
              </w:rPr>
              <w:t xml:space="preserve">“ suapvalinamas iki </w:t>
            </w:r>
            <w:r w:rsidRPr="00C554D5">
              <w:rPr>
                <w:color w:val="000000"/>
                <w:kern w:val="2"/>
                <w:szCs w:val="24"/>
                <w:shd w:val="clear" w:color="auto" w:fill="FFFFFF"/>
              </w:rPr>
              <w:t>dviejų</w:t>
            </w:r>
            <w:r w:rsidRPr="00B44955">
              <w:rPr>
                <w:b/>
                <w:color w:val="000000"/>
                <w:kern w:val="2"/>
                <w:szCs w:val="24"/>
                <w:shd w:val="clear" w:color="auto" w:fill="FFFFFF"/>
              </w:rPr>
              <w:t xml:space="preserve"> </w:t>
            </w:r>
            <w:r w:rsidRPr="00B44955">
              <w:rPr>
                <w:color w:val="000000"/>
                <w:kern w:val="2"/>
                <w:szCs w:val="24"/>
                <w:shd w:val="clear" w:color="auto" w:fill="FFFFFF"/>
              </w:rPr>
              <w:t>skaitmenų po kablelio.</w:t>
            </w:r>
          </w:p>
          <w:p w14:paraId="246E733B" w14:textId="2E887BE7" w:rsidR="008A0DC0" w:rsidRPr="00B44955" w:rsidRDefault="008A0DC0" w:rsidP="001B54E8">
            <w:pPr>
              <w:jc w:val="both"/>
              <w:rPr>
                <w:color w:val="000000"/>
                <w:kern w:val="2"/>
                <w:szCs w:val="24"/>
                <w:shd w:val="clear" w:color="auto" w:fill="FFFFFF"/>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.8. Šalis, siekianti </w:t>
            </w:r>
            <w:r w:rsidRPr="00C554D5">
              <w:rPr>
                <w:kern w:val="2"/>
                <w:szCs w:val="24"/>
                <w:shd w:val="clear" w:color="auto" w:fill="FFFFFF"/>
              </w:rPr>
              <w:t xml:space="preserve">Sutarties kainos / įkainių </w:t>
            </w:r>
            <w:r w:rsidRPr="00B44955">
              <w:rPr>
                <w:color w:val="000000"/>
                <w:kern w:val="2"/>
                <w:szCs w:val="24"/>
                <w:shd w:val="clear" w:color="auto" w:fill="FFFFFF"/>
              </w:rPr>
              <w:t>peržiūros, privalo raštu kreiptis į kitą Šalį ir prašyme pateikti visą reikalingą informaciją: Sutarties pavadinimą, numerį, datą, neperduotų ir neapmokėtų Paslaugų sąrašą su kiekiais, indekso reikšmes su nuorodomis į viešus šaltinius Valstybės duomenų agentūros Oficialiosios statistikos portale</w:t>
            </w:r>
            <w:r w:rsidR="004B1AC9" w:rsidRPr="00B44955">
              <w:rPr>
                <w:color w:val="000000"/>
                <w:kern w:val="2"/>
                <w:szCs w:val="24"/>
                <w:shd w:val="clear" w:color="auto" w:fill="FFFFFF"/>
              </w:rPr>
              <w:t xml:space="preserve">, </w:t>
            </w:r>
            <w:r w:rsidRPr="00B44955">
              <w:rPr>
                <w:color w:val="000000"/>
                <w:kern w:val="2"/>
                <w:szCs w:val="24"/>
                <w:shd w:val="clear" w:color="auto" w:fill="FFFFFF"/>
              </w:rPr>
              <w:t>kita svarbi informacija. Prašyme Šalis neturi teisės nurodyti kito indekso ar prašyti perskaičiavimo pagal kitą indeksą nei nurodytas šioje procedūroje.</w:t>
            </w:r>
          </w:p>
          <w:p w14:paraId="3C475FFF" w14:textId="096B5839" w:rsidR="008A0DC0" w:rsidRPr="00C554D5" w:rsidRDefault="008A0DC0" w:rsidP="001B54E8">
            <w:pPr>
              <w:jc w:val="both"/>
              <w:rPr>
                <w:kern w:val="2"/>
                <w:szCs w:val="24"/>
                <w:shd w:val="clear" w:color="auto" w:fill="FFFFFF"/>
              </w:rPr>
            </w:pPr>
            <w:r w:rsidRPr="00B44955">
              <w:rPr>
                <w:color w:val="000000"/>
                <w:kern w:val="2"/>
                <w:szCs w:val="24"/>
                <w:shd w:val="clear" w:color="auto" w:fill="FFFFFF"/>
              </w:rPr>
              <w:t>5</w:t>
            </w:r>
            <w:r w:rsidRPr="00B44955">
              <w:rPr>
                <w:kern w:val="2"/>
                <w:szCs w:val="24"/>
              </w:rPr>
              <w:t>.3.</w:t>
            </w:r>
            <w:r w:rsidR="00534C67" w:rsidRPr="00B44955">
              <w:rPr>
                <w:kern w:val="2"/>
                <w:szCs w:val="24"/>
              </w:rPr>
              <w:t>1.2</w:t>
            </w:r>
            <w:r w:rsidRPr="00B44955">
              <w:rPr>
                <w:kern w:val="2"/>
                <w:szCs w:val="24"/>
              </w:rPr>
              <w:t xml:space="preserve">.9. </w:t>
            </w:r>
            <w:r w:rsidRPr="00B44955">
              <w:rPr>
                <w:color w:val="000000"/>
                <w:kern w:val="2"/>
                <w:szCs w:val="24"/>
                <w:shd w:val="clear" w:color="auto" w:fill="FFFFFF"/>
              </w:rPr>
              <w:t xml:space="preserve">Susitarimas turi būti sudarytas </w:t>
            </w:r>
            <w:r w:rsidRPr="00C554D5">
              <w:rPr>
                <w:kern w:val="2"/>
                <w:szCs w:val="24"/>
                <w:shd w:val="clear" w:color="auto" w:fill="FFFFFF"/>
              </w:rPr>
              <w:t xml:space="preserve">per </w:t>
            </w:r>
            <w:r w:rsidR="004B1AC9" w:rsidRPr="00C554D5">
              <w:rPr>
                <w:kern w:val="2"/>
                <w:szCs w:val="24"/>
                <w:shd w:val="clear" w:color="auto" w:fill="FFFFFF"/>
              </w:rPr>
              <w:t xml:space="preserve">30 </w:t>
            </w:r>
            <w:r w:rsidRPr="00C554D5">
              <w:rPr>
                <w:kern w:val="2"/>
                <w:szCs w:val="24"/>
                <w:shd w:val="clear" w:color="auto" w:fill="FFFFFF"/>
              </w:rPr>
              <w:t>(</w:t>
            </w:r>
            <w:r w:rsidR="004B1AC9" w:rsidRPr="00C554D5">
              <w:rPr>
                <w:kern w:val="2"/>
                <w:szCs w:val="24"/>
                <w:shd w:val="clear" w:color="auto" w:fill="FFFFFF"/>
              </w:rPr>
              <w:t>trisdešimt</w:t>
            </w:r>
            <w:r w:rsidRPr="00C554D5">
              <w:rPr>
                <w:kern w:val="2"/>
                <w:szCs w:val="24"/>
                <w:shd w:val="clear" w:color="auto" w:fill="FFFFFF"/>
              </w:rPr>
              <w:t>)</w:t>
            </w:r>
            <w:r w:rsidRPr="00B44955">
              <w:rPr>
                <w:kern w:val="2"/>
                <w:szCs w:val="24"/>
                <w:shd w:val="clear" w:color="auto" w:fill="FFFFFF"/>
              </w:rPr>
              <w:t xml:space="preserve"> </w:t>
            </w:r>
            <w:r w:rsidR="004B1AC9" w:rsidRPr="00B44955">
              <w:rPr>
                <w:kern w:val="2"/>
                <w:szCs w:val="24"/>
                <w:shd w:val="clear" w:color="auto" w:fill="FFFFFF"/>
              </w:rPr>
              <w:t xml:space="preserve">dienų </w:t>
            </w:r>
            <w:r w:rsidRPr="00C554D5">
              <w:rPr>
                <w:kern w:val="2"/>
                <w:szCs w:val="24"/>
                <w:shd w:val="clear" w:color="auto" w:fill="FFFFFF"/>
              </w:rPr>
              <w:t>nuo Šalies pateikto tinkamo prašymo perskaičiuoti S</w:t>
            </w:r>
            <w:r w:rsidRPr="00B44955">
              <w:rPr>
                <w:kern w:val="2"/>
                <w:szCs w:val="24"/>
              </w:rPr>
              <w:t xml:space="preserve">utarties </w:t>
            </w:r>
            <w:r w:rsidRPr="00C554D5">
              <w:rPr>
                <w:kern w:val="2"/>
                <w:szCs w:val="24"/>
                <w:shd w:val="clear" w:color="auto" w:fill="FFFFFF"/>
              </w:rPr>
              <w:t>kainą / įkainius</w:t>
            </w:r>
            <w:r w:rsidRPr="00B44955">
              <w:rPr>
                <w:kern w:val="2"/>
                <w:szCs w:val="24"/>
                <w:shd w:val="clear" w:color="auto" w:fill="FFFFFF"/>
              </w:rPr>
              <w:t xml:space="preserve"> </w:t>
            </w:r>
            <w:r w:rsidRPr="00C554D5">
              <w:rPr>
                <w:kern w:val="2"/>
                <w:szCs w:val="24"/>
                <w:shd w:val="clear" w:color="auto" w:fill="FFFFFF"/>
              </w:rPr>
              <w:t>gavimo dienos.</w:t>
            </w:r>
            <w:r w:rsidR="0054007B" w:rsidRPr="00B44955">
              <w:rPr>
                <w:kern w:val="2"/>
                <w:szCs w:val="24"/>
                <w:shd w:val="clear" w:color="auto" w:fill="FFFFFF"/>
              </w:rPr>
              <w:t xml:space="preserve"> Jei Paslaugos suteikiamos po prašymo pateikimo, tačiau susitarimas dar nėra sudarytas, </w:t>
            </w:r>
            <w:r w:rsidR="00A77865" w:rsidRPr="00B44955">
              <w:rPr>
                <w:kern w:val="2"/>
                <w:szCs w:val="24"/>
                <w:shd w:val="clear" w:color="auto" w:fill="FFFFFF"/>
              </w:rPr>
              <w:t>suteiktų</w:t>
            </w:r>
            <w:r w:rsidR="0054007B" w:rsidRPr="00B44955">
              <w:rPr>
                <w:kern w:val="2"/>
                <w:szCs w:val="24"/>
                <w:shd w:val="clear" w:color="auto" w:fill="FFFFFF"/>
              </w:rPr>
              <w:t xml:space="preserve"> P</w:t>
            </w:r>
            <w:r w:rsidR="00A77865" w:rsidRPr="00B44955">
              <w:rPr>
                <w:kern w:val="2"/>
                <w:szCs w:val="24"/>
                <w:shd w:val="clear" w:color="auto" w:fill="FFFFFF"/>
              </w:rPr>
              <w:t>aslaug</w:t>
            </w:r>
            <w:r w:rsidR="0054007B" w:rsidRPr="00B44955">
              <w:rPr>
                <w:kern w:val="2"/>
                <w:szCs w:val="24"/>
                <w:shd w:val="clear" w:color="auto" w:fill="FFFFFF"/>
              </w:rPr>
              <w:t>ų kainoms/ įkainiams taikomos peržiūrėtos kainos / įkainiai.</w:t>
            </w:r>
          </w:p>
          <w:p w14:paraId="48C22048" w14:textId="156ABFC2" w:rsidR="00D20114" w:rsidRPr="00B44955" w:rsidRDefault="008A0DC0" w:rsidP="001B54E8">
            <w:pPr>
              <w:jc w:val="both"/>
              <w:rPr>
                <w:color w:val="000000"/>
                <w:kern w:val="2"/>
                <w:szCs w:val="24"/>
                <w:shd w:val="clear" w:color="auto" w:fill="FFFFFF"/>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.10. </w:t>
            </w:r>
            <w:r w:rsidR="0034182E" w:rsidRPr="00B44955">
              <w:rPr>
                <w:color w:val="000000"/>
                <w:kern w:val="2"/>
                <w:szCs w:val="24"/>
                <w:shd w:val="clear" w:color="auto" w:fill="FFFFFF"/>
              </w:rPr>
              <w:t>Sutarties kaina / įkainiai neperskaičiuojami, jei Sutarties kainodara - kintamas įkainis arba vykdymo išlaidų atlyginimas</w:t>
            </w:r>
            <w:r w:rsidR="00D20114" w:rsidRPr="00B44955">
              <w:rPr>
                <w:color w:val="000000"/>
                <w:kern w:val="2"/>
                <w:szCs w:val="24"/>
                <w:shd w:val="clear" w:color="auto" w:fill="FFFFFF"/>
              </w:rPr>
              <w:t>.</w:t>
            </w:r>
          </w:p>
          <w:p w14:paraId="2EEC1414" w14:textId="5973C7FB" w:rsidR="008A0DC0" w:rsidRPr="00B44955" w:rsidRDefault="00D20114" w:rsidP="001B54E8">
            <w:pPr>
              <w:jc w:val="both"/>
              <w:rPr>
                <w:color w:val="FF0000"/>
                <w:kern w:val="2"/>
                <w:szCs w:val="24"/>
              </w:rPr>
            </w:pPr>
            <w:r w:rsidRPr="00B44955">
              <w:rPr>
                <w:color w:val="000000"/>
                <w:kern w:val="2"/>
                <w:szCs w:val="24"/>
                <w:bdr w:val="none" w:sz="0" w:space="0" w:color="auto" w:frame="1"/>
              </w:rPr>
              <w:t xml:space="preserve">5.3.1.2.11. </w:t>
            </w:r>
            <w:r w:rsidR="008A0DC0" w:rsidRPr="00B44955">
              <w:rPr>
                <w:color w:val="000000"/>
                <w:kern w:val="2"/>
                <w:szCs w:val="24"/>
                <w:bdr w:val="none" w:sz="0" w:space="0" w:color="auto" w:frame="1"/>
              </w:rPr>
              <w:t xml:space="preserve">Susitarimu Šalys neturi teisės keisti procedūroje nurodytos tvarkos ar kitų Sutarties nuostatų, išskyrus, jei keitimas atliekamas pagal VPĮ </w:t>
            </w:r>
            <w:r w:rsidR="00DA5707">
              <w:rPr>
                <w:color w:val="000000"/>
                <w:kern w:val="2"/>
                <w:szCs w:val="24"/>
                <w:bdr w:val="none" w:sz="0" w:space="0" w:color="auto" w:frame="1"/>
              </w:rPr>
              <w:t>/ PĮ</w:t>
            </w:r>
            <w:r w:rsidR="00732720">
              <w:rPr>
                <w:color w:val="000000"/>
                <w:kern w:val="2"/>
                <w:szCs w:val="24"/>
                <w:bdr w:val="none" w:sz="0" w:space="0" w:color="auto" w:frame="1"/>
              </w:rPr>
              <w:t xml:space="preserve"> </w:t>
            </w:r>
            <w:r w:rsidR="008A0DC0" w:rsidRPr="00B44955">
              <w:rPr>
                <w:color w:val="000000"/>
                <w:kern w:val="2"/>
                <w:szCs w:val="24"/>
                <w:bdr w:val="none" w:sz="0" w:space="0" w:color="auto" w:frame="1"/>
              </w:rPr>
              <w:t>nuostatas.</w:t>
            </w:r>
          </w:p>
        </w:tc>
        <w:tc>
          <w:tcPr>
            <w:tcW w:w="4819" w:type="dxa"/>
          </w:tcPr>
          <w:p>
            <w:pPr>
              <w:jc w:val="both"/>
              <w:rPr>
                <w:szCs w:val="24"/>
              </w:rPr>
            </w:pPr>
            <w:r>
              <w:rPr>
                <w:kern w:val="2"/>
                <w:szCs w:val="24"/>
                <w:lang w:val="en-GB"/>
              </w:rPr>
              <w:t xml:space="preserve">5.3.1. The Contract Price/rates shall be recalculated:</w:t>
            </w:r>
          </w:p>
          <w:p>
            <w:pPr>
              <w:jc w:val="both"/>
              <w:rPr>
                <w:kern w:val="2"/>
                <w:szCs w:val="24"/>
              </w:rPr>
            </w:pPr>
            <w:r>
              <w:rPr>
                <w:kern w:val="2"/>
                <w:szCs w:val="24"/>
                <w:lang w:val="en-GB"/>
              </w:rPr>
              <w:t xml:space="preserve">5.3.1.1. in the event of a change in the VAT rate. The Parties agree that VAT shall be calculated at the rates applicable at the time the invoice is issued. This provision shall apply where the VAT rate changes (increases or decreases) as a result of changes in legislation and shall not apply where the VAT rate increases or the obligation to pay VAT arises as a result of circumstances attributable to the Supplier, for example, a change in its activities, its registration as a VAT payer, etc..</w:t>
            </w:r>
          </w:p>
          <w:p>
            <w:pPr>
              <w:jc w:val="both"/>
              <w:rPr>
                <w:color w:val="FF0000"/>
                <w:kern w:val="2"/>
                <w:szCs w:val="24"/>
              </w:rPr>
            </w:pPr>
          </w:p>
          <w:sdt>
            <w:sdtPr>
              <w:rPr>
                <w:color w:val="FF0000"/>
                <w:kern w:val="2"/>
              </w:rPr>
              <w:id w:val="1457287491"/>
              <w:showingPlcHdr/>
              <w:dropDownList>
                <w:listItem w:value="Choose an item."/>
                <w:listItem w:displayText="5.3.1.2. in the event of a change in the price level: not applicable." w:value="5.3.1.2. in the event of a change in the price level: not applicable."/>
                <w:listItem w:displayText="5.3.1.2. in the event of a change in the price level:" w:value="5.3.1.2. in the event of a change in the price level:"/>
              </w:dropDownList>
            </w:sdtPr>
            <w:sdtContent>
              <w:p w:rsidR="003317E2" w:rsidRDefault="06D1C729" w:rsidP="001B54E8">
                <w:pPr>
                  <w:jc w:val="both"/>
                  <w:rPr>
                    <w:color w:val="FF0000"/>
                    <w:kern w:val="2"/>
                  </w:rPr>
                </w:pPr>
                <w:r>
                  <w:rPr>
                    <w:rStyle w:val="PlaceholderText"/>
                    <w:color w:val="FF0000"/>
                  </w:rPr>
                  <w:t>Choose an item.</w:t>
                </w:r>
              </w:p>
            </w:sdtContent>
          </w:sdt>
          <w:p>
            <w:pPr>
              <w:jc w:val="both"/>
              <w:rPr>
                <w:i/>
                <w:iCs/>
                <w:color w:val="0070C0"/>
                <w:kern w:val="2"/>
                <w:szCs w:val="24"/>
              </w:rPr>
            </w:pPr>
          </w:p>
          <w:p>
            <w:pPr>
              <w:jc w:val="both"/>
              <w:rPr>
                <w:i/>
                <w:iCs/>
                <w:color w:val="0070C0"/>
                <w:kern w:val="2"/>
                <w:szCs w:val="24"/>
              </w:rPr>
            </w:pPr>
            <w:r>
              <w:rPr>
                <w:i/>
                <w:iCs/>
                <w:color w:val="0070C0"/>
                <w:kern w:val="2"/>
                <w:szCs w:val="24"/>
                <w:lang w:val="en-GB"/>
              </w:rPr>
              <w:t xml:space="preserve">If not applicable, delete all the text below:</w:t>
            </w:r>
          </w:p>
          <w:p>
            <w:pPr>
              <w:jc w:val="both"/>
              <w:rPr>
                <w:kern w:val="2"/>
                <w:szCs w:val="24"/>
              </w:rPr>
            </w:pPr>
          </w:p>
          <w:p>
            <w:pPr>
              <w:jc w:val="both"/>
              <w:rPr>
                <w:kern w:val="2"/>
                <w:szCs w:val="24"/>
              </w:rPr>
            </w:pPr>
            <w:r>
              <w:rPr>
                <w:kern w:val="2"/>
                <w:szCs w:val="24"/>
                <w:lang w:val="en-GB"/>
              </w:rPr>
              <w:t xml:space="preserve">5.3.1.2. in the event of a change in the price level:</w:t>
            </w:r>
          </w:p>
          <w:p>
            <w:pPr>
              <w:jc w:val="both"/>
              <w:rPr>
                <w:szCs w:val="24"/>
              </w:rPr>
            </w:pPr>
            <w:r>
              <w:rPr>
                <w:kern w:val="2"/>
                <w:szCs w:val="24"/>
                <w:lang w:val="en-GB"/>
              </w:rPr>
              <w:t xml:space="preserve">5.3.1.2.1. During the term of the Contract, either Party shall have the right to initiate a review (adjustment) of the Contract Price/rates no earlier than 6 (six) months from the date of entry into force of the Contract (if a review has already been carried out, from the date of entry into force of the Agreement on the last recalculation under this paragraph of the Special Terms and Conditions), provided that the change in consumer goods and services prices (k), calculated in accordance with paragraph 5.3.1.2.6, exceeds </w:t>
            </w:r>
            <w:r>
              <w:rPr>
                <w:color w:val="4472C4"/>
                <w:szCs w:val="24"/>
                <w:lang w:val="en-GB"/>
              </w:rPr>
              <w:t xml:space="preserve">5</w:t>
            </w:r>
            <w:r>
              <w:rPr>
                <w:kern w:val="2"/>
                <w:szCs w:val="24"/>
                <w:lang w:val="en-GB"/>
              </w:rPr>
              <w:t xml:space="preserve"> per cent. Where more than 6 (six) months have elapsed between the submission of the (final) tender and the date of conclusion of the Contract, the recalculation (adjustment) of the price/rates provided for in the Contract may be carried out on the date of conclusion of the Contract. The Contract Price/rates shall be reviewed at least once every 6 (six) months.</w:t>
            </w:r>
          </w:p>
          <w:p>
            <w:pPr>
              <w:jc w:val="both"/>
              <w:rPr>
                <w:color w:val="000000"/>
                <w:kern w:val="2"/>
                <w:szCs w:val="24"/>
                <w:shd w:val="clear" w:color="auto" w:fill="FFFFFF"/>
              </w:rPr>
            </w:pPr>
            <w:r>
              <w:rPr>
                <w:kern w:val="2"/>
                <w:szCs w:val="24"/>
                <w:lang w:val="en-GB"/>
              </w:rPr>
              <w:t xml:space="preserve">5.3.1.2.2. The Contract Price/rates shall be reviewed only in respect of the part of the Contract that has not been purchased, i.e. Services that have not been accepted and paid for. A subsequent review of the Contract Price/rates may not cover a period for which a review has already been carried out.</w:t>
            </w:r>
          </w:p>
          <w:p>
            <w:pPr>
              <w:jc w:val="both"/>
              <w:rPr>
                <w:color w:val="000000"/>
                <w:kern w:val="2"/>
                <w:szCs w:val="24"/>
                <w:shd w:val="clear" w:color="auto" w:fill="FFFFFF"/>
              </w:rPr>
            </w:pPr>
            <w:r>
              <w:rPr>
                <w:color w:val="000000"/>
                <w:kern w:val="2"/>
                <w:szCs w:val="24"/>
                <w:lang w:val="en-GB"/>
              </w:rPr>
              <w:t xml:space="preserve">5.3.1.2.3. If the provision of the Services is delayed due to the fault of the Supplier, the price/rates of the delayed Services shall not be recalculated due to an increase in the price level (they may be reduced but may not be increased).</w:t>
            </w:r>
          </w:p>
          <w:p>
            <w:pPr>
              <w:jc w:val="both"/>
              <w:rPr>
                <w:color w:val="000000"/>
                <w:kern w:val="2"/>
                <w:szCs w:val="24"/>
                <w:shd w:val="clear" w:color="auto" w:fill="FFFFFF"/>
              </w:rPr>
            </w:pPr>
            <w:r>
              <w:rPr>
                <w:color w:val="000000"/>
                <w:kern w:val="2"/>
                <w:szCs w:val="24"/>
                <w:lang w:val="en-GB"/>
              </w:rPr>
              <w:t xml:space="preserve">5.3.1.2.4. In reviewing the Contract Price/rates, the Parties shall rely on the data of the Indicators Database publicly published by the State Data Agency on the Official Statistics Portal. The other Party shall not be required to submit an official document or confirmation issued by the State Data Agency.</w:t>
            </w:r>
          </w:p>
          <w:p>
            <w:pPr>
              <w:jc w:val="both"/>
              <w:rPr>
                <w:color w:val="000000"/>
                <w:kern w:val="2"/>
                <w:szCs w:val="24"/>
                <w:shd w:val="clear" w:color="auto" w:fill="FFFFFF"/>
              </w:rPr>
            </w:pPr>
            <w:r>
              <w:rPr>
                <w:color w:val="000000"/>
                <w:kern w:val="2"/>
                <w:szCs w:val="24"/>
                <w:shd w:val="clear" w:color="auto" w:fill="FFFFFF"/>
                <w:lang w:val="en-GB"/>
              </w:rPr>
              <w:t xml:space="preserve">5.3.1.2.5. In the Agreement, the Parties shall indicate the value of the consumer goods and services index at the beginning of the period and the date of its determination, the value of the index at the end of the period and the date of its determination, the price change (k), the recalculated Contract Price/rates and the recalculated Initial Contract Value.</w:t>
            </w:r>
          </w:p>
          <w:p>
            <w:pPr>
              <w:jc w:val="both"/>
              <w:rPr>
                <w:color w:val="000000"/>
                <w:szCs w:val="24"/>
              </w:rPr>
            </w:pPr>
            <w:r>
              <w:rPr>
                <w:color w:val="000000"/>
                <w:kern w:val="2"/>
                <w:szCs w:val="24"/>
                <w:shd w:val="clear" w:color="auto" w:fill="FFFFFF"/>
                <w:lang w:val="en-GB"/>
              </w:rPr>
              <w:t xml:space="preserve">5.3.1.2.6. The new Contract Price/rates shall be calculated according to the formula below:</w:t>
            </w:r>
          </w:p>
          <w:p>
            <w:pPr>
              <w:jc w:val="both"/>
              <w:rPr>
                <w:color w:val="000000"/>
                <w:szCs w:val="24"/>
              </w:rPr>
            </w:pPr>
          </w:p>
          <w:p>
            <w:pPr>
              <w:jc w:val="both"/>
              <w:textAlignment w:val="baseline"/>
              <w:rPr>
                <w:kern w:val="2"/>
                <w:szCs w:val="24"/>
              </w:rPr>
            </w:pP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1</m:t>
                  </m:r>
                </m:sub>
              </m:sSub>
              <m:r>
                <m:rPr>
                  <m:sty m:val="p"/>
                </m:rPr>
                <w:rPr>
                  <w:rFonts w:ascii="Cambria Math" w:hAnsi="Cambria Math"/>
                  <w:szCs w:val="24"/>
                </w:rPr>
                <m:t>=</m:t>
              </m:r>
              <m:r>
                <m:rPr>
                  <m:sty m:val="p"/>
                </m:rPr>
                <w:rPr>
                  <w:rFonts w:ascii="Cambria Math" w:eastAsiaTheme="minorEastAsia" w:hAnsi="Cambria Math"/>
                  <w:szCs w:val="24"/>
                </w:rPr>
                <m:t>a+</m:t>
              </m:r>
              <m:d>
                <m:dPr>
                  <m:ctrlPr>
                    <w:rPr>
                      <w:rFonts w:ascii="Cambria Math" w:eastAsiaTheme="minorEastAsia" w:hAnsi="Cambria Math"/>
                      <w:szCs w:val="24"/>
                    </w:rPr>
                  </m:ctrlPr>
                </m:dPr>
                <m:e>
                  <m:f>
                    <m:fPr>
                      <m:ctrlPr>
                        <w:rPr>
                          <w:rFonts w:ascii="Cambria Math" w:eastAsiaTheme="minorEastAsia" w:hAnsi="Cambria Math"/>
                          <w:szCs w:val="24"/>
                        </w:rPr>
                      </m:ctrlPr>
                    </m:fPr>
                    <m:num>
                      <m:r>
                        <m:rPr>
                          <m:sty m:val="p"/>
                        </m:rPr>
                        <w:rPr>
                          <w:rFonts w:ascii="Cambria Math" w:eastAsiaTheme="minorEastAsia" w:hAnsi="Cambria Math"/>
                          <w:szCs w:val="24"/>
                        </w:rPr>
                        <m:t>k</m:t>
                      </m:r>
                    </m:num>
                    <m:den>
                      <m:r>
                        <m:rPr>
                          <m:sty m:val="p"/>
                        </m:rPr>
                        <w:rPr>
                          <w:rFonts w:ascii="Cambria Math" w:eastAsiaTheme="minorEastAsia" w:hAnsi="Cambria Math"/>
                          <w:szCs w:val="24"/>
                        </w:rPr>
                        <m:t>100</m:t>
                      </m:r>
                    </m:den>
                  </m:f>
                  <m:r>
                    <m:rPr>
                      <m:sty m:val="p"/>
                    </m:rPr>
                    <w:rPr>
                      <w:rFonts w:ascii="Cambria Math" w:eastAsiaTheme="minorEastAsia" w:hAnsi="Cambria Math"/>
                      <w:szCs w:val="24"/>
                    </w:rPr>
                    <m:t>×a</m:t>
                  </m:r>
                </m:e>
              </m:d>
            </m:oMath>
            <w:r>
              <w:rPr>
                <w:kern w:val="2"/>
                <w:szCs w:val="24"/>
                <w:lang w:val="en-GB"/>
              </w:rPr>
              <w:t xml:space="preserve">, where a - price/rate (EUR excluding VAT) (if a review has already been carried out, after the last recalculation)</w:t>
            </w:r>
          </w:p>
          <w:p>
            <w:pPr>
              <w:jc w:val="both"/>
              <w:textAlignment w:val="baseline"/>
              <w:rPr>
                <w:szCs w:val="24"/>
              </w:rPr>
            </w:pPr>
            <w:r>
              <w:rPr>
                <w:kern w:val="2"/>
                <w:szCs w:val="24"/>
                <w:lang w:val="en-GB"/>
              </w:rPr>
              <w:t xml:space="preserve">a</w:t>
            </w:r>
            <w:r>
              <w:rPr>
                <w:kern w:val="2"/>
                <w:szCs w:val="24"/>
                <w:vertAlign w:val="subscript"/>
                <w:lang w:val="en-GB"/>
              </w:rPr>
              <w:t xml:space="preserve">1</w:t>
            </w:r>
            <w:r>
              <w:rPr>
                <w:kern w:val="2"/>
                <w:szCs w:val="24"/>
                <w:lang w:val="en-GB"/>
              </w:rPr>
              <w:t xml:space="preserve"> - recalculated (adjusted) price/rate (EUR excluding VAT)</w:t>
            </w:r>
          </w:p>
          <w:p>
            <w:pPr>
              <w:jc w:val="both"/>
              <w:textAlignment w:val="baseline"/>
              <w:rPr>
                <w:szCs w:val="24"/>
              </w:rPr>
            </w:pPr>
            <w:r>
              <w:rPr>
                <w:kern w:val="2"/>
                <w:szCs w:val="24"/>
                <w:lang w:val="en-GB"/>
              </w:rPr>
              <w:t xml:space="preserve">k - the change (increase or decrease) in consumer goods and services prices (%) calculated on the basis of the consumer price index (index: “Consumer Goods and Services”). The value of “k” shall be calculated according to the following formula:</w:t>
            </w:r>
          </w:p>
          <w:p>
            <w:pPr>
              <w:jc w:val="both"/>
              <w:textAlignment w:val="baseline"/>
              <w:rPr>
                <w:kern w:val="2"/>
                <w:szCs w:val="24"/>
              </w:rPr>
            </w:pPr>
            <m:oMath>
              <m:r>
                <m:rPr>
                  <m:sty m:val="p"/>
                </m:rPr>
                <w:rPr>
                  <w:rFonts w:ascii="Cambria Math" w:hAnsi="Cambria Math"/>
                  <w:szCs w:val="24"/>
                </w:rPr>
                <m:t>k =</m:t>
              </m:r>
              <m:f>
                <m:fPr>
                  <m:ctrlPr>
                    <w:rPr>
                      <w:rFonts w:ascii="Cambria Math" w:eastAsiaTheme="minorEastAsia" w:hAnsi="Cambria Math"/>
                      <w:szCs w:val="24"/>
                    </w:rPr>
                  </m:ctrlPr>
                </m:fPr>
                <m:num>
                  <m:sSub>
                    <m:sSubPr>
                      <m:ctrlPr>
                        <w:rPr>
                          <w:rFonts w:ascii="Cambria Math" w:eastAsiaTheme="minorEastAsia" w:hAnsi="Cambria Math"/>
                          <w:szCs w:val="24"/>
                        </w:rPr>
                      </m:ctrlPr>
                    </m:sSubPr>
                    <m:e>
                      <m:r>
                        <m:rPr>
                          <m:sty m:val="p"/>
                        </m:rPr>
                        <w:rPr>
                          <w:rFonts w:ascii="Cambria Math" w:eastAsiaTheme="minorEastAsia" w:hAnsi="Cambria Math"/>
                          <w:szCs w:val="24"/>
                        </w:rPr>
                        <m:t>Ind</m:t>
                      </m:r>
                    </m:e>
                    <m:sub>
                      <m:r>
                        <m:rPr>
                          <m:sty m:val="p"/>
                        </m:rPr>
                        <w:rPr>
                          <w:rFonts w:ascii="Cambria Math" w:eastAsiaTheme="minorEastAsia" w:hAnsi="Cambria Math"/>
                          <w:szCs w:val="24"/>
                        </w:rPr>
                        <m:t>latest</m:t>
                      </m:r>
                    </m:sub>
                  </m:sSub>
                </m:num>
                <m:den>
                  <m:sSub>
                    <m:sSubPr>
                      <m:ctrlPr>
                        <w:rPr>
                          <w:rFonts w:ascii="Cambria Math" w:eastAsiaTheme="minorEastAsia" w:hAnsi="Cambria Math"/>
                          <w:szCs w:val="24"/>
                        </w:rPr>
                      </m:ctrlPr>
                    </m:sSubPr>
                    <m:e>
                      <m:r>
                        <m:rPr>
                          <m:sty m:val="p"/>
                        </m:rPr>
                        <w:rPr>
                          <w:rFonts w:ascii="Cambria Math" w:eastAsiaTheme="minorEastAsia" w:hAnsi="Cambria Math"/>
                          <w:szCs w:val="24"/>
                        </w:rPr>
                        <m:t>Ind</m:t>
                      </m:r>
                    </m:e>
                    <m:sub>
                      <m:r>
                        <m:rPr>
                          <m:sty m:val="p"/>
                        </m:rPr>
                        <w:rPr>
                          <w:rFonts w:ascii="Cambria Math" w:eastAsiaTheme="minorEastAsia" w:hAnsi="Cambria Math"/>
                          <w:szCs w:val="24"/>
                        </w:rPr>
                        <m:t>start</m:t>
                      </m:r>
                    </m:sub>
                  </m:sSub>
                </m:den>
              </m:f>
              <m:r>
                <m:rPr>
                  <m:sty m:val="p"/>
                </m:rPr>
                <w:rPr>
                  <w:rFonts w:ascii="Cambria Math" w:eastAsiaTheme="minorEastAsia" w:hAnsi="Cambria Math"/>
                  <w:szCs w:val="24"/>
                </w:rPr>
                <m:t>×100-100</m:t>
              </m:r>
            </m:oMath>
            <w:r>
              <w:rPr>
                <w:kern w:val="2"/>
                <w:szCs w:val="24"/>
                <w:lang w:val="en-GB"/>
              </w:rPr>
              <w:t xml:space="preserve">, (%) where</w:t>
            </w:r>
          </w:p>
          <w:p>
            <w:pPr>
              <w:jc w:val="both"/>
              <w:textAlignment w:val="baseline"/>
              <w:rPr>
                <w:szCs w:val="24"/>
              </w:rPr>
            </w:pPr>
            <w:r>
              <w:rPr>
                <w:kern w:val="2"/>
                <w:szCs w:val="24"/>
                <w:lang w:val="en-GB"/>
              </w:rPr>
              <w:t xml:space="preserve">Ind</w:t>
            </w:r>
            <w:r>
              <w:rPr>
                <w:kern w:val="2"/>
                <w:szCs w:val="24"/>
                <w:vertAlign w:val="subscript"/>
                <w:lang w:val="en-GB"/>
              </w:rPr>
              <w:t xml:space="preserve">latest</w:t>
            </w:r>
            <w:r>
              <w:rPr>
                <w:kern w:val="2"/>
                <w:szCs w:val="24"/>
                <w:lang w:val="en-GB"/>
              </w:rPr>
              <w:t xml:space="preserve"> - the latest “Consumer Goods and Services” index published on the date on which the request for review of the price/rates is sent to the other Party.</w:t>
            </w:r>
          </w:p>
          <w:p>
            <w:pPr>
              <w:jc w:val="both"/>
              <w:rPr>
                <w:szCs w:val="24"/>
              </w:rPr>
            </w:pPr>
            <w:r>
              <w:rPr>
                <w:kern w:val="2"/>
                <w:szCs w:val="24"/>
                <w:lang w:val="en-GB"/>
              </w:rPr>
              <w:t xml:space="preserve">Ind</w:t>
            </w:r>
            <w:r>
              <w:rPr>
                <w:kern w:val="2"/>
                <w:szCs w:val="24"/>
                <w:vertAlign w:val="subscript"/>
                <w:lang w:val="en-GB"/>
              </w:rPr>
              <w:t xml:space="preserve">start</w:t>
            </w:r>
            <w:r>
              <w:rPr>
                <w:kern w:val="2"/>
                <w:szCs w:val="24"/>
                <w:lang w:val="en-GB"/>
              </w:rPr>
              <w:t xml:space="preserve"> - the “Consumer Goods and Services” index for the start date (month) of the period. For the first recalculation, the start of the period (month) shall be the month of the last day of the time limit for submission of tenders in the procurement on the basis of which the Contract was concluded (applicable where the recalculation is carried out because more than 6 (six) months have elapsed between the submission of the (final) tender and the date of conclusion of the Contract) / the month of the date of entry into force of the Contract. For the second and subsequent recalculations, the start of the period (month) shall be the month of the published value of the relevant index used for the last recalculation.</w:t>
            </w:r>
          </w:p>
          <w:p>
            <w:pPr>
              <w:jc w:val="both"/>
              <w:rPr>
                <w:color w:val="000000"/>
                <w:kern w:val="2"/>
                <w:szCs w:val="24"/>
                <w:shd w:val="clear" w:color="auto" w:fill="FFFFFF"/>
              </w:rPr>
            </w:pPr>
            <w:r>
              <w:rPr>
                <w:color w:val="000000"/>
                <w:kern w:val="2"/>
                <w:szCs w:val="24"/>
                <w:lang w:val="en-GB"/>
              </w:rPr>
              <w:t xml:space="preserve">5.3.1.2.7. For calculation purposes, index values shall be taken to four decimal places. The calculated change (k) shall be rounded to one decimal place for further calculations, and the calculated rate “a</w:t>
            </w:r>
            <w:r>
              <w:rPr>
                <w:color w:val="000000"/>
                <w:kern w:val="2"/>
                <w:szCs w:val="24"/>
                <w:shd w:val="clear" w:color="auto" w:fill="FFFFFF"/>
                <w:vertAlign w:val="subscript"/>
                <w:lang w:val="en-GB"/>
              </w:rPr>
              <w:t xml:space="preserve">1</w:t>
            </w:r>
            <w:r>
              <w:rPr>
                <w:color w:val="000000"/>
                <w:kern w:val="2"/>
                <w:szCs w:val="24"/>
                <w:lang w:val="en-GB"/>
              </w:rPr>
              <w:t xml:space="preserve">” shall be rounded to two decimal places.</w:t>
            </w:r>
          </w:p>
          <w:p>
            <w:pPr>
              <w:jc w:val="both"/>
              <w:rPr>
                <w:color w:val="000000"/>
                <w:kern w:val="2"/>
                <w:szCs w:val="24"/>
                <w:shd w:val="clear" w:color="auto" w:fill="FFFFFF"/>
              </w:rPr>
            </w:pPr>
            <w:r>
              <w:rPr>
                <w:color w:val="000000"/>
                <w:kern w:val="2"/>
                <w:szCs w:val="24"/>
                <w:shd w:val="clear" w:color="auto" w:fill="FFFFFF"/>
                <w:lang w:val="en-GB"/>
              </w:rPr>
              <w:t xml:space="preserve">5.3.1.2.8. The Party seeking a review of the Contract Price/rates shall submit a written request to the other Party and provide all necessary information in the request: the Contract title, number and date, a list of Services not handed over and not paid for with quantities, index values with references to public sources on the Official Statistics Portal of the State Data Agency, and other relevant information. The requesting Party shall not be entitled to indicate a different index or request recalculation based on an index other than that specified in this procedure.</w:t>
            </w:r>
          </w:p>
          <w:p>
            <w:pPr>
              <w:jc w:val="both"/>
              <w:rPr>
                <w:kern w:val="2"/>
                <w:szCs w:val="24"/>
                <w:shd w:val="clear" w:color="auto" w:fill="FFFFFF"/>
              </w:rPr>
            </w:pPr>
            <w:r>
              <w:rPr>
                <w:color w:val="000000"/>
                <w:kern w:val="2"/>
                <w:szCs w:val="24"/>
                <w:shd w:val="clear" w:color="auto" w:fill="FFFFFF"/>
                <w:lang w:val="en-GB"/>
              </w:rPr>
              <w:t xml:space="preserve">5.3.1.2.9. The Agreement shall be concluded within 30 (thirty) days from the date of receipt of a valid request by a Party to recalculate the Contract Price/rates. Where Services are provided after the request has been submitted but before the Agreement has been concluded, the revised prices/rates shall apply to the Services provided.</w:t>
            </w:r>
          </w:p>
          <w:p>
            <w:pPr>
              <w:jc w:val="both"/>
              <w:rPr>
                <w:color w:val="000000"/>
                <w:kern w:val="2"/>
                <w:szCs w:val="24"/>
                <w:shd w:val="clear" w:color="auto" w:fill="FFFFFF"/>
              </w:rPr>
            </w:pPr>
            <w:r>
              <w:rPr>
                <w:color w:val="000000"/>
                <w:kern w:val="2"/>
                <w:szCs w:val="24"/>
                <w:shd w:val="clear" w:color="auto" w:fill="FFFFFF"/>
                <w:lang w:val="en-GB"/>
              </w:rPr>
              <w:t xml:space="preserve">5.3.1.2.10. The Contract Price/rates shall not be recalculated where variable-rate pricing or cost-reimbursement pricing applies to the Contract.</w:t>
            </w:r>
          </w:p>
          <w:p>
            <w:pPr>
              <w:jc w:val="both"/>
              <w:rPr>
                <w:color w:val="FF0000"/>
                <w:kern w:val="2"/>
                <w:szCs w:val="24"/>
              </w:rPr>
            </w:pPr>
            <w:r>
              <w:rPr>
                <w:color w:val="000000"/>
                <w:kern w:val="2"/>
                <w:szCs w:val="24"/>
                <w:bdr w:val="none" w:sz="0" w:space="0" w:color="auto" w:frame="1"/>
                <w:lang w:val="en-GB"/>
              </w:rPr>
              <w:t xml:space="preserve">5.3.1.2.11. The Parties shall not be entitled to amend, by the Agreement, the procedure set out herein or any other provisions of the Contract, unless the amendment is made in accordance with the provisions of the LPP / LP.</w:t>
            </w:r>
          </w:p>
        </w:tc>
      </w:tr>
      <w:tr>
        <w:tc>
          <w:tcPr>
            <w:tcW w:w="4819" w:type="dxa"/>
          </w:tcPr>
          <w:p w14:paraId="1317F404" w14:textId="77777777" w:rsidR="00A31687" w:rsidRPr="00B44955" w:rsidRDefault="00A31687" w:rsidP="000B0757">
            <w:pPr>
              <w:rPr>
                <w:b/>
                <w:bCs/>
                <w:kern w:val="2"/>
                <w:szCs w:val="24"/>
              </w:rPr>
            </w:pPr>
            <w:r w:rsidRPr="00B44955">
              <w:rPr>
                <w:b/>
                <w:bCs/>
                <w:kern w:val="2"/>
                <w:szCs w:val="24"/>
              </w:rPr>
              <w:lastRenderedPageBreak/>
              <w:t xml:space="preserve">5.4. Sutarties kainos / įkainių apskaičiavimas taikant </w:t>
            </w:r>
            <w:r w:rsidRPr="00B44955">
              <w:rPr>
                <w:b/>
                <w:bCs/>
                <w:kern w:val="2"/>
                <w:szCs w:val="24"/>
                <w:u w:val="single"/>
              </w:rPr>
              <w:t>kiekio (apimties)</w:t>
            </w:r>
            <w:r w:rsidRPr="00B44955">
              <w:rPr>
                <w:b/>
                <w:bCs/>
                <w:kern w:val="2"/>
                <w:szCs w:val="24"/>
              </w:rPr>
              <w:t xml:space="preserve"> keitimo taisykles</w:t>
            </w:r>
          </w:p>
        </w:tc>
        <w:tc>
          <w:tcPr>
            <w:tcW w:w="4819" w:type="dxa"/>
          </w:tcPr>
          <w:p>
            <w:pPr>
              <w:rPr>
                <w:b/>
                <w:bCs/>
                <w:kern w:val="2"/>
                <w:szCs w:val="24"/>
              </w:rPr>
            </w:pPr>
            <w:r>
              <w:rPr>
                <w:b/>
                <w:bCs/>
                <w:kern w:val="2"/>
                <w:szCs w:val="24"/>
                <w:lang w:val="en-GB"/>
              </w:rPr>
              <w:t xml:space="preserve">5.4. Calculation of the Contract Price/rates by applying the rules for changes in quantity (volume)</w:t>
            </w:r>
          </w:p>
        </w:tc>
      </w:tr>
      <w:tr>
        <w:tc>
          <w:tcPr>
            <w:tcW w:w="4819" w:type="dxa"/>
          </w:tcPr>
          <w:p w14:paraId="01F58739" w14:textId="77777777" w:rsidR="00EC271D" w:rsidRPr="00C554D5" w:rsidRDefault="00000000" w:rsidP="001B54E8">
            <w:pPr>
              <w:shd w:val="clear" w:color="auto" w:fill="FFFFFF" w:themeFill="background1"/>
              <w:jc w:val="both"/>
              <w:rPr>
                <w:kern w:val="2"/>
                <w:szCs w:val="24"/>
              </w:rPr>
            </w:pPr>
            <w:sdt>
              <w:sdtPr>
                <w:rPr>
                  <w:kern w:val="2"/>
                  <w:szCs w:val="24"/>
                </w:rPr>
                <w:id w:val="-151914509"/>
                <w:placeholder>
                  <w:docPart w:val="FCBAB8AD10DA49929F05CCD7A5FAD81B"/>
                </w:placeholder>
                <w:showingPlcHdr/>
                <w:dropDownList>
                  <w:listItem w:value="Pasirinkite elementą."/>
                  <w:listItem w:displayText="Punktas netaikomas." w:value="Punktas netaikomas."/>
                  <w:listItem w:displayText="Punktas taikomas." w:value="Punktas taikomas."/>
                </w:dropDownList>
              </w:sdtPr>
              <w:sdtContent>
                <w:r w:rsidR="00EC271D" w:rsidRPr="00C554D5">
                  <w:rPr>
                    <w:rStyle w:val="PlaceholderText"/>
                    <w:rFonts w:eastAsiaTheme="majorEastAsia"/>
                    <w:color w:val="FF0000"/>
                    <w:szCs w:val="24"/>
                  </w:rPr>
                  <w:t>Pasirinkite elementą.</w:t>
                </w:r>
              </w:sdtContent>
            </w:sdt>
          </w:p>
          <w:p w14:paraId="43514FB4" w14:textId="77777777" w:rsidR="00EC271D" w:rsidRPr="00C554D5" w:rsidRDefault="00EC271D" w:rsidP="001B54E8">
            <w:pPr>
              <w:jc w:val="both"/>
              <w:rPr>
                <w:i/>
                <w:iCs/>
                <w:color w:val="0070C0"/>
                <w:kern w:val="2"/>
                <w:szCs w:val="24"/>
              </w:rPr>
            </w:pPr>
            <w:r w:rsidRPr="00C554D5">
              <w:rPr>
                <w:i/>
                <w:iCs/>
                <w:color w:val="0070C0"/>
                <w:kern w:val="2"/>
                <w:szCs w:val="24"/>
              </w:rPr>
              <w:t>Jei punktas netaikomas, visą žemiau esantį tekstą ištrinti:</w:t>
            </w:r>
          </w:p>
          <w:p w14:paraId="5C1CC090" w14:textId="04AE36C3" w:rsidR="00A31687" w:rsidRPr="00C554D5" w:rsidRDefault="0050222C" w:rsidP="001B54E8">
            <w:pPr>
              <w:jc w:val="both"/>
              <w:rPr>
                <w:kern w:val="2"/>
                <w:szCs w:val="24"/>
              </w:rPr>
            </w:pPr>
            <w:r w:rsidRPr="00C554D5">
              <w:rPr>
                <w:kern w:val="2"/>
                <w:szCs w:val="24"/>
              </w:rPr>
              <w:t xml:space="preserve">5.4.1. </w:t>
            </w:r>
            <w:r w:rsidR="00A31687" w:rsidRPr="00C554D5">
              <w:rPr>
                <w:kern w:val="2"/>
                <w:szCs w:val="24"/>
              </w:rPr>
              <w:t>Pirkėjas numato galimybę įsigyti Sutartimi įsigyjamų Paslaugų sąraše nenurodytų, tačiau su pirkimo objektu susijusių Paslaugų (toliau – Nenumatytos paslaugos) neviršijant 10 (dešimt) proc. Pradinės Sutarties vertės (jos nedidinant).</w:t>
            </w:r>
          </w:p>
          <w:p w14:paraId="5614326C" w14:textId="5DD7481E" w:rsidR="00A31687" w:rsidRPr="00B44955" w:rsidRDefault="0050222C" w:rsidP="001B54E8">
            <w:pPr>
              <w:jc w:val="both"/>
              <w:rPr>
                <w:szCs w:val="24"/>
              </w:rPr>
            </w:pPr>
            <w:r w:rsidRPr="00C554D5">
              <w:rPr>
                <w:kern w:val="2"/>
                <w:szCs w:val="24"/>
              </w:rPr>
              <w:t xml:space="preserve">5.4.2. </w:t>
            </w:r>
            <w:r w:rsidR="00A31687" w:rsidRPr="00C554D5">
              <w:rPr>
                <w:kern w:val="2"/>
                <w:szCs w:val="24"/>
              </w:rPr>
              <w:t xml:space="preserve">Už Nenumatytas </w:t>
            </w:r>
            <w:r w:rsidR="00A31687" w:rsidRPr="00C554D5">
              <w:rPr>
                <w:szCs w:val="24"/>
              </w:rPr>
              <w:t xml:space="preserve">paslaugas </w:t>
            </w:r>
            <w:r w:rsidR="00A31687" w:rsidRPr="00C554D5">
              <w:rPr>
                <w:kern w:val="2"/>
                <w:szCs w:val="24"/>
              </w:rPr>
              <w:t xml:space="preserve">bus apmokama ne didesnėmis nei Užsakymo dieną Tiekėjo prekybos vietoje, kataloge ar interneto svetainėje nurodytomis galiojančiomis šių </w:t>
            </w:r>
            <w:r w:rsidR="00A31687" w:rsidRPr="00C554D5">
              <w:rPr>
                <w:szCs w:val="24"/>
              </w:rPr>
              <w:t xml:space="preserve">paslaugų </w:t>
            </w:r>
            <w:r w:rsidR="00A31687" w:rsidRPr="00C554D5">
              <w:rPr>
                <w:kern w:val="2"/>
                <w:szCs w:val="24"/>
              </w:rPr>
              <w:t>kainomis arba, jei tokios kainos neskelbiamos, tiekėjo pasiūlytomis, konkurencingomis ir rinką atitinkančiomis kainomis. Nenumatytų p</w:t>
            </w:r>
            <w:r w:rsidR="00A31687" w:rsidRPr="00C554D5">
              <w:rPr>
                <w:szCs w:val="24"/>
              </w:rPr>
              <w:t>aslaugų</w:t>
            </w:r>
            <w:r w:rsidR="00A31687" w:rsidRPr="00C554D5">
              <w:rPr>
                <w:kern w:val="2"/>
                <w:szCs w:val="24"/>
              </w:rPr>
              <w:t xml:space="preserve"> kaina su Pirkėju turi būti derinama iš anksto. Gavęs Tiekėjo pateiktas Nenumatytų </w:t>
            </w:r>
            <w:r w:rsidR="00A31687" w:rsidRPr="00C554D5">
              <w:rPr>
                <w:szCs w:val="24"/>
              </w:rPr>
              <w:t xml:space="preserve">paslaugų </w:t>
            </w:r>
            <w:r w:rsidR="00A31687" w:rsidRPr="00C554D5">
              <w:rPr>
                <w:kern w:val="2"/>
                <w:szCs w:val="24"/>
              </w:rPr>
              <w:t xml:space="preserve">kainas (komercinį pasiūlymą), Pirkėjas atlieka rinkos kainų tyrimą (apklausą telefonu ir / ar raštu, ir / ar paiešką elektroninėje erdvėje ar kt.), tokiu būdu įvertindamas, ar Tiekėjo pateiktos Nenumatytų </w:t>
            </w:r>
            <w:r w:rsidR="00A31687" w:rsidRPr="00C554D5">
              <w:rPr>
                <w:szCs w:val="24"/>
              </w:rPr>
              <w:t>paslaugų</w:t>
            </w:r>
            <w:r w:rsidR="00A31687" w:rsidRPr="00C554D5">
              <w:rPr>
                <w:kern w:val="2"/>
                <w:szCs w:val="24"/>
              </w:rPr>
              <w:t xml:space="preserve"> kainos atitinka rinkos kainas. </w:t>
            </w:r>
            <w:r w:rsidR="00A31687" w:rsidRPr="00C554D5">
              <w:rPr>
                <w:kern w:val="2"/>
                <w:szCs w:val="24"/>
              </w:rPr>
              <w:lastRenderedPageBreak/>
              <w:t xml:space="preserve">Nustačius, kad Tiekėjo pasiūlytos Nenumatytų </w:t>
            </w:r>
            <w:r w:rsidR="00A31687" w:rsidRPr="00C554D5">
              <w:rPr>
                <w:szCs w:val="24"/>
              </w:rPr>
              <w:t>paslaugų</w:t>
            </w:r>
            <w:r w:rsidR="00A31687" w:rsidRPr="00C554D5">
              <w:rPr>
                <w:kern w:val="2"/>
                <w:szCs w:val="24"/>
              </w:rPr>
              <w:t xml:space="preserve"> kainos yra didesnės nei rinkos, Pirkėjas prašo Tiekėjo jas sumažinti. Tiekėjui nesutikus sumažinti Nenumatytų </w:t>
            </w:r>
            <w:r w:rsidR="00A31687" w:rsidRPr="00C554D5">
              <w:rPr>
                <w:szCs w:val="24"/>
              </w:rPr>
              <w:t>paslaugų</w:t>
            </w:r>
            <w:r w:rsidR="00A31687" w:rsidRPr="00C554D5">
              <w:rPr>
                <w:kern w:val="2"/>
                <w:szCs w:val="24"/>
              </w:rPr>
              <w:t xml:space="preserve"> kainos iki rinkos kainos, Pirkėjas pasilieka teisę Nenumatytas </w:t>
            </w:r>
            <w:r w:rsidR="00A31687" w:rsidRPr="00C554D5">
              <w:rPr>
                <w:szCs w:val="24"/>
              </w:rPr>
              <w:t>paslaugas</w:t>
            </w:r>
            <w:r w:rsidR="00A31687" w:rsidRPr="00C554D5">
              <w:rPr>
                <w:kern w:val="2"/>
                <w:szCs w:val="24"/>
              </w:rPr>
              <w:t xml:space="preserve"> įsigyti atskiru pirkimu.</w:t>
            </w:r>
          </w:p>
        </w:tc>
        <w:tc>
          <w:tcPr>
            <w:tcW w:w="4819" w:type="dxa"/>
          </w:tcPr>
          <w:p>
            <w:pPr>
              <w:shd w:val="clear" w:color="auto" w:fill="FFFFFF" w:themeFill="background1"/>
              <w:jc w:val="both"/>
              <w:rPr>
                <w:kern w:val="2"/>
                <w:szCs w:val="24"/>
              </w:rPr>
            </w:pPr>
            <w:sdt>
              <w:sdtPr>
                <w:rPr>
                  <w:kern w:val="2"/>
                  <w:szCs w:val="24"/>
                </w:rPr>
                <w:id w:val="509000841"/>
                <w:showingPlcHdr/>
                <w:dropDownList>
                  <w:listItem w:value="Choose an item."/>
                  <w:listItem w:displayText="The clause does not apply." w:value="The clause does not apply."/>
                  <w:listItem w:displayText="The clause applies." w:value="The clause applies."/>
                </w:dropDownList>
              </w:sdtPr>
              <w:sdtContent>
                <w:r w:rsidR="00EC271D" w:rsidRPr="00C554D5">
                  <w:rPr>
                    <w:rStyle w:val="PlaceholderText"/>
                    <w:rFonts w:eastAsiaTheme="majorEastAsia"/>
                    <w:color w:val="FF0000"/>
                    <w:szCs w:val="24"/>
                  </w:rPr>
                  <w:t>Choose an item.</w:t>
                </w:r>
              </w:sdtContent>
            </w:sdt>
          </w:p>
          <w:p>
            <w:pPr>
              <w:jc w:val="both"/>
              <w:rPr>
                <w:i/>
                <w:iCs/>
                <w:color w:val="0070C0"/>
                <w:kern w:val="2"/>
                <w:szCs w:val="24"/>
              </w:rPr>
            </w:pPr>
            <w:r>
              <w:rPr>
                <w:i/>
                <w:iCs/>
                <w:color w:val="0070C0"/>
                <w:kern w:val="2"/>
                <w:szCs w:val="24"/>
                <w:lang w:val="en-GB"/>
              </w:rPr>
              <w:t xml:space="preserve">If the clause does not apply, delete all the text below:</w:t>
            </w:r>
          </w:p>
          <w:p>
            <w:pPr>
              <w:jc w:val="both"/>
              <w:rPr>
                <w:kern w:val="2"/>
                <w:szCs w:val="24"/>
              </w:rPr>
            </w:pPr>
            <w:r>
              <w:rPr>
                <w:kern w:val="2"/>
                <w:szCs w:val="24"/>
                <w:lang w:val="en-GB"/>
              </w:rPr>
              <w:t xml:space="preserve">5.4.1. The Buyer provides for the possibility to purchase Services which are not included in the list of Services to be purchased under the Contract but are related to the subject-matter of the procurement (hereinafter referred to as the “Unforeseen Services”) up to 10 (ten) per cent of the Initial Contract Value (without increasing it).</w:t>
            </w:r>
          </w:p>
          <w:p>
            <w:pPr>
              <w:jc w:val="both"/>
              <w:rPr>
                <w:szCs w:val="24"/>
              </w:rPr>
            </w:pPr>
            <w:r>
              <w:rPr>
                <w:kern w:val="2"/>
                <w:szCs w:val="24"/>
                <w:lang w:val="en-GB"/>
              </w:rPr>
              <w:t xml:space="preserve">5.4.2. The Unforeseen Services shall be paid for at prices not exceeding the prices of such services in force on the date of the Order at the Supplier’s point of sale, in its catalogue or on its website or, where such prices are not published, at competitive prices offered by the Supplier which are in line with market prices. The price of the Unforeseen Services shall be agreed with the Buyer in advance. Upon receipt of the prices of the Unforeseen Services (commercial offer) submitted by the Supplier, the Buyer shall carry out a market price survey (by telephone and/or in writing and/or by searching online, etc.) to assess whether the prices of the Unforeseen Services submitted by the Supplier are in line with market prices. If the prices of the Unforeseen Services offered by the Supplier are found to be higher than market prices, the Buyer shall request the Supplier to reduce them. If the Supplier does not agree to reduce the price of the Unforeseen Services to the market price, the Buyer reserves the right to purchase the Unforeseen Services by means of a separate procurement.</w:t>
            </w:r>
          </w:p>
        </w:tc>
      </w:tr>
      <w:tr>
        <w:tc>
          <w:tcPr>
            <w:tcW w:w="4819" w:type="dxa"/>
          </w:tcPr>
          <w:p w14:paraId="11862844" w14:textId="77777777" w:rsidR="00A31687" w:rsidRPr="00B44955" w:rsidRDefault="00A31687" w:rsidP="000B0757">
            <w:pPr>
              <w:rPr>
                <w:b/>
                <w:kern w:val="2"/>
                <w:szCs w:val="24"/>
              </w:rPr>
            </w:pPr>
            <w:r w:rsidRPr="00B44955">
              <w:rPr>
                <w:b/>
                <w:kern w:val="2"/>
                <w:szCs w:val="24"/>
              </w:rPr>
              <w:lastRenderedPageBreak/>
              <w:t>5.5. Atsiskaitymo su Tiekėju terminas ir tvarka</w:t>
            </w:r>
          </w:p>
        </w:tc>
        <w:tc>
          <w:tcPr>
            <w:tcW w:w="4819" w:type="dxa"/>
          </w:tcPr>
          <w:p>
            <w:pPr>
              <w:rPr>
                <w:b/>
                <w:kern w:val="2"/>
                <w:szCs w:val="24"/>
              </w:rPr>
            </w:pPr>
            <w:r>
              <w:rPr>
                <w:b/>
                <w:kern w:val="2"/>
                <w:szCs w:val="24"/>
                <w:lang w:val="en-GB"/>
              </w:rPr>
              <w:t xml:space="preserve">5.5. Payment terms and procedure</w:t>
            </w:r>
          </w:p>
        </w:tc>
      </w:tr>
      <w:tr>
        <w:tc>
          <w:tcPr>
            <w:tcW w:w="4819" w:type="dxa"/>
          </w:tcPr>
          <w:p w14:paraId="62C375EB" w14:textId="292078A3" w:rsidR="00A31687" w:rsidRPr="00B44955" w:rsidRDefault="00C44FF7" w:rsidP="000B0757">
            <w:pPr>
              <w:rPr>
                <w:kern w:val="2"/>
                <w:szCs w:val="24"/>
              </w:rPr>
            </w:pPr>
            <w:r w:rsidRPr="00B44955">
              <w:rPr>
                <w:kern w:val="2"/>
                <w:szCs w:val="24"/>
              </w:rPr>
              <w:t xml:space="preserve">5.5.1. </w:t>
            </w:r>
            <w:r w:rsidR="00A31687" w:rsidRPr="00B44955">
              <w:rPr>
                <w:kern w:val="2"/>
                <w:szCs w:val="24"/>
              </w:rPr>
              <w:t>Pirkėjas atsiskaito su Tiekėju ne vėliau kaip per</w:t>
            </w:r>
            <w:r w:rsidR="00351CE9" w:rsidRPr="00B44955">
              <w:rPr>
                <w:kern w:val="2"/>
                <w:szCs w:val="24"/>
              </w:rPr>
              <w:t xml:space="preserve"> 30 (trisdešimt) dienų</w:t>
            </w:r>
            <w:r w:rsidR="00A31687" w:rsidRPr="00B44955">
              <w:rPr>
                <w:kern w:val="2"/>
                <w:szCs w:val="24"/>
              </w:rPr>
              <w:t xml:space="preserve"> nuo Sąskaitos gavimo dienos.</w:t>
            </w:r>
          </w:p>
          <w:p w14:paraId="34369BB4" w14:textId="5C8FBF39" w:rsidR="00A31687" w:rsidRPr="00B44955" w:rsidRDefault="00E0721D" w:rsidP="000B0757">
            <w:pPr>
              <w:rPr>
                <w:color w:val="4472C4"/>
                <w:kern w:val="2"/>
                <w:szCs w:val="24"/>
                <w:shd w:val="clear" w:color="auto" w:fill="FFFFFF"/>
              </w:rPr>
            </w:pPr>
            <w:r w:rsidRPr="00C554D5">
              <w:rPr>
                <w:color w:val="000000"/>
                <w:kern w:val="2"/>
                <w:szCs w:val="24"/>
              </w:rPr>
              <w:t xml:space="preserve">5.5.2. </w:t>
            </w:r>
            <w:r w:rsidRPr="00C554D5">
              <w:rPr>
                <w:kern w:val="2"/>
                <w:szCs w:val="24"/>
              </w:rPr>
              <w:t xml:space="preserve">Apmokėjimo sąlygos: </w:t>
            </w:r>
            <w:sdt>
              <w:sdtPr>
                <w:rPr>
                  <w:kern w:val="2"/>
                  <w:szCs w:val="24"/>
                </w:rPr>
                <w:id w:val="1940408071"/>
                <w:placeholder>
                  <w:docPart w:val="66040F8B97F940EA9D81F24CA8D6CF3A"/>
                </w:placeholder>
                <w:showingPlcHdr/>
                <w:dropDownList>
                  <w:listItem w:value="Pasirinkite elementą."/>
                  <w:listItem w:displayText="įvykdžius visus sutartinius įsipareigojimus, sumokama visa Sutarties kaina. " w:value="įvykdžius visus sutartinius įsipareigojimus, sumokama visa Sutarties kaina. "/>
                  <w:listItem w:displayText="įvykdžius užsakymą, mokama už konkretų kiekį / apimtį pagal nustatytus įkainius." w:value="įvykdžius užsakymą, mokama už konkretų kiekį / apimtį pagal nustatytus įkainius."/>
                  <w:listItem w:displayText="mokama ne dažniau kaip vieną kartą per kalendorinį mėnesį." w:value="mokama ne dažniau kaip vieną kartą per kalendorinį mėnesį."/>
                </w:dropDownList>
              </w:sdtPr>
              <w:sdtContent>
                <w:r>
                  <w:rPr>
                    <w:rStyle w:val="PlaceholderText"/>
                    <w:color w:val="FF0000"/>
                    <w:szCs w:val="24"/>
                  </w:rPr>
                  <w:t>Pasirinkite elementą.</w:t>
                </w:r>
              </w:sdtContent>
            </w:sdt>
            <w:r w:rsidRPr="00B44955" w:rsidDel="00C44FF7">
              <w:rPr>
                <w:color w:val="4472C4"/>
                <w:kern w:val="2"/>
                <w:szCs w:val="24"/>
                <w:shd w:val="clear" w:color="auto" w:fill="FFFFFF"/>
              </w:rPr>
              <w:t xml:space="preserve"> </w:t>
            </w:r>
          </w:p>
        </w:tc>
        <w:tc>
          <w:tcPr>
            <w:tcW w:w="4819" w:type="dxa"/>
          </w:tcPr>
          <w:p>
            <w:pPr>
              <w:rPr>
                <w:kern w:val="2"/>
                <w:szCs w:val="24"/>
              </w:rPr>
            </w:pPr>
            <w:r>
              <w:rPr>
                <w:kern w:val="2"/>
                <w:szCs w:val="24"/>
                <w:lang w:val="en-GB"/>
              </w:rPr>
              <w:t xml:space="preserve">5.5.1. The Buyer shall pay the Supplier no later than 30 (thirty) days from the date of receipt of the Invoice.</w:t>
            </w:r>
          </w:p>
          <w:p>
            <w:pPr>
              <w:rPr>
                <w:color w:val="4472C4"/>
                <w:kern w:val="2"/>
                <w:szCs w:val="24"/>
                <w:shd w:val="clear" w:color="auto" w:fill="FFFFFF"/>
              </w:rPr>
            </w:pPr>
            <w:r>
              <w:rPr>
                <w:color w:val="000000"/>
                <w:kern w:val="2"/>
                <w:szCs w:val="24"/>
                <w:lang w:val="en-GB"/>
              </w:rPr>
              <w:t xml:space="preserve">5.5.2. Payment terms: </w:t>
            </w:r>
            <w:sdt>
              <w:sdtPr>
                <w:rPr>
                  <w:kern w:val="2"/>
                  <w:szCs w:val="24"/>
                </w:rPr>
                <w:id w:val="1651713262"/>
                <w:showingPlcHdr/>
                <w:dropDownList>
                  <w:listItem w:value="Choose an item."/>
                  <w:listItem w:displayText="upon performance of all contractual obligations, the full Contract Price shall be paid." w:value="upon performance of all contractual obligations, the full Contract Price shall be paid."/>
                  <w:listItem w:displayText="upon fulfilment of an Order, payment shall be made for the specific quantity / volume at the established rates." w:value="upon fulfilment of an Order, payment shall be made for the specific quantity / volume at the established rates."/>
                  <w:listItem w:displayText="payment shall be made no more than once per calendar month." w:value="payment shall be made no more than once per calendar month."/>
                </w:dropDownList>
              </w:sdtPr>
              <w:sdtContent>
                <w:r>
                  <w:rPr>
                    <w:rStyle w:val="PlaceholderText"/>
                    <w:color w:val="FF0000"/>
                    <w:szCs w:val="24"/>
                  </w:rPr>
                  <w:t>Choose an item.</w:t>
                </w:r>
              </w:sdtContent>
            </w:sdt>
          </w:p>
        </w:tc>
      </w:tr>
      <w:tr>
        <w:tc>
          <w:tcPr>
            <w:tcW w:w="4819" w:type="dxa"/>
          </w:tcPr>
          <w:p w14:paraId="5650818D" w14:textId="77777777" w:rsidR="005B4805" w:rsidRPr="00B44955" w:rsidRDefault="005B4805" w:rsidP="000B0757">
            <w:pPr>
              <w:rPr>
                <w:b/>
                <w:kern w:val="2"/>
                <w:szCs w:val="24"/>
              </w:rPr>
            </w:pPr>
            <w:r w:rsidRPr="00B44955">
              <w:rPr>
                <w:b/>
                <w:kern w:val="2"/>
                <w:szCs w:val="24"/>
              </w:rPr>
              <w:t>5.6. Avansas</w:t>
            </w:r>
          </w:p>
        </w:tc>
        <w:tc>
          <w:tcPr>
            <w:tcW w:w="4819" w:type="dxa"/>
          </w:tcPr>
          <w:p>
            <w:pPr>
              <w:rPr>
                <w:b/>
                <w:kern w:val="2"/>
                <w:szCs w:val="24"/>
              </w:rPr>
            </w:pPr>
            <w:r>
              <w:rPr>
                <w:b/>
                <w:kern w:val="2"/>
                <w:szCs w:val="24"/>
                <w:lang w:val="en-GB"/>
              </w:rPr>
              <w:t xml:space="preserve">5.6. Advance Payment</w:t>
            </w:r>
          </w:p>
        </w:tc>
      </w:tr>
      <w:tr>
        <w:tc>
          <w:tcPr>
            <w:tcW w:w="4819" w:type="dxa"/>
            <w:vAlign w:val="center"/>
          </w:tcPr>
          <w:p w14:paraId="2D5B56F7" w14:textId="32C07FD4"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Netaikoma</w:t>
            </w:r>
          </w:p>
          <w:p w14:paraId="2424125B"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 </w:t>
            </w:r>
          </w:p>
          <w:p w14:paraId="16E0F19F"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arba</w:t>
            </w:r>
          </w:p>
          <w:p w14:paraId="4EA21BF4"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 </w:t>
            </w:r>
          </w:p>
          <w:p w14:paraId="3C174C83"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Tiekėjui mokėtino avanso dydis (nurodyti avanso dydį procentais nuo Pradinės Sutarties vertės, nurodytos Specialiųjų sąlygų 5.2 punkte, arba sumą Eur), avanso mokėjimo terminus ir tvarką, išskaitymo tvarką). Pirkėjas sumoka Tiekėjui avansą pagal Tiekėjo pateiktą prašymą ir išankstinio mokėjimo sąskaitą ne vėliau kaip per (nurodyti terminą) nuo Tiekėjo prašymo ir išankstinio mokėjimo sąskaitos gavimo dienos ir (jei taikoma) Avanso užtikrinimo gavimo dienos.</w:t>
            </w:r>
          </w:p>
          <w:p w14:paraId="574931CE" w14:textId="474C0FAC" w:rsidR="00DD6B08" w:rsidRPr="00B44955" w:rsidRDefault="00DD6B08" w:rsidP="000B0757">
            <w:pPr>
              <w:rPr>
                <w:color w:val="000000"/>
                <w:kern w:val="2"/>
                <w:szCs w:val="24"/>
                <w:shd w:val="clear" w:color="auto" w:fill="FFFFFF"/>
              </w:rPr>
            </w:pPr>
          </w:p>
        </w:tc>
        <w:tc>
          <w:tcPr>
            <w:tcW w:w="4819" w:type="dxa"/>
            <w:vAlign w:val="center"/>
          </w:tcPr>
          <w:p>
            <w:pPr>
              <w:rPr>
                <w:color w:val="000000"/>
                <w:kern w:val="2"/>
                <w:szCs w:val="24"/>
                <w:shd w:val="clear" w:color="auto" w:fill="FFFFFF"/>
              </w:rPr>
            </w:pPr>
            <w:r>
              <w:rPr>
                <w:color w:val="000000"/>
                <w:kern w:val="2"/>
                <w:szCs w:val="24"/>
                <w:shd w:val="clear" w:color="auto" w:fill="FFFFFF"/>
                <w:lang w:val="en-GB"/>
              </w:rPr>
              <w:t xml:space="preserve">Not applicable</w:t>
            </w:r>
          </w:p>
          <w:p>
            <w:pPr>
              <w:rPr>
                <w:color w:val="000000"/>
                <w:kern w:val="2"/>
                <w:szCs w:val="24"/>
                <w:shd w:val="clear" w:color="auto" w:fill="FFFFFF"/>
              </w:rPr>
            </w:pPr>
          </w:p>
          <w:p>
            <w:pPr>
              <w:rPr>
                <w:color w:val="000000"/>
                <w:kern w:val="2"/>
                <w:szCs w:val="24"/>
                <w:shd w:val="clear" w:color="auto" w:fill="FFFFFF"/>
              </w:rPr>
            </w:pPr>
            <w:r>
              <w:rPr>
                <w:color w:val="000000"/>
                <w:kern w:val="2"/>
                <w:szCs w:val="24"/>
                <w:shd w:val="clear" w:color="auto" w:fill="FFFFFF"/>
                <w:lang w:val="en-GB"/>
              </w:rPr>
              <w:t xml:space="preserve">or</w:t>
            </w:r>
          </w:p>
          <w:p>
            <w:pPr>
              <w:rPr>
                <w:color w:val="000000"/>
                <w:kern w:val="2"/>
                <w:szCs w:val="24"/>
                <w:shd w:val="clear" w:color="auto" w:fill="FFFFFF"/>
              </w:rPr>
            </w:pPr>
          </w:p>
          <w:p>
            <w:pPr>
              <w:rPr>
                <w:color w:val="000000"/>
                <w:kern w:val="2"/>
                <w:szCs w:val="24"/>
                <w:shd w:val="clear" w:color="auto" w:fill="FFFFFF"/>
              </w:rPr>
            </w:pPr>
            <w:r>
              <w:rPr>
                <w:color w:val="000000"/>
                <w:kern w:val="2"/>
                <w:szCs w:val="24"/>
                <w:shd w:val="clear" w:color="auto" w:fill="FFFFFF"/>
                <w:lang w:val="en-GB"/>
              </w:rPr>
              <w:t xml:space="preserve">The amount of the advance payment payable to the Supplier (specify the amount of the advance payment as a percentage of the Initial Contract Value specified in paragraph 5.2 of the Special Terms and Conditions, or the amount in EUR), the time limits and procedure for payment of the advance payment, and the procedure for its deduction). The Buyer shall pay the advance payment to the Supplier on the basis of the Supplier’s request and the advance payment invoice no later than within (specify the time limit) from the date of receipt of the Supplier’s request and the advance payment invoice and (where applicable) of the Advance Payment Security.</w:t>
            </w:r>
          </w:p>
          <w:p>
            <w:pPr>
              <w:rPr>
                <w:color w:val="000000"/>
                <w:kern w:val="2"/>
                <w:szCs w:val="24"/>
                <w:shd w:val="clear" w:color="auto" w:fill="FFFFFF"/>
              </w:rPr>
            </w:pPr>
          </w:p>
        </w:tc>
      </w:tr>
      <w:tr>
        <w:tc>
          <w:tcPr>
            <w:tcW w:w="4819" w:type="dxa"/>
          </w:tcPr>
          <w:p w14:paraId="1A729333" w14:textId="77777777" w:rsidR="00B00278" w:rsidRPr="00B44955" w:rsidRDefault="00B00278" w:rsidP="000B0757">
            <w:pPr>
              <w:rPr>
                <w:b/>
                <w:kern w:val="2"/>
                <w:szCs w:val="24"/>
              </w:rPr>
            </w:pPr>
            <w:r w:rsidRPr="00B44955">
              <w:rPr>
                <w:b/>
                <w:kern w:val="2"/>
                <w:szCs w:val="24"/>
              </w:rPr>
              <w:t>5.7. Avanso užtikrinimas</w:t>
            </w:r>
          </w:p>
        </w:tc>
        <w:tc>
          <w:tcPr>
            <w:tcW w:w="4819" w:type="dxa"/>
          </w:tcPr>
          <w:p>
            <w:pPr>
              <w:rPr>
                <w:b/>
                <w:kern w:val="2"/>
                <w:szCs w:val="24"/>
              </w:rPr>
            </w:pPr>
            <w:r>
              <w:rPr>
                <w:b/>
                <w:kern w:val="2"/>
                <w:szCs w:val="24"/>
                <w:lang w:val="en-GB"/>
              </w:rPr>
              <w:t xml:space="preserve">5.7. Advance Payment Security</w:t>
            </w:r>
          </w:p>
        </w:tc>
      </w:tr>
      <w:tr>
        <w:tc>
          <w:tcPr>
            <w:tcW w:w="4819" w:type="dxa"/>
            <w:vAlign w:val="center"/>
          </w:tcPr>
          <w:p w14:paraId="2CB2E860" w14:textId="13212099" w:rsidR="00A14778" w:rsidRDefault="00A14778" w:rsidP="000B0757">
            <w:pPr>
              <w:rPr>
                <w:kern w:val="2"/>
                <w:szCs w:val="24"/>
              </w:rPr>
            </w:pPr>
          </w:p>
          <w:p w14:paraId="5C291D91" w14:textId="77777777" w:rsidR="00A14778" w:rsidRPr="00DD7771" w:rsidRDefault="00A14778" w:rsidP="00A14778">
            <w:pPr>
              <w:rPr>
                <w:kern w:val="2"/>
                <w:szCs w:val="24"/>
              </w:rPr>
            </w:pPr>
            <w:r w:rsidRPr="00A14778">
              <w:rPr>
                <w:kern w:val="2"/>
                <w:szCs w:val="24"/>
              </w:rPr>
              <w:t>Netaikoma</w:t>
            </w:r>
          </w:p>
          <w:p w14:paraId="30601C9E" w14:textId="77777777" w:rsidR="00A14778" w:rsidRPr="00DD7771" w:rsidRDefault="00A14778" w:rsidP="00A14778">
            <w:pPr>
              <w:rPr>
                <w:kern w:val="2"/>
                <w:szCs w:val="24"/>
              </w:rPr>
            </w:pPr>
            <w:r w:rsidRPr="00A14778">
              <w:rPr>
                <w:kern w:val="2"/>
                <w:szCs w:val="24"/>
              </w:rPr>
              <w:t> </w:t>
            </w:r>
          </w:p>
          <w:p w14:paraId="7236A42D" w14:textId="77777777" w:rsidR="00A14778" w:rsidRPr="00DD7771" w:rsidRDefault="00A14778" w:rsidP="00A14778">
            <w:pPr>
              <w:rPr>
                <w:kern w:val="2"/>
                <w:szCs w:val="24"/>
              </w:rPr>
            </w:pPr>
            <w:r w:rsidRPr="00A14778">
              <w:rPr>
                <w:kern w:val="2"/>
                <w:szCs w:val="24"/>
              </w:rPr>
              <w:t>arba</w:t>
            </w:r>
          </w:p>
          <w:p w14:paraId="354536D4" w14:textId="77777777" w:rsidR="00A14778" w:rsidRPr="00DD7771" w:rsidRDefault="00A14778" w:rsidP="00A14778">
            <w:pPr>
              <w:rPr>
                <w:kern w:val="2"/>
                <w:szCs w:val="24"/>
              </w:rPr>
            </w:pPr>
            <w:r w:rsidRPr="00A14778">
              <w:rPr>
                <w:kern w:val="2"/>
                <w:szCs w:val="24"/>
              </w:rPr>
              <w:t> </w:t>
            </w:r>
          </w:p>
          <w:p w14:paraId="3B552CD2" w14:textId="77777777" w:rsidR="00A14778" w:rsidRPr="00DD7771" w:rsidRDefault="00A14778" w:rsidP="00A14778">
            <w:pPr>
              <w:rPr>
                <w:kern w:val="2"/>
                <w:szCs w:val="24"/>
              </w:rPr>
            </w:pPr>
            <w:r w:rsidRPr="00A14778">
              <w:rPr>
                <w:kern w:val="2"/>
                <w:szCs w:val="24"/>
              </w:rPr>
              <w:t>Avanso užtikrinimo dydis (nurodyti Avanso užtikrinimo dydį nurodytą Specialiųjų sąlygų 5.6 punkte).</w:t>
            </w:r>
          </w:p>
          <w:p w14:paraId="4DA54AE8" w14:textId="77777777" w:rsidR="00A14778" w:rsidRPr="00DD7771" w:rsidRDefault="00A14778" w:rsidP="00A14778">
            <w:pPr>
              <w:rPr>
                <w:kern w:val="2"/>
                <w:szCs w:val="24"/>
              </w:rPr>
            </w:pPr>
            <w:r w:rsidRPr="00A14778">
              <w:rPr>
                <w:kern w:val="2"/>
                <w:szCs w:val="24"/>
              </w:rPr>
              <w:t>Reikalavimai Avanso užtikrinimui nustatyti Bendrųjų sąlygų 12.1 poskyryje.</w:t>
            </w:r>
          </w:p>
          <w:p w14:paraId="0585B1F2" w14:textId="466055BB" w:rsidR="00A14778" w:rsidRPr="00B44955" w:rsidRDefault="00A14778" w:rsidP="000B0757">
            <w:pPr>
              <w:rPr>
                <w:kern w:val="2"/>
                <w:szCs w:val="24"/>
              </w:rPr>
            </w:pPr>
          </w:p>
        </w:tc>
        <w:tc>
          <w:tcPr>
            <w:tcW w:w="4819" w:type="dxa"/>
            <w:vAlign w:val="center"/>
          </w:tcPr>
          <w:p>
            <w:pPr>
              <w:rPr>
                <w:kern w:val="2"/>
                <w:szCs w:val="24"/>
              </w:rPr>
            </w:pPr>
          </w:p>
          <w:p>
            <w:pPr>
              <w:rPr>
                <w:kern w:val="2"/>
                <w:szCs w:val="24"/>
              </w:rPr>
            </w:pPr>
            <w:r>
              <w:rPr>
                <w:kern w:val="2"/>
                <w:szCs w:val="24"/>
                <w:lang w:val="en-GB"/>
              </w:rPr>
              <w:t xml:space="preserve">Not applicable</w:t>
            </w:r>
          </w:p>
          <w:p>
            <w:pPr>
              <w:rPr>
                <w:kern w:val="2"/>
                <w:szCs w:val="24"/>
              </w:rPr>
            </w:pPr>
          </w:p>
          <w:p>
            <w:pPr>
              <w:rPr>
                <w:kern w:val="2"/>
                <w:szCs w:val="24"/>
              </w:rPr>
            </w:pPr>
            <w:r>
              <w:rPr>
                <w:kern w:val="2"/>
                <w:szCs w:val="24"/>
                <w:lang w:val="en-GB"/>
              </w:rPr>
              <w:t xml:space="preserve">or</w:t>
            </w:r>
          </w:p>
          <w:p>
            <w:pPr>
              <w:rPr>
                <w:kern w:val="2"/>
                <w:szCs w:val="24"/>
              </w:rPr>
            </w:pPr>
          </w:p>
          <w:p>
            <w:pPr>
              <w:rPr>
                <w:kern w:val="2"/>
                <w:szCs w:val="24"/>
              </w:rPr>
            </w:pPr>
            <w:r>
              <w:rPr>
                <w:kern w:val="2"/>
                <w:szCs w:val="24"/>
                <w:lang w:val="en-GB"/>
              </w:rPr>
              <w:t xml:space="preserve">Amount of the Advance Payment Security (specify the amount of the Advance Payment Security referred to in paragraph 5.6 of the Special Terms and Conditions).</w:t>
            </w:r>
          </w:p>
          <w:p>
            <w:pPr>
              <w:rPr>
                <w:kern w:val="2"/>
                <w:szCs w:val="24"/>
              </w:rPr>
            </w:pPr>
            <w:r>
              <w:rPr>
                <w:kern w:val="2"/>
                <w:szCs w:val="24"/>
                <w:lang w:val="en-GB"/>
              </w:rPr>
              <w:t xml:space="preserve">The requirements for the Advance Payment Security are set out in Subsection 12.1 of the General Terms and Conditions.</w:t>
            </w:r>
          </w:p>
          <w:p>
            <w:pPr>
              <w:rPr>
                <w:kern w:val="2"/>
                <w:szCs w:val="24"/>
              </w:rPr>
            </w:pPr>
          </w:p>
        </w:tc>
      </w:tr>
      <w:tr>
        <w:tc>
          <w:tcPr>
            <w:tcW w:w="4819" w:type="dxa"/>
          </w:tcPr>
          <w:p w14:paraId="5B428A55" w14:textId="77777777" w:rsidR="005B4805" w:rsidRPr="00B44955" w:rsidRDefault="005B4805" w:rsidP="001B54E8">
            <w:pPr>
              <w:jc w:val="both"/>
              <w:rPr>
                <w:b/>
                <w:kern w:val="2"/>
                <w:szCs w:val="24"/>
              </w:rPr>
            </w:pPr>
            <w:r w:rsidRPr="00B44955">
              <w:rPr>
                <w:b/>
                <w:kern w:val="2"/>
                <w:szCs w:val="24"/>
              </w:rPr>
              <w:t>6. PASLAUGŲ KOKYBĖ IR GARANTINIAI ĮSIPAREIGOJIMAI</w:t>
            </w:r>
          </w:p>
        </w:tc>
        <w:tc>
          <w:tcPr>
            <w:tcW w:w="4819" w:type="dxa"/>
          </w:tcPr>
          <w:p>
            <w:pPr>
              <w:jc w:val="both"/>
              <w:rPr>
                <w:b/>
                <w:kern w:val="2"/>
                <w:szCs w:val="24"/>
              </w:rPr>
            </w:pPr>
            <w:r>
              <w:rPr>
                <w:b/>
                <w:kern w:val="2"/>
                <w:szCs w:val="24"/>
                <w:lang w:val="en-GB"/>
              </w:rPr>
              <w:t xml:space="preserve">6. QUALITY OF THE SERVICES AND WARRANTY OBLIGATIONS</w:t>
            </w:r>
          </w:p>
        </w:tc>
      </w:tr>
      <w:tr>
        <w:tc>
          <w:tcPr>
            <w:tcW w:w="4819" w:type="dxa"/>
          </w:tcPr>
          <w:p w14:paraId="7EC0E687" w14:textId="77777777" w:rsidR="005B4805" w:rsidRPr="00B44955" w:rsidRDefault="005B4805" w:rsidP="001B54E8">
            <w:pPr>
              <w:jc w:val="both"/>
              <w:rPr>
                <w:b/>
                <w:kern w:val="2"/>
                <w:szCs w:val="24"/>
              </w:rPr>
            </w:pPr>
            <w:r w:rsidRPr="00B44955">
              <w:rPr>
                <w:b/>
                <w:kern w:val="2"/>
                <w:szCs w:val="24"/>
              </w:rPr>
              <w:t>6.1. Garantinis terminas</w:t>
            </w:r>
          </w:p>
        </w:tc>
        <w:tc>
          <w:tcPr>
            <w:tcW w:w="4819" w:type="dxa"/>
          </w:tcPr>
          <w:p>
            <w:pPr>
              <w:jc w:val="both"/>
              <w:rPr>
                <w:b/>
                <w:kern w:val="2"/>
                <w:szCs w:val="24"/>
              </w:rPr>
            </w:pPr>
            <w:r>
              <w:rPr>
                <w:b/>
                <w:kern w:val="2"/>
                <w:szCs w:val="24"/>
                <w:lang w:val="en-GB"/>
              </w:rPr>
              <w:t xml:space="preserve">6.1. Warranty period</w:t>
            </w:r>
          </w:p>
        </w:tc>
      </w:tr>
      <w:tr>
        <w:tc>
          <w:tcPr>
            <w:tcW w:w="4819" w:type="dxa"/>
          </w:tcPr>
          <w:p w14:paraId="55BADE66" w14:textId="77777777" w:rsidR="00EA1E08" w:rsidRPr="00DD7771" w:rsidRDefault="00EA1E08" w:rsidP="001B54E8">
            <w:pPr>
              <w:jc w:val="both"/>
              <w:rPr>
                <w:kern w:val="2"/>
                <w:szCs w:val="24"/>
              </w:rPr>
            </w:pPr>
            <w:r w:rsidRPr="00EA1E08">
              <w:rPr>
                <w:kern w:val="2"/>
                <w:szCs w:val="24"/>
              </w:rPr>
              <w:t>Netaikoma</w:t>
            </w:r>
          </w:p>
          <w:p w14:paraId="7CF2CA9D" w14:textId="77777777" w:rsidR="00EA1E08" w:rsidRPr="00DD7771" w:rsidRDefault="00EA1E08" w:rsidP="001B54E8">
            <w:pPr>
              <w:jc w:val="both"/>
              <w:rPr>
                <w:kern w:val="2"/>
                <w:szCs w:val="24"/>
              </w:rPr>
            </w:pPr>
            <w:r w:rsidRPr="00EA1E08">
              <w:rPr>
                <w:kern w:val="2"/>
                <w:szCs w:val="24"/>
              </w:rPr>
              <w:t> </w:t>
            </w:r>
          </w:p>
          <w:p w14:paraId="0953E7E4" w14:textId="77777777" w:rsidR="00EA1E08" w:rsidRPr="00DD7771" w:rsidRDefault="00EA1E08" w:rsidP="001B54E8">
            <w:pPr>
              <w:jc w:val="both"/>
              <w:rPr>
                <w:kern w:val="2"/>
                <w:szCs w:val="24"/>
              </w:rPr>
            </w:pPr>
            <w:r w:rsidRPr="00EA1E08">
              <w:rPr>
                <w:kern w:val="2"/>
                <w:szCs w:val="24"/>
              </w:rPr>
              <w:t>arba</w:t>
            </w:r>
          </w:p>
          <w:p w14:paraId="72F3DD3B" w14:textId="77777777" w:rsidR="00EA1E08" w:rsidRPr="00DD7771" w:rsidRDefault="00EA1E08" w:rsidP="001B54E8">
            <w:pPr>
              <w:jc w:val="both"/>
              <w:rPr>
                <w:kern w:val="2"/>
                <w:szCs w:val="24"/>
              </w:rPr>
            </w:pPr>
            <w:r w:rsidRPr="00EA1E08">
              <w:rPr>
                <w:kern w:val="2"/>
                <w:szCs w:val="24"/>
              </w:rPr>
              <w:t> </w:t>
            </w:r>
          </w:p>
          <w:p w14:paraId="107B249C" w14:textId="77777777" w:rsidR="00EA1E08" w:rsidRPr="00DD7771" w:rsidRDefault="00EA1E08" w:rsidP="001B54E8">
            <w:pPr>
              <w:jc w:val="both"/>
              <w:rPr>
                <w:kern w:val="2"/>
                <w:szCs w:val="24"/>
              </w:rPr>
            </w:pPr>
            <w:r w:rsidRPr="00EA1E08">
              <w:rPr>
                <w:b/>
                <w:bCs/>
                <w:kern w:val="2"/>
                <w:szCs w:val="24"/>
              </w:rPr>
              <w:t>Paslaugoms</w:t>
            </w:r>
            <w:r w:rsidRPr="00EA1E08">
              <w:rPr>
                <w:kern w:val="2"/>
                <w:szCs w:val="24"/>
              </w:rPr>
              <w:t> taikomas teisės aktuose nustatytas / Tiekėjo pasiūlytas / Techninėje specifikacijoje nustatytas (nereikalingą ištrinti arba įrašyti savo sąlygą) garantinis terminas, kuris yra (įrašyti terminą mėnesiais / metais). Garantinis terminas skaičiuojamas nuo Paslaugų perdavimo–priėmimo akto ar Sąskaitos (kai Paslaugų perdavimo–priėmimo aktas nėra pasirašomas) pasirašymo dienos.</w:t>
            </w:r>
          </w:p>
          <w:p w14:paraId="5F383808" w14:textId="77777777" w:rsidR="00EA1E08" w:rsidRPr="00DD7771" w:rsidRDefault="00EA1E08" w:rsidP="001B54E8">
            <w:pPr>
              <w:jc w:val="both"/>
              <w:rPr>
                <w:kern w:val="2"/>
                <w:szCs w:val="24"/>
              </w:rPr>
            </w:pPr>
            <w:r w:rsidRPr="00EA1E08">
              <w:rPr>
                <w:kern w:val="2"/>
                <w:szCs w:val="24"/>
              </w:rPr>
              <w:t> </w:t>
            </w:r>
          </w:p>
          <w:p w14:paraId="0ACA7010" w14:textId="77777777" w:rsidR="00EA1E08" w:rsidRPr="00DD7771" w:rsidRDefault="00EA1E08" w:rsidP="001B54E8">
            <w:pPr>
              <w:jc w:val="both"/>
              <w:rPr>
                <w:kern w:val="2"/>
                <w:szCs w:val="24"/>
                <w:lang w:val="pt-PT"/>
              </w:rPr>
            </w:pPr>
            <w:r w:rsidRPr="00EA1E08">
              <w:rPr>
                <w:kern w:val="2"/>
                <w:szCs w:val="24"/>
              </w:rPr>
              <w:t>ir (pasirenkamas „ir“ tuo atveju, jeigu garantinis terminas taikomas Paslaugoms ir su Paslaugomis susijusioms prekėms) / arba</w:t>
            </w:r>
          </w:p>
          <w:p w14:paraId="1339D189" w14:textId="77777777" w:rsidR="00EA1E08" w:rsidRPr="00DD7771" w:rsidRDefault="00EA1E08" w:rsidP="001B54E8">
            <w:pPr>
              <w:jc w:val="both"/>
              <w:rPr>
                <w:kern w:val="2"/>
                <w:szCs w:val="24"/>
                <w:lang w:val="pt-PT"/>
              </w:rPr>
            </w:pPr>
            <w:r w:rsidRPr="00EA1E08">
              <w:rPr>
                <w:kern w:val="2"/>
                <w:szCs w:val="24"/>
              </w:rPr>
              <w:lastRenderedPageBreak/>
              <w:t> </w:t>
            </w:r>
          </w:p>
          <w:p w14:paraId="2C281F55" w14:textId="77777777" w:rsidR="00EA1E08" w:rsidRPr="00DD7771" w:rsidRDefault="00EA1E08" w:rsidP="001B54E8">
            <w:pPr>
              <w:jc w:val="both"/>
              <w:rPr>
                <w:kern w:val="2"/>
                <w:szCs w:val="24"/>
              </w:rPr>
            </w:pPr>
            <w:r w:rsidRPr="00EA1E08">
              <w:rPr>
                <w:b/>
                <w:bCs/>
                <w:kern w:val="2"/>
                <w:szCs w:val="24"/>
              </w:rPr>
              <w:t>Su Paslaugomis susijusioms prekėms</w:t>
            </w:r>
            <w:r w:rsidRPr="00EA1E08">
              <w:rPr>
                <w:kern w:val="2"/>
                <w:szCs w:val="24"/>
              </w:rPr>
              <w:t> nustatomas teisės aktuose nustatytas / Prekių gamintojo taikomas / Tiekėjo pasiūlytas / Techninėje specifikacijoje nustatytas (nereikalingą ištrinti arba įrašyti savo sąlygą) garantinis terminas, kuris yra (įrašyti terminą mėnesiais / metais). Garantinis terminas skaičiuojamas nuo Paslaugų perdavimo–priėmimo akto ar Sąskaitos (kai Paslaugų perdavimo–priėmimo aktas nėra pasirašomas) pasirašymo dienos.</w:t>
            </w:r>
          </w:p>
          <w:p w14:paraId="21B430E0" w14:textId="1C62EFDC" w:rsidR="005B4805" w:rsidRDefault="005B4805" w:rsidP="001B54E8">
            <w:pPr>
              <w:jc w:val="both"/>
              <w:rPr>
                <w:kern w:val="2"/>
                <w:szCs w:val="24"/>
              </w:rPr>
            </w:pPr>
          </w:p>
          <w:p w14:paraId="19A40417" w14:textId="46A3C430" w:rsidR="008742D7" w:rsidRPr="00B44955" w:rsidRDefault="008742D7" w:rsidP="001B54E8">
            <w:pPr>
              <w:jc w:val="both"/>
              <w:rPr>
                <w:szCs w:val="24"/>
              </w:rPr>
            </w:pPr>
          </w:p>
        </w:tc>
        <w:tc>
          <w:tcPr>
            <w:tcW w:w="4819" w:type="dxa"/>
          </w:tcPr>
          <w:p>
            <w:pPr>
              <w:jc w:val="both"/>
              <w:rPr>
                <w:kern w:val="2"/>
                <w:szCs w:val="24"/>
              </w:rPr>
            </w:pPr>
            <w:r>
              <w:rPr>
                <w:kern w:val="2"/>
                <w:szCs w:val="24"/>
                <w:lang w:val="en-GB"/>
              </w:rPr>
              <w:t xml:space="preserve">Not applicable</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b/>
                <w:bCs/>
                <w:kern w:val="2"/>
                <w:szCs w:val="24"/>
                <w:lang w:val="en-GB"/>
              </w:rPr>
              <w:t xml:space="preserve">The Services</w:t>
            </w:r>
            <w:r>
              <w:rPr>
                <w:kern w:val="2"/>
                <w:szCs w:val="24"/>
                <w:lang w:val="en-GB"/>
              </w:rPr>
              <w:t xml:space="preserve"> shall be subject to the warranty period established by legislation / offered by the Supplier / set out in the Technical Specification (delete as appropriate or insert your own condition), which shall be (insert the period in months / years). The warranty period shall be calculated from the date of signing of the Service Handover and Acceptance Certificate or of the Invoice (where the Service Handover and Acceptance Certificate is not signed).</w:t>
            </w:r>
          </w:p>
          <w:p>
            <w:pPr>
              <w:jc w:val="both"/>
              <w:rPr>
                <w:kern w:val="2"/>
                <w:szCs w:val="24"/>
              </w:rPr>
            </w:pPr>
          </w:p>
          <w:p>
            <w:pPr>
              <w:jc w:val="both"/>
              <w:rPr>
                <w:kern w:val="2"/>
                <w:szCs w:val="24"/>
              </w:rPr>
            </w:pPr>
            <w:r>
              <w:rPr>
                <w:kern w:val="2"/>
                <w:szCs w:val="24"/>
                <w:lang w:val="en-GB"/>
              </w:rPr>
              <w:t xml:space="preserve">and (select “and” where the warranty period applies to both the Services and the goods related to the Services) / or</w:t>
            </w:r>
          </w:p>
          <w:p>
            <w:pPr>
              <w:jc w:val="both"/>
              <w:rPr>
                <w:kern w:val="2"/>
                <w:szCs w:val="24"/>
              </w:rPr>
            </w:pPr>
          </w:p>
          <w:p>
            <w:pPr>
              <w:jc w:val="both"/>
              <w:rPr>
                <w:kern w:val="2"/>
                <w:szCs w:val="24"/>
              </w:rPr>
            </w:pPr>
            <w:r>
              <w:rPr>
                <w:b/>
                <w:bCs/>
                <w:kern w:val="2"/>
                <w:szCs w:val="24"/>
                <w:lang w:val="en-GB"/>
              </w:rPr>
              <w:t xml:space="preserve">The goods related to the Services</w:t>
            </w:r>
            <w:r>
              <w:rPr>
                <w:kern w:val="2"/>
                <w:szCs w:val="24"/>
                <w:lang w:val="en-GB"/>
              </w:rPr>
              <w:t xml:space="preserve"> shall be subject to the warranty period established by legislation / applied by the manufacturer of the goods / offered by the Supplier / set out in the Technical Specification (delete as appropriate or insert your own condition), which shall be (insert the period in months / years). The warranty period shall be calculated from the date of signing of the Service Handover and Acceptance Certificate or of the Invoice (where the Service Handover and Acceptance Certificate is not signed).</w:t>
            </w:r>
          </w:p>
          <w:p>
            <w:pPr>
              <w:jc w:val="both"/>
              <w:rPr>
                <w:kern w:val="2"/>
                <w:szCs w:val="24"/>
              </w:rPr>
            </w:pPr>
          </w:p>
          <w:p>
            <w:pPr>
              <w:jc w:val="both"/>
              <w:rPr>
                <w:szCs w:val="24"/>
              </w:rPr>
            </w:pPr>
          </w:p>
        </w:tc>
      </w:tr>
      <w:tr>
        <w:tc>
          <w:tcPr>
            <w:tcW w:w="4819" w:type="dxa"/>
          </w:tcPr>
          <w:p w14:paraId="0968DBE2" w14:textId="77777777" w:rsidR="005B4805" w:rsidRPr="001B54E8" w:rsidRDefault="005B4805" w:rsidP="000B0757">
            <w:pPr>
              <w:rPr>
                <w:b/>
                <w:kern w:val="2"/>
                <w:szCs w:val="24"/>
              </w:rPr>
            </w:pPr>
            <w:r w:rsidRPr="001B54E8">
              <w:rPr>
                <w:b/>
                <w:szCs w:val="24"/>
              </w:rPr>
              <w:lastRenderedPageBreak/>
              <w:t>6.2. Terminas Paslaugų trūkumams pašalinti</w:t>
            </w:r>
          </w:p>
        </w:tc>
        <w:tc>
          <w:tcPr>
            <w:tcW w:w="4819" w:type="dxa"/>
          </w:tcPr>
          <w:p>
            <w:pPr>
              <w:rPr>
                <w:b/>
                <w:kern w:val="2"/>
                <w:szCs w:val="24"/>
              </w:rPr>
            </w:pPr>
            <w:r>
              <w:rPr>
                <w:b/>
                <w:szCs w:val="24"/>
                <w:lang w:val="en-GB"/>
              </w:rPr>
              <w:t xml:space="preserve">6.2. Time limit for remedying defects in the Services</w:t>
            </w:r>
          </w:p>
        </w:tc>
      </w:tr>
      <w:tr>
        <w:tc>
          <w:tcPr>
            <w:tcW w:w="4819" w:type="dxa"/>
          </w:tcPr>
          <w:p w14:paraId="52B14D83" w14:textId="77777777" w:rsidR="00503036" w:rsidRPr="001B54E8" w:rsidRDefault="00503036" w:rsidP="001B54E8">
            <w:pPr>
              <w:jc w:val="both"/>
              <w:rPr>
                <w:kern w:val="2"/>
                <w:szCs w:val="24"/>
              </w:rPr>
            </w:pPr>
            <w:r w:rsidRPr="001B54E8">
              <w:rPr>
                <w:kern w:val="2"/>
                <w:szCs w:val="24"/>
              </w:rPr>
              <w:t>Netaikoma</w:t>
            </w:r>
          </w:p>
          <w:p w14:paraId="76F782BD" w14:textId="77777777" w:rsidR="00503036" w:rsidRPr="001B54E8" w:rsidRDefault="00503036" w:rsidP="001B54E8">
            <w:pPr>
              <w:jc w:val="both"/>
              <w:rPr>
                <w:kern w:val="2"/>
                <w:szCs w:val="24"/>
              </w:rPr>
            </w:pPr>
            <w:r w:rsidRPr="001B54E8">
              <w:rPr>
                <w:kern w:val="2"/>
                <w:szCs w:val="24"/>
              </w:rPr>
              <w:t> </w:t>
            </w:r>
          </w:p>
          <w:p w14:paraId="105F78EF" w14:textId="77777777" w:rsidR="00503036" w:rsidRPr="001B54E8" w:rsidRDefault="00503036" w:rsidP="001B54E8">
            <w:pPr>
              <w:jc w:val="both"/>
              <w:rPr>
                <w:kern w:val="2"/>
                <w:szCs w:val="24"/>
              </w:rPr>
            </w:pPr>
            <w:r w:rsidRPr="001B54E8">
              <w:rPr>
                <w:kern w:val="2"/>
                <w:szCs w:val="24"/>
              </w:rPr>
              <w:t>arba</w:t>
            </w:r>
          </w:p>
          <w:p w14:paraId="39AF2E6F" w14:textId="77777777" w:rsidR="00503036" w:rsidRPr="001B54E8" w:rsidRDefault="00503036" w:rsidP="001B54E8">
            <w:pPr>
              <w:jc w:val="both"/>
              <w:rPr>
                <w:kern w:val="2"/>
                <w:szCs w:val="24"/>
              </w:rPr>
            </w:pPr>
            <w:r w:rsidRPr="001B54E8">
              <w:rPr>
                <w:kern w:val="2"/>
                <w:szCs w:val="24"/>
              </w:rPr>
              <w:t> </w:t>
            </w:r>
          </w:p>
          <w:p w14:paraId="1095285A" w14:textId="77777777" w:rsidR="00503036" w:rsidRPr="001B54E8" w:rsidRDefault="00503036" w:rsidP="001B54E8">
            <w:pPr>
              <w:jc w:val="both"/>
              <w:rPr>
                <w:kern w:val="2"/>
                <w:szCs w:val="24"/>
              </w:rPr>
            </w:pPr>
            <w:r w:rsidRPr="001B54E8">
              <w:rPr>
                <w:kern w:val="2"/>
                <w:szCs w:val="24"/>
              </w:rPr>
              <w:t>Sutartyje nurodytu garantinio termino laikotarpiu nustačius Paslaugų trūkumų, Tiekėjas turi </w:t>
            </w:r>
            <w:r w:rsidRPr="001B54E8">
              <w:rPr>
                <w:b/>
                <w:bCs/>
                <w:kern w:val="2"/>
                <w:szCs w:val="24"/>
              </w:rPr>
              <w:t>ne vėliau kaip</w:t>
            </w:r>
            <w:r w:rsidRPr="001B54E8">
              <w:rPr>
                <w:kern w:val="2"/>
                <w:szCs w:val="24"/>
              </w:rPr>
              <w:t> per (įrašyti terminą dienomis / mėnesiais) nuo rašytinės pretenzijos gavimo dienos pašalinti Paslaugų trūkumus.</w:t>
            </w:r>
          </w:p>
          <w:p w14:paraId="4539B7DF" w14:textId="77777777" w:rsidR="00503036" w:rsidRPr="001B54E8" w:rsidRDefault="00503036" w:rsidP="001B54E8">
            <w:pPr>
              <w:jc w:val="both"/>
              <w:rPr>
                <w:kern w:val="2"/>
                <w:szCs w:val="24"/>
              </w:rPr>
            </w:pPr>
            <w:r w:rsidRPr="001B54E8">
              <w:rPr>
                <w:kern w:val="2"/>
                <w:szCs w:val="24"/>
              </w:rPr>
              <w:t> </w:t>
            </w:r>
          </w:p>
          <w:p w14:paraId="524FC22C" w14:textId="77777777" w:rsidR="00503036" w:rsidRPr="001B54E8" w:rsidRDefault="00503036" w:rsidP="001B54E8">
            <w:pPr>
              <w:jc w:val="both"/>
              <w:rPr>
                <w:kern w:val="2"/>
                <w:szCs w:val="24"/>
              </w:rPr>
            </w:pPr>
            <w:r w:rsidRPr="001B54E8">
              <w:rPr>
                <w:kern w:val="2"/>
                <w:szCs w:val="24"/>
              </w:rPr>
              <w:t>arba</w:t>
            </w:r>
          </w:p>
          <w:p w14:paraId="58D8FBDB" w14:textId="77777777" w:rsidR="00503036" w:rsidRPr="001B54E8" w:rsidRDefault="00503036" w:rsidP="001B54E8">
            <w:pPr>
              <w:jc w:val="both"/>
              <w:rPr>
                <w:kern w:val="2"/>
                <w:szCs w:val="24"/>
              </w:rPr>
            </w:pPr>
            <w:r w:rsidRPr="001B54E8">
              <w:rPr>
                <w:kern w:val="2"/>
                <w:szCs w:val="24"/>
              </w:rPr>
              <w:t> </w:t>
            </w:r>
          </w:p>
          <w:p w14:paraId="1742F3A7" w14:textId="77777777" w:rsidR="00503036" w:rsidRPr="001B54E8" w:rsidRDefault="00503036" w:rsidP="001B54E8">
            <w:pPr>
              <w:jc w:val="both"/>
              <w:rPr>
                <w:kern w:val="2"/>
                <w:szCs w:val="24"/>
              </w:rPr>
            </w:pPr>
            <w:r w:rsidRPr="001B54E8">
              <w:rPr>
                <w:kern w:val="2"/>
                <w:szCs w:val="24"/>
              </w:rPr>
              <w:t>(jei reikalinga, nurodyti skirtingus terminus skirtingiems Paslaugų trūkumams)</w:t>
            </w:r>
          </w:p>
          <w:p w14:paraId="5146C1E5" w14:textId="77777777" w:rsidR="005B4805" w:rsidRPr="001B54E8" w:rsidRDefault="005B4805" w:rsidP="000B0757">
            <w:pPr>
              <w:rPr>
                <w:kern w:val="2"/>
                <w:szCs w:val="24"/>
              </w:rPr>
            </w:pPr>
          </w:p>
          <w:p w14:paraId="4E9A5D1B" w14:textId="02E8B97B" w:rsidR="00EA1E08" w:rsidRPr="001B54E8" w:rsidRDefault="00EA1E08" w:rsidP="000B0757">
            <w:pPr>
              <w:rPr>
                <w:kern w:val="2"/>
                <w:szCs w:val="24"/>
              </w:rPr>
            </w:pPr>
          </w:p>
        </w:tc>
        <w:tc>
          <w:tcPr>
            <w:tcW w:w="4819" w:type="dxa"/>
          </w:tcPr>
          <w:p>
            <w:pPr>
              <w:jc w:val="both"/>
              <w:rPr>
                <w:kern w:val="2"/>
                <w:szCs w:val="24"/>
              </w:rPr>
            </w:pPr>
            <w:r>
              <w:rPr>
                <w:kern w:val="2"/>
                <w:szCs w:val="24"/>
                <w:lang w:val="en-GB"/>
              </w:rPr>
              <w:t xml:space="preserve">Not applicable</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kern w:val="2"/>
                <w:szCs w:val="24"/>
                <w:lang w:val="en-GB"/>
              </w:rPr>
              <w:t xml:space="preserve">If defects in the Services are identified during the warranty period specified in the Contract, the Supplier shall remedy the defects in the Services </w:t>
            </w:r>
            <w:r>
              <w:rPr>
                <w:b/>
                <w:bCs/>
                <w:kern w:val="2"/>
                <w:szCs w:val="24"/>
                <w:lang w:val="en-GB"/>
              </w:rPr>
              <w:t xml:space="preserve">no later than</w:t>
            </w:r>
            <w:r>
              <w:rPr>
                <w:kern w:val="2"/>
                <w:szCs w:val="24"/>
                <w:lang w:val="en-GB"/>
              </w:rPr>
              <w:t xml:space="preserve"> (insert the period in days / months) from the date of receipt of the written complaint.</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kern w:val="2"/>
                <w:szCs w:val="24"/>
                <w:lang w:val="en-GB"/>
              </w:rPr>
              <w:t xml:space="preserve">(if necessary, specify different time limits for different defects in the Services)</w:t>
            </w:r>
          </w:p>
          <w:p>
            <w:pPr>
              <w:rPr>
                <w:kern w:val="2"/>
                <w:szCs w:val="24"/>
              </w:rPr>
            </w:pPr>
          </w:p>
          <w:p>
            <w:pPr>
              <w:rPr>
                <w:kern w:val="2"/>
                <w:szCs w:val="24"/>
              </w:rPr>
            </w:pPr>
          </w:p>
        </w:tc>
      </w:tr>
      <w:tr>
        <w:tc>
          <w:tcPr>
            <w:tcW w:w="4819" w:type="dxa"/>
          </w:tcPr>
          <w:p w14:paraId="02CCABDC" w14:textId="77777777" w:rsidR="005B4805" w:rsidRPr="00B44955" w:rsidRDefault="005B4805" w:rsidP="000B0757">
            <w:pPr>
              <w:rPr>
                <w:b/>
                <w:szCs w:val="24"/>
              </w:rPr>
            </w:pPr>
            <w:r w:rsidRPr="00B44955">
              <w:rPr>
                <w:b/>
                <w:szCs w:val="24"/>
              </w:rPr>
              <w:t xml:space="preserve">6.3. Kokybinių kriterijų įgyvendinimo </w:t>
            </w:r>
            <w:r w:rsidRPr="00B44955">
              <w:rPr>
                <w:b/>
                <w:bCs/>
                <w:szCs w:val="24"/>
              </w:rPr>
              <w:t xml:space="preserve">ir </w:t>
            </w:r>
            <w:r w:rsidRPr="00B44955">
              <w:rPr>
                <w:b/>
                <w:szCs w:val="24"/>
              </w:rPr>
              <w:t>tikrinimo tvarka</w:t>
            </w:r>
          </w:p>
        </w:tc>
        <w:tc>
          <w:tcPr>
            <w:tcW w:w="4819" w:type="dxa"/>
          </w:tcPr>
          <w:p>
            <w:pPr>
              <w:rPr>
                <w:b/>
                <w:szCs w:val="24"/>
              </w:rPr>
            </w:pPr>
            <w:r>
              <w:rPr>
                <w:b/>
                <w:szCs w:val="24"/>
                <w:lang w:val="en-GB"/>
              </w:rPr>
              <w:t xml:space="preserve">6.3. Procedure for the implementation and verification of the Quality Criteria</w:t>
            </w:r>
          </w:p>
        </w:tc>
      </w:tr>
      <w:tr>
        <w:tc>
          <w:tcPr>
            <w:tcW w:w="4819" w:type="dxa"/>
          </w:tcPr>
          <w:p w14:paraId="2DF39515" w14:textId="77777777" w:rsidR="00242D7F" w:rsidRPr="00DD7771" w:rsidRDefault="00242D7F" w:rsidP="001B54E8">
            <w:pPr>
              <w:jc w:val="both"/>
              <w:rPr>
                <w:kern w:val="2"/>
                <w:szCs w:val="24"/>
              </w:rPr>
            </w:pPr>
            <w:r w:rsidRPr="00242D7F">
              <w:rPr>
                <w:kern w:val="2"/>
                <w:szCs w:val="24"/>
              </w:rPr>
              <w:t>Netaikoma (tuo atveju, jeigu Kokybiniai kriterijai nebuvo nustatyti pirkimo dokumentuose arba laimėjęs Tiekėjas neatitiko arba nesiūlė tam tikrų Kokybinių kriterijų)</w:t>
            </w:r>
          </w:p>
          <w:p w14:paraId="74AB1048" w14:textId="77777777" w:rsidR="00242D7F" w:rsidRPr="00DD7771" w:rsidRDefault="00242D7F" w:rsidP="001B54E8">
            <w:pPr>
              <w:jc w:val="both"/>
              <w:rPr>
                <w:kern w:val="2"/>
                <w:szCs w:val="24"/>
              </w:rPr>
            </w:pPr>
            <w:r w:rsidRPr="00242D7F">
              <w:rPr>
                <w:kern w:val="2"/>
                <w:szCs w:val="24"/>
              </w:rPr>
              <w:t> </w:t>
            </w:r>
          </w:p>
          <w:p w14:paraId="619C8933" w14:textId="77777777" w:rsidR="00242D7F" w:rsidRPr="00DD7771" w:rsidRDefault="00242D7F" w:rsidP="001B54E8">
            <w:pPr>
              <w:jc w:val="both"/>
              <w:rPr>
                <w:kern w:val="2"/>
                <w:szCs w:val="24"/>
              </w:rPr>
            </w:pPr>
            <w:r w:rsidRPr="00242D7F">
              <w:rPr>
                <w:kern w:val="2"/>
                <w:szCs w:val="24"/>
              </w:rPr>
              <w:t>arba</w:t>
            </w:r>
          </w:p>
          <w:p w14:paraId="4D484ADC" w14:textId="77777777" w:rsidR="00242D7F" w:rsidRPr="00DD7771" w:rsidRDefault="00242D7F" w:rsidP="001B54E8">
            <w:pPr>
              <w:jc w:val="both"/>
              <w:rPr>
                <w:kern w:val="2"/>
                <w:szCs w:val="24"/>
              </w:rPr>
            </w:pPr>
            <w:r w:rsidRPr="00242D7F">
              <w:rPr>
                <w:kern w:val="2"/>
                <w:szCs w:val="24"/>
              </w:rPr>
              <w:t> </w:t>
            </w:r>
          </w:p>
          <w:p w14:paraId="696CB1E3" w14:textId="77777777" w:rsidR="00242D7F" w:rsidRPr="00DD7771" w:rsidRDefault="00242D7F" w:rsidP="001B54E8">
            <w:pPr>
              <w:jc w:val="both"/>
              <w:rPr>
                <w:kern w:val="2"/>
                <w:szCs w:val="24"/>
              </w:rPr>
            </w:pPr>
            <w:r w:rsidRPr="00242D7F">
              <w:rPr>
                <w:kern w:val="2"/>
                <w:szCs w:val="24"/>
              </w:rPr>
              <w:t>(nurodyti Kokybinių kriterijų įgyvendinimo ir tikrinimo tvarką, pavyzdžiui, kaip dažnai bus tikrinamas Kokybinių kriterijų įgyvendinimas, kokius dokumentus Tiekėjas turės pateikti Pirkėjui, per kiek laiko Tiekėjas turi pateikti Pirkėjo prašomus dokumentus, pagrindžiančius Kokybinių kriterijų įgyvendinimo užtikrinimą ir pan.)</w:t>
            </w:r>
          </w:p>
          <w:p w14:paraId="0317553D" w14:textId="77777777" w:rsidR="00503036" w:rsidRDefault="00503036" w:rsidP="000B0757">
            <w:pPr>
              <w:rPr>
                <w:kern w:val="2"/>
                <w:szCs w:val="24"/>
              </w:rPr>
            </w:pPr>
          </w:p>
          <w:p w14:paraId="010F4185" w14:textId="6A6237FE" w:rsidR="005B4805" w:rsidRPr="00B44955" w:rsidRDefault="005B4805" w:rsidP="00503036">
            <w:pPr>
              <w:rPr>
                <w:kern w:val="2"/>
                <w:szCs w:val="24"/>
              </w:rPr>
            </w:pPr>
          </w:p>
        </w:tc>
        <w:tc>
          <w:tcPr>
            <w:tcW w:w="4819" w:type="dxa"/>
          </w:tcPr>
          <w:p>
            <w:pPr>
              <w:jc w:val="both"/>
              <w:rPr>
                <w:kern w:val="2"/>
                <w:szCs w:val="24"/>
              </w:rPr>
            </w:pPr>
            <w:r>
              <w:rPr>
                <w:kern w:val="2"/>
                <w:szCs w:val="24"/>
                <w:lang w:val="en-GB"/>
              </w:rPr>
              <w:t xml:space="preserve">Not applicable (where the Quality Criteria were not established in the procurement documents or the successful Supplier did not meet or offer certain Quality Criteria)</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kern w:val="2"/>
                <w:szCs w:val="24"/>
                <w:lang w:val="en-GB"/>
              </w:rPr>
              <w:t xml:space="preserve">(specify the procedure for the implementation and verification of the Quality Criteria, for example, how often compliance with the Quality Criteria will be verified, which documents the Supplier must submit to the Buyer, the time limit within which the Supplier must submit the documents requested by the Buyer substantiating compliance with the Quality Criteria, etc.).</w:t>
            </w:r>
          </w:p>
          <w:p>
            <w:pPr>
              <w:rPr>
                <w:kern w:val="2"/>
                <w:szCs w:val="24"/>
              </w:rPr>
            </w:pPr>
          </w:p>
          <w:p>
            <w:pPr>
              <w:rPr>
                <w:kern w:val="2"/>
                <w:szCs w:val="24"/>
              </w:rPr>
            </w:pPr>
          </w:p>
        </w:tc>
      </w:tr>
      <w:tr>
        <w:tc>
          <w:tcPr>
            <w:tcW w:w="4819" w:type="dxa"/>
          </w:tcPr>
          <w:p w14:paraId="6271A68B" w14:textId="77777777" w:rsidR="005B4805" w:rsidRPr="00B44955" w:rsidRDefault="005B4805" w:rsidP="000B0757">
            <w:pPr>
              <w:jc w:val="center"/>
              <w:rPr>
                <w:b/>
                <w:kern w:val="2"/>
                <w:szCs w:val="24"/>
              </w:rPr>
            </w:pPr>
            <w:r w:rsidRPr="00B44955">
              <w:rPr>
                <w:b/>
                <w:kern w:val="2"/>
                <w:szCs w:val="24"/>
              </w:rPr>
              <w:t>7. SUTARTIES VYKDYMUI PASITELKIAMI SUBTIEKĖJAI IR (AR) SPECIALISTAI</w:t>
            </w:r>
          </w:p>
        </w:tc>
        <w:tc>
          <w:tcPr>
            <w:tcW w:w="4819" w:type="dxa"/>
          </w:tcPr>
          <w:p>
            <w:pPr>
              <w:jc w:val="center"/>
              <w:rPr>
                <w:b/>
                <w:kern w:val="2"/>
                <w:szCs w:val="24"/>
              </w:rPr>
            </w:pPr>
            <w:r>
              <w:rPr>
                <w:b/>
                <w:kern w:val="2"/>
                <w:szCs w:val="24"/>
                <w:lang w:val="en-GB"/>
              </w:rPr>
              <w:t xml:space="preserve">7. SUBCONTRACTORS AND/OR SPECIALISTS ENGAGED FOR THE PERFORMANCE OF THE CONTRACT</w:t>
            </w:r>
          </w:p>
        </w:tc>
      </w:tr>
      <w:tr>
        <w:tc>
          <w:tcPr>
            <w:tcW w:w="4819" w:type="dxa"/>
          </w:tcPr>
          <w:p w14:paraId="039FB929" w14:textId="77777777" w:rsidR="00A3416B" w:rsidRPr="00B44955" w:rsidRDefault="00A3416B" w:rsidP="000B0757">
            <w:pPr>
              <w:rPr>
                <w:b/>
                <w:bCs/>
                <w:kern w:val="2"/>
                <w:szCs w:val="24"/>
              </w:rPr>
            </w:pPr>
            <w:r w:rsidRPr="00B44955">
              <w:rPr>
                <w:b/>
                <w:bCs/>
                <w:kern w:val="2"/>
                <w:szCs w:val="24"/>
              </w:rPr>
              <w:t>7.1. Sutarties vykdymui pasitelkiami subtiekėjai ir (ar) specialistai</w:t>
            </w:r>
          </w:p>
        </w:tc>
        <w:tc>
          <w:tcPr>
            <w:tcW w:w="4819" w:type="dxa"/>
          </w:tcPr>
          <w:p>
            <w:pPr>
              <w:rPr>
                <w:b/>
                <w:bCs/>
                <w:kern w:val="2"/>
                <w:szCs w:val="24"/>
              </w:rPr>
            </w:pPr>
            <w:r>
              <w:rPr>
                <w:b/>
                <w:bCs/>
                <w:kern w:val="2"/>
                <w:szCs w:val="24"/>
                <w:lang w:val="en-GB"/>
              </w:rPr>
              <w:t xml:space="preserve">7.1. Subcontractors and/or specialists engaged for the performance of the Contract</w:t>
            </w:r>
          </w:p>
        </w:tc>
      </w:tr>
      <w:tr>
        <w:tc>
          <w:tcPr>
            <w:tcW w:w="4819" w:type="dxa"/>
            <w:vAlign w:val="center"/>
          </w:tcPr>
          <w:p w14:paraId="48DA95E9" w14:textId="4A238E60" w:rsidR="00A3416B" w:rsidRPr="00B44955" w:rsidRDefault="00000000" w:rsidP="000B0757">
            <w:pPr>
              <w:rPr>
                <w:b/>
                <w:kern w:val="2"/>
                <w:szCs w:val="24"/>
              </w:rPr>
            </w:pPr>
            <w:sdt>
              <w:sdtPr>
                <w:rPr>
                  <w:kern w:val="2"/>
                  <w:szCs w:val="24"/>
                </w:rPr>
                <w:id w:val="1971315911"/>
                <w:placeholder>
                  <w:docPart w:val="0904ACAC3AE14711B938D54780C1B118"/>
                </w:placeholder>
                <w:showingPlcHdr/>
                <w:dropDownList>
                  <w:listItem w:value="Pasirinkite elementą."/>
                  <w:listItem w:displayText="Sutarties vykdymui subtiekėjai ir (ar) specialistai nepasitelkiami." w:value="Sutarties vykdymui subtiekėjai ir (ar) specialistai nepasitelkiami."/>
                  <w:listItem w:displayText="Sutarties vykdymui pasitelkiami subtiekėjai ir (ar) specialistai yra nurodyti Sutarties priede Nr. 3 „Pasiūlymas“." w:value="Sutarties vykdymui pasitelkiami subtiekėjai ir (ar) specialistai yra nurodyti Sutarties priede Nr. 3 „Pasiūlymas“."/>
                </w:dropDownList>
              </w:sdtPr>
              <w:sdtContent>
                <w:r w:rsidR="00A3416B" w:rsidRPr="00C554D5">
                  <w:rPr>
                    <w:rStyle w:val="PlaceholderText"/>
                    <w:rFonts w:eastAsiaTheme="majorEastAsia"/>
                    <w:color w:val="FF0000"/>
                    <w:szCs w:val="24"/>
                  </w:rPr>
                  <w:t>Pasirinkite elementą.</w:t>
                </w:r>
              </w:sdtContent>
            </w:sdt>
          </w:p>
        </w:tc>
        <w:tc>
          <w:tcPr>
            <w:tcW w:w="4819" w:type="dxa"/>
            <w:vAlign w:val="center"/>
          </w:tcPr>
          <w:p>
            <w:pPr>
              <w:rPr>
                <w:b/>
                <w:kern w:val="2"/>
                <w:szCs w:val="24"/>
              </w:rPr>
            </w:pPr>
            <w:sdt>
              <w:sdtPr>
                <w:rPr>
                  <w:kern w:val="2"/>
                  <w:szCs w:val="24"/>
                </w:rPr>
                <w:id w:val="357207442"/>
                <w:showingPlcHdr/>
                <w:dropDownList>
                  <w:listItem w:value="Choose an item."/>
                  <w:listItem w:displayText="No subcontractors and/or specialists shall be engaged for the performance of the Contract." w:value="No subcontractors and/or specialists shall be engaged for the performance of the Contract."/>
                  <w:listItem w:displayText="The subcontractors and/or specialists engaged for the performance of the Contract are listed in Annex 3 “Tender” to the Contract." w:value="The subcontractors and/or specialists engaged for the performance of the Contract are listed in Annex 3 “Tender” to the Contract."/>
                </w:dropDownList>
              </w:sdtPr>
              <w:sdtContent>
                <w:r w:rsidR="00A3416B" w:rsidRPr="00C554D5">
                  <w:rPr>
                    <w:rStyle w:val="PlaceholderText"/>
                    <w:rFonts w:eastAsiaTheme="majorEastAsia"/>
                    <w:color w:val="FF0000"/>
                    <w:szCs w:val="24"/>
                  </w:rPr>
                  <w:t>Choose an item.</w:t>
                </w:r>
              </w:sdtContent>
            </w:sdt>
          </w:p>
        </w:tc>
      </w:tr>
      <w:tr>
        <w:tc>
          <w:tcPr>
            <w:tcW w:w="4819" w:type="dxa"/>
          </w:tcPr>
          <w:p w14:paraId="530BE261" w14:textId="77777777" w:rsidR="00A3416B" w:rsidRPr="00B44955" w:rsidRDefault="00A3416B" w:rsidP="000B0757">
            <w:pPr>
              <w:jc w:val="center"/>
              <w:rPr>
                <w:b/>
                <w:kern w:val="2"/>
                <w:szCs w:val="24"/>
              </w:rPr>
            </w:pPr>
            <w:r w:rsidRPr="00B44955">
              <w:rPr>
                <w:b/>
                <w:kern w:val="2"/>
                <w:szCs w:val="24"/>
              </w:rPr>
              <w:t>8. PRIEVOLIŲ PAGAL SUTARTĮ ĮVYKDYMO UŽTIKRINIMAS</w:t>
            </w:r>
          </w:p>
        </w:tc>
        <w:tc>
          <w:tcPr>
            <w:tcW w:w="4819" w:type="dxa"/>
          </w:tcPr>
          <w:p>
            <w:pPr>
              <w:jc w:val="center"/>
              <w:rPr>
                <w:b/>
                <w:kern w:val="2"/>
                <w:szCs w:val="24"/>
              </w:rPr>
            </w:pPr>
            <w:r>
              <w:rPr>
                <w:b/>
                <w:kern w:val="2"/>
                <w:szCs w:val="24"/>
                <w:lang w:val="en-GB"/>
              </w:rPr>
              <w:t xml:space="preserve">8. SECURITY FOR THE PERFORMANCE OF OBLIGATIONS UNDER THE CONTRACT</w:t>
            </w:r>
          </w:p>
        </w:tc>
      </w:tr>
      <w:tr>
        <w:tc>
          <w:tcPr>
            <w:tcW w:w="4819" w:type="dxa"/>
          </w:tcPr>
          <w:p w14:paraId="1E67487B" w14:textId="77777777" w:rsidR="004331E9" w:rsidRPr="00B44955" w:rsidRDefault="004331E9" w:rsidP="000B0757">
            <w:pPr>
              <w:rPr>
                <w:b/>
                <w:kern w:val="2"/>
                <w:szCs w:val="24"/>
              </w:rPr>
            </w:pPr>
            <w:r w:rsidRPr="00B44955">
              <w:rPr>
                <w:b/>
                <w:kern w:val="2"/>
                <w:szCs w:val="24"/>
              </w:rPr>
              <w:t>8.1. Prievolių pagal Sutartį įvykdymo užtikrinimas</w:t>
            </w:r>
          </w:p>
        </w:tc>
        <w:tc>
          <w:tcPr>
            <w:tcW w:w="4819" w:type="dxa"/>
          </w:tcPr>
          <w:p>
            <w:pPr>
              <w:rPr>
                <w:b/>
                <w:kern w:val="2"/>
                <w:szCs w:val="24"/>
              </w:rPr>
            </w:pPr>
            <w:r>
              <w:rPr>
                <w:b/>
                <w:kern w:val="2"/>
                <w:szCs w:val="24"/>
                <w:lang w:val="en-GB"/>
              </w:rPr>
              <w:t xml:space="preserve">8.1. Security for the performance of obligations under the Contract</w:t>
            </w:r>
          </w:p>
        </w:tc>
      </w:tr>
      <w:tr>
        <w:tc>
          <w:tcPr>
            <w:tcW w:w="4819" w:type="dxa"/>
            <w:vAlign w:val="center"/>
          </w:tcPr>
          <w:p w14:paraId="4C561DD0" w14:textId="1453E477" w:rsidR="004331E9" w:rsidRPr="00B44955" w:rsidRDefault="004331E9" w:rsidP="000B0757">
            <w:r w:rsidRPr="6AC4F218">
              <w:rPr>
                <w:kern w:val="2"/>
              </w:rPr>
              <w:t xml:space="preserve">Prievolių pagal Sutartį įvykdymas užtikrinamas: </w:t>
            </w:r>
            <w:sdt>
              <w:sdtPr>
                <w:rPr>
                  <w:kern w:val="2"/>
                  <w:szCs w:val="24"/>
                </w:rPr>
                <w:id w:val="1353839929"/>
                <w:placeholder>
                  <w:docPart w:val="7EA55918D5E34DEA966BEEADF8463AE2"/>
                </w:placeholder>
                <w:showingPlcHdr/>
                <w:dropDownList>
                  <w:listItem w:value="Pasirinkite elementą."/>
                  <w:listItem w:displayText="netesybos." w:value="netesybos."/>
                  <w:listItem w:displayText="netesybos; pirmo pareikalavimo banko garantija arba draudimo bendrovės laidavimo draudimas." w:value="netesybos; pirmo pareikalavimo banko garantija arba draudimo bendrovės laidavimo draudimas."/>
                </w:dropDownList>
              </w:sdtPr>
              <w:sdtContent>
                <w:r w:rsidRPr="6AC4F218">
                  <w:rPr>
                    <w:rStyle w:val="PlaceholderText"/>
                    <w:rFonts w:eastAsiaTheme="majorEastAsia"/>
                    <w:color w:val="FF0000"/>
                  </w:rPr>
                  <w:t>Pasirinkite elementą.</w:t>
                </w:r>
              </w:sdtContent>
            </w:sdt>
          </w:p>
        </w:tc>
        <w:tc>
          <w:tcPr>
            <w:tcW w:w="4819" w:type="dxa"/>
            <w:vAlign w:val="center"/>
          </w:tcPr>
          <w:p>
            <w:r>
              <w:rPr>
                <w:kern w:val="2"/>
                <w:lang w:val="en-GB"/>
              </w:rPr>
              <w:t xml:space="preserve">The performance of obligations under the Contract shall be secured by: </w:t>
            </w:r>
            <w:sdt>
              <w:sdtPr>
                <w:rPr>
                  <w:kern w:val="2"/>
                  <w:szCs w:val="24"/>
                </w:rPr>
                <w:id w:val="1263942854"/>
                <w:showingPlcHdr/>
                <w:dropDownList>
                  <w:listItem w:value="Choose an item."/>
                  <w:listItem w:displayText="liquidated damages." w:value="liquidated damages."/>
                  <w:listItem w:displayText="liquidated damages; a first-demand bank guarantee or surety insurance issued by an insurance company." w:value="liquidated damages; a first-demand bank guarantee or surety insurance issued by an insurance company."/>
                </w:dropDownList>
              </w:sdtPr>
              <w:sdtContent>
                <w:r w:rsidRPr="6AC4F218">
                  <w:rPr>
                    <w:rStyle w:val="PlaceholderText"/>
                    <w:rFonts w:eastAsiaTheme="majorEastAsia"/>
                    <w:color w:val="FF0000"/>
                  </w:rPr>
                  <w:t>Choose an item.</w:t>
                </w:r>
              </w:sdtContent>
            </w:sdt>
          </w:p>
        </w:tc>
      </w:tr>
      <w:tr>
        <w:tc>
          <w:tcPr>
            <w:tcW w:w="4819" w:type="dxa"/>
          </w:tcPr>
          <w:p w14:paraId="27B8A448" w14:textId="77777777" w:rsidR="004331E9" w:rsidRPr="00D14FA5" w:rsidRDefault="004331E9" w:rsidP="000B0757">
            <w:pPr>
              <w:rPr>
                <w:b/>
                <w:kern w:val="2"/>
                <w:szCs w:val="24"/>
              </w:rPr>
            </w:pPr>
            <w:r w:rsidRPr="00D14FA5">
              <w:rPr>
                <w:b/>
                <w:kern w:val="2"/>
                <w:szCs w:val="24"/>
              </w:rPr>
              <w:lastRenderedPageBreak/>
              <w:t>8.2. Sutarties įvykdymo užtikrinimo galiojimo terminas</w:t>
            </w:r>
          </w:p>
        </w:tc>
        <w:tc>
          <w:tcPr>
            <w:tcW w:w="4819" w:type="dxa"/>
          </w:tcPr>
          <w:p>
            <w:pPr>
              <w:rPr>
                <w:b/>
                <w:kern w:val="2"/>
                <w:szCs w:val="24"/>
              </w:rPr>
            </w:pPr>
            <w:r>
              <w:rPr>
                <w:b/>
                <w:kern w:val="2"/>
                <w:szCs w:val="24"/>
                <w:lang w:val="en-GB"/>
              </w:rPr>
              <w:t xml:space="preserve">8.2. Validity period of the Contract Performance Security</w:t>
            </w:r>
          </w:p>
        </w:tc>
      </w:tr>
      <w:tr>
        <w:tc>
          <w:tcPr>
            <w:tcW w:w="4819" w:type="dxa"/>
          </w:tcPr>
          <w:p w14:paraId="05488619" w14:textId="77777777" w:rsidR="00B65571" w:rsidRPr="00DD7771" w:rsidRDefault="00B65571" w:rsidP="001B54E8">
            <w:pPr>
              <w:jc w:val="both"/>
              <w:rPr>
                <w:kern w:val="2"/>
                <w:szCs w:val="24"/>
              </w:rPr>
            </w:pPr>
            <w:r w:rsidRPr="00B65571">
              <w:rPr>
                <w:kern w:val="2"/>
                <w:szCs w:val="24"/>
              </w:rPr>
              <w:t>Netaikoma</w:t>
            </w:r>
          </w:p>
          <w:p w14:paraId="4A4D1F95" w14:textId="77777777" w:rsidR="00B65571" w:rsidRPr="00DD7771" w:rsidRDefault="00B65571" w:rsidP="001B54E8">
            <w:pPr>
              <w:jc w:val="both"/>
              <w:rPr>
                <w:kern w:val="2"/>
                <w:szCs w:val="24"/>
              </w:rPr>
            </w:pPr>
            <w:r w:rsidRPr="00B65571">
              <w:rPr>
                <w:kern w:val="2"/>
                <w:szCs w:val="24"/>
              </w:rPr>
              <w:t> </w:t>
            </w:r>
          </w:p>
          <w:p w14:paraId="0BC1814E" w14:textId="77777777" w:rsidR="00B65571" w:rsidRPr="00DD7771" w:rsidRDefault="00B65571" w:rsidP="001B54E8">
            <w:pPr>
              <w:jc w:val="both"/>
              <w:rPr>
                <w:kern w:val="2"/>
                <w:szCs w:val="24"/>
              </w:rPr>
            </w:pPr>
            <w:r w:rsidRPr="00B65571">
              <w:rPr>
                <w:kern w:val="2"/>
                <w:szCs w:val="24"/>
              </w:rPr>
              <w:t>arba</w:t>
            </w:r>
          </w:p>
          <w:p w14:paraId="198A4F93" w14:textId="77777777" w:rsidR="00B65571" w:rsidRPr="00DD7771" w:rsidRDefault="00B65571" w:rsidP="001B54E8">
            <w:pPr>
              <w:jc w:val="both"/>
              <w:rPr>
                <w:kern w:val="2"/>
                <w:szCs w:val="24"/>
              </w:rPr>
            </w:pPr>
            <w:r w:rsidRPr="00B65571">
              <w:rPr>
                <w:kern w:val="2"/>
                <w:szCs w:val="24"/>
              </w:rPr>
              <w:t> </w:t>
            </w:r>
          </w:p>
          <w:p w14:paraId="6A1B83C1" w14:textId="77777777" w:rsidR="00B65571" w:rsidRPr="00DD7771" w:rsidRDefault="00B65571" w:rsidP="001B54E8">
            <w:pPr>
              <w:jc w:val="both"/>
              <w:rPr>
                <w:kern w:val="2"/>
                <w:szCs w:val="24"/>
              </w:rPr>
            </w:pPr>
            <w:r w:rsidRPr="00B65571">
              <w:rPr>
                <w:kern w:val="2"/>
                <w:szCs w:val="24"/>
              </w:rPr>
              <w:t>Sutarties įvykdymo užtikrinimo galiojimo terminas turi būti ne trumpesnis nei Sutarties galiojimo terminas.</w:t>
            </w:r>
          </w:p>
          <w:p w14:paraId="3C9A7CA6" w14:textId="77777777" w:rsidR="00B65571" w:rsidRPr="00DD7771" w:rsidRDefault="00B65571" w:rsidP="001B54E8">
            <w:pPr>
              <w:jc w:val="both"/>
              <w:rPr>
                <w:kern w:val="2"/>
                <w:szCs w:val="24"/>
              </w:rPr>
            </w:pPr>
            <w:r w:rsidRPr="00B65571">
              <w:rPr>
                <w:kern w:val="2"/>
                <w:szCs w:val="24"/>
              </w:rPr>
              <w:t> </w:t>
            </w:r>
          </w:p>
          <w:p w14:paraId="0DACB79C" w14:textId="77777777" w:rsidR="00B65571" w:rsidRPr="00DD7771" w:rsidRDefault="00B65571" w:rsidP="001B54E8">
            <w:pPr>
              <w:jc w:val="both"/>
              <w:rPr>
                <w:kern w:val="2"/>
                <w:szCs w:val="24"/>
              </w:rPr>
            </w:pPr>
            <w:r w:rsidRPr="00B65571">
              <w:rPr>
                <w:kern w:val="2"/>
                <w:szCs w:val="24"/>
              </w:rPr>
              <w:t>arba</w:t>
            </w:r>
          </w:p>
          <w:p w14:paraId="360CA434" w14:textId="77777777" w:rsidR="00B65571" w:rsidRPr="00DD7771" w:rsidRDefault="00B65571" w:rsidP="001B54E8">
            <w:pPr>
              <w:jc w:val="both"/>
              <w:rPr>
                <w:kern w:val="2"/>
                <w:szCs w:val="24"/>
              </w:rPr>
            </w:pPr>
            <w:r w:rsidRPr="00B65571">
              <w:rPr>
                <w:kern w:val="2"/>
                <w:szCs w:val="24"/>
              </w:rPr>
              <w:t> </w:t>
            </w:r>
          </w:p>
          <w:p w14:paraId="1E043223" w14:textId="77777777" w:rsidR="00B65571" w:rsidRPr="00DD7771" w:rsidRDefault="00B65571" w:rsidP="001B54E8">
            <w:pPr>
              <w:jc w:val="both"/>
              <w:rPr>
                <w:kern w:val="2"/>
                <w:szCs w:val="24"/>
              </w:rPr>
            </w:pPr>
            <w:r w:rsidRPr="00B65571">
              <w:rPr>
                <w:kern w:val="2"/>
                <w:szCs w:val="24"/>
              </w:rPr>
              <w:t>Sutarties įvykdymo užtikrinimo galiojimo terminas turi būti ne trumpesnis nei Tiekėjo prievolių įvykdymo terminas.</w:t>
            </w:r>
          </w:p>
          <w:p w14:paraId="2D7781C4" w14:textId="197D8809" w:rsidR="004331E9" w:rsidRPr="00D14FA5" w:rsidRDefault="004331E9" w:rsidP="001B54E8">
            <w:pPr>
              <w:jc w:val="both"/>
              <w:rPr>
                <w:kern w:val="2"/>
                <w:szCs w:val="24"/>
              </w:rPr>
            </w:pPr>
          </w:p>
        </w:tc>
        <w:tc>
          <w:tcPr>
            <w:tcW w:w="4819" w:type="dxa"/>
          </w:tcPr>
          <w:p>
            <w:pPr>
              <w:jc w:val="both"/>
              <w:rPr>
                <w:kern w:val="2"/>
                <w:szCs w:val="24"/>
              </w:rPr>
            </w:pPr>
            <w:r>
              <w:rPr>
                <w:kern w:val="2"/>
                <w:szCs w:val="24"/>
                <w:lang w:val="en-GB"/>
              </w:rPr>
              <w:t xml:space="preserve">Not applicable</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kern w:val="2"/>
                <w:szCs w:val="24"/>
                <w:lang w:val="en-GB"/>
              </w:rPr>
              <w:t xml:space="preserve">The validity period of the Contract Performance Security shall not be shorter than the term of the Contract.</w:t>
            </w:r>
          </w:p>
          <w:p>
            <w:pPr>
              <w:jc w:val="both"/>
              <w:rPr>
                <w:kern w:val="2"/>
                <w:szCs w:val="24"/>
              </w:rPr>
            </w:pPr>
          </w:p>
          <w:p>
            <w:pPr>
              <w:jc w:val="both"/>
              <w:rPr>
                <w:kern w:val="2"/>
                <w:szCs w:val="24"/>
              </w:rPr>
            </w:pPr>
            <w:r>
              <w:rPr>
                <w:kern w:val="2"/>
                <w:szCs w:val="24"/>
                <w:lang w:val="en-GB"/>
              </w:rPr>
              <w:t xml:space="preserve">or</w:t>
            </w:r>
          </w:p>
          <w:p>
            <w:pPr>
              <w:jc w:val="both"/>
              <w:rPr>
                <w:kern w:val="2"/>
                <w:szCs w:val="24"/>
              </w:rPr>
            </w:pPr>
          </w:p>
          <w:p>
            <w:pPr>
              <w:jc w:val="both"/>
              <w:rPr>
                <w:kern w:val="2"/>
                <w:szCs w:val="24"/>
              </w:rPr>
            </w:pPr>
            <w:r>
              <w:rPr>
                <w:kern w:val="2"/>
                <w:szCs w:val="24"/>
                <w:lang w:val="en-GB"/>
              </w:rPr>
              <w:t xml:space="preserve">The validity period of the Contract Performance Security shall not be shorter than the period for performance of the Supplier’s obligations.</w:t>
            </w:r>
          </w:p>
          <w:p>
            <w:pPr>
              <w:jc w:val="both"/>
              <w:rPr>
                <w:kern w:val="2"/>
                <w:szCs w:val="24"/>
              </w:rPr>
            </w:pPr>
          </w:p>
        </w:tc>
      </w:tr>
      <w:tr>
        <w:tc>
          <w:tcPr>
            <w:tcW w:w="4819" w:type="dxa"/>
          </w:tcPr>
          <w:p w14:paraId="69205ED9" w14:textId="77777777" w:rsidR="006F0026" w:rsidRPr="00D14FA5" w:rsidRDefault="006F0026" w:rsidP="000B0757">
            <w:pPr>
              <w:rPr>
                <w:b/>
                <w:kern w:val="2"/>
                <w:szCs w:val="24"/>
              </w:rPr>
            </w:pPr>
            <w:r w:rsidRPr="00D14FA5">
              <w:rPr>
                <w:b/>
                <w:kern w:val="2"/>
                <w:szCs w:val="24"/>
              </w:rPr>
              <w:t>8.3. Sutarties įvykdymo užtikrinimo pateikimas</w:t>
            </w:r>
          </w:p>
        </w:tc>
        <w:tc>
          <w:tcPr>
            <w:tcW w:w="4819" w:type="dxa"/>
          </w:tcPr>
          <w:p>
            <w:pPr>
              <w:rPr>
                <w:b/>
                <w:kern w:val="2"/>
                <w:szCs w:val="24"/>
              </w:rPr>
            </w:pPr>
            <w:r>
              <w:rPr>
                <w:b/>
                <w:kern w:val="2"/>
                <w:szCs w:val="24"/>
                <w:lang w:val="en-GB"/>
              </w:rPr>
              <w:t xml:space="preserve">8.3. Provision of the Contract Performance Security</w:t>
            </w:r>
          </w:p>
        </w:tc>
      </w:tr>
      <w:tr>
        <w:tc>
          <w:tcPr>
            <w:tcW w:w="4819" w:type="dxa"/>
            <w:vAlign w:val="center"/>
          </w:tcPr>
          <w:sdt>
            <w:sdtPr>
              <w:rPr>
                <w:kern w:val="2"/>
                <w:szCs w:val="24"/>
              </w:rPr>
              <w:id w:val="306526038"/>
              <w:placeholder>
                <w:docPart w:val="590AF4CF67CC44DC978183C5658A2B7C"/>
              </w:placeholder>
              <w:showingPlcHdr/>
              <w:dropDownList>
                <w:listItem w:value="Pasirinkite elementą."/>
                <w:listItem w:displayText="Punktas taikomas:" w:value="Punktas taikomas:"/>
                <w:listItem w:displayText="Punktas netaikomas." w:value="Punktas netaikomas."/>
              </w:dropDownList>
            </w:sdtPr>
            <w:sdtContent>
              <w:p w14:paraId="616A7775" w14:textId="77777777" w:rsidR="006F0026" w:rsidRPr="00BE19D2" w:rsidRDefault="006F0026" w:rsidP="001B54E8">
                <w:pPr>
                  <w:jc w:val="both"/>
                  <w:rPr>
                    <w:kern w:val="2"/>
                    <w:szCs w:val="24"/>
                  </w:rPr>
                </w:pPr>
                <w:r w:rsidRPr="00D14FA5">
                  <w:rPr>
                    <w:rStyle w:val="PlaceholderText"/>
                    <w:rFonts w:eastAsiaTheme="majorEastAsia"/>
                    <w:color w:val="FF0000"/>
                    <w:szCs w:val="24"/>
                  </w:rPr>
                  <w:t>Pasirinkite elementą.</w:t>
                </w:r>
              </w:p>
            </w:sdtContent>
          </w:sdt>
          <w:p w14:paraId="4C75B578" w14:textId="77777777" w:rsidR="006F0026" w:rsidRPr="00D14FA5" w:rsidRDefault="006F0026" w:rsidP="001B54E8">
            <w:pPr>
              <w:jc w:val="both"/>
              <w:rPr>
                <w:i/>
                <w:iCs/>
                <w:color w:val="0070C0"/>
                <w:kern w:val="2"/>
                <w:szCs w:val="24"/>
              </w:rPr>
            </w:pPr>
            <w:r w:rsidRPr="00D14FA5">
              <w:rPr>
                <w:i/>
                <w:iCs/>
                <w:color w:val="0070C0"/>
                <w:kern w:val="2"/>
                <w:szCs w:val="24"/>
              </w:rPr>
              <w:t>Jei punktas netaikomas, visą žemiau esantį tekstą ištrinti:</w:t>
            </w:r>
          </w:p>
          <w:p w14:paraId="5ABFA0FF" w14:textId="4B54DA98" w:rsidR="006F0026" w:rsidRPr="00D14FA5" w:rsidRDefault="006F0026" w:rsidP="001B54E8">
            <w:pPr>
              <w:jc w:val="both"/>
              <w:rPr>
                <w:kern w:val="2"/>
                <w:szCs w:val="24"/>
                <w:shd w:val="clear" w:color="auto" w:fill="FFFFFF"/>
              </w:rPr>
            </w:pPr>
            <w:r w:rsidRPr="00D14FA5">
              <w:rPr>
                <w:kern w:val="2"/>
                <w:szCs w:val="24"/>
                <w:shd w:val="clear" w:color="auto" w:fill="FFFFFF"/>
              </w:rPr>
              <w:t xml:space="preserve">8.3.1. Sutarties įvykdymo užtikrinimas turi būti Pirkėjui pateikiamas prieš pasirašant Sutartį. Tiekėjas turi pateikti Pirkėjui </w:t>
            </w:r>
            <w:r w:rsidRPr="00D14FA5">
              <w:rPr>
                <w:color w:val="FF0000"/>
                <w:kern w:val="2"/>
                <w:szCs w:val="24"/>
                <w:shd w:val="clear" w:color="auto" w:fill="FFFFFF"/>
              </w:rPr>
              <w:t>{.....}</w:t>
            </w:r>
            <w:r w:rsidRPr="00D14FA5">
              <w:rPr>
                <w:kern w:val="2"/>
                <w:szCs w:val="24"/>
                <w:shd w:val="clear" w:color="auto" w:fill="FFFFFF"/>
              </w:rPr>
              <w:t xml:space="preserve"> procentų nuo Pradinės Sutarties vertės be PVM,</w:t>
            </w:r>
            <w:r w:rsidRPr="00D14FA5">
              <w:rPr>
                <w:kern w:val="2"/>
                <w:szCs w:val="24"/>
              </w:rPr>
              <w:t xml:space="preserve"> </w:t>
            </w:r>
            <w:r w:rsidRPr="00D14FA5">
              <w:rPr>
                <w:kern w:val="2"/>
                <w:szCs w:val="24"/>
                <w:shd w:val="clear" w:color="auto" w:fill="FFFFFF"/>
              </w:rPr>
              <w:t xml:space="preserve">nurodytos </w:t>
            </w:r>
            <w:r w:rsidRPr="00D14FA5">
              <w:rPr>
                <w:kern w:val="2"/>
                <w:szCs w:val="24"/>
              </w:rPr>
              <w:t xml:space="preserve">Specialiųjų sąlygų </w:t>
            </w:r>
            <w:r w:rsidRPr="00D14FA5">
              <w:rPr>
                <w:kern w:val="2"/>
                <w:szCs w:val="24"/>
                <w:shd w:val="clear" w:color="auto" w:fill="FFFFFF"/>
              </w:rPr>
              <w:t>5.2 punkte, pirmo pareikalavimo banko garantiją arba draudimo bendrovės laidavimo draudimo raštą, atitinkančius Bendrųjų sąlygų 10 skyriaus reikalavimus.</w:t>
            </w:r>
          </w:p>
          <w:p w14:paraId="00DDD45C" w14:textId="7A13C620" w:rsidR="006F0026" w:rsidRPr="00D14FA5" w:rsidRDefault="00974B4C" w:rsidP="001B54E8">
            <w:pPr>
              <w:jc w:val="both"/>
              <w:rPr>
                <w:szCs w:val="24"/>
              </w:rPr>
            </w:pPr>
            <w:r w:rsidRPr="00D14FA5">
              <w:rPr>
                <w:kern w:val="2"/>
                <w:szCs w:val="24"/>
              </w:rPr>
              <w:t>8.3.2. Be Bendrosiose sąlygose numatytų reikalavimų, Pirkėjas turi teisę: jei Pirkėjas likus 10 (dešimt) dienų iki Sutarties įvykdymą užtikrinančio dokumento galiojimo pabaigos negauna jo pratęsimą patvirtinančio dokumento, Pirkėjas turi teisę pareikalauti sumokėti visą neišmokėtą Sutarties įvykdymą užtikrinančio dokumento sumą, kurią jis gali pasilikti kaip Tiekėjo sutartinių įsipareigojimų įvykdymo užtikrinimą (užstatą) ir ja pasinaudoti, jeigu Tiekėjas tinkamai nevykdo savo sutartinių įsipareigojimų</w:t>
            </w:r>
            <w:r w:rsidR="003257BE" w:rsidRPr="00D14FA5">
              <w:rPr>
                <w:kern w:val="2"/>
                <w:szCs w:val="24"/>
              </w:rPr>
              <w:t>.</w:t>
            </w:r>
          </w:p>
        </w:tc>
        <w:tc>
          <w:tcPr>
            <w:tcW w:w="4819" w:type="dxa"/>
            <w:vAlign w:val="center"/>
          </w:tcPr>
          <w:sdt>
            <w:sdtPr>
              <w:rPr>
                <w:kern w:val="2"/>
                <w:szCs w:val="24"/>
              </w:rPr>
              <w:id w:val="456768724"/>
              <w:showingPlcHdr/>
              <w:dropDownList>
                <w:listItem w:value="Choose an item."/>
                <w:listItem w:displayText="The clause applies:" w:value="The clause applies:"/>
                <w:listItem w:displayText="The clause does not apply." w:value="The clause does not apply."/>
              </w:dropDownList>
            </w:sdtPr>
            <w:sdtContent>
              <w:p w:rsidR="006F0026" w:rsidRPr="00BE19D2" w:rsidRDefault="006F0026" w:rsidP="001B54E8">
                <w:pPr>
                  <w:jc w:val="both"/>
                  <w:rPr>
                    <w:kern w:val="2"/>
                    <w:szCs w:val="24"/>
                  </w:rPr>
                </w:pPr>
                <w:r w:rsidRPr="00D14FA5">
                  <w:rPr>
                    <w:rStyle w:val="PlaceholderText"/>
                    <w:rFonts w:eastAsiaTheme="majorEastAsia"/>
                    <w:color w:val="FF0000"/>
                    <w:szCs w:val="24"/>
                  </w:rPr>
                  <w:t>Choose an item.</w:t>
                </w:r>
              </w:p>
            </w:sdtContent>
          </w:sdt>
          <w:p>
            <w:pPr>
              <w:jc w:val="both"/>
              <w:rPr>
                <w:i/>
                <w:iCs/>
                <w:color w:val="0070C0"/>
                <w:kern w:val="2"/>
                <w:szCs w:val="24"/>
              </w:rPr>
            </w:pPr>
            <w:r>
              <w:rPr>
                <w:i/>
                <w:iCs/>
                <w:color w:val="0070C0"/>
                <w:kern w:val="2"/>
                <w:szCs w:val="24"/>
                <w:lang w:val="en-GB"/>
              </w:rPr>
              <w:t xml:space="preserve">If the clause does not apply, delete all the text below:</w:t>
            </w:r>
          </w:p>
          <w:p>
            <w:pPr>
              <w:jc w:val="both"/>
              <w:rPr>
                <w:kern w:val="2"/>
                <w:szCs w:val="24"/>
                <w:shd w:val="clear" w:color="auto" w:fill="FFFFFF"/>
              </w:rPr>
            </w:pPr>
            <w:r>
              <w:rPr>
                <w:kern w:val="2"/>
                <w:szCs w:val="24"/>
                <w:shd w:val="clear" w:color="auto" w:fill="FFFFFF"/>
                <w:lang w:val="en-GB"/>
              </w:rPr>
              <w:t xml:space="preserve">8.3.1. The Contract Performance Security shall be provided to the Buyer before the Contract is signed. The Supplier shall provide the Buyer with a first-demand bank guarantee or a surety insurance certificate issued by an insurance company for </w:t>
            </w:r>
            <w:r>
              <w:rPr>
                <w:color w:val="FF0000"/>
                <w:kern w:val="2"/>
                <w:szCs w:val="24"/>
                <w:shd w:val="clear" w:color="auto" w:fill="FFFFFF"/>
                <w:lang w:val="en-GB"/>
              </w:rPr>
              <w:t xml:space="preserve">{.....}</w:t>
            </w:r>
            <w:r>
              <w:rPr>
                <w:kern w:val="2"/>
                <w:szCs w:val="24"/>
                <w:shd w:val="clear" w:color="auto" w:fill="FFFFFF"/>
                <w:lang w:val="en-GB"/>
              </w:rPr>
              <w:t xml:space="preserve"> per cent of the Initial Contract Value excluding VAT specified in paragraph 5.2 of the Special Terms and Conditions, complying with the requirements of Section 10 of the General Terms and Conditions.</w:t>
            </w:r>
          </w:p>
          <w:p>
            <w:pPr>
              <w:jc w:val="both"/>
              <w:rPr>
                <w:szCs w:val="24"/>
              </w:rPr>
            </w:pPr>
            <w:r>
              <w:rPr>
                <w:kern w:val="2"/>
                <w:szCs w:val="24"/>
                <w:lang w:val="en-GB"/>
              </w:rPr>
              <w:t xml:space="preserve">8.3.2. In addition to the requirements laid down in the General Terms and Conditions, the Buyer shall have the right, if the Buyer does not receive a document confirming the extension of the document securing the performance of the Contract 10 (ten) days before its expiry, to demand payment of the full outstanding amount of the document securing the performance of the Contract, which the Buyer may retain as security (deposit) for the performance of the Supplier’s contractual obligations and use if the Supplier fails to perform its contractual obligations properly.</w:t>
            </w:r>
          </w:p>
        </w:tc>
      </w:tr>
      <w:tr>
        <w:tc>
          <w:tcPr>
            <w:tcW w:w="4819" w:type="dxa"/>
          </w:tcPr>
          <w:p w14:paraId="7EBB2DB2" w14:textId="77777777" w:rsidR="006F0026" w:rsidRPr="00B44955" w:rsidRDefault="006F0026" w:rsidP="000B0757">
            <w:pPr>
              <w:jc w:val="center"/>
              <w:rPr>
                <w:b/>
                <w:kern w:val="2"/>
                <w:szCs w:val="24"/>
              </w:rPr>
            </w:pPr>
            <w:r w:rsidRPr="00B44955">
              <w:rPr>
                <w:b/>
                <w:kern w:val="2"/>
                <w:szCs w:val="24"/>
              </w:rPr>
              <w:t>9. ŠALIŲ ATSAKOMYBĖ</w:t>
            </w:r>
          </w:p>
        </w:tc>
        <w:tc>
          <w:tcPr>
            <w:tcW w:w="4819" w:type="dxa"/>
          </w:tcPr>
          <w:p>
            <w:pPr>
              <w:jc w:val="center"/>
              <w:rPr>
                <w:b/>
                <w:kern w:val="2"/>
                <w:szCs w:val="24"/>
              </w:rPr>
            </w:pPr>
            <w:r>
              <w:rPr>
                <w:b/>
                <w:kern w:val="2"/>
                <w:szCs w:val="24"/>
                <w:lang w:val="en-GB"/>
              </w:rPr>
              <w:t xml:space="preserve">9. LIABILITY OF THE PARTIES</w:t>
            </w:r>
          </w:p>
        </w:tc>
      </w:tr>
      <w:tr>
        <w:tc>
          <w:tcPr>
            <w:tcW w:w="4819" w:type="dxa"/>
          </w:tcPr>
          <w:p w14:paraId="1DE4E321" w14:textId="77777777" w:rsidR="006F0026" w:rsidRPr="00B44955" w:rsidRDefault="006F0026" w:rsidP="000B0757">
            <w:pPr>
              <w:rPr>
                <w:b/>
                <w:kern w:val="2"/>
                <w:szCs w:val="24"/>
              </w:rPr>
            </w:pPr>
            <w:r w:rsidRPr="00B44955">
              <w:rPr>
                <w:b/>
                <w:kern w:val="2"/>
                <w:szCs w:val="24"/>
              </w:rPr>
              <w:t>9.1. Pirkėjui taikomos netesybos už mokėjimų pagal Sutartį vėlavimą</w:t>
            </w:r>
          </w:p>
        </w:tc>
        <w:tc>
          <w:tcPr>
            <w:tcW w:w="4819" w:type="dxa"/>
          </w:tcPr>
          <w:p>
            <w:pPr>
              <w:rPr>
                <w:b/>
                <w:kern w:val="2"/>
                <w:szCs w:val="24"/>
              </w:rPr>
            </w:pPr>
            <w:r>
              <w:rPr>
                <w:b/>
                <w:kern w:val="2"/>
                <w:szCs w:val="24"/>
                <w:lang w:val="en-GB"/>
              </w:rPr>
              <w:t xml:space="preserve">9.1. Liquidated damages payable by the Buyer for late payment under the Contract</w:t>
            </w:r>
          </w:p>
        </w:tc>
      </w:tr>
      <w:tr>
        <w:tc>
          <w:tcPr>
            <w:tcW w:w="4819" w:type="dxa"/>
          </w:tcPr>
          <w:p w14:paraId="737B44DD" w14:textId="19681F02" w:rsidR="006F0026" w:rsidRPr="00B44955" w:rsidRDefault="006F0026" w:rsidP="001B54E8">
            <w:pPr>
              <w:jc w:val="both"/>
              <w:rPr>
                <w:color w:val="000000"/>
                <w:kern w:val="2"/>
                <w:szCs w:val="24"/>
              </w:rPr>
            </w:pPr>
            <w:r w:rsidRPr="00B44955">
              <w:rPr>
                <w:color w:val="000000"/>
                <w:kern w:val="2"/>
                <w:szCs w:val="24"/>
              </w:rPr>
              <w:t xml:space="preserve">Jei Pirkėjas, gavęs tinkamai pateiktą ir užpildytą Sąskaitą, </w:t>
            </w:r>
            <w:r w:rsidRPr="00C554D5">
              <w:rPr>
                <w:kern w:val="2"/>
                <w:szCs w:val="24"/>
              </w:rPr>
              <w:t>uždelsia atsiskaityti už tinkamai Tiekėjo suteiktas kokybiškas Paslaugas per Sutartyje nurodytą terminą, Tiekėjas nuo kitos nei nustatytas terminas dienos skaičiuoja Pirkėjui 0,02 (dvi šimtosios) procento dydžio delspinigius nuo neapmokėtos sumos be PVM už kiekvieną vėlavimo dieną.</w:t>
            </w:r>
          </w:p>
        </w:tc>
        <w:tc>
          <w:tcPr>
            <w:tcW w:w="4819" w:type="dxa"/>
          </w:tcPr>
          <w:p>
            <w:pPr>
              <w:jc w:val="both"/>
              <w:rPr>
                <w:color w:val="000000"/>
                <w:kern w:val="2"/>
                <w:szCs w:val="24"/>
              </w:rPr>
            </w:pPr>
            <w:r>
              <w:rPr>
                <w:color w:val="000000"/>
                <w:kern w:val="2"/>
                <w:szCs w:val="24"/>
                <w:lang w:val="en-GB"/>
              </w:rPr>
              <w:t xml:space="preserve">If the Buyer, having received a duly submitted and completed Invoice, delays payment for the quality Services duly provided by the Supplier within the time limit specified in the Contract, the Supplier shall, from the day following the expiry of the time limit, charge the Buyer default interest of 0.02 (two hundredths) per cent of the unpaid amount excluding VAT for each day of delay.</w:t>
            </w:r>
          </w:p>
        </w:tc>
      </w:tr>
      <w:tr>
        <w:tc>
          <w:tcPr>
            <w:tcW w:w="4819" w:type="dxa"/>
          </w:tcPr>
          <w:p w14:paraId="3C763567" w14:textId="0945DF56" w:rsidR="006F0026" w:rsidRPr="00B44955" w:rsidRDefault="006F0026" w:rsidP="000B0757">
            <w:pPr>
              <w:rPr>
                <w:b/>
                <w:kern w:val="2"/>
                <w:szCs w:val="24"/>
              </w:rPr>
            </w:pPr>
            <w:r w:rsidRPr="00B44955">
              <w:rPr>
                <w:b/>
                <w:szCs w:val="24"/>
              </w:rPr>
              <w:t>9.2. Tiekėjui taikomos netesybos</w:t>
            </w:r>
            <w:r w:rsidR="008B6824" w:rsidRPr="00B44955">
              <w:rPr>
                <w:b/>
                <w:szCs w:val="24"/>
              </w:rPr>
              <w:t xml:space="preserve"> už vėlavimą vykdyti užsakymą, </w:t>
            </w:r>
            <w:r w:rsidR="00421ED5" w:rsidRPr="00B44955">
              <w:rPr>
                <w:b/>
                <w:szCs w:val="24"/>
              </w:rPr>
              <w:t>su</w:t>
            </w:r>
            <w:r w:rsidR="008B6824" w:rsidRPr="00B44955">
              <w:rPr>
                <w:b/>
                <w:szCs w:val="24"/>
              </w:rPr>
              <w:t>teikti Paslaug</w:t>
            </w:r>
            <w:r w:rsidR="00421ED5" w:rsidRPr="00B44955">
              <w:rPr>
                <w:b/>
                <w:szCs w:val="24"/>
              </w:rPr>
              <w:t>a</w:t>
            </w:r>
            <w:r w:rsidR="008B6824" w:rsidRPr="00B44955">
              <w:rPr>
                <w:b/>
                <w:szCs w:val="24"/>
              </w:rPr>
              <w:t>s ar ištaisyti trūkumus</w:t>
            </w:r>
          </w:p>
        </w:tc>
        <w:tc>
          <w:tcPr>
            <w:tcW w:w="4819" w:type="dxa"/>
          </w:tcPr>
          <w:p>
            <w:pPr>
              <w:rPr>
                <w:b/>
                <w:kern w:val="2"/>
                <w:szCs w:val="24"/>
              </w:rPr>
            </w:pPr>
            <w:r>
              <w:rPr>
                <w:b/>
                <w:szCs w:val="24"/>
                <w:lang w:val="en-GB"/>
              </w:rPr>
              <w:t xml:space="preserve">9.2. Liquidated damages imposed on the Supplier for delay in fulfilling an Order, providing the Services or remedying defects</w:t>
            </w:r>
          </w:p>
        </w:tc>
      </w:tr>
      <w:tr>
        <w:tc>
          <w:tcPr>
            <w:tcW w:w="4819" w:type="dxa"/>
          </w:tcPr>
          <w:p w14:paraId="1DEB7A99" w14:textId="1DF36367" w:rsidR="006F0026" w:rsidRPr="00C554D5" w:rsidRDefault="006F0026" w:rsidP="001B54E8">
            <w:pPr>
              <w:jc w:val="both"/>
              <w:rPr>
                <w:kern w:val="2"/>
                <w:szCs w:val="24"/>
              </w:rPr>
            </w:pPr>
            <w:r w:rsidRPr="00B44955">
              <w:rPr>
                <w:color w:val="000000"/>
                <w:kern w:val="2"/>
                <w:szCs w:val="24"/>
              </w:rPr>
              <w:t xml:space="preserve">9.2.1. </w:t>
            </w:r>
            <w:r w:rsidRPr="00C554D5">
              <w:rPr>
                <w:kern w:val="2"/>
                <w:szCs w:val="24"/>
              </w:rPr>
              <w:t>Jeigu Tiekėjas vėluoja suteikti Paslaugas</w:t>
            </w:r>
            <w:r w:rsidR="005D71CD" w:rsidRPr="00C554D5">
              <w:rPr>
                <w:kern w:val="2"/>
                <w:szCs w:val="24"/>
              </w:rPr>
              <w:t>, vykdyti užsakymą ar ištaisyti trūkumus</w:t>
            </w:r>
            <w:r w:rsidRPr="00C554D5">
              <w:rPr>
                <w:kern w:val="2"/>
                <w:szCs w:val="24"/>
              </w:rPr>
              <w:t>, Pirkėjas nuo kitos nei nustatytas terminas dienos Tiekėjui skaičiuoja 0,02 (dvi šimtosios) procento</w:t>
            </w:r>
            <w:r w:rsidRPr="00B44955">
              <w:rPr>
                <w:kern w:val="2"/>
                <w:szCs w:val="24"/>
              </w:rPr>
              <w:t xml:space="preserve"> </w:t>
            </w:r>
            <w:r w:rsidRPr="00C554D5">
              <w:rPr>
                <w:kern w:val="2"/>
                <w:szCs w:val="24"/>
              </w:rPr>
              <w:t>dydžio delspinigius už kiekvieną uždelstą dieną nuo laiku nesuteiktų Paslaugų</w:t>
            </w:r>
            <w:r w:rsidR="00781CF2" w:rsidRPr="00C554D5">
              <w:rPr>
                <w:kern w:val="2"/>
                <w:szCs w:val="24"/>
              </w:rPr>
              <w:t xml:space="preserve">, </w:t>
            </w:r>
            <w:r w:rsidR="00C424C1" w:rsidRPr="00C554D5">
              <w:rPr>
                <w:kern w:val="2"/>
                <w:szCs w:val="24"/>
              </w:rPr>
              <w:t>užsakymo ar Paslaugų, turinčių trūkumų,</w:t>
            </w:r>
            <w:r w:rsidRPr="00C554D5">
              <w:rPr>
                <w:kern w:val="2"/>
                <w:szCs w:val="24"/>
              </w:rPr>
              <w:t xml:space="preserve"> kainos be PVM.</w:t>
            </w:r>
          </w:p>
          <w:p w14:paraId="6DCB12AD" w14:textId="77777777" w:rsidR="006F0026" w:rsidRPr="00B44955" w:rsidRDefault="006F0026" w:rsidP="001B54E8">
            <w:pPr>
              <w:jc w:val="both"/>
              <w:rPr>
                <w:color w:val="000000"/>
                <w:kern w:val="2"/>
                <w:szCs w:val="24"/>
              </w:rPr>
            </w:pPr>
          </w:p>
          <w:p w14:paraId="2298618C" w14:textId="5454A1F8" w:rsidR="006F0026" w:rsidRPr="00B44955" w:rsidRDefault="006F0026" w:rsidP="001B54E8">
            <w:pPr>
              <w:jc w:val="both"/>
              <w:rPr>
                <w:b/>
                <w:kern w:val="2"/>
                <w:szCs w:val="24"/>
              </w:rPr>
            </w:pPr>
            <w:r w:rsidRPr="00B44955">
              <w:rPr>
                <w:color w:val="000000"/>
                <w:kern w:val="2"/>
                <w:szCs w:val="24"/>
              </w:rPr>
              <w:t>9.2.2. Tiekėjas privalo sumokėti Pirkėjui netesybas per</w:t>
            </w:r>
            <w:r w:rsidR="007C4D86" w:rsidRPr="00B44955">
              <w:rPr>
                <w:color w:val="000000"/>
                <w:kern w:val="2"/>
                <w:szCs w:val="24"/>
              </w:rPr>
              <w:t xml:space="preserve"> 5</w:t>
            </w:r>
            <w:r w:rsidR="005F0D35" w:rsidRPr="00B44955">
              <w:rPr>
                <w:color w:val="000000"/>
                <w:kern w:val="2"/>
                <w:szCs w:val="24"/>
              </w:rPr>
              <w:t xml:space="preserve"> </w:t>
            </w:r>
            <w:r w:rsidR="00A82246" w:rsidRPr="00B44955">
              <w:rPr>
                <w:color w:val="000000"/>
                <w:kern w:val="2"/>
                <w:szCs w:val="24"/>
              </w:rPr>
              <w:t xml:space="preserve">(penkias) </w:t>
            </w:r>
            <w:r w:rsidR="005F0D35" w:rsidRPr="00B44955">
              <w:rPr>
                <w:color w:val="000000"/>
                <w:kern w:val="2"/>
                <w:szCs w:val="24"/>
              </w:rPr>
              <w:t>darbo dienas</w:t>
            </w:r>
            <w:r w:rsidRPr="00B44955">
              <w:rPr>
                <w:color w:val="000000"/>
                <w:kern w:val="2"/>
                <w:szCs w:val="24"/>
              </w:rPr>
              <w:t xml:space="preserve"> nuo Pirkėjo pareikalavimo, jeigu netesybų suma nėra </w:t>
            </w:r>
            <w:r w:rsidRPr="00B44955">
              <w:rPr>
                <w:szCs w:val="24"/>
              </w:rPr>
              <w:t>išskaitoma iš Tiekėjui mokėtinos sumos.</w:t>
            </w:r>
          </w:p>
        </w:tc>
        <w:tc>
          <w:tcPr>
            <w:tcW w:w="4819" w:type="dxa"/>
          </w:tcPr>
          <w:p>
            <w:pPr>
              <w:jc w:val="both"/>
              <w:rPr>
                <w:kern w:val="2"/>
                <w:szCs w:val="24"/>
              </w:rPr>
            </w:pPr>
            <w:r>
              <w:rPr>
                <w:color w:val="000000"/>
                <w:kern w:val="2"/>
                <w:szCs w:val="24"/>
                <w:lang w:val="en-GB"/>
              </w:rPr>
              <w:t xml:space="preserve">9.2.1. If the Supplier is late in providing the Services, fulfilling an Order or remedying defects, the Buyer shall, from the day following the expiry of the time limit, charge the Supplier default interest of 0.02 (two hundredths) per cent of the price, excluding VAT, of the Services not provided on time, of the Order or of the defective Services for each day of delay.</w:t>
            </w:r>
          </w:p>
          <w:p>
            <w:pPr>
              <w:jc w:val="both"/>
              <w:rPr>
                <w:color w:val="000000"/>
                <w:kern w:val="2"/>
                <w:szCs w:val="24"/>
              </w:rPr>
            </w:pPr>
          </w:p>
          <w:p>
            <w:pPr>
              <w:jc w:val="both"/>
              <w:rPr>
                <w:b/>
                <w:kern w:val="2"/>
                <w:szCs w:val="24"/>
              </w:rPr>
            </w:pPr>
            <w:r>
              <w:rPr>
                <w:color w:val="000000"/>
                <w:kern w:val="2"/>
                <w:szCs w:val="24"/>
                <w:lang w:val="en-GB"/>
              </w:rPr>
              <w:t xml:space="preserve">9.2.2. The Supplier shall pay the liquidated damages to the Buyer within 5 (five) working days from the Buyer’s demand, where the amount of the liquidated damages is not set off against the amount payable to the Supplier.</w:t>
            </w:r>
          </w:p>
        </w:tc>
      </w:tr>
      <w:tr>
        <w:tc>
          <w:tcPr>
            <w:tcW w:w="4819" w:type="dxa"/>
          </w:tcPr>
          <w:p w14:paraId="0230E877" w14:textId="4DD68C3F" w:rsidR="006F0026" w:rsidRPr="00B44955" w:rsidRDefault="006F0026" w:rsidP="000B0757">
            <w:pPr>
              <w:rPr>
                <w:b/>
                <w:kern w:val="2"/>
                <w:szCs w:val="24"/>
              </w:rPr>
            </w:pPr>
            <w:r w:rsidRPr="00B44955">
              <w:rPr>
                <w:b/>
                <w:kern w:val="2"/>
                <w:szCs w:val="24"/>
              </w:rPr>
              <w:t xml:space="preserve">9.3. Tiekėjui taikoma bauda nutraukus Sutartį dėl </w:t>
            </w:r>
            <w:r w:rsidRPr="00B44955">
              <w:rPr>
                <w:b/>
                <w:kern w:val="2"/>
                <w:szCs w:val="24"/>
              </w:rPr>
              <w:lastRenderedPageBreak/>
              <w:t>esminio Sutarties pažeidimo ar nepagrįstai nutraukus Sutarties vykdymą ne Sutartyje nustatyta tvarka</w:t>
            </w:r>
          </w:p>
        </w:tc>
        <w:tc>
          <w:tcPr>
            <w:tcW w:w="4819" w:type="dxa"/>
          </w:tcPr>
          <w:p>
            <w:pPr>
              <w:rPr>
                <w:b/>
                <w:kern w:val="2"/>
                <w:szCs w:val="24"/>
              </w:rPr>
            </w:pPr>
            <w:r>
              <w:rPr>
                <w:b/>
                <w:kern w:val="2"/>
                <w:szCs w:val="24"/>
                <w:lang w:val="en-GB"/>
              </w:rPr>
              <w:t xml:space="preserve">9.3. Penalty imposed on the Supplier in the event of termination of the Contract for a material breach of the Contract or unjustified termination of the performance of the Contract otherwise than in accordance with the procedure set out in the Contract</w:t>
            </w:r>
          </w:p>
        </w:tc>
      </w:tr>
      <w:tr>
        <w:tc>
          <w:tcPr>
            <w:tcW w:w="4819" w:type="dxa"/>
          </w:tcPr>
          <w:p w14:paraId="3D6C9E7B" w14:textId="07518CEE" w:rsidR="006F0026" w:rsidRPr="00B44955" w:rsidRDefault="009F0B02" w:rsidP="001B54E8">
            <w:pPr>
              <w:jc w:val="both"/>
              <w:rPr>
                <w:kern w:val="2"/>
                <w:szCs w:val="24"/>
              </w:rPr>
            </w:pPr>
            <w:r w:rsidRPr="00B44955">
              <w:rPr>
                <w:kern w:val="2"/>
                <w:szCs w:val="24"/>
              </w:rPr>
              <w:lastRenderedPageBreak/>
              <w:t xml:space="preserve">Jei Sutartis nutraukiama dėl Tiekėjo kaltės, Pirkėjas turi teisę reikalauti sumokėti baudą, lygią 5 (penkių) procentų Pradinės </w:t>
            </w:r>
            <w:r w:rsidRPr="00B44955">
              <w:rPr>
                <w:kern w:val="2"/>
                <w:szCs w:val="24"/>
              </w:rPr>
              <w:lastRenderedPageBreak/>
              <w:t>sutarties vertės dydžio sumai, bet ne mažesnę nei 3000 (trys tūkstančiai) Eur.</w:t>
            </w:r>
          </w:p>
        </w:tc>
        <w:tc>
          <w:tcPr>
            <w:tcW w:w="4819" w:type="dxa"/>
          </w:tcPr>
          <w:p>
            <w:pPr>
              <w:jc w:val="both"/>
              <w:rPr>
                <w:kern w:val="2"/>
                <w:szCs w:val="24"/>
              </w:rPr>
            </w:pPr>
            <w:r>
              <w:rPr>
                <w:kern w:val="2"/>
                <w:szCs w:val="24"/>
                <w:lang w:val="en-GB"/>
              </w:rPr>
              <w:t xml:space="preserve">If the Contract is terminated due to the fault of the Supplier, the Buyer shall have the right to demand payment of a penalty equal to 5 (five) per cent of the Initial Contract Value, but not less than EUR 3,000 (three thousand).</w:t>
            </w:r>
          </w:p>
        </w:tc>
      </w:tr>
      <w:tr>
        <w:tc>
          <w:tcPr>
            <w:tcW w:w="4819" w:type="dxa"/>
          </w:tcPr>
          <w:p w14:paraId="64EE7570" w14:textId="77777777" w:rsidR="006F0026" w:rsidRPr="00B44955" w:rsidRDefault="006F0026" w:rsidP="000B0757">
            <w:pPr>
              <w:rPr>
                <w:b/>
                <w:kern w:val="2"/>
                <w:szCs w:val="24"/>
              </w:rPr>
            </w:pPr>
            <w:r w:rsidRPr="00B44955">
              <w:rPr>
                <w:b/>
                <w:kern w:val="2"/>
                <w:szCs w:val="24"/>
              </w:rPr>
              <w:lastRenderedPageBreak/>
              <w:t>9.4. Tiekėjui taikoma bauda dėl esamų subtiekėjų ar specialistų pakeitimo / naujų subtiekėjų pasitelkimo nesilaikant Bendrosiose sąlygose nurodytos subtiekėjų ir (ar) specialistų keitimo tvarkos</w:t>
            </w:r>
          </w:p>
        </w:tc>
        <w:tc>
          <w:tcPr>
            <w:tcW w:w="4819" w:type="dxa"/>
          </w:tcPr>
          <w:p>
            <w:pPr>
              <w:rPr>
                <w:b/>
                <w:kern w:val="2"/>
                <w:szCs w:val="24"/>
              </w:rPr>
            </w:pPr>
            <w:r>
              <w:rPr>
                <w:b/>
                <w:kern w:val="2"/>
                <w:szCs w:val="24"/>
                <w:lang w:val="en-GB"/>
              </w:rPr>
              <w:t xml:space="preserve">9.4. Penalty imposed on the Supplier for the replacement of existing subcontractors or specialists / engagement of new subcontractors without complying with the procedure for the replacement of subcontractors and/or specialists set out in the General Terms and Conditions</w:t>
            </w:r>
          </w:p>
        </w:tc>
      </w:tr>
      <w:tr>
        <w:tc>
          <w:tcPr>
            <w:tcW w:w="4819" w:type="dxa"/>
            <w:vAlign w:val="center"/>
          </w:tcPr>
          <w:p w14:paraId="764E8CE1" w14:textId="4A9ACF8E" w:rsidR="006F0026" w:rsidRPr="00B44955" w:rsidRDefault="003B0044" w:rsidP="000B0757">
            <w:pPr>
              <w:rPr>
                <w:kern w:val="2"/>
                <w:szCs w:val="24"/>
              </w:rPr>
            </w:pPr>
            <w:r w:rsidRPr="00B44955">
              <w:rPr>
                <w:color w:val="000000"/>
                <w:kern w:val="2"/>
                <w:szCs w:val="24"/>
              </w:rPr>
              <w:t>1000 (vienas tūkstantis) Eur už kiekvieną pažeidimo atvejį.</w:t>
            </w:r>
          </w:p>
          <w:p w14:paraId="7B60353C" w14:textId="2811D6A9" w:rsidR="006F0026" w:rsidRPr="00B44955" w:rsidRDefault="006F0026" w:rsidP="000B0757">
            <w:pPr>
              <w:rPr>
                <w:kern w:val="2"/>
                <w:szCs w:val="24"/>
              </w:rPr>
            </w:pPr>
          </w:p>
        </w:tc>
        <w:tc>
          <w:tcPr>
            <w:tcW w:w="4819" w:type="dxa"/>
            <w:vAlign w:val="center"/>
          </w:tcPr>
          <w:p>
            <w:pPr>
              <w:rPr>
                <w:kern w:val="2"/>
                <w:szCs w:val="24"/>
              </w:rPr>
            </w:pPr>
            <w:r>
              <w:rPr>
                <w:color w:val="000000"/>
                <w:kern w:val="2"/>
                <w:szCs w:val="24"/>
                <w:lang w:val="en-GB"/>
              </w:rPr>
              <w:t xml:space="preserve">EUR 1,000 (one thousand) for each instance of breach.</w:t>
            </w:r>
          </w:p>
          <w:p>
            <w:pPr>
              <w:rPr>
                <w:kern w:val="2"/>
                <w:szCs w:val="24"/>
              </w:rPr>
            </w:pPr>
          </w:p>
        </w:tc>
      </w:tr>
      <w:tr>
        <w:tc>
          <w:tcPr>
            <w:tcW w:w="4819" w:type="dxa"/>
          </w:tcPr>
          <w:p w14:paraId="253DC233" w14:textId="6FA4DD9A" w:rsidR="006F0026" w:rsidRPr="00B44955" w:rsidRDefault="006F0026" w:rsidP="000B0757">
            <w:pPr>
              <w:rPr>
                <w:b/>
                <w:kern w:val="2"/>
                <w:szCs w:val="24"/>
              </w:rPr>
            </w:pPr>
            <w:r w:rsidRPr="00B44955">
              <w:rPr>
                <w:b/>
                <w:kern w:val="2"/>
                <w:szCs w:val="24"/>
              </w:rPr>
              <w:t>9.5. Tiekėjui taikomos baudos dėl aplinkosauginių</w:t>
            </w:r>
            <w:r w:rsidR="006152FD" w:rsidRPr="00B44955">
              <w:rPr>
                <w:b/>
                <w:kern w:val="2"/>
                <w:szCs w:val="24"/>
              </w:rPr>
              <w:t xml:space="preserve">, </w:t>
            </w:r>
            <w:r w:rsidR="00037305" w:rsidRPr="00B44955">
              <w:rPr>
                <w:b/>
                <w:kern w:val="2"/>
                <w:szCs w:val="24"/>
              </w:rPr>
              <w:t>darbuotojų saugos, sveikatos saugos, gaisrinės saugos ir (arba)</w:t>
            </w:r>
            <w:r w:rsidR="0071486E" w:rsidRPr="00B44955">
              <w:rPr>
                <w:b/>
                <w:kern w:val="2"/>
                <w:szCs w:val="24"/>
              </w:rPr>
              <w:t/>
            </w:r>
            <w:r w:rsidRPr="00B44955">
              <w:rPr>
                <w:b/>
                <w:kern w:val="2"/>
                <w:szCs w:val="24"/>
              </w:rPr>
              <w:t xml:space="preserve"> socialinių kriterijų nesilaikymo</w:t>
            </w:r>
          </w:p>
        </w:tc>
        <w:tc>
          <w:tcPr>
            <w:tcW w:w="4819" w:type="dxa"/>
          </w:tcPr>
          <w:p>
            <w:pPr>
              <w:rPr>
                <w:b/>
                <w:kern w:val="2"/>
                <w:szCs w:val="24"/>
              </w:rPr>
            </w:pPr>
            <w:r>
              <w:rPr>
                <w:b/>
                <w:kern w:val="2"/>
                <w:szCs w:val="24"/>
                <w:lang w:val="en-GB"/>
              </w:rPr>
              <w:t xml:space="preserve">9.5. Penalties imposed on the Supplier for non-compliance with environmental, occupational safety, health protection, fire safety and/or social criteria</w:t>
            </w:r>
          </w:p>
        </w:tc>
      </w:tr>
      <w:tr>
        <w:tc>
          <w:tcPr>
            <w:tcW w:w="4819" w:type="dxa"/>
          </w:tcPr>
          <w:p w14:paraId="05C7B06B" w14:textId="77777777" w:rsidR="00426F3B" w:rsidRPr="00B44955" w:rsidRDefault="00426F3B" w:rsidP="001B54E8">
            <w:pPr>
              <w:jc w:val="both"/>
              <w:rPr>
                <w:color w:val="000000"/>
                <w:kern w:val="2"/>
                <w:szCs w:val="24"/>
              </w:rPr>
            </w:pPr>
            <w:r w:rsidRPr="00B44955">
              <w:rPr>
                <w:color w:val="000000"/>
                <w:kern w:val="2"/>
                <w:szCs w:val="24"/>
              </w:rPr>
              <w:t>9.5.1. 100 (vienas šimtas) Eur už kiekvieną pažeidimo atvejį.</w:t>
            </w:r>
          </w:p>
          <w:p w14:paraId="58C7BABB" w14:textId="6AB2CEE0" w:rsidR="00426F3B" w:rsidRPr="00B44955" w:rsidRDefault="00426F3B" w:rsidP="001B54E8">
            <w:pPr>
              <w:jc w:val="both"/>
              <w:rPr>
                <w:color w:val="000000"/>
                <w:kern w:val="2"/>
                <w:szCs w:val="24"/>
              </w:rPr>
            </w:pPr>
            <w:r w:rsidRPr="00B44955">
              <w:rPr>
                <w:color w:val="000000"/>
                <w:kern w:val="2"/>
                <w:szCs w:val="24"/>
              </w:rPr>
              <w:t xml:space="preserve">9.5.2. Tiekėjas įsipareigoja nedelsiant, tačiau visais atvejais ne vėliau kaip per 2 (dvi) darbo dienas, pranešti Pirkėjui (ir atitinkamoms institucijoms, kai to reikalaujama) apie visus aplinkos apsaugos ar </w:t>
            </w:r>
            <w:r w:rsidRPr="002B7108">
              <w:rPr>
                <w:color w:val="000000"/>
                <w:kern w:val="2"/>
                <w:szCs w:val="24"/>
              </w:rPr>
              <w:t xml:space="preserve">žmonių saugos reikalavimus pažeidžiančius incidentus, įvykusius </w:t>
            </w:r>
            <w:r w:rsidR="003D1847" w:rsidRPr="002B7108">
              <w:rPr>
                <w:color w:val="000000"/>
                <w:kern w:val="2"/>
                <w:szCs w:val="24"/>
              </w:rPr>
              <w:t xml:space="preserve">Paslaugų teikimo </w:t>
            </w:r>
            <w:r w:rsidRPr="002B7108">
              <w:rPr>
                <w:color w:val="000000"/>
                <w:kern w:val="2"/>
                <w:szCs w:val="24"/>
              </w:rPr>
              <w:t>metu ir t</w:t>
            </w:r>
            <w:r w:rsidR="003D1847" w:rsidRPr="002B7108">
              <w:rPr>
                <w:color w:val="000000"/>
                <w:kern w:val="2"/>
                <w:szCs w:val="24"/>
              </w:rPr>
              <w:t>ie</w:t>
            </w:r>
            <w:r w:rsidRPr="002B7108">
              <w:rPr>
                <w:color w:val="000000"/>
                <w:kern w:val="2"/>
                <w:szCs w:val="24"/>
              </w:rPr>
              <w:t xml:space="preserve">kiant su jomis susijusias </w:t>
            </w:r>
            <w:r w:rsidR="003D1847" w:rsidRPr="002B7108">
              <w:rPr>
                <w:color w:val="000000"/>
                <w:kern w:val="2"/>
                <w:szCs w:val="24"/>
              </w:rPr>
              <w:t>prekes</w:t>
            </w:r>
            <w:r w:rsidRPr="002B7108">
              <w:rPr>
                <w:color w:val="000000"/>
                <w:kern w:val="2"/>
                <w:szCs w:val="24"/>
              </w:rPr>
              <w:t>. Jei Tiekėjas nepraneša apie incidentą Pirkėjui ir (ar) atitinkamom</w:t>
            </w:r>
            <w:r w:rsidRPr="00B44955">
              <w:rPr>
                <w:color w:val="000000"/>
                <w:kern w:val="2"/>
                <w:szCs w:val="24"/>
              </w:rPr>
              <w:t xml:space="preserve">s institucijoms per 2 (dvi) darbo dienas, jis papildomai privalo sumokėti Pirkėjui baudą, lygią 100 Eur už kiekvieną atskirą atvejį ir atlyginti Pirkėjui visus tiesioginius nuostolius, patirtus dėl nepranešimo apie incidentą, kurių bauda nepadengia. Šis punktas taikomas visiems incidentams, įvykusiems </w:t>
            </w:r>
            <w:r w:rsidR="003D1847">
              <w:rPr>
                <w:color w:val="000000"/>
                <w:kern w:val="2"/>
                <w:szCs w:val="24"/>
              </w:rPr>
              <w:t>Paslaugų</w:t>
            </w:r>
            <w:r w:rsidRPr="00B44955">
              <w:rPr>
                <w:color w:val="000000"/>
                <w:kern w:val="2"/>
                <w:szCs w:val="24"/>
              </w:rPr>
              <w:t xml:space="preserve"> metu ir (ar) </w:t>
            </w:r>
            <w:r w:rsidR="003D1847" w:rsidRPr="00B44955">
              <w:rPr>
                <w:color w:val="000000"/>
                <w:kern w:val="2"/>
                <w:szCs w:val="24"/>
              </w:rPr>
              <w:t>t</w:t>
            </w:r>
            <w:r w:rsidR="003D1847">
              <w:rPr>
                <w:color w:val="000000"/>
                <w:kern w:val="2"/>
                <w:szCs w:val="24"/>
              </w:rPr>
              <w:t>ie</w:t>
            </w:r>
            <w:r w:rsidR="003D1847" w:rsidRPr="00B44955">
              <w:rPr>
                <w:color w:val="000000"/>
                <w:kern w:val="2"/>
                <w:szCs w:val="24"/>
              </w:rPr>
              <w:t xml:space="preserve">kiant </w:t>
            </w:r>
            <w:r w:rsidRPr="00B44955">
              <w:rPr>
                <w:color w:val="000000"/>
                <w:kern w:val="2"/>
                <w:szCs w:val="24"/>
              </w:rPr>
              <w:t xml:space="preserve">su jomis susijusias </w:t>
            </w:r>
            <w:r w:rsidR="003D1847">
              <w:rPr>
                <w:color w:val="000000"/>
                <w:kern w:val="2"/>
                <w:szCs w:val="24"/>
              </w:rPr>
              <w:t>prekes</w:t>
            </w:r>
            <w:r w:rsidRPr="00B44955">
              <w:rPr>
                <w:color w:val="000000"/>
                <w:kern w:val="2"/>
                <w:szCs w:val="24"/>
              </w:rPr>
              <w:t>, nepaisant to, ar jie sukėlė žalos žmonėms ar aplinkai.</w:t>
            </w:r>
          </w:p>
          <w:p w14:paraId="53228D80" w14:textId="5F27F251" w:rsidR="006F0026" w:rsidRPr="00B44955" w:rsidRDefault="00426F3B" w:rsidP="001B54E8">
            <w:pPr>
              <w:jc w:val="both"/>
              <w:rPr>
                <w:color w:val="4472C4"/>
                <w:kern w:val="2"/>
                <w:szCs w:val="24"/>
              </w:rPr>
            </w:pPr>
            <w:r w:rsidRPr="00B44955">
              <w:rPr>
                <w:color w:val="000000"/>
                <w:kern w:val="2"/>
                <w:szCs w:val="24"/>
              </w:rPr>
              <w:t>9.5.3. 500 (penki šimtai) Eur už kiekvieną pažeidimo atvejį jei pažeidžiami darbuotojų saugos ir sveikatos reikalavimai, ir dėl to įvyksta nelaimingas atsitikimas.</w:t>
            </w:r>
          </w:p>
        </w:tc>
        <w:tc>
          <w:tcPr>
            <w:tcW w:w="4819" w:type="dxa"/>
          </w:tcPr>
          <w:p>
            <w:pPr>
              <w:jc w:val="both"/>
              <w:rPr>
                <w:color w:val="000000"/>
                <w:kern w:val="2"/>
                <w:szCs w:val="24"/>
              </w:rPr>
            </w:pPr>
            <w:r>
              <w:rPr>
                <w:color w:val="000000"/>
                <w:kern w:val="2"/>
                <w:szCs w:val="24"/>
                <w:lang w:val="en-GB"/>
              </w:rPr>
              <w:t xml:space="preserve">9.5.1. EUR 100 (one hundred) for each instance of breach.</w:t>
            </w:r>
          </w:p>
          <w:p>
            <w:pPr>
              <w:jc w:val="both"/>
              <w:rPr>
                <w:color w:val="000000"/>
                <w:kern w:val="2"/>
                <w:szCs w:val="24"/>
              </w:rPr>
            </w:pPr>
            <w:r>
              <w:rPr>
                <w:color w:val="000000"/>
                <w:kern w:val="2"/>
                <w:szCs w:val="24"/>
                <w:lang w:val="en-GB"/>
              </w:rPr>
              <w:t xml:space="preserve">9.5.2. The Supplier undertakes to notify the Buyer (and the competent authorities, where required) immediately, and in any event no later than within 2 (two) working days, of any incidents in breach of environmental protection or human safety requirements which occur during the provision of the Services and the delivery of the related goods. If the Supplier fails to notify the Buyer and/or the competent authorities of an incident within 2 (two) working days, the Supplier shall additionally pay the Buyer a penalty of EUR 100 for each separate instance and compensate the Buyer for all direct losses incurred as a result of the failure to report the incident, to the extent not covered by the penalty. This paragraph shall apply to all incidents occurring during the provision of the Services and/or the delivery of the related goods, irrespective of whether they caused harm to persons or the environment.</w:t>
            </w:r>
          </w:p>
          <w:p>
            <w:pPr>
              <w:jc w:val="both"/>
              <w:rPr>
                <w:color w:val="4472C4"/>
                <w:kern w:val="2"/>
                <w:szCs w:val="24"/>
              </w:rPr>
            </w:pPr>
            <w:r>
              <w:rPr>
                <w:color w:val="000000"/>
                <w:kern w:val="2"/>
                <w:szCs w:val="24"/>
                <w:lang w:val="en-GB"/>
              </w:rPr>
              <w:t xml:space="preserve">9.5.3. EUR 500 (five hundred) for each instance of breach where occupational safety and health requirements are breached and an accident occurs as a result.</w:t>
            </w:r>
          </w:p>
        </w:tc>
      </w:tr>
      <w:tr>
        <w:tc>
          <w:tcPr>
            <w:tcW w:w="4819" w:type="dxa"/>
          </w:tcPr>
          <w:p w14:paraId="35F21808" w14:textId="1A87F162" w:rsidR="006F0026" w:rsidRPr="00B44955" w:rsidRDefault="006F0026" w:rsidP="000B0757">
            <w:pPr>
              <w:rPr>
                <w:b/>
                <w:kern w:val="2"/>
                <w:szCs w:val="24"/>
              </w:rPr>
            </w:pPr>
            <w:r w:rsidRPr="00B44955">
              <w:rPr>
                <w:b/>
                <w:kern w:val="2"/>
                <w:szCs w:val="24"/>
              </w:rPr>
              <w:t>9.6. Tiekėjui / Pirkėjui taikoma bauda dėl konfidencialumo reikalavimų nesilaikymo</w:t>
            </w:r>
          </w:p>
        </w:tc>
        <w:tc>
          <w:tcPr>
            <w:tcW w:w="4819" w:type="dxa"/>
          </w:tcPr>
          <w:p>
            <w:pPr>
              <w:rPr>
                <w:b/>
                <w:kern w:val="2"/>
                <w:szCs w:val="24"/>
              </w:rPr>
            </w:pPr>
            <w:r>
              <w:rPr>
                <w:b/>
                <w:kern w:val="2"/>
                <w:szCs w:val="24"/>
                <w:lang w:val="en-GB"/>
              </w:rPr>
              <w:t xml:space="preserve">9.6. Penalty imposed on the Supplier/the Buyer for non-compliance with confidentiality requirements</w:t>
            </w:r>
          </w:p>
        </w:tc>
      </w:tr>
      <w:tr>
        <w:tc>
          <w:tcPr>
            <w:tcW w:w="4819" w:type="dxa"/>
          </w:tcPr>
          <w:p w14:paraId="798D994D" w14:textId="6D6C7DC2" w:rsidR="006F0026" w:rsidRPr="00B44955" w:rsidRDefault="005F36CA" w:rsidP="001B54E8">
            <w:pPr>
              <w:jc w:val="both"/>
              <w:rPr>
                <w:color w:val="4472C4"/>
                <w:kern w:val="2"/>
                <w:szCs w:val="24"/>
              </w:rPr>
            </w:pPr>
            <w:r w:rsidRPr="00B44955">
              <w:rPr>
                <w:kern w:val="2"/>
                <w:szCs w:val="24"/>
              </w:rPr>
              <w:t>3000 (trys tūkstančiai) Eur už kiekvieną pažeidimo atvejį ir pažeidusi Šalis atlygina dėl to kitos Šalies patirtus ar atsiradusius tiesioginius nuostolius, kiek jų nepadengia bauda.</w:t>
            </w:r>
          </w:p>
        </w:tc>
        <w:tc>
          <w:tcPr>
            <w:tcW w:w="4819" w:type="dxa"/>
          </w:tcPr>
          <w:p>
            <w:pPr>
              <w:jc w:val="both"/>
              <w:rPr>
                <w:color w:val="4472C4"/>
                <w:kern w:val="2"/>
                <w:szCs w:val="24"/>
              </w:rPr>
            </w:pPr>
            <w:r>
              <w:rPr>
                <w:kern w:val="2"/>
                <w:szCs w:val="24"/>
                <w:lang w:val="en-GB"/>
              </w:rPr>
              <w:t xml:space="preserve">EUR 3,000 (three thousand) for each instance of breach, and the Party in breach shall compensate the other Party for any direct losses suffered or incurred as a result, to the extent not covered by the penalty.</w:t>
            </w:r>
          </w:p>
        </w:tc>
      </w:tr>
      <w:tr>
        <w:tc>
          <w:tcPr>
            <w:tcW w:w="4819" w:type="dxa"/>
          </w:tcPr>
          <w:p w14:paraId="361ACFDC" w14:textId="76216652" w:rsidR="00DA2295" w:rsidRPr="00B44955" w:rsidRDefault="00DA2295" w:rsidP="000B0757">
            <w:pPr>
              <w:rPr>
                <w:b/>
                <w:kern w:val="2"/>
                <w:szCs w:val="24"/>
              </w:rPr>
            </w:pPr>
            <w:r w:rsidRPr="00B44955">
              <w:rPr>
                <w:b/>
                <w:kern w:val="2"/>
                <w:szCs w:val="24"/>
              </w:rPr>
              <w:t>9.7. Tiekėjui taikomos netesybos dėl pirkimo dokumentuose nustatytų Kokybinių kriterijų nepasiekimo Sutarties vykdymo metu</w:t>
            </w:r>
          </w:p>
        </w:tc>
        <w:tc>
          <w:tcPr>
            <w:tcW w:w="4819" w:type="dxa"/>
          </w:tcPr>
          <w:p>
            <w:pPr>
              <w:rPr>
                <w:b/>
                <w:kern w:val="2"/>
                <w:szCs w:val="24"/>
              </w:rPr>
            </w:pPr>
            <w:r>
              <w:rPr>
                <w:b/>
                <w:kern w:val="2"/>
                <w:szCs w:val="24"/>
                <w:lang w:val="en-GB"/>
              </w:rPr>
              <w:t xml:space="preserve">9.7. Liquidated damages imposed on the Supplier for failure to meet the Quality Criteria set out in the procurement documents during the performance of the Contract</w:t>
            </w:r>
          </w:p>
        </w:tc>
      </w:tr>
      <w:tr>
        <w:tc>
          <w:tcPr>
            <w:tcW w:w="4819" w:type="dxa"/>
            <w:vAlign w:val="center"/>
          </w:tcPr>
          <w:p w14:paraId="2A97DD1E" w14:textId="4DF3E085" w:rsidR="00DA2295" w:rsidRPr="00B44955" w:rsidRDefault="00000000" w:rsidP="000B0757">
            <w:pPr>
              <w:rPr>
                <w:color w:val="4472C4"/>
                <w:kern w:val="2"/>
                <w:szCs w:val="24"/>
              </w:rPr>
            </w:pPr>
            <w:sdt>
              <w:sdtPr>
                <w:rPr>
                  <w:kern w:val="2"/>
                  <w:szCs w:val="24"/>
                </w:rPr>
                <w:id w:val="-913696234"/>
                <w:placeholder>
                  <w:docPart w:val="0E85206C33FF45B48487B083CC4442A2"/>
                </w:placeholder>
                <w:showingPlcHdr/>
                <w:dropDownList>
                  <w:listItem w:value="Pasirinkite elementą."/>
                  <w:listItem w:displayText="Punktas netaikomas." w:value="Punktas netaikomas."/>
                  <w:listItem w:displayText="1000 (vienas tūkstantis) Eur už kiekvieną pažeidimo atvejį." w:value="1000 (vienas tūkstantis) Eur už kiekvieną pažeidimo atvejį."/>
                </w:dropDownList>
              </w:sdtPr>
              <w:sdtContent>
                <w:r w:rsidR="00DA2295" w:rsidRPr="00C554D5">
                  <w:rPr>
                    <w:rStyle w:val="PlaceholderText"/>
                    <w:rFonts w:eastAsiaTheme="majorEastAsia"/>
                    <w:color w:val="FF0000"/>
                    <w:szCs w:val="24"/>
                  </w:rPr>
                  <w:t>Pasirinkite elementą.</w:t>
                </w:r>
              </w:sdtContent>
            </w:sdt>
          </w:p>
        </w:tc>
        <w:tc>
          <w:tcPr>
            <w:tcW w:w="4819" w:type="dxa"/>
            <w:vAlign w:val="center"/>
          </w:tcPr>
          <w:p>
            <w:pPr>
              <w:rPr>
                <w:color w:val="4472C4"/>
                <w:kern w:val="2"/>
                <w:szCs w:val="24"/>
              </w:rPr>
            </w:pPr>
            <w:sdt>
              <w:sdtPr>
                <w:rPr>
                  <w:kern w:val="2"/>
                  <w:szCs w:val="24"/>
                </w:rPr>
                <w:id w:val="478087221"/>
                <w:showingPlcHdr/>
                <w:dropDownList>
                  <w:listItem w:value="Choose an item."/>
                  <w:listItem w:displayText="The clause does not apply." w:value="The clause does not apply."/>
                  <w:listItem w:displayText="EUR 1,000 (one thousand) for each instance of breach." w:value="EUR 1,000 (one thousand) for each instance of breach."/>
                </w:dropDownList>
              </w:sdtPr>
              <w:sdtContent>
                <w:r w:rsidR="00DA2295" w:rsidRPr="00C554D5">
                  <w:rPr>
                    <w:rStyle w:val="PlaceholderText"/>
                    <w:rFonts w:eastAsiaTheme="majorEastAsia"/>
                    <w:color w:val="FF0000"/>
                    <w:szCs w:val="24"/>
                  </w:rPr>
                  <w:t>Choose an item.</w:t>
                </w:r>
              </w:sdtContent>
            </w:sdt>
          </w:p>
        </w:tc>
      </w:tr>
      <w:tr>
        <w:tc>
          <w:tcPr>
            <w:tcW w:w="4819" w:type="dxa"/>
          </w:tcPr>
          <w:p w14:paraId="73F777D5" w14:textId="77777777" w:rsidR="006F0026" w:rsidRPr="00B44955" w:rsidRDefault="006F0026" w:rsidP="000B0757">
            <w:pPr>
              <w:rPr>
                <w:b/>
                <w:kern w:val="2"/>
                <w:szCs w:val="24"/>
              </w:rPr>
            </w:pPr>
            <w:r w:rsidRPr="00B44955">
              <w:rPr>
                <w:b/>
                <w:kern w:val="2"/>
                <w:szCs w:val="24"/>
              </w:rPr>
              <w:t xml:space="preserve">9.8. Tiekėjui taikomos netesybos dėl Sutarties įvykdymo užtikrinimo </w:t>
            </w:r>
            <w:r w:rsidRPr="00B44955">
              <w:rPr>
                <w:b/>
                <w:bCs/>
                <w:szCs w:val="24"/>
              </w:rPr>
              <w:t>nepratęsimo</w:t>
            </w:r>
          </w:p>
        </w:tc>
        <w:tc>
          <w:tcPr>
            <w:tcW w:w="4819" w:type="dxa"/>
          </w:tcPr>
          <w:p>
            <w:pPr>
              <w:rPr>
                <w:b/>
                <w:kern w:val="2"/>
                <w:szCs w:val="24"/>
              </w:rPr>
            </w:pPr>
            <w:r>
              <w:rPr>
                <w:b/>
                <w:kern w:val="2"/>
                <w:szCs w:val="24"/>
                <w:lang w:val="en-GB"/>
              </w:rPr>
              <w:t xml:space="preserve">9.8. Liquidated damages imposed on the Supplier for failure to extend the Contract Performance Security</w:t>
            </w:r>
          </w:p>
        </w:tc>
      </w:tr>
      <w:tr>
        <w:tc>
          <w:tcPr>
            <w:tcW w:w="4819" w:type="dxa"/>
            <w:vAlign w:val="center"/>
          </w:tcPr>
          <w:p w14:paraId="43EF82EC" w14:textId="120237FA" w:rsidR="006F0026" w:rsidRPr="00B44955" w:rsidRDefault="00987472" w:rsidP="000B0757">
            <w:pPr>
              <w:rPr>
                <w:color w:val="4472C4"/>
                <w:kern w:val="2"/>
                <w:szCs w:val="24"/>
              </w:rPr>
            </w:pPr>
            <w:r w:rsidRPr="00B44955">
              <w:rPr>
                <w:kern w:val="2"/>
                <w:szCs w:val="24"/>
              </w:rPr>
              <w:t>Punktas netaikomas, taikomos 8.3.2 punkte nustatytos sąlygos.</w:t>
            </w:r>
          </w:p>
        </w:tc>
        <w:tc>
          <w:tcPr>
            <w:tcW w:w="4819" w:type="dxa"/>
            <w:vAlign w:val="center"/>
          </w:tcPr>
          <w:p>
            <w:pPr>
              <w:rPr>
                <w:color w:val="4472C4"/>
                <w:kern w:val="2"/>
                <w:szCs w:val="24"/>
              </w:rPr>
            </w:pPr>
            <w:r>
              <w:rPr>
                <w:kern w:val="2"/>
                <w:szCs w:val="24"/>
                <w:lang w:val="en-GB"/>
              </w:rPr>
              <w:t xml:space="preserve">The clause does not apply; the conditions set out in paragraph 8.3.2 shall apply.</w:t>
            </w:r>
          </w:p>
        </w:tc>
      </w:tr>
      <w:tr>
        <w:tc>
          <w:tcPr>
            <w:tcW w:w="4819" w:type="dxa"/>
          </w:tcPr>
          <w:p w14:paraId="49C9DDBE" w14:textId="77777777" w:rsidR="006F0026" w:rsidRPr="00B44955" w:rsidRDefault="006F0026" w:rsidP="000B0757">
            <w:pPr>
              <w:rPr>
                <w:b/>
                <w:bCs/>
                <w:kern w:val="2"/>
                <w:szCs w:val="24"/>
              </w:rPr>
            </w:pPr>
            <w:r w:rsidRPr="00B44955">
              <w:rPr>
                <w:b/>
                <w:bCs/>
                <w:szCs w:val="24"/>
              </w:rPr>
              <w:t xml:space="preserve">9.9. Tiekėjui taikoma bauda dėl Pirkėjo simbolių, pavadinimo ir ženklo reklamoje ar rinkodaroje </w:t>
            </w:r>
            <w:r w:rsidRPr="00B44955">
              <w:rPr>
                <w:b/>
                <w:bCs/>
                <w:szCs w:val="24"/>
              </w:rPr>
              <w:lastRenderedPageBreak/>
              <w:t>naudojimo reikalavimų nesilaikymo bei draudimo naudotis Pirkėjo sukurtais intelektiniais veiklos rezultatais nesilaikymo</w:t>
            </w:r>
          </w:p>
        </w:tc>
        <w:tc>
          <w:tcPr>
            <w:tcW w:w="4819" w:type="dxa"/>
          </w:tcPr>
          <w:p>
            <w:pPr>
              <w:rPr>
                <w:b/>
                <w:bCs/>
                <w:kern w:val="2"/>
                <w:szCs w:val="24"/>
              </w:rPr>
            </w:pPr>
            <w:r>
              <w:rPr>
                <w:b/>
                <w:bCs/>
                <w:szCs w:val="24"/>
                <w:lang w:val="en-GB"/>
              </w:rPr>
              <w:t xml:space="preserve">9.9. Penalty imposed on the Supplier for non-compliance with the requirements regarding the use of the Buyer’s symbols, name and logo in advertising or marketing and with the prohibition on using intellectual outputs created by the Buyer</w:t>
            </w:r>
          </w:p>
        </w:tc>
      </w:tr>
      <w:tr>
        <w:tc>
          <w:tcPr>
            <w:tcW w:w="4819" w:type="dxa"/>
            <w:vAlign w:val="center"/>
          </w:tcPr>
          <w:p w14:paraId="604C8E4C" w14:textId="77777777" w:rsidR="006F0026" w:rsidRDefault="006F0026" w:rsidP="000B0757">
            <w:pPr>
              <w:rPr>
                <w:kern w:val="2"/>
                <w:szCs w:val="24"/>
              </w:rPr>
            </w:pPr>
          </w:p>
          <w:sdt>
            <w:sdtPr>
              <w:rPr>
                <w:color w:val="FF0000"/>
                <w:kern w:val="2"/>
              </w:rPr>
              <w:id w:val="614179184"/>
              <w:placeholder>
                <w:docPart w:val="DefaultPlaceholder_-1854013438"/>
              </w:placeholder>
              <w:showingPlcHdr/>
              <w:dropDownList>
                <w:listItem w:value="Pasirinkite elementą."/>
                <w:listItem w:displayText="Netaikoma." w:value="Netaikoma."/>
                <w:listItem w:displayText="{...} Eur už kiekvieną pažeidimo atvejį." w:value="{...} Eur už kiekvieną pažeidimo atvejį."/>
              </w:dropDownList>
            </w:sdtPr>
            <w:sdtContent>
              <w:p w14:paraId="0C961D9D" w14:textId="019027A7" w:rsidR="000E00F3" w:rsidRPr="00C554D5" w:rsidRDefault="000E00F3" w:rsidP="000B0757">
                <w:pPr>
                  <w:rPr>
                    <w:color w:val="FF0000"/>
                    <w:kern w:val="2"/>
                    <w:szCs w:val="24"/>
                  </w:rPr>
                </w:pPr>
                <w:r>
                  <w:rPr>
                    <w:rStyle w:val="PlaceholderText"/>
                    <w:color w:val="FF0000"/>
                    <w:szCs w:val="24"/>
                  </w:rPr>
                  <w:t>Pasirinkite elementą.</w:t>
                </w:r>
              </w:p>
            </w:sdtContent>
          </w:sdt>
          <w:p w14:paraId="326E8034" w14:textId="77777777" w:rsidR="000E00F3" w:rsidRPr="00C554D5" w:rsidRDefault="000E00F3" w:rsidP="000B0757">
            <w:pPr>
              <w:rPr>
                <w:color w:val="FF0000"/>
                <w:kern w:val="2"/>
                <w:szCs w:val="24"/>
              </w:rPr>
            </w:pPr>
          </w:p>
          <w:p w14:paraId="73FBF65D" w14:textId="7CAADA63" w:rsidR="006F0026" w:rsidRPr="00B44955" w:rsidRDefault="006F0026" w:rsidP="000B0757">
            <w:pPr>
              <w:rPr>
                <w:color w:val="4472C4"/>
                <w:kern w:val="2"/>
                <w:szCs w:val="24"/>
              </w:rPr>
            </w:pPr>
          </w:p>
          <w:p w14:paraId="2427382F" w14:textId="77777777" w:rsidR="006F0026" w:rsidRPr="00B44955" w:rsidRDefault="006F0026" w:rsidP="000B0757">
            <w:pPr>
              <w:rPr>
                <w:szCs w:val="24"/>
              </w:rPr>
            </w:pPr>
          </w:p>
          <w:p w14:paraId="0FA33A38" w14:textId="6D78D644" w:rsidR="006F0026" w:rsidRPr="00B44955" w:rsidRDefault="006F0026" w:rsidP="000B0757">
            <w:pPr>
              <w:rPr>
                <w:color w:val="4472C4"/>
                <w:kern w:val="2"/>
                <w:szCs w:val="24"/>
              </w:rPr>
            </w:pPr>
          </w:p>
        </w:tc>
        <w:tc>
          <w:tcPr>
            <w:tcW w:w="4819" w:type="dxa"/>
            <w:vAlign w:val="center"/>
          </w:tcPr>
          <w:p>
            <w:pPr>
              <w:rPr>
                <w:kern w:val="2"/>
                <w:szCs w:val="24"/>
              </w:rPr>
            </w:pPr>
          </w:p>
          <w:sdt>
            <w:sdtPr>
              <w:rPr>
                <w:color w:val="FF0000"/>
                <w:kern w:val="2"/>
              </w:rPr>
              <w:id w:val="336080218"/>
              <w:showingPlcHdr/>
              <w:dropDownList>
                <w:listItem w:value="Choose an item."/>
                <w:listItem w:displayText="Not applicable." w:value="Not applicable."/>
                <w:listItem w:displayText="EUR {...} for each instance of breach." w:value="EUR {...} for each instance of breach."/>
              </w:dropDownList>
            </w:sdtPr>
            <w:sdtContent>
              <w:p w:rsidR="000E00F3" w:rsidRPr="00C554D5" w:rsidRDefault="000E00F3" w:rsidP="000B0757">
                <w:pPr>
                  <w:rPr>
                    <w:color w:val="FF0000"/>
                    <w:kern w:val="2"/>
                    <w:szCs w:val="24"/>
                  </w:rPr>
                </w:pPr>
                <w:r>
                  <w:rPr>
                    <w:rStyle w:val="PlaceholderText"/>
                    <w:color w:val="FF0000"/>
                    <w:szCs w:val="24"/>
                  </w:rPr>
                  <w:t>Choose an item.</w:t>
                </w:r>
              </w:p>
            </w:sdtContent>
          </w:sdt>
          <w:p>
            <w:pPr>
              <w:rPr>
                <w:color w:val="FF0000"/>
                <w:kern w:val="2"/>
                <w:szCs w:val="24"/>
              </w:rPr>
            </w:pPr>
          </w:p>
          <w:p>
            <w:pPr>
              <w:rPr>
                <w:color w:val="4472C4"/>
                <w:kern w:val="2"/>
                <w:szCs w:val="24"/>
              </w:rPr>
            </w:pPr>
          </w:p>
          <w:p>
            <w:pPr>
              <w:rPr>
                <w:szCs w:val="24"/>
              </w:rPr>
            </w:pPr>
          </w:p>
          <w:p>
            <w:pPr>
              <w:rPr>
                <w:color w:val="4472C4"/>
                <w:kern w:val="2"/>
                <w:szCs w:val="24"/>
              </w:rPr>
            </w:pPr>
          </w:p>
        </w:tc>
      </w:tr>
      <w:tr>
        <w:tc>
          <w:tcPr>
            <w:tcW w:w="4819" w:type="dxa"/>
            <w:vAlign w:val="center"/>
          </w:tcPr>
          <w:p w14:paraId="360F7822" w14:textId="1B8A46FC" w:rsidR="00E33243" w:rsidRPr="00861D3D" w:rsidRDefault="00E33243" w:rsidP="000B0757">
            <w:pPr>
              <w:rPr>
                <w:b/>
                <w:kern w:val="2"/>
                <w:szCs w:val="24"/>
              </w:rPr>
            </w:pPr>
            <w:r w:rsidRPr="00C554D5">
              <w:rPr>
                <w:b/>
                <w:bCs/>
                <w:kern w:val="2"/>
                <w:szCs w:val="24"/>
              </w:rPr>
              <w:lastRenderedPageBreak/>
              <w:t>9.</w:t>
            </w:r>
            <w:r w:rsidR="00C7466E" w:rsidRPr="00B44955">
              <w:rPr>
                <w:b/>
                <w:bCs/>
                <w:kern w:val="2"/>
                <w:szCs w:val="24"/>
              </w:rPr>
              <w:t>10</w:t>
            </w:r>
            <w:r w:rsidRPr="00C554D5">
              <w:rPr>
                <w:b/>
                <w:bCs/>
                <w:kern w:val="2"/>
                <w:szCs w:val="24"/>
              </w:rPr>
              <w:t xml:space="preserve">. </w:t>
            </w:r>
            <w:r w:rsidRPr="00147206">
              <w:rPr>
                <w:b/>
                <w:bCs/>
                <w:kern w:val="2"/>
                <w:szCs w:val="24"/>
              </w:rPr>
              <w:t xml:space="preserve">Tiekėjui taikoma bauda </w:t>
            </w:r>
            <w:r w:rsidR="00147206" w:rsidRPr="00147206">
              <w:rPr>
                <w:b/>
                <w:bCs/>
                <w:kern w:val="2"/>
                <w:szCs w:val="24"/>
              </w:rPr>
              <w:t xml:space="preserve">dėl sutikimo dirbti veikiančiuose elektros perdavimo tinklo objektuose (įrenginiuose) ir/ar jų apsaugos zonoje </w:t>
            </w:r>
            <w:r w:rsidRPr="00147206">
              <w:rPr>
                <w:b/>
                <w:bCs/>
                <w:kern w:val="2"/>
                <w:szCs w:val="24"/>
              </w:rPr>
              <w:t>neturėjimo</w:t>
            </w:r>
          </w:p>
        </w:tc>
        <w:tc>
          <w:tcPr>
            <w:tcW w:w="4819" w:type="dxa"/>
            <w:vAlign w:val="center"/>
          </w:tcPr>
          <w:p>
            <w:pPr>
              <w:rPr>
                <w:b/>
                <w:kern w:val="2"/>
                <w:szCs w:val="24"/>
              </w:rPr>
            </w:pPr>
            <w:r>
              <w:rPr>
                <w:b/>
                <w:bCs/>
                <w:kern w:val="2"/>
                <w:szCs w:val="24"/>
                <w:lang w:val="en-GB"/>
              </w:rPr>
              <w:t xml:space="preserve">9.10. Penalty imposed on the Supplier for the absence of consent to work at operating electricity transmission network facilities (installations) and/or in their protection zones</w:t>
            </w:r>
          </w:p>
        </w:tc>
      </w:tr>
      <w:tr>
        <w:tc>
          <w:tcPr>
            <w:tcW w:w="4819" w:type="dxa"/>
            <w:vAlign w:val="center"/>
          </w:tcPr>
          <w:sdt>
            <w:sdtPr>
              <w:rPr>
                <w:kern w:val="2"/>
                <w:szCs w:val="24"/>
              </w:rPr>
              <w:id w:val="-1784885292"/>
              <w:placeholder>
                <w:docPart w:val="7879D237AFBA48128C6A7A05E6937B5B"/>
              </w:placeholder>
              <w:showingPlcHdr/>
              <w:dropDownList>
                <w:listItem w:value="Pasirinkite elementą."/>
                <w:listItem w:displayText="Punktas netaikomas." w:value="Punktas netaikomas."/>
                <w:listItem w:displayText="100 (vienas šimtas) Eur už kiekvieną pažeidimo atvejį." w:value="100 (vienas šimtas) Eur už kiekvieną pažeidimo atvejį."/>
              </w:dropDownList>
            </w:sdtPr>
            <w:sdtContent>
              <w:p w14:paraId="671BE7F8" w14:textId="77777777" w:rsidR="00E33243" w:rsidRPr="00C554D5" w:rsidRDefault="00E33243" w:rsidP="000B0757">
                <w:pPr>
                  <w:jc w:val="both"/>
                  <w:rPr>
                    <w:kern w:val="2"/>
                    <w:szCs w:val="24"/>
                  </w:rPr>
                </w:pPr>
                <w:r w:rsidRPr="00C554D5">
                  <w:rPr>
                    <w:rStyle w:val="PlaceholderText"/>
                    <w:rFonts w:eastAsiaTheme="majorEastAsia"/>
                    <w:color w:val="FF0000"/>
                    <w:szCs w:val="24"/>
                  </w:rPr>
                  <w:t>Pasirinkite elementą.</w:t>
                </w:r>
              </w:p>
            </w:sdtContent>
          </w:sdt>
          <w:p w14:paraId="0A808ADE" w14:textId="77777777" w:rsidR="00E33243" w:rsidRPr="00B44955" w:rsidRDefault="00E33243" w:rsidP="000B0757">
            <w:pPr>
              <w:rPr>
                <w:color w:val="4472C4"/>
                <w:kern w:val="2"/>
                <w:szCs w:val="24"/>
              </w:rPr>
            </w:pPr>
          </w:p>
        </w:tc>
        <w:tc>
          <w:tcPr>
            <w:tcW w:w="4819" w:type="dxa"/>
            <w:vAlign w:val="center"/>
          </w:tcPr>
          <w:sdt>
            <w:sdtPr>
              <w:rPr>
                <w:kern w:val="2"/>
                <w:szCs w:val="24"/>
              </w:rPr>
              <w:id w:val="777721083"/>
              <w:showingPlcHdr/>
              <w:dropDownList>
                <w:listItem w:value="Choose an item."/>
                <w:listItem w:displayText="The clause does not apply." w:value="The clause does not apply."/>
                <w:listItem w:displayText="EUR 100 (one hundred) for each instance of breach." w:value="EUR 100 (one hundred) for each instance of breach."/>
              </w:dropDownList>
            </w:sdtPr>
            <w:sdtContent>
              <w:p w:rsidR="00E33243" w:rsidRPr="00C554D5" w:rsidRDefault="00E33243" w:rsidP="000B0757">
                <w:pPr>
                  <w:jc w:val="both"/>
                  <w:rPr>
                    <w:kern w:val="2"/>
                    <w:szCs w:val="24"/>
                  </w:rPr>
                </w:pPr>
                <w:r w:rsidRPr="00C554D5">
                  <w:rPr>
                    <w:rStyle w:val="PlaceholderText"/>
                    <w:rFonts w:eastAsiaTheme="majorEastAsia"/>
                    <w:color w:val="FF0000"/>
                    <w:szCs w:val="24"/>
                  </w:rPr>
                  <w:t>Choose an item.</w:t>
                </w:r>
              </w:p>
            </w:sdtContent>
          </w:sdt>
          <w:p>
            <w:pPr>
              <w:rPr>
                <w:color w:val="4472C4"/>
                <w:kern w:val="2"/>
                <w:szCs w:val="24"/>
              </w:rPr>
            </w:pPr>
          </w:p>
        </w:tc>
      </w:tr>
      <w:tr>
        <w:tc>
          <w:tcPr>
            <w:tcW w:w="4819" w:type="dxa"/>
            <w:vAlign w:val="center"/>
          </w:tcPr>
          <w:p w14:paraId="6ACFF35C" w14:textId="7839F0EF" w:rsidR="009169F6" w:rsidRPr="00861D3D" w:rsidRDefault="009169F6" w:rsidP="000B0757">
            <w:pPr>
              <w:rPr>
                <w:b/>
                <w:kern w:val="2"/>
                <w:szCs w:val="24"/>
              </w:rPr>
            </w:pPr>
            <w:r w:rsidRPr="00C554D5">
              <w:rPr>
                <w:b/>
                <w:bCs/>
                <w:kern w:val="2"/>
                <w:szCs w:val="24"/>
              </w:rPr>
              <w:t>9.1</w:t>
            </w:r>
            <w:r w:rsidR="00C7466E" w:rsidRPr="00B44955">
              <w:rPr>
                <w:b/>
                <w:bCs/>
                <w:kern w:val="2"/>
                <w:szCs w:val="24"/>
              </w:rPr>
              <w:t>1</w:t>
            </w:r>
            <w:r w:rsidRPr="00C554D5">
              <w:rPr>
                <w:b/>
                <w:bCs/>
                <w:kern w:val="2"/>
                <w:szCs w:val="24"/>
              </w:rPr>
              <w:t>. Tiekėjui taikoma bauda, jei P</w:t>
            </w:r>
            <w:r w:rsidR="001565A3" w:rsidRPr="00C554D5">
              <w:rPr>
                <w:b/>
                <w:bCs/>
                <w:kern w:val="2"/>
                <w:szCs w:val="24"/>
              </w:rPr>
              <w:t>aslauga</w:t>
            </w:r>
            <w:r w:rsidRPr="00C554D5">
              <w:rPr>
                <w:b/>
                <w:bCs/>
                <w:kern w:val="2"/>
                <w:szCs w:val="24"/>
              </w:rPr>
              <w:t>s te</w:t>
            </w:r>
            <w:r w:rsidR="001565A3" w:rsidRPr="00C554D5">
              <w:rPr>
                <w:b/>
                <w:bCs/>
                <w:kern w:val="2"/>
                <w:szCs w:val="24"/>
              </w:rPr>
              <w:t>i</w:t>
            </w:r>
            <w:r w:rsidRPr="00C554D5">
              <w:rPr>
                <w:b/>
                <w:bCs/>
                <w:kern w:val="2"/>
                <w:szCs w:val="24"/>
              </w:rPr>
              <w:t>kiantys, su jomis susijusias p</w:t>
            </w:r>
            <w:r w:rsidR="001565A3" w:rsidRPr="00C554D5">
              <w:rPr>
                <w:b/>
                <w:bCs/>
                <w:kern w:val="2"/>
                <w:szCs w:val="24"/>
              </w:rPr>
              <w:t>reke</w:t>
            </w:r>
            <w:r w:rsidRPr="00C554D5">
              <w:rPr>
                <w:b/>
                <w:bCs/>
                <w:kern w:val="2"/>
                <w:szCs w:val="24"/>
              </w:rPr>
              <w:t>s t</w:t>
            </w:r>
            <w:r w:rsidR="001565A3" w:rsidRPr="00C554D5">
              <w:rPr>
                <w:b/>
                <w:bCs/>
                <w:kern w:val="2"/>
                <w:szCs w:val="24"/>
              </w:rPr>
              <w:t>ie</w:t>
            </w:r>
            <w:r w:rsidRPr="00C554D5">
              <w:rPr>
                <w:b/>
                <w:bCs/>
                <w:kern w:val="2"/>
                <w:szCs w:val="24"/>
              </w:rPr>
              <w:t xml:space="preserve">kiantys </w:t>
            </w:r>
            <w:r w:rsidR="001565A3" w:rsidRPr="00C554D5">
              <w:rPr>
                <w:b/>
                <w:bCs/>
                <w:kern w:val="2"/>
                <w:szCs w:val="24"/>
              </w:rPr>
              <w:t>asmenys</w:t>
            </w:r>
            <w:r w:rsidRPr="00C554D5">
              <w:rPr>
                <w:b/>
                <w:bCs/>
                <w:kern w:val="2"/>
                <w:szCs w:val="24"/>
              </w:rPr>
              <w:t xml:space="preserve"> yra neblaivūs ar apsvaigę nuo psichoaktyvių medžiagų.</w:t>
            </w:r>
          </w:p>
        </w:tc>
        <w:tc>
          <w:tcPr>
            <w:tcW w:w="4819" w:type="dxa"/>
            <w:vAlign w:val="center"/>
          </w:tcPr>
          <w:p>
            <w:pPr>
              <w:rPr>
                <w:b/>
                <w:kern w:val="2"/>
                <w:szCs w:val="24"/>
              </w:rPr>
            </w:pPr>
            <w:r>
              <w:rPr>
                <w:b/>
                <w:bCs/>
                <w:kern w:val="2"/>
                <w:szCs w:val="24"/>
                <w:lang w:val="en-GB"/>
              </w:rPr>
              <w:t xml:space="preserve">9.11. Penalty imposed on the Supplier where the persons providing the Services or delivering the related goods are under the influence of alcohol or psychoactive substances.</w:t>
            </w:r>
          </w:p>
        </w:tc>
      </w:tr>
      <w:tr>
        <w:tc>
          <w:tcPr>
            <w:tcW w:w="4819" w:type="dxa"/>
            <w:vAlign w:val="center"/>
          </w:tcPr>
          <w:p w14:paraId="46B80862" w14:textId="4B388D07" w:rsidR="009169F6" w:rsidRPr="00B44955" w:rsidRDefault="009169F6" w:rsidP="000B0757">
            <w:pPr>
              <w:rPr>
                <w:color w:val="4472C4"/>
                <w:kern w:val="2"/>
                <w:szCs w:val="24"/>
              </w:rPr>
            </w:pPr>
            <w:r w:rsidRPr="00C554D5">
              <w:rPr>
                <w:color w:val="000000"/>
                <w:kern w:val="2"/>
                <w:szCs w:val="24"/>
              </w:rPr>
              <w:t>300 (trys šimtai) Eur už kiekvieną pažeidimo atvejį.</w:t>
            </w:r>
          </w:p>
        </w:tc>
        <w:tc>
          <w:tcPr>
            <w:tcW w:w="4819" w:type="dxa"/>
            <w:vAlign w:val="center"/>
          </w:tcPr>
          <w:p>
            <w:pPr>
              <w:rPr>
                <w:color w:val="4472C4"/>
                <w:kern w:val="2"/>
                <w:szCs w:val="24"/>
              </w:rPr>
            </w:pPr>
            <w:r>
              <w:rPr>
                <w:color w:val="000000"/>
                <w:kern w:val="2"/>
                <w:szCs w:val="24"/>
                <w:lang w:val="en-GB"/>
              </w:rPr>
              <w:t xml:space="preserve">EUR 300 (three hundred) for each instance of breach.</w:t>
            </w:r>
          </w:p>
        </w:tc>
      </w:tr>
      <w:tr>
        <w:tc>
          <w:tcPr>
            <w:tcW w:w="4819" w:type="dxa"/>
            <w:vAlign w:val="center"/>
          </w:tcPr>
          <w:p w14:paraId="67E90190" w14:textId="5DE98A7C" w:rsidR="00D221C3" w:rsidRPr="00861D3D" w:rsidRDefault="00D221C3" w:rsidP="000B0757">
            <w:pPr>
              <w:rPr>
                <w:b/>
                <w:kern w:val="2"/>
                <w:szCs w:val="24"/>
              </w:rPr>
            </w:pPr>
            <w:r w:rsidRPr="00C554D5">
              <w:rPr>
                <w:b/>
                <w:bCs/>
                <w:kern w:val="2"/>
                <w:szCs w:val="24"/>
              </w:rPr>
              <w:t>9.1</w:t>
            </w:r>
            <w:r w:rsidR="00C7466E" w:rsidRPr="00B44955">
              <w:rPr>
                <w:b/>
                <w:bCs/>
                <w:kern w:val="2"/>
                <w:szCs w:val="24"/>
              </w:rPr>
              <w:t>2</w:t>
            </w:r>
            <w:r w:rsidRPr="00C554D5">
              <w:rPr>
                <w:b/>
                <w:bCs/>
                <w:kern w:val="2"/>
                <w:szCs w:val="24"/>
              </w:rPr>
              <w:t>. Tiekėjui taikoma bauda, jei Tiekėjas nesilaiko nacionalinio saugumo interesų (kai taikoma) ir (ar) kilmės taikomų reikalavimų</w:t>
            </w:r>
          </w:p>
        </w:tc>
        <w:tc>
          <w:tcPr>
            <w:tcW w:w="4819" w:type="dxa"/>
            <w:vAlign w:val="center"/>
          </w:tcPr>
          <w:p>
            <w:pPr>
              <w:rPr>
                <w:b/>
                <w:kern w:val="2"/>
                <w:szCs w:val="24"/>
              </w:rPr>
            </w:pPr>
            <w:r>
              <w:rPr>
                <w:b/>
                <w:bCs/>
                <w:kern w:val="2"/>
                <w:szCs w:val="24"/>
                <w:lang w:val="en-GB"/>
              </w:rPr>
              <w:t xml:space="preserve">9.12. Penalty imposed on the Supplier where the Supplier fails to comply with the requirements relating to national security interests (where applicable) and/or origin</w:t>
            </w:r>
          </w:p>
        </w:tc>
      </w:tr>
      <w:tr>
        <w:tc>
          <w:tcPr>
            <w:tcW w:w="4819" w:type="dxa"/>
            <w:vAlign w:val="center"/>
          </w:tcPr>
          <w:p w14:paraId="70EDED51" w14:textId="1B7B3C3F" w:rsidR="00D221C3" w:rsidRPr="00B44955" w:rsidRDefault="00D221C3" w:rsidP="00D510DE">
            <w:pPr>
              <w:jc w:val="both"/>
              <w:rPr>
                <w:color w:val="4472C4"/>
                <w:kern w:val="2"/>
                <w:highlight w:val="yellow"/>
              </w:rPr>
            </w:pPr>
            <w:r w:rsidRPr="00D510DE">
              <w:rPr>
                <w:color w:val="000000"/>
                <w:kern w:val="2"/>
              </w:rPr>
              <w:t>Tais atvejais, kai Tiekėjas pažeidžia Sutartyje numatytus dėl nacionalinio saugumo interesų ir (ar) kilmės taikomus reikalavimus, tačiau dėl šių pažeidimų Sutartis nenutraukiama, Tiekėjas privalo ištaisyti pažeidimą (jeigu ir kiek tai yra įmanoma/proporcinga) bei, Pirkėjui pareikalavus, sumokėti 10 000 (dešimt tūkstančių) Eur dydžio baudą už kiekvieną atskirą pažeidimo atvejį.</w:t>
            </w:r>
          </w:p>
        </w:tc>
        <w:tc>
          <w:tcPr>
            <w:tcW w:w="4819" w:type="dxa"/>
            <w:vAlign w:val="center"/>
          </w:tcPr>
          <w:p>
            <w:pPr>
              <w:jc w:val="both"/>
              <w:rPr>
                <w:color w:val="4472C4"/>
                <w:kern w:val="2"/>
              </w:rPr>
            </w:pPr>
            <w:r>
              <w:rPr>
                <w:color w:val="000000"/>
                <w:kern w:val="2"/>
                <w:lang w:val="en-GB"/>
              </w:rPr>
              <w:t xml:space="preserve">Where the Supplier breaches the requirements relating to national security interests and/or origin set out in the Contract but the Contract is not terminated as a result of such breaches, the Supplier shall remedy the breach (if and to the extent possible/proportionate) and, at the Buyer’s request, pay a penalty of EUR 10,000 (ten thousand) for each separate instance of breach.</w:t>
            </w:r>
          </w:p>
        </w:tc>
      </w:tr>
      <w:tr>
        <w:tc>
          <w:tcPr>
            <w:tcW w:w="4819" w:type="dxa"/>
            <w:vAlign w:val="center"/>
          </w:tcPr>
          <w:p w14:paraId="1618AD53" w14:textId="6CF4EE36" w:rsidR="00E352B7" w:rsidRPr="00FA0279" w:rsidRDefault="00E352B7" w:rsidP="000B0757">
            <w:pPr>
              <w:rPr>
                <w:b/>
                <w:bCs/>
                <w:kern w:val="2"/>
                <w:szCs w:val="24"/>
              </w:rPr>
            </w:pPr>
            <w:r>
              <w:rPr>
                <w:b/>
                <w:bCs/>
                <w:kern w:val="2"/>
                <w:szCs w:val="24"/>
              </w:rPr>
              <w:t>9.</w:t>
            </w:r>
            <w:r w:rsidRPr="00FA0279">
              <w:rPr>
                <w:b/>
                <w:bCs/>
                <w:kern w:val="2"/>
                <w:szCs w:val="24"/>
              </w:rPr>
              <w:t xml:space="preserve">13. </w:t>
            </w:r>
            <w:r w:rsidR="00FA0279" w:rsidRPr="00FA0279">
              <w:rPr>
                <w:b/>
                <w:bCs/>
                <w:kern w:val="2"/>
                <w:szCs w:val="24"/>
              </w:rPr>
              <w:t>Tiekėjui taikoma bauda už šiurkštų Partnerių etikos kodekso pažeidimą</w:t>
            </w:r>
          </w:p>
        </w:tc>
        <w:tc>
          <w:tcPr>
            <w:tcW w:w="4819" w:type="dxa"/>
            <w:vAlign w:val="center"/>
          </w:tcPr>
          <w:p>
            <w:pPr>
              <w:rPr>
                <w:b/>
                <w:bCs/>
                <w:kern w:val="2"/>
                <w:szCs w:val="24"/>
              </w:rPr>
            </w:pPr>
            <w:r>
              <w:rPr>
                <w:b/>
                <w:bCs/>
                <w:kern w:val="2"/>
                <w:szCs w:val="24"/>
                <w:lang w:val="en-GB"/>
              </w:rPr>
              <w:t xml:space="preserve">9.13. Penalty imposed on the Supplier for a gross breach of the Partners’ Code of Ethics</w:t>
            </w:r>
          </w:p>
        </w:tc>
      </w:tr>
      <w:tr>
        <w:tc>
          <w:tcPr>
            <w:tcW w:w="4819" w:type="dxa"/>
            <w:vAlign w:val="center"/>
          </w:tcPr>
          <w:p w14:paraId="4BBE14E8" w14:textId="438E68E6" w:rsidR="00E352B7" w:rsidRPr="00072EBF" w:rsidRDefault="00072EBF" w:rsidP="00072EBF">
            <w:pPr>
              <w:jc w:val="both"/>
              <w:rPr>
                <w:color w:val="000000"/>
                <w:kern w:val="2"/>
                <w:szCs w:val="24"/>
                <w:highlight w:val="yellow"/>
              </w:rPr>
            </w:pPr>
            <w:r w:rsidRPr="00072EBF">
              <w:rPr>
                <w:color w:val="000000"/>
                <w:kern w:val="2"/>
                <w:szCs w:val="24"/>
              </w:rPr>
              <w:t>Tais atvejais, kai Tiekėjas padaro Partnerių etikos kodekso šiurkštų pažeidimą, tačiau dėl šio pažeidimo Sutartis nenutraukiama, Tiekėjas privalo ištaisyti pažeidimą bei, Pirkėjui pareikalavus, sumokėti 1000 (vienas tūkstantis) Eur dydžio baudą už kiekvieną atskirą pažeidimo atvejį.</w:t>
            </w:r>
          </w:p>
        </w:tc>
        <w:tc>
          <w:tcPr>
            <w:tcW w:w="4819" w:type="dxa"/>
            <w:vAlign w:val="center"/>
          </w:tcPr>
          <w:p>
            <w:pPr>
              <w:jc w:val="both"/>
              <w:rPr>
                <w:color w:val="000000"/>
                <w:kern w:val="2"/>
                <w:szCs w:val="24"/>
              </w:rPr>
            </w:pPr>
            <w:r>
              <w:rPr>
                <w:color w:val="000000"/>
                <w:kern w:val="2"/>
                <w:szCs w:val="24"/>
                <w:lang w:val="en-GB"/>
              </w:rPr>
              <w:t xml:space="preserve">Where the Supplier commits a gross breach of the Partners’ Code of Ethics but the Contract is not terminated as a result of such breach, the Supplier shall remedy the breach and, at the Buyer’s request, pay a penalty of EUR 1,000 (one thousand) for each separate instance of breach.</w:t>
            </w:r>
          </w:p>
        </w:tc>
      </w:tr>
      <w:tr>
        <w:tc>
          <w:tcPr>
            <w:tcW w:w="4819" w:type="dxa"/>
            <w:vAlign w:val="center"/>
          </w:tcPr>
          <w:p w14:paraId="7678034F" w14:textId="3003B7D5" w:rsidR="00484E16" w:rsidRPr="00B44955" w:rsidRDefault="00484E16" w:rsidP="000B0757">
            <w:pPr>
              <w:rPr>
                <w:b/>
                <w:kern w:val="2"/>
                <w:szCs w:val="24"/>
                <w:lang w:val="en-US"/>
              </w:rPr>
            </w:pPr>
            <w:r w:rsidRPr="00C554D5">
              <w:rPr>
                <w:b/>
                <w:bCs/>
                <w:kern w:val="2"/>
                <w:szCs w:val="24"/>
              </w:rPr>
              <w:t>9.1</w:t>
            </w:r>
            <w:r w:rsidR="00072EBF">
              <w:rPr>
                <w:b/>
                <w:bCs/>
                <w:kern w:val="2"/>
                <w:szCs w:val="24"/>
              </w:rPr>
              <w:t>4</w:t>
            </w:r>
            <w:r w:rsidRPr="00C554D5">
              <w:rPr>
                <w:b/>
                <w:bCs/>
                <w:kern w:val="2"/>
                <w:szCs w:val="24"/>
              </w:rPr>
              <w:t>. Bendra informacija</w:t>
            </w:r>
          </w:p>
        </w:tc>
        <w:tc>
          <w:tcPr>
            <w:tcW w:w="4819" w:type="dxa"/>
            <w:vAlign w:val="center"/>
          </w:tcPr>
          <w:p>
            <w:pPr>
              <w:rPr>
                <w:b/>
                <w:kern w:val="2"/>
                <w:szCs w:val="24"/>
              </w:rPr>
            </w:pPr>
            <w:r>
              <w:rPr>
                <w:b/>
                <w:bCs/>
                <w:kern w:val="2"/>
                <w:szCs w:val="24"/>
                <w:lang w:val="en-GB"/>
              </w:rPr>
              <w:t xml:space="preserve">9.14. General provisions</w:t>
            </w:r>
          </w:p>
        </w:tc>
      </w:tr>
      <w:tr>
        <w:tc>
          <w:tcPr>
            <w:tcW w:w="4819" w:type="dxa"/>
            <w:vAlign w:val="center"/>
          </w:tcPr>
          <w:p w14:paraId="214AE113" w14:textId="186BC3BA"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.1. Šiame skyriuje nurodytų netesybų sumokėjimas neatleidžia Tiekėjo nuo pareigos atlikti visus veiksmus, būtinus įvykdyti sutartinius įsipareigojimus.</w:t>
            </w:r>
          </w:p>
          <w:p w14:paraId="50A948B4" w14:textId="39590734"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.2. Šiame skyriuje numatytos netesybos Tiekėjui taikomos ir tuo atveju, jei pažeidimai atlikti jo subtiekėjo, specialistų, darbuotojų ar kitų trečiųjų asmenų, kuriuos jis pasitelkė vykdyti Sutartį.</w:t>
            </w:r>
          </w:p>
          <w:p w14:paraId="09570114" w14:textId="786E9481"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 xml:space="preserve">.3. Atsiskaitant, priskaičiuotų netesybų (baudų ir delspinigių), nuostolių suma bus mažinama Tiekėjo pateiktoje sąskaitoje faktūroje nurodyta mokėtina suma. Pirkėjas turi teisę bet kada vienašališkai įskaityti savo piniginius reikalavimus iš bet kokių Tiekėjui mokėtinų sumų, įskaitant pagal šią Sutartį ir kitas sutartis, sudarytas tarp Šalių, mokėtinas nuostolių kompensacijas, kitas sumas, bei jų dydžiu susimažinti Pirkėjo mokėtinas sumas Tiekėjui, apie tai raštiškai informuodamas Tiekėją. </w:t>
            </w:r>
          </w:p>
          <w:p w14:paraId="69D10E04" w14:textId="5F51C0A1" w:rsidR="00484E16" w:rsidRPr="00C554D5" w:rsidRDefault="00484E16" w:rsidP="000B0757">
            <w:pPr>
              <w:jc w:val="both"/>
              <w:rPr>
                <w:kern w:val="2"/>
                <w:szCs w:val="24"/>
              </w:rPr>
            </w:pPr>
            <w:r w:rsidRPr="00C554D5">
              <w:rPr>
                <w:kern w:val="2"/>
                <w:szCs w:val="24"/>
              </w:rPr>
              <w:lastRenderedPageBreak/>
              <w:t>9.1</w:t>
            </w:r>
            <w:r w:rsidR="00072EBF">
              <w:rPr>
                <w:kern w:val="2"/>
                <w:szCs w:val="24"/>
              </w:rPr>
              <w:t>4</w:t>
            </w:r>
            <w:r w:rsidRPr="00C554D5">
              <w:rPr>
                <w:kern w:val="2"/>
                <w:szCs w:val="24"/>
              </w:rPr>
              <w:t xml:space="preserve">.4. Nesant iš ko įskaityti piniginių reikalavimų, Tiekėjas privalo sumokėti Pirkėjui netesybas per 5 (penkias) </w:t>
            </w:r>
            <w:r w:rsidR="00A82246" w:rsidRPr="00C554D5">
              <w:rPr>
                <w:kern w:val="2"/>
                <w:szCs w:val="24"/>
              </w:rPr>
              <w:t xml:space="preserve">darbo </w:t>
            </w:r>
            <w:r w:rsidRPr="00C554D5">
              <w:rPr>
                <w:kern w:val="2"/>
                <w:szCs w:val="24"/>
              </w:rPr>
              <w:t>dienas nuo Pirkėjo pareikalavimo.</w:t>
            </w:r>
          </w:p>
          <w:p w14:paraId="1413A0AC" w14:textId="69C73554"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.5. Šalys viena kitai atlygina tik tiesioginius nuostolius, kurie ribojami Sutarties kainos dydžio suma, bet ne mažesne kaip 3000 (trys tūkstančiai) Eur suma (jeigu Sutarties kaina neviršija 3000 (trijų tūkstančių) Eur sumos).</w:t>
            </w:r>
          </w:p>
          <w:p w14:paraId="7523E8F4" w14:textId="66A6C907" w:rsidR="00484E16" w:rsidRPr="00B44955" w:rsidRDefault="00484E16" w:rsidP="00072EBF">
            <w:pPr>
              <w:jc w:val="both"/>
              <w:rPr>
                <w:color w:val="4472C4"/>
                <w:kern w:val="2"/>
                <w:szCs w:val="24"/>
              </w:rPr>
            </w:pPr>
            <w:r w:rsidRPr="00C554D5">
              <w:rPr>
                <w:kern w:val="2"/>
                <w:szCs w:val="24"/>
              </w:rPr>
              <w:t>9.1</w:t>
            </w:r>
            <w:r w:rsidR="00072EBF">
              <w:rPr>
                <w:kern w:val="2"/>
                <w:szCs w:val="24"/>
              </w:rPr>
              <w:t>4</w:t>
            </w:r>
            <w:r w:rsidRPr="00C554D5">
              <w:rPr>
                <w:kern w:val="2"/>
                <w:szCs w:val="24"/>
              </w:rPr>
              <w:t>.6. Bendras pagal Sutartį Šaliai pritaikytų netesybų dydis ribojamas 20 (dvidešimt) procentų Pradinės sutarties vertės</w:t>
            </w:r>
            <w:r w:rsidRPr="00C554D5" w:rsidDel="005C0F1E">
              <w:rPr>
                <w:kern w:val="2"/>
                <w:szCs w:val="24"/>
              </w:rPr>
              <w:t xml:space="preserve"> </w:t>
            </w:r>
            <w:r w:rsidRPr="00C554D5">
              <w:rPr>
                <w:kern w:val="2"/>
                <w:szCs w:val="24"/>
              </w:rPr>
              <w:t>dydžio suma; jeigu Sutarties kaina neviršija 3000 (trijų tūkstančių) Eur sumos - ne didesne kaip 1 500 (vienas tūkstantis penki šimtai) Eur suma.</w:t>
            </w:r>
          </w:p>
        </w:tc>
        <w:tc>
          <w:tcPr>
            <w:tcW w:w="4819" w:type="dxa"/>
            <w:vAlign w:val="center"/>
          </w:tcPr>
          <w:p>
            <w:pPr>
              <w:jc w:val="both"/>
              <w:rPr>
                <w:kern w:val="2"/>
                <w:szCs w:val="24"/>
              </w:rPr>
            </w:pPr>
            <w:r>
              <w:rPr>
                <w:kern w:val="2"/>
                <w:szCs w:val="24"/>
                <w:lang w:val="en-GB"/>
              </w:rPr>
              <w:t xml:space="preserve">9.14.1. Payment of the liquidated damages specified in this Section shall not release the Supplier from the obligation to take all actions necessary to perform its contractual obligations.</w:t>
            </w:r>
          </w:p>
          <w:p>
            <w:pPr>
              <w:jc w:val="both"/>
              <w:rPr>
                <w:kern w:val="2"/>
                <w:szCs w:val="24"/>
              </w:rPr>
            </w:pPr>
            <w:r>
              <w:rPr>
                <w:kern w:val="2"/>
                <w:szCs w:val="24"/>
                <w:lang w:val="en-GB"/>
              </w:rPr>
              <w:t xml:space="preserve">9.14.2. The liquidated damages provided for in this Section shall also apply to the Supplier where the breaches are committed by its subcontractors, specialists, employees or other third parties engaged by it to perform the Contract.</w:t>
            </w:r>
          </w:p>
          <w:p>
            <w:pPr>
              <w:jc w:val="both"/>
              <w:rPr>
                <w:kern w:val="2"/>
                <w:szCs w:val="24"/>
              </w:rPr>
            </w:pPr>
            <w:r>
              <w:rPr>
                <w:kern w:val="2"/>
                <w:szCs w:val="24"/>
                <w:lang w:val="en-GB"/>
              </w:rPr>
              <w:t xml:space="preserve">9.14.3. On settlement, the amount payable indicated in the invoice submitted by the Supplier shall be reduced by the amount of the accrued liquidated damages (penalties and default interest) and losses. The Buyer shall have the right at any time to unilaterally set off its monetary claims against any amounts payable to the Supplier, including under this Contract and other contracts concluded between the Parties, compensation for losses payable and other amounts, and to reduce the amounts payable by the Buyer to the Supplier accordingly, by notifying the Supplier thereof in writing.</w:t>
            </w:r>
          </w:p>
          <w:p>
            <w:pPr>
              <w:jc w:val="both"/>
              <w:rPr>
                <w:kern w:val="2"/>
                <w:szCs w:val="24"/>
              </w:rPr>
            </w:pPr>
            <w:r>
              <w:rPr>
                <w:kern w:val="2"/>
                <w:szCs w:val="24"/>
                <w:lang w:val="en-GB"/>
              </w:rPr>
              <w:t xml:space="preserve">9.14.4. Where there are no amounts against which the monetary claims can be set off, the Supplier shall pay the liquidated damages to the Buyer within 5 (five) working days from the Buyer’s demand.</w:t>
            </w:r>
          </w:p>
          <w:p>
            <w:pPr>
              <w:jc w:val="both"/>
              <w:rPr>
                <w:kern w:val="2"/>
                <w:szCs w:val="24"/>
              </w:rPr>
            </w:pPr>
            <w:r>
              <w:rPr>
                <w:kern w:val="2"/>
                <w:szCs w:val="24"/>
                <w:lang w:val="en-GB"/>
              </w:rPr>
              <w:t xml:space="preserve">9.14.5. The Parties shall compensate each other only for direct losses, which shall be limited to the amount of the Contract Price, but not less than EUR 3,000 (three thousand) (where the Contract Price does not exceed EUR 3,000 (three thousand)).</w:t>
            </w:r>
          </w:p>
          <w:p>
            <w:pPr>
              <w:jc w:val="both"/>
              <w:rPr>
                <w:color w:val="4472C4"/>
                <w:kern w:val="2"/>
                <w:szCs w:val="24"/>
              </w:rPr>
            </w:pPr>
            <w:r>
              <w:rPr>
                <w:kern w:val="2"/>
                <w:szCs w:val="24"/>
                <w:lang w:val="en-GB"/>
              </w:rPr>
              <w:t xml:space="preserve">9.14.6. The total amount of liquidated damages applied to a Party under the Contract shall be limited to 20 (twenty) per cent of the Initial Contract Value; where the Contract Price does not exceed EUR 3,000 (three thousand), it shall not exceed EUR 1,500 (one thousand five hundred).</w:t>
            </w:r>
          </w:p>
        </w:tc>
      </w:tr>
      <w:tr>
        <w:tc>
          <w:tcPr>
            <w:tcW w:w="4819" w:type="dxa"/>
          </w:tcPr>
          <w:p w14:paraId="5AE1C901" w14:textId="22909250" w:rsidR="006F0026" w:rsidRPr="00B44955" w:rsidRDefault="006F0026" w:rsidP="000B0757">
            <w:pPr>
              <w:jc w:val="center"/>
              <w:rPr>
                <w:color w:val="4472C4"/>
                <w:kern w:val="2"/>
                <w:szCs w:val="24"/>
              </w:rPr>
            </w:pPr>
            <w:r w:rsidRPr="00B44955">
              <w:rPr>
                <w:b/>
                <w:kern w:val="2"/>
                <w:szCs w:val="24"/>
              </w:rPr>
              <w:lastRenderedPageBreak/>
              <w:t>10. ESMINĖS SUTARTIES SĄLYGOS</w:t>
            </w:r>
            <w:r w:rsidR="00FD37E2">
              <w:rPr>
                <w:b/>
                <w:kern w:val="2"/>
                <w:szCs w:val="24"/>
              </w:rPr>
              <w:t xml:space="preserve"> </w:t>
            </w:r>
            <w:r w:rsidR="00FD37E2" w:rsidRPr="006F3EDD">
              <w:rPr>
                <w:kern w:val="2"/>
                <w:szCs w:val="24"/>
              </w:rPr>
              <w:t>(</w:t>
            </w:r>
            <w:r w:rsidR="00FD37E2" w:rsidRPr="006F3EDD">
              <w:rPr>
                <w:color w:val="0070C0"/>
                <w:kern w:val="2"/>
                <w:szCs w:val="24"/>
              </w:rPr>
              <w:t xml:space="preserve">taikoma, jeigu </w:t>
            </w:r>
            <w:r w:rsidR="00403CB9">
              <w:rPr>
                <w:color w:val="0070C0"/>
                <w:kern w:val="2"/>
                <w:szCs w:val="24"/>
              </w:rPr>
              <w:t>užpildyta</w:t>
            </w:r>
            <w:r w:rsidR="00FD37E2" w:rsidRPr="006F3EDD">
              <w:rPr>
                <w:color w:val="0070C0"/>
                <w:kern w:val="2"/>
                <w:szCs w:val="24"/>
              </w:rPr>
              <w:t>)</w:t>
            </w:r>
          </w:p>
        </w:tc>
        <w:tc>
          <w:tcPr>
            <w:tcW w:w="4819" w:type="dxa"/>
          </w:tcPr>
          <w:p>
            <w:pPr>
              <w:jc w:val="center"/>
              <w:rPr>
                <w:color w:val="4472C4"/>
                <w:kern w:val="2"/>
                <w:szCs w:val="24"/>
              </w:rPr>
            </w:pPr>
            <w:r>
              <w:rPr>
                <w:b/>
                <w:kern w:val="2"/>
                <w:szCs w:val="24"/>
                <w:lang w:val="en-GB"/>
              </w:rPr>
              <w:t xml:space="preserve">10. ESSENTIAL TERMS OF THE CONTRACT </w:t>
            </w:r>
            <w:r>
              <w:rPr>
                <w:kern w:val="2"/>
                <w:szCs w:val="24"/>
                <w:lang w:val="en-GB"/>
              </w:rPr>
              <w:t xml:space="preserve">(</w:t>
            </w:r>
            <w:r>
              <w:rPr>
                <w:color w:val="0070C0"/>
                <w:kern w:val="2"/>
                <w:szCs w:val="24"/>
                <w:lang w:val="en-GB"/>
              </w:rPr>
              <w:t xml:space="preserve">applicable if completed)</w:t>
            </w:r>
          </w:p>
        </w:tc>
      </w:tr>
      <w:tr>
        <w:tc>
          <w:tcPr>
            <w:tcW w:w="4819" w:type="dxa"/>
          </w:tcPr>
          <w:p w14:paraId="62EC115E" w14:textId="77777777" w:rsidR="006F0026" w:rsidRPr="00B44955" w:rsidRDefault="006F0026" w:rsidP="000B0757">
            <w:pPr>
              <w:rPr>
                <w:b/>
                <w:kern w:val="2"/>
                <w:szCs w:val="24"/>
                <w:lang w:val="en-US"/>
              </w:rPr>
            </w:pPr>
            <w:r w:rsidRPr="00B44955">
              <w:rPr>
                <w:b/>
                <w:kern w:val="2"/>
                <w:szCs w:val="24"/>
                <w:lang w:val="en-US"/>
              </w:rPr>
              <w:t xml:space="preserve">10.1. </w:t>
            </w:r>
            <w:r w:rsidRPr="00B44955">
              <w:rPr>
                <w:b/>
                <w:kern w:val="2"/>
                <w:szCs w:val="24"/>
              </w:rPr>
              <w:t>Esminės Sutarties sąlygos</w:t>
            </w:r>
          </w:p>
        </w:tc>
        <w:tc>
          <w:tcPr>
            <w:tcW w:w="4819" w:type="dxa"/>
          </w:tcPr>
          <w:p>
            <w:pPr>
              <w:rPr>
                <w:b/>
                <w:kern w:val="2"/>
                <w:szCs w:val="24"/>
              </w:rPr>
            </w:pPr>
            <w:r>
              <w:rPr>
                <w:b/>
                <w:kern w:val="2"/>
                <w:szCs w:val="24"/>
                <w:lang w:val="en-GB"/>
              </w:rPr>
              <w:t xml:space="preserve">10.1. Essential terms of the Contract</w:t>
            </w:r>
          </w:p>
        </w:tc>
      </w:tr>
      <w:tr>
        <w:tc>
          <w:tcPr>
            <w:tcW w:w="4819" w:type="dxa"/>
          </w:tcPr>
          <w:p w14:paraId="088FF203" w14:textId="55A552A3" w:rsidR="005E475C" w:rsidRPr="00DD7771" w:rsidRDefault="00217E26" w:rsidP="000B0757">
            <w:pPr>
              <w:jc w:val="both"/>
              <w:rPr>
                <w:color w:val="0070C0"/>
                <w:kern w:val="2"/>
                <w:szCs w:val="24"/>
              </w:rPr>
            </w:pPr>
            <w:r>
              <w:rPr>
                <w:color w:val="0070C0"/>
                <w:kern w:val="2"/>
                <w:szCs w:val="24"/>
              </w:rPr>
              <w:t>N</w:t>
            </w:r>
            <w:r w:rsidR="005E475C" w:rsidRPr="00DD7771">
              <w:rPr>
                <w:color w:val="0070C0"/>
                <w:kern w:val="2"/>
                <w:szCs w:val="24"/>
              </w:rPr>
              <w:t xml:space="preserve">etaikomas </w:t>
            </w:r>
          </w:p>
          <w:p w14:paraId="357662AC" w14:textId="77777777" w:rsidR="005E475C" w:rsidRDefault="005E475C" w:rsidP="000B0757">
            <w:pPr>
              <w:jc w:val="both"/>
              <w:rPr>
                <w:i/>
                <w:iCs/>
                <w:color w:val="0070C0"/>
                <w:kern w:val="2"/>
                <w:szCs w:val="24"/>
              </w:rPr>
            </w:pPr>
          </w:p>
          <w:p w14:paraId="3EA6A487" w14:textId="1285E387" w:rsidR="008B3E9C" w:rsidRPr="008335C5" w:rsidRDefault="008B3E9C"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6D712916" w14:textId="77777777" w:rsidR="008B3E9C" w:rsidRPr="00B44955" w:rsidRDefault="008B3E9C" w:rsidP="000B0757">
            <w:pPr>
              <w:rPr>
                <w:kern w:val="2"/>
                <w:szCs w:val="24"/>
              </w:rPr>
            </w:pPr>
          </w:p>
          <w:p w14:paraId="5C7E6BFE" w14:textId="292A9AB8" w:rsidR="006F0026" w:rsidRPr="00B44955" w:rsidRDefault="00356715" w:rsidP="000B0757">
            <w:pPr>
              <w:rPr>
                <w:color w:val="4472C4"/>
                <w:kern w:val="2"/>
                <w:szCs w:val="24"/>
              </w:rPr>
            </w:pPr>
            <w:r>
              <w:rPr>
                <w:color w:val="4472C4"/>
                <w:kern w:val="2"/>
                <w:szCs w:val="24"/>
              </w:rPr>
              <w:t>(</w:t>
            </w:r>
            <w:r w:rsidR="006F0026" w:rsidRPr="00B44955">
              <w:rPr>
                <w:color w:val="4472C4"/>
                <w:kern w:val="2"/>
                <w:szCs w:val="24"/>
              </w:rPr>
              <w:t>nurodyti Sutarties sąlygas, kurios laikomos esminėmis Sutarties sąlygomis. Nurodant esmines Sutarties sąlygas, atsižvelgiama į Sutarties objektą, specifiką ir pobūdį, Pirkėjo poreikius konkrečiu atveju</w:t>
            </w:r>
            <w:r>
              <w:rPr>
                <w:color w:val="4472C4"/>
                <w:kern w:val="2"/>
                <w:szCs w:val="24"/>
              </w:rPr>
              <w:t>)</w:t>
            </w:r>
          </w:p>
        </w:tc>
        <w:tc>
          <w:tcPr>
            <w:tcW w:w="4819" w:type="dxa"/>
          </w:tcPr>
          <w:p>
            <w:pPr>
              <w:jc w:val="both"/>
              <w:rPr>
                <w:color w:val="0070C0"/>
                <w:kern w:val="2"/>
                <w:szCs w:val="24"/>
              </w:rPr>
            </w:pPr>
            <w:r>
              <w:rPr>
                <w:color w:val="0070C0"/>
                <w:kern w:val="2"/>
                <w:szCs w:val="24"/>
                <w:lang w:val="en-GB"/>
              </w:rPr>
              <w:t xml:space="preserve">Not applicable</w:t>
            </w:r>
          </w:p>
          <w:p>
            <w:pPr>
              <w:jc w:val="both"/>
              <w:rPr>
                <w:i/>
                <w:iCs/>
                <w:color w:val="0070C0"/>
                <w:kern w:val="2"/>
                <w:szCs w:val="24"/>
              </w:rPr>
            </w:pPr>
          </w:p>
          <w:p>
            <w:pPr>
              <w:jc w:val="both"/>
              <w:rPr>
                <w:i/>
                <w:iCs/>
                <w:color w:val="0070C0"/>
                <w:kern w:val="2"/>
                <w:szCs w:val="24"/>
              </w:rPr>
            </w:pPr>
            <w:r>
              <w:rPr>
                <w:i/>
                <w:iCs/>
                <w:color w:val="0070C0"/>
                <w:kern w:val="2"/>
                <w:szCs w:val="24"/>
                <w:lang w:val="en-GB"/>
              </w:rPr>
              <w:t xml:space="preserve">If the clause applies:</w:t>
            </w:r>
          </w:p>
          <w:p>
            <w:pPr>
              <w:rPr>
                <w:kern w:val="2"/>
                <w:szCs w:val="24"/>
              </w:rPr>
            </w:pPr>
          </w:p>
          <w:p>
            <w:pPr>
              <w:rPr>
                <w:color w:val="4472C4"/>
                <w:kern w:val="2"/>
                <w:szCs w:val="24"/>
              </w:rPr>
            </w:pPr>
            <w:r>
              <w:rPr>
                <w:color w:val="4472C4"/>
                <w:kern w:val="2"/>
                <w:szCs w:val="24"/>
                <w:lang w:val="en-GB"/>
              </w:rPr>
              <w:t xml:space="preserve">(specify the contractual terms that are considered essential terms of the Contract. When indicating essential terms of the Contract, due regard shall be given to the object, specificity and nature of the Contract, as well as to the Buyer’s needs in the specific case).</w:t>
            </w:r>
          </w:p>
        </w:tc>
      </w:tr>
      <w:tr>
        <w:tc>
          <w:tcPr>
            <w:tcW w:w="4819" w:type="dxa"/>
          </w:tcPr>
          <w:p w14:paraId="02FF62A1" w14:textId="6CA34288" w:rsidR="006F0026" w:rsidRPr="00861D3D" w:rsidRDefault="006F0026" w:rsidP="000B0757">
            <w:pPr>
              <w:rPr>
                <w:b/>
                <w:kern w:val="2"/>
                <w:szCs w:val="24"/>
              </w:rPr>
            </w:pPr>
            <w:r w:rsidRPr="00B44955">
              <w:rPr>
                <w:b/>
                <w:bCs/>
                <w:szCs w:val="24"/>
              </w:rPr>
              <w:t>10.2. Dideli arba nuolatiniai esminės Sutarties sąlygos vykdymo trūkumai</w:t>
            </w:r>
          </w:p>
        </w:tc>
        <w:tc>
          <w:tcPr>
            <w:tcW w:w="4819" w:type="dxa"/>
          </w:tcPr>
          <w:p>
            <w:pPr>
              <w:rPr>
                <w:b/>
                <w:kern w:val="2"/>
                <w:szCs w:val="24"/>
              </w:rPr>
            </w:pPr>
            <w:r>
              <w:rPr>
                <w:b/>
                <w:bCs/>
                <w:szCs w:val="24"/>
                <w:lang w:val="en-GB"/>
              </w:rPr>
              <w:t xml:space="preserve">10.2. Serious or repeated deficiencies in the performance of an essential term of the Contract</w:t>
            </w:r>
          </w:p>
        </w:tc>
      </w:tr>
      <w:tr>
        <w:tc>
          <w:tcPr>
            <w:tcW w:w="4819" w:type="dxa"/>
          </w:tcPr>
          <w:p w14:paraId="45DA5678" w14:textId="67770C56" w:rsidR="00217E26" w:rsidRDefault="00217E26" w:rsidP="000B0757">
            <w:pPr>
              <w:jc w:val="both"/>
              <w:rPr>
                <w:color w:val="0070C0"/>
                <w:kern w:val="2"/>
                <w:szCs w:val="24"/>
              </w:rPr>
            </w:pPr>
            <w:r w:rsidRPr="00DD7771">
              <w:rPr>
                <w:color w:val="0070C0"/>
                <w:kern w:val="2"/>
                <w:szCs w:val="24"/>
              </w:rPr>
              <w:t xml:space="preserve">Netaikoma </w:t>
            </w:r>
          </w:p>
          <w:p w14:paraId="59E9D142" w14:textId="77777777" w:rsidR="00217E26" w:rsidRPr="00DD7771" w:rsidRDefault="00217E26" w:rsidP="000B0757">
            <w:pPr>
              <w:jc w:val="both"/>
              <w:rPr>
                <w:color w:val="0070C0"/>
                <w:kern w:val="2"/>
                <w:szCs w:val="24"/>
              </w:rPr>
            </w:pPr>
          </w:p>
          <w:p w14:paraId="467E7532" w14:textId="5B00B987" w:rsidR="00656A46" w:rsidRPr="008335C5" w:rsidRDefault="00656A46"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24DA0820" w14:textId="77777777" w:rsidR="00656A46" w:rsidRDefault="00656A46" w:rsidP="000B0757">
            <w:pPr>
              <w:textAlignment w:val="baseline"/>
              <w:rPr>
                <w:rFonts w:eastAsia="Arial"/>
                <w:szCs w:val="24"/>
              </w:rPr>
            </w:pPr>
          </w:p>
          <w:p w14:paraId="1A77783B" w14:textId="4A365127" w:rsidR="006F0026" w:rsidRPr="00B44955" w:rsidRDefault="006F0026" w:rsidP="000B0757">
            <w:pPr>
              <w:rPr>
                <w:kern w:val="2"/>
                <w:szCs w:val="24"/>
              </w:rPr>
            </w:pPr>
            <w:r w:rsidRPr="00C554D5">
              <w:rPr>
                <w:rFonts w:eastAsia="Arial"/>
                <w:color w:val="0070C0"/>
                <w:szCs w:val="24"/>
              </w:rPr>
              <w:t xml:space="preserve">(nurodyti atvejus, kuomet yra laikoma, kad esminė(-s) Sutarties sąlyga(-os) vykdoma(-os) su dideliais arba nuolatiniais trūkumais. </w:t>
            </w:r>
            <w:r w:rsidRPr="00C554D5">
              <w:rPr>
                <w:color w:val="4471C4"/>
                <w:szCs w:val="24"/>
                <w:lang w:val="lt"/>
              </w:rPr>
              <w:t>Nurodant atvejus, kurie bus laikomi dideliais arba nuolatiniais esminių Sutarties sąlygų vykdymo trūkumais, atsižvelgiama į nurodytų esminių Sutarties sąlygų pobūdį, Sutarties objektą ir specifiką, Pirkėjo poreikius kiekvienu konkrečiu atveju, pavyzdžiui: 1. esmine sąlyga nustačius aplinkosauginių ir (ar) socialinių įsipareigojimų laikymąsi, dideliu ar nuolatiniu šios sąlygos vykdymo trūkumu laikomi bent du / trys šių įsipareigojimų nesilaikymo atvejai, nepriklausomai nuo to, ar ir per kiek laiko šie trūkumai buvo ištaisyti; 2. esmine sąlyga nustačius Paslaugų teikimo terminą, dideliu ar nuolatiniu esminės Sutarties sąlygos vykdymo trūkumu laik</w:t>
            </w:r>
            <w:r w:rsidRPr="00C554D5">
              <w:rPr>
                <w:color w:val="4471C4"/>
                <w:szCs w:val="24"/>
              </w:rPr>
              <w:t xml:space="preserve">omas tiekėjo uždelsimas, trunkantis </w:t>
            </w:r>
            <w:r w:rsidRPr="00C554D5">
              <w:rPr>
                <w:color w:val="4471C4"/>
                <w:szCs w:val="24"/>
                <w:lang w:val="lt"/>
              </w:rPr>
              <w:t>daugiau ne 2 / 5 valandas 2 / 5 darbo dienas suteikti paslaugas Grafike</w:t>
            </w:r>
            <w:r w:rsidRPr="00C554D5">
              <w:rPr>
                <w:color w:val="4471C4"/>
                <w:szCs w:val="24"/>
              </w:rPr>
              <w:t xml:space="preserve"> nustatytu terminu ar pan.).</w:t>
            </w:r>
          </w:p>
        </w:tc>
        <w:tc>
          <w:tcPr>
            <w:tcW w:w="4819" w:type="dxa"/>
          </w:tcPr>
          <w:p>
            <w:pPr>
              <w:jc w:val="both"/>
              <w:rPr>
                <w:color w:val="0070C0"/>
                <w:kern w:val="2"/>
                <w:szCs w:val="24"/>
              </w:rPr>
            </w:pPr>
            <w:r>
              <w:rPr>
                <w:color w:val="0070C0"/>
                <w:kern w:val="2"/>
                <w:szCs w:val="24"/>
                <w:lang w:val="en-GB"/>
              </w:rPr>
              <w:t xml:space="preserve">Not applicable</w:t>
            </w:r>
          </w:p>
          <w:p>
            <w:pPr>
              <w:jc w:val="both"/>
              <w:rPr>
                <w:color w:val="0070C0"/>
                <w:kern w:val="2"/>
                <w:szCs w:val="24"/>
              </w:rPr>
            </w:pPr>
          </w:p>
          <w:p>
            <w:pPr>
              <w:jc w:val="both"/>
              <w:rPr>
                <w:i/>
                <w:iCs/>
                <w:color w:val="0070C0"/>
                <w:kern w:val="2"/>
                <w:szCs w:val="24"/>
              </w:rPr>
            </w:pPr>
            <w:r>
              <w:rPr>
                <w:i/>
                <w:iCs/>
                <w:color w:val="0070C0"/>
                <w:kern w:val="2"/>
                <w:szCs w:val="24"/>
                <w:lang w:val="en-GB"/>
              </w:rPr>
              <w:t xml:space="preserve">If the clause applies:</w:t>
            </w:r>
          </w:p>
          <w:p>
            <w:pPr>
              <w:textAlignment w:val="baseline"/>
              <w:rPr>
                <w:rFonts w:eastAsia="Arial"/>
                <w:szCs w:val="24"/>
              </w:rPr>
            </w:pPr>
          </w:p>
          <w:p>
            <w:pPr>
              <w:rPr>
                <w:kern w:val="2"/>
                <w:szCs w:val="24"/>
              </w:rPr>
            </w:pPr>
            <w:r>
              <w:rPr>
                <w:color w:val="4471C4"/>
                <w:szCs w:val="24"/>
                <w:lang w:val="en-GB"/>
              </w:rPr>
              <w:t xml:space="preserve">(specify the cases in which an essential term or terms of the Contract shall be deemed to be performed with serious or repeated deficiencies. When specifying the cases that will be considered serious or repeated deficiencies in the performance of essential terms of the Contract, due regard shall be given to the nature of the specified essential terms of the Contract, the subject-matter and specificity of the Contract, and the Buyer’s needs in each specific case, for example: 1. where compliance with environmental and/or social obligations is established as an essential term, at least two / three instances of non-compliance with such obligations shall be considered a serious or repeated deficiency in the performance of that term, regardless of whether and within what period such deficiencies were remedied; 2. where the time limit for the provision of the Services is established as an essential term, a delay by the Supplier of more than 2 / 5 hours / 2 / 5 working days in providing the Services within the time limit set out in the Schedule shall be considered a serious or repeated deficiency in the performance of an essential term of the Contract, etc.).</w:t>
            </w:r>
          </w:p>
        </w:tc>
      </w:tr>
      <w:tr>
        <w:tc>
          <w:tcPr>
            <w:tcW w:w="4819" w:type="dxa"/>
          </w:tcPr>
          <w:p w14:paraId="592A9A0E" w14:textId="77777777" w:rsidR="006F0026" w:rsidRPr="00B44955" w:rsidRDefault="006F0026" w:rsidP="000B0757">
            <w:pPr>
              <w:jc w:val="center"/>
              <w:rPr>
                <w:b/>
                <w:kern w:val="2"/>
                <w:szCs w:val="24"/>
              </w:rPr>
            </w:pPr>
            <w:r w:rsidRPr="00B44955">
              <w:rPr>
                <w:b/>
                <w:kern w:val="2"/>
                <w:szCs w:val="24"/>
              </w:rPr>
              <w:t>11. SUTARTIES GALIOJIMAS IR KEITIMAS</w:t>
            </w:r>
          </w:p>
        </w:tc>
        <w:tc>
          <w:tcPr>
            <w:tcW w:w="4819" w:type="dxa"/>
          </w:tcPr>
          <w:p>
            <w:pPr>
              <w:jc w:val="center"/>
              <w:rPr>
                <w:b/>
                <w:kern w:val="2"/>
                <w:szCs w:val="24"/>
              </w:rPr>
            </w:pPr>
            <w:r>
              <w:rPr>
                <w:b/>
                <w:kern w:val="2"/>
                <w:szCs w:val="24"/>
                <w:lang w:val="en-GB"/>
              </w:rPr>
              <w:t xml:space="preserve">11. VALIDITY AND AMENDMENT OF THE CONTRACT</w:t>
            </w:r>
          </w:p>
        </w:tc>
      </w:tr>
      <w:tr>
        <w:tc>
          <w:tcPr>
            <w:tcW w:w="4819" w:type="dxa"/>
          </w:tcPr>
          <w:p w14:paraId="02C37461" w14:textId="77777777" w:rsidR="00162BEA" w:rsidRPr="00B44955" w:rsidRDefault="00162BEA" w:rsidP="000B0757">
            <w:pPr>
              <w:rPr>
                <w:b/>
                <w:kern w:val="2"/>
                <w:szCs w:val="24"/>
              </w:rPr>
            </w:pPr>
            <w:r w:rsidRPr="00B44955">
              <w:rPr>
                <w:b/>
                <w:szCs w:val="24"/>
              </w:rPr>
              <w:t>11.1. Sutarties sudarymas ir įsigaliojimas</w:t>
            </w:r>
          </w:p>
        </w:tc>
        <w:tc>
          <w:tcPr>
            <w:tcW w:w="4819" w:type="dxa"/>
          </w:tcPr>
          <w:p>
            <w:pPr>
              <w:rPr>
                <w:b/>
                <w:kern w:val="2"/>
                <w:szCs w:val="24"/>
              </w:rPr>
            </w:pPr>
            <w:r>
              <w:rPr>
                <w:b/>
                <w:szCs w:val="24"/>
                <w:lang w:val="en-GB"/>
              </w:rPr>
              <w:t xml:space="preserve">11.1. Conclusion and entry into force of the Contract</w:t>
            </w:r>
          </w:p>
        </w:tc>
      </w:tr>
      <w:tr>
        <w:tc>
          <w:tcPr>
            <w:tcW w:w="4819" w:type="dxa"/>
            <w:vAlign w:val="center"/>
          </w:tcPr>
          <w:p w14:paraId="660FB01C" w14:textId="636D78ED" w:rsidR="00162BEA" w:rsidRPr="00BE19D2" w:rsidRDefault="00162BEA" w:rsidP="000B0757">
            <w:pPr>
              <w:jc w:val="both"/>
              <w:rPr>
                <w:kern w:val="2"/>
                <w:szCs w:val="24"/>
              </w:rPr>
            </w:pPr>
            <w:r w:rsidRPr="00BE19D2">
              <w:rPr>
                <w:kern w:val="2"/>
                <w:szCs w:val="24"/>
              </w:rPr>
              <w:t>1</w:t>
            </w:r>
            <w:r w:rsidR="001D0E07" w:rsidRPr="00BE19D2">
              <w:rPr>
                <w:kern w:val="2"/>
                <w:szCs w:val="24"/>
              </w:rPr>
              <w:t>1</w:t>
            </w:r>
            <w:r w:rsidRPr="00BE19D2">
              <w:rPr>
                <w:kern w:val="2"/>
                <w:szCs w:val="24"/>
              </w:rPr>
              <w:t xml:space="preserve">.1.1. </w:t>
            </w:r>
            <w:sdt>
              <w:sdtPr>
                <w:rPr>
                  <w:kern w:val="2"/>
                  <w:szCs w:val="24"/>
                </w:rPr>
                <w:id w:val="1094912353"/>
                <w:placeholder>
                  <w:docPart w:val="A799BA71AB1F436B9060172A37A90628"/>
                </w:placeholder>
                <w:showingPlcHdr/>
                <w:dropDownList>
                  <w:listItem w:value="Pasirinkite elementą."/>
                  <w:listItem w:displayText="Sutartis laikoma sudaryta ir įsigalioja nuo Sutarties pasirašymo dienos (antrosios Šalies pasirašymo dieną)." w:value="Sutartis laikoma sudaryta ir įsigalioja nuo Sutarties pasirašymo dienos (antrosios Šalies pasirašymo dieną)."/>
                  <w:listItem w:displayText="Sutartis laikoma sudaryta, kai (pirma) ją pasirašo abi Šalys, ir (antra) pateikiamas sutarties įvykdymo užtikrinimas." w:value="Sutartis laikoma sudaryta, kai (pirma) ją pasirašo abi Šalys, ir (antra) pateikiamas sutarties įvykdymo užtikrinimas."/>
                  <w:listItem w:displayText="Sutartis laikoma sudaryta, kai (pirma) ją pasirašo abi Šalys, ir (antra) jeigu yra pasirašyta bei įsigaliojusi iš Europos Sąjungos fondų lėšų bendrai finansuojamo projekto administravimo ir finansavimo sutartis. " w:value="Sutartis laikoma sudaryta, kai (pirma) ją pasirašo abi Šalys, ir (antra) jeigu yra pasirašyta bei įsigaliojusi iš Europos Sąjungos fondų lėšų bendrai finansuojamo projekto administravimo ir finansavimo sutartis. "/>
                  <w:listItem w:displayText="Sutartis įsigalioja ir Paslaugos pradedamos teikti nuo [...]." w:value="Sutartis įsigalioja ir Paslaugos pradedamos teikti nuo [...]."/>
                </w:dropDownList>
              </w:sdtPr>
              <w:sdtContent>
                <w:r w:rsidR="00D03C9F" w:rsidRPr="00BE19D2">
                  <w:rPr>
                    <w:rStyle w:val="PlaceholderText"/>
                    <w:rFonts w:eastAsiaTheme="majorEastAsia" w:cstheme="minorHAnsi"/>
                    <w:color w:val="FF0000"/>
                    <w:szCs w:val="24"/>
                  </w:rPr>
                  <w:t>Pasirinkite elementą.</w:t>
                </w:r>
              </w:sdtContent>
            </w:sdt>
          </w:p>
          <w:p w14:paraId="55A34F5A" w14:textId="02FABD67" w:rsidR="00162BEA" w:rsidRPr="00BE19D2" w:rsidRDefault="00162BEA" w:rsidP="000B0757">
            <w:pPr>
              <w:rPr>
                <w:color w:val="4472C4"/>
                <w:kern w:val="2"/>
              </w:rPr>
            </w:pPr>
            <w:r w:rsidRPr="524DFFE5">
              <w:rPr>
                <w:kern w:val="2"/>
              </w:rPr>
              <w:t>1</w:t>
            </w:r>
            <w:r w:rsidR="001D0E07" w:rsidRPr="524DFFE5">
              <w:rPr>
                <w:kern w:val="2"/>
              </w:rPr>
              <w:t>1</w:t>
            </w:r>
            <w:r w:rsidRPr="524DFFE5">
              <w:rPr>
                <w:kern w:val="2"/>
              </w:rPr>
              <w:t xml:space="preserve">.1.2. </w:t>
            </w:r>
            <w:r w:rsidRPr="524DFFE5">
              <w:rPr>
                <w:color w:val="000000"/>
                <w:kern w:val="2"/>
              </w:rPr>
              <w:t xml:space="preserve">Sutartis </w:t>
            </w:r>
            <w:r w:rsidRPr="524DFFE5">
              <w:rPr>
                <w:color w:val="000000" w:themeColor="text1"/>
              </w:rPr>
              <w:t xml:space="preserve">galioja iki visiško prievolių įvykdymo (kol bus išnaudota Pradinės Sutarties vertė, bet Paslaugų teikimo terminas negali būti ilgesnis kaip </w:t>
            </w:r>
            <w:sdt>
              <w:sdtPr>
                <w:rPr>
                  <w:color w:val="000000"/>
                  <w:kern w:val="2"/>
                </w:rPr>
                <w:id w:val="2036687342"/>
                <w:placeholder>
                  <w:docPart w:val="3D288D3D05344F3A8B15B998CC9A5FA5"/>
                </w:placeholder>
                <w:showingPlcHdr/>
                <w:dropDownList>
                  <w:listItem w:value="Pasirinkite elementą."/>
                  <w:listItem w:displayText="6 (šeši) mėnesiai." w:value="6 (šeši) mėnesiai."/>
                  <w:listItem w:displayText="12 (dvylika) mėnesių." w:value="12 (dvylika) mėnesių."/>
                  <w:listItem w:displayText="24 (dvidešimt keturi) mėnesiai." w:value="24 (dvidešimt keturi) mėnesiai."/>
                  <w:listItem w:displayText="36 (trisdešimt šeši) mėnesiai." w:value="36 (trisdešimt šeši) mėnesiai."/>
                  <w:listItem w:displayText="iki [...]." w:value="iki [...]."/>
                </w:dropDownList>
              </w:sdtPr>
              <w:sdtEndPr>
                <w:rPr>
                  <w:color w:val="000000" w:themeColor="text1"/>
                </w:rPr>
              </w:sdtEndPr>
              <w:sdtContent>
                <w:r>
                  <w:rPr>
                    <w:rStyle w:val="PlaceholderText"/>
                    <w:color w:val="FF0000"/>
                  </w:rPr>
                  <w:t>Pasirinkite elementą.</w:t>
                </w:r>
              </w:sdtContent>
            </w:sdt>
          </w:p>
        </w:tc>
        <w:tc>
          <w:tcPr>
            <w:tcW w:w="4819" w:type="dxa"/>
            <w:vAlign w:val="center"/>
          </w:tcPr>
          <w:p>
            <w:pPr>
              <w:jc w:val="both"/>
              <w:rPr>
                <w:kern w:val="2"/>
                <w:szCs w:val="24"/>
              </w:rPr>
            </w:pPr>
            <w:r>
              <w:rPr>
                <w:kern w:val="2"/>
                <w:szCs w:val="24"/>
                <w:lang w:val="en-GB"/>
              </w:rPr>
              <w:t xml:space="preserve">11.1.1. </w:t>
            </w:r>
            <w:sdt>
              <w:sdtPr>
                <w:rPr>
                  <w:kern w:val="2"/>
                  <w:szCs w:val="24"/>
                </w:rPr>
                <w:id w:val="1592611892"/>
                <w:showingPlcHdr/>
                <w:dropDownList>
                  <w:listItem w:value="Choose an item."/>
                  <w:listItem w:displayText="The Contract shall be deemed to have been concluded and shall enter into force on the date of its signature (the date of signature by the second Party)." w:value="The Contract shall be deemed to have been concluded and shall enter into force on the date of its signature (the date of signature by the second Party)."/>
                  <w:listItem w:displayText="The Contract shall be deemed to have been concluded when (first) it has been signed by both Parties and (second) the Contract Performance Security has been provided." w:value="The Contract shall be deemed to have been concluded when (first) it has been signed by both Parties and (second) the Contract Performance Security has been provided."/>
                  <w:listItem w:displayText="The Contract shall be deemed to have been concluded when (first) it has been signed by both Parties and (second) the administration and financing agreement for the project co-financed from European Union funds has been signed and has entered into force." w:value="The Contract shall be deemed to have been concluded when (first) it has been signed by both Parties and (second) the administration and financing agreement for the project co-financed from European Union funds has been signed and has entered into force."/>
                  <w:listItem w:displayText="The Contract shall enter into force and the provision of the Services shall commence on [...]." w:value="The Contract shall enter into force and the provision of the Services shall commence on [...]."/>
                </w:dropDownList>
              </w:sdtPr>
              <w:sdtContent>
                <w:r w:rsidR="00D03C9F" w:rsidRPr="00BE19D2">
                  <w:rPr>
                    <w:rStyle w:val="PlaceholderText"/>
                    <w:rFonts w:eastAsiaTheme="majorEastAsia" w:cstheme="minorHAnsi"/>
                    <w:color w:val="FF0000"/>
                    <w:szCs w:val="24"/>
                  </w:rPr>
                  <w:t>Choose an item.</w:t>
                </w:r>
              </w:sdtContent>
            </w:sdt>
          </w:p>
          <w:p>
            <w:pPr>
              <w:rPr>
                <w:color w:val="4472C4"/>
                <w:kern w:val="2"/>
              </w:rPr>
            </w:pPr>
            <w:r>
              <w:rPr>
                <w:kern w:val="2"/>
                <w:lang w:val="en-GB"/>
              </w:rPr>
              <w:t xml:space="preserve">11.1.2. The Contract shall remain in force until the obligations have been performed in full (until the Initial Contract Value has been exhausted, but the period for the provision of the Services may not exceed </w:t>
            </w:r>
            <w:sdt>
              <w:sdtPr>
                <w:rPr>
                  <w:color w:val="000000"/>
                  <w:kern w:val="2"/>
                </w:rPr>
                <w:id w:val="523213450"/>
                <w:showingPlcHdr/>
                <w:dropDownList>
                  <w:listItem w:value="Choose an item."/>
                  <w:listItem w:displayText="6 (six) months." w:value="6 (six) months."/>
                  <w:listItem w:displayText="12 (twelve) months." w:value="12 (twelve) months."/>
                  <w:listItem w:displayText="24 (twenty-four) months." w:value="24 (twenty-four) months."/>
                  <w:listItem w:displayText="36 (thirty-six) months." w:value="36 (thirty-six) months."/>
                  <w:listItem w:displayText="until [...]." w:value="until [...]."/>
                </w:dropDownList>
              </w:sdtPr>
              <w:sdtEndPr>
                <w:rPr>
                  <w:color w:val="000000" w:themeColor="text1"/>
                </w:rPr>
              </w:sdtEndPr>
              <w:sdtContent>
                <w:r>
                  <w:rPr>
                    <w:rStyle w:val="PlaceholderText"/>
                    <w:color w:val="FF0000"/>
                  </w:rPr>
                  <w:t>Choose an item.</w:t>
                </w:r>
              </w:sdtContent>
            </w:sdt>
          </w:p>
        </w:tc>
      </w:tr>
      <w:tr>
        <w:tc>
          <w:tcPr>
            <w:tcW w:w="4819" w:type="dxa"/>
          </w:tcPr>
          <w:p w14:paraId="1FFC30AA" w14:textId="77777777" w:rsidR="00601B00" w:rsidRPr="00B44955" w:rsidRDefault="00601B00" w:rsidP="000B0757">
            <w:pPr>
              <w:rPr>
                <w:b/>
                <w:kern w:val="2"/>
                <w:szCs w:val="24"/>
              </w:rPr>
            </w:pPr>
            <w:r w:rsidRPr="00B44955">
              <w:rPr>
                <w:b/>
                <w:kern w:val="2"/>
                <w:szCs w:val="24"/>
              </w:rPr>
              <w:t>11.2. Sutarties galiojimo termino pratęsimas</w:t>
            </w:r>
          </w:p>
        </w:tc>
        <w:tc>
          <w:tcPr>
            <w:tcW w:w="4819" w:type="dxa"/>
          </w:tcPr>
          <w:p>
            <w:pPr>
              <w:rPr>
                <w:b/>
                <w:kern w:val="2"/>
                <w:szCs w:val="24"/>
              </w:rPr>
            </w:pPr>
            <w:r>
              <w:rPr>
                <w:b/>
                <w:kern w:val="2"/>
                <w:szCs w:val="24"/>
                <w:lang w:val="en-GB"/>
              </w:rPr>
              <w:t xml:space="preserve">11.2. Extension of the term of the Contract</w:t>
            </w:r>
          </w:p>
        </w:tc>
      </w:tr>
      <w:tr>
        <w:tc>
          <w:tcPr>
            <w:tcW w:w="4819" w:type="dxa"/>
            <w:vAlign w:val="center"/>
          </w:tcPr>
          <w:p w14:paraId="2BEBD32D" w14:textId="4E2FA32F" w:rsidR="00F767B5" w:rsidRPr="00DD7771" w:rsidRDefault="00F767B5" w:rsidP="00F767B5">
            <w:pPr>
              <w:rPr>
                <w:kern w:val="2"/>
                <w:szCs w:val="24"/>
              </w:rPr>
            </w:pPr>
            <w:r w:rsidRPr="00F767B5">
              <w:rPr>
                <w:kern w:val="2"/>
                <w:szCs w:val="24"/>
              </w:rPr>
              <w:t>Netaikoma</w:t>
            </w:r>
          </w:p>
          <w:p w14:paraId="1111408A" w14:textId="77777777" w:rsidR="00F767B5" w:rsidRPr="00DD7771" w:rsidRDefault="00F767B5" w:rsidP="00F767B5">
            <w:pPr>
              <w:rPr>
                <w:kern w:val="2"/>
                <w:szCs w:val="24"/>
              </w:rPr>
            </w:pPr>
            <w:r w:rsidRPr="00F767B5">
              <w:rPr>
                <w:kern w:val="2"/>
                <w:szCs w:val="24"/>
              </w:rPr>
              <w:t> </w:t>
            </w:r>
          </w:p>
          <w:p w14:paraId="5DE5A3C8" w14:textId="77777777" w:rsidR="00F767B5" w:rsidRPr="00DD7771" w:rsidRDefault="00F767B5" w:rsidP="00F767B5">
            <w:pPr>
              <w:rPr>
                <w:kern w:val="2"/>
                <w:szCs w:val="24"/>
              </w:rPr>
            </w:pPr>
            <w:r w:rsidRPr="00F767B5">
              <w:rPr>
                <w:kern w:val="2"/>
                <w:szCs w:val="24"/>
              </w:rPr>
              <w:lastRenderedPageBreak/>
              <w:t>arba</w:t>
            </w:r>
          </w:p>
          <w:p w14:paraId="4DC90B98" w14:textId="77777777" w:rsidR="00F767B5" w:rsidRPr="00DD7771" w:rsidRDefault="00F767B5" w:rsidP="00F767B5">
            <w:pPr>
              <w:rPr>
                <w:kern w:val="2"/>
                <w:szCs w:val="24"/>
              </w:rPr>
            </w:pPr>
            <w:r w:rsidRPr="00F767B5">
              <w:rPr>
                <w:kern w:val="2"/>
                <w:szCs w:val="24"/>
              </w:rPr>
              <w:t> </w:t>
            </w:r>
          </w:p>
          <w:p w14:paraId="34CE9B30" w14:textId="77777777" w:rsidR="00F767B5" w:rsidRPr="00DD7771" w:rsidRDefault="00F767B5" w:rsidP="00F767B5">
            <w:pPr>
              <w:rPr>
                <w:kern w:val="2"/>
                <w:szCs w:val="24"/>
              </w:rPr>
            </w:pPr>
            <w:r w:rsidRPr="00F767B5">
              <w:rPr>
                <w:kern w:val="2"/>
                <w:szCs w:val="24"/>
              </w:rPr>
              <w:t>Šalių abipusiu rašytiniu Susitarimu Sutartis tomis pačiomis sąlygomis (įskaitant Sutarties kainos padidinimą, kai yra išnaudota Sutarties kaina, arba nedidinant Sutarties kainos) (pasirinkti taikomą) gali būti pratęsta 1 (vieną) kartą 12 (dvylikai) mėnesių (arba nurodyti kitą terminą, kuriam pratęsiama sutartis), jeigu yra išlikęs poreikis ir esant šiai (šioms) aplinkybėms (Pirkėjas gali pasirinkti iš pateiktų variantų / ištrinti nereikalingus / koreguoti pateiktus variantus įrašant jam aktualius terminus / sąlygas / nurodyti kitas aplinkybes, kurioms esant galėtų pratęsti Sutartį. Nurodant aplinkybes, kuriomis būtų galima pratęsti Sutartį, atsižvelgiama į Sutarties objektą ir specifiką, Pirkėjo poreikius kiekvienu konkrečiu atveju):</w:t>
            </w:r>
          </w:p>
          <w:p w14:paraId="75245986" w14:textId="77777777" w:rsidR="00F767B5" w:rsidRPr="00DD7771" w:rsidRDefault="00F767B5" w:rsidP="00F767B5">
            <w:pPr>
              <w:rPr>
                <w:kern w:val="2"/>
                <w:szCs w:val="24"/>
              </w:rPr>
            </w:pPr>
            <w:r w:rsidRPr="00F767B5">
              <w:rPr>
                <w:kern w:val="2"/>
                <w:szCs w:val="24"/>
              </w:rPr>
              <w:t>11.2.1. Pirkėjas neišpirko Paslaugų pagal Sutartį ir nėra išnaudota Sutarties kaina;</w:t>
            </w:r>
          </w:p>
          <w:p w14:paraId="0E8B68C3" w14:textId="77777777" w:rsidR="00F767B5" w:rsidRPr="00DD7771" w:rsidRDefault="00F767B5" w:rsidP="00F767B5">
            <w:pPr>
              <w:rPr>
                <w:kern w:val="2"/>
                <w:szCs w:val="24"/>
                <w:lang w:val="pt-PT"/>
              </w:rPr>
            </w:pPr>
            <w:r w:rsidRPr="00F767B5">
              <w:rPr>
                <w:kern w:val="2"/>
                <w:szCs w:val="24"/>
              </w:rPr>
              <w:t>11.2.2. Paslaugoms skiriamas finansavimas einamiesiems kalendoriniams metams;</w:t>
            </w:r>
          </w:p>
          <w:p w14:paraId="153EB6B7" w14:textId="77777777" w:rsidR="00F767B5" w:rsidRPr="00DD7771" w:rsidRDefault="00F767B5" w:rsidP="00F767B5">
            <w:pPr>
              <w:rPr>
                <w:kern w:val="2"/>
                <w:szCs w:val="24"/>
                <w:lang w:val="pt-PT"/>
              </w:rPr>
            </w:pPr>
            <w:r w:rsidRPr="00F767B5">
              <w:rPr>
                <w:kern w:val="2"/>
                <w:szCs w:val="24"/>
              </w:rPr>
              <w:t>11.2.3. Tiekėjas Paslaugas suteikė nepraleisdamas Paslaugų teikimo terminų / Paslaugų suteikimo terminas buvo praleistas ne daugiau nei 2 dienas;</w:t>
            </w:r>
          </w:p>
          <w:p w14:paraId="21F454F6" w14:textId="77777777" w:rsidR="00F767B5" w:rsidRPr="00DD7771" w:rsidRDefault="00F767B5" w:rsidP="00F767B5">
            <w:pPr>
              <w:rPr>
                <w:kern w:val="2"/>
                <w:szCs w:val="24"/>
                <w:lang w:val="pt-PT"/>
              </w:rPr>
            </w:pPr>
            <w:r w:rsidRPr="00F767B5">
              <w:rPr>
                <w:kern w:val="2"/>
                <w:szCs w:val="24"/>
              </w:rPr>
              <w:t>11.2.4. Paslaugos suteiktos be trūkumų;</w:t>
            </w:r>
          </w:p>
          <w:p w14:paraId="356C29F9" w14:textId="77777777" w:rsidR="00F767B5" w:rsidRPr="00DD7771" w:rsidRDefault="00F767B5" w:rsidP="00F767B5">
            <w:pPr>
              <w:rPr>
                <w:kern w:val="2"/>
                <w:szCs w:val="24"/>
                <w:lang w:val="pt-PT"/>
              </w:rPr>
            </w:pPr>
            <w:r w:rsidRPr="00F767B5">
              <w:rPr>
                <w:kern w:val="2"/>
                <w:szCs w:val="24"/>
              </w:rPr>
              <w:t>11.2.5. Tiekėjas visą Sutarties vykdymo laikotarpį laikėsi Tiekėjo pasiūlyme nurodytų įsipareigojimų dėl Kokybinių kriterijų;</w:t>
            </w:r>
          </w:p>
          <w:p w14:paraId="11930FAD" w14:textId="77777777" w:rsidR="00F767B5" w:rsidRPr="00DD7771" w:rsidRDefault="00F767B5" w:rsidP="00F767B5">
            <w:pPr>
              <w:rPr>
                <w:kern w:val="2"/>
                <w:szCs w:val="24"/>
                <w:lang w:val="pt-PT"/>
              </w:rPr>
            </w:pPr>
            <w:r w:rsidRPr="00F767B5">
              <w:rPr>
                <w:kern w:val="2"/>
                <w:szCs w:val="24"/>
              </w:rPr>
              <w:t>11.2.6. Tiekėjas visą Sutarties vykdymo laikotarpį laikėsi Tiekėjo pasiūlyme nurodytų įsipareigojimų dėl kokybės vadybos sistemos ir (arba) aplinkos apsaugos vadybos sistemos standartų taikymo.</w:t>
            </w:r>
          </w:p>
          <w:p w14:paraId="49AA4AD8" w14:textId="6F39FF6B" w:rsidR="00F767B5" w:rsidRPr="00DD7771" w:rsidRDefault="00F767B5" w:rsidP="000B0757">
            <w:pPr>
              <w:rPr>
                <w:kern w:val="2"/>
                <w:szCs w:val="24"/>
                <w:lang w:val="pt-PT"/>
              </w:rPr>
            </w:pPr>
          </w:p>
        </w:tc>
        <w:tc>
          <w:tcPr>
            <w:tcW w:w="4819" w:type="dxa"/>
            <w:vAlign w:val="center"/>
          </w:tcPr>
          <w:p>
            <w:pPr>
              <w:rPr>
                <w:kern w:val="2"/>
                <w:szCs w:val="24"/>
              </w:rPr>
            </w:pPr>
            <w:r>
              <w:rPr>
                <w:kern w:val="2"/>
                <w:szCs w:val="24"/>
                <w:lang w:val="en-GB"/>
              </w:rPr>
              <w:t xml:space="preserve">Not applicable</w:t>
            </w:r>
          </w:p>
          <w:p>
            <w:pPr>
              <w:rPr>
                <w:kern w:val="2"/>
                <w:szCs w:val="24"/>
              </w:rPr>
            </w:pPr>
          </w:p>
          <w:p>
            <w:pPr>
              <w:rPr>
                <w:kern w:val="2"/>
                <w:szCs w:val="24"/>
              </w:rPr>
            </w:pPr>
            <w:r>
              <w:rPr>
                <w:kern w:val="2"/>
                <w:szCs w:val="24"/>
                <w:lang w:val="en-GB"/>
              </w:rPr>
              <w:t xml:space="preserve">or</w:t>
            </w:r>
          </w:p>
          <w:p>
            <w:pPr>
              <w:rPr>
                <w:kern w:val="2"/>
                <w:szCs w:val="24"/>
              </w:rPr>
            </w:pPr>
          </w:p>
          <w:p>
            <w:pPr>
              <w:rPr>
                <w:kern w:val="2"/>
                <w:szCs w:val="24"/>
              </w:rPr>
            </w:pPr>
            <w:r>
              <w:rPr>
                <w:kern w:val="2"/>
                <w:szCs w:val="24"/>
                <w:lang w:val="en-GB"/>
              </w:rPr>
              <w:t xml:space="preserve">By mutual written Agreement of the Parties, the Contract may be extended on the same terms and conditions (including an increase of the Contract Price where the Contract Price has been exhausted, or without increasing the Contract Price) (select as applicable) once for a period of 12 (twelve) months (or specify another extension period), provided that the need remains and subject to the following circumstance(s) (the Buyer may select from the options provided / delete those not needed / adjust the options by inserting the relevant time limits / conditions / specify other circumstances under which the Contract may be extended. When specifying the circumstances under which the Contract may be extended, due regard shall be given to the subject-matter and specificity of the Contract and the Buyer’s needs in each specific case):</w:t>
            </w:r>
          </w:p>
          <w:p>
            <w:pPr>
              <w:rPr>
                <w:kern w:val="2"/>
                <w:szCs w:val="24"/>
              </w:rPr>
            </w:pPr>
            <w:r>
              <w:rPr>
                <w:kern w:val="2"/>
                <w:szCs w:val="24"/>
                <w:lang w:val="en-GB"/>
              </w:rPr>
              <w:t xml:space="preserve">11.2.1. the Buyer has not purchased the Services under the Contract and the Contract Price has not been exhausted;</w:t>
            </w:r>
          </w:p>
          <w:p>
            <w:pPr>
              <w:rPr>
                <w:kern w:val="2"/>
                <w:szCs w:val="24"/>
              </w:rPr>
            </w:pPr>
            <w:r>
              <w:rPr>
                <w:kern w:val="2"/>
                <w:szCs w:val="24"/>
                <w:lang w:val="en-GB"/>
              </w:rPr>
              <w:t xml:space="preserve">11.2.2. funding for the Services has been allocated for the current calendar year;</w:t>
            </w:r>
          </w:p>
          <w:p>
            <w:pPr>
              <w:rPr>
                <w:kern w:val="2"/>
                <w:szCs w:val="24"/>
              </w:rPr>
            </w:pPr>
            <w:r>
              <w:rPr>
                <w:kern w:val="2"/>
                <w:szCs w:val="24"/>
                <w:lang w:val="en-GB"/>
              </w:rPr>
              <w:t xml:space="preserve">11.2.3. the Supplier provided the Services without missing the time limits for the provision of the Services / the time limit for the provision of the Services was exceeded by no more than 2 days;</w:t>
            </w:r>
          </w:p>
          <w:p>
            <w:pPr>
              <w:rPr>
                <w:kern w:val="2"/>
                <w:szCs w:val="24"/>
              </w:rPr>
            </w:pPr>
            <w:r>
              <w:rPr>
                <w:kern w:val="2"/>
                <w:szCs w:val="24"/>
                <w:lang w:val="en-GB"/>
              </w:rPr>
              <w:t xml:space="preserve">11.2.4. the Services were provided without defects;</w:t>
            </w:r>
          </w:p>
          <w:p>
            <w:pPr>
              <w:rPr>
                <w:kern w:val="2"/>
                <w:szCs w:val="24"/>
              </w:rPr>
            </w:pPr>
            <w:r>
              <w:rPr>
                <w:kern w:val="2"/>
                <w:szCs w:val="24"/>
                <w:lang w:val="en-GB"/>
              </w:rPr>
              <w:t xml:space="preserve">11.2.5. throughout the entire term of performance of the Contract, the Supplier complied with the commitments regarding the Quality Criteria specified in the Supplier’s tender;</w:t>
            </w:r>
          </w:p>
          <w:p>
            <w:pPr>
              <w:rPr>
                <w:kern w:val="2"/>
                <w:szCs w:val="24"/>
              </w:rPr>
            </w:pPr>
            <w:r>
              <w:rPr>
                <w:kern w:val="2"/>
                <w:szCs w:val="24"/>
                <w:lang w:val="en-GB"/>
              </w:rPr>
              <w:t xml:space="preserve">11.2.6. throughout the entire term of performance of the Contract, the Supplier complied with the commitments specified in the Supplier’s tender regarding the application of quality management system and/or environmental management system standards.</w:t>
            </w:r>
          </w:p>
          <w:p>
            <w:pPr>
              <w:rPr>
                <w:kern w:val="2"/>
                <w:szCs w:val="24"/>
              </w:rPr>
            </w:pPr>
          </w:p>
        </w:tc>
      </w:tr>
      <w:tr>
        <w:tc>
          <w:tcPr>
            <w:tcW w:w="4819" w:type="dxa"/>
          </w:tcPr>
          <w:p w14:paraId="74299184" w14:textId="77777777" w:rsidR="00601B00" w:rsidRPr="00B44955" w:rsidRDefault="00601B00" w:rsidP="000B0757">
            <w:pPr>
              <w:jc w:val="center"/>
              <w:rPr>
                <w:b/>
                <w:kern w:val="2"/>
                <w:szCs w:val="24"/>
              </w:rPr>
            </w:pPr>
            <w:r w:rsidRPr="00B44955">
              <w:rPr>
                <w:b/>
                <w:kern w:val="2"/>
                <w:szCs w:val="24"/>
              </w:rPr>
              <w:lastRenderedPageBreak/>
              <w:t>12. SUTARTIES NUTRAUKIMAS</w:t>
            </w:r>
          </w:p>
        </w:tc>
        <w:tc>
          <w:tcPr>
            <w:tcW w:w="4819" w:type="dxa"/>
          </w:tcPr>
          <w:p>
            <w:pPr>
              <w:jc w:val="center"/>
              <w:rPr>
                <w:b/>
                <w:kern w:val="2"/>
                <w:szCs w:val="24"/>
              </w:rPr>
            </w:pPr>
            <w:r>
              <w:rPr>
                <w:b/>
                <w:kern w:val="2"/>
                <w:szCs w:val="24"/>
                <w:lang w:val="en-GB"/>
              </w:rPr>
              <w:t xml:space="preserve">12. TERMINATION OF THE CONTRACT</w:t>
            </w:r>
          </w:p>
        </w:tc>
      </w:tr>
      <w:tr>
        <w:tc>
          <w:tcPr>
            <w:tcW w:w="4819" w:type="dxa"/>
          </w:tcPr>
          <w:p w14:paraId="689A62FF" w14:textId="77777777" w:rsidR="00601B00" w:rsidRPr="00B44955" w:rsidRDefault="00601B00" w:rsidP="000B0757">
            <w:pPr>
              <w:rPr>
                <w:b/>
                <w:kern w:val="2"/>
                <w:szCs w:val="24"/>
              </w:rPr>
            </w:pPr>
            <w:r w:rsidRPr="00B44955">
              <w:rPr>
                <w:b/>
                <w:kern w:val="2"/>
                <w:szCs w:val="24"/>
              </w:rPr>
              <w:t>12.1. Sutarties nutraukimo pagrindai</w:t>
            </w:r>
          </w:p>
        </w:tc>
        <w:tc>
          <w:tcPr>
            <w:tcW w:w="4819" w:type="dxa"/>
          </w:tcPr>
          <w:p>
            <w:pPr>
              <w:rPr>
                <w:b/>
                <w:kern w:val="2"/>
                <w:szCs w:val="24"/>
              </w:rPr>
            </w:pPr>
            <w:r>
              <w:rPr>
                <w:b/>
                <w:kern w:val="2"/>
                <w:szCs w:val="24"/>
                <w:lang w:val="en-GB"/>
              </w:rPr>
              <w:t xml:space="preserve">12.1. Grounds for termination of the Contract</w:t>
            </w:r>
          </w:p>
        </w:tc>
      </w:tr>
      <w:tr>
        <w:tc>
          <w:tcPr>
            <w:tcW w:w="4819" w:type="dxa"/>
          </w:tcPr>
          <w:p w14:paraId="2203A77B" w14:textId="1CFC6250" w:rsidR="00601B00" w:rsidRPr="00072EBF" w:rsidRDefault="00E04A37" w:rsidP="00072EBF">
            <w:pPr>
              <w:jc w:val="both"/>
              <w:rPr>
                <w:kern w:val="2"/>
              </w:rPr>
            </w:pPr>
            <w:r>
              <w:rPr>
                <w:kern w:val="2"/>
              </w:rPr>
              <w:t xml:space="preserve">12.1.1. </w:t>
            </w:r>
            <w:r w:rsidR="00601B00" w:rsidRPr="00072EBF">
              <w:rPr>
                <w:kern w:val="2"/>
              </w:rPr>
              <w:t>S</w:t>
            </w:r>
            <w:r w:rsidR="00601B00" w:rsidRPr="00072EBF">
              <w:t>utartis gali būti nutraukiama rašytiniu Šalių susitarimu arba vienašališkai, Bendrosiose sąlygose ir šiais Specialiosiose sąlygose nurodytais atvejais ir nustatyta tvarka</w:t>
            </w:r>
            <w:r w:rsidR="004A4C89" w:rsidRPr="00072EBF">
              <w:rPr>
                <w:kern w:val="2"/>
              </w:rPr>
              <w:t>:</w:t>
            </w:r>
          </w:p>
          <w:p w14:paraId="013CDF5F" w14:textId="77777777" w:rsidR="00601B00" w:rsidRPr="00072EBF" w:rsidRDefault="00601B00" w:rsidP="00072EBF">
            <w:pPr>
              <w:jc w:val="both"/>
              <w:rPr>
                <w:kern w:val="2"/>
              </w:rPr>
            </w:pPr>
          </w:p>
          <w:p w14:paraId="3C8DA144" w14:textId="77777777" w:rsidR="00601B00" w:rsidRDefault="00E04A37" w:rsidP="00072EBF">
            <w:pPr>
              <w:jc w:val="both"/>
              <w:rPr>
                <w:kern w:val="2"/>
              </w:rPr>
            </w:pPr>
            <w:r>
              <w:rPr>
                <w:kern w:val="2"/>
              </w:rPr>
              <w:t xml:space="preserve">12.1.1.1. </w:t>
            </w:r>
            <w:r w:rsidR="00C32259" w:rsidRPr="00072EBF">
              <w:rPr>
                <w:kern w:val="2"/>
              </w:rPr>
              <w:t>Pirkėjas turi teisę vienašališkai nutraukti Sutartį apie tai raštu įspėjęs Tiekėją ne mažiau kaip prieš 10 (dešimt) dienų, jei paaiškėja, kad kiti su Tiekėju sudaryti ar ketinami sudaryti sandoriai neatitinka nacionalinio saugumo interesų.</w:t>
            </w:r>
          </w:p>
          <w:p w14:paraId="313C7C17" w14:textId="77777777" w:rsidR="001D50DF" w:rsidRDefault="001D50DF" w:rsidP="00072EBF">
            <w:pPr>
              <w:jc w:val="both"/>
              <w:rPr>
                <w:kern w:val="2"/>
                <w:szCs w:val="24"/>
              </w:rPr>
            </w:pPr>
            <w:r w:rsidRPr="009835FD">
              <w:rPr>
                <w:kern w:val="2"/>
              </w:rPr>
              <w:t xml:space="preserve">12.1.1.2. </w:t>
            </w:r>
            <w:r w:rsidR="009835FD" w:rsidRPr="008E54A4">
              <w:rPr>
                <w:kern w:val="2"/>
                <w:szCs w:val="24"/>
              </w:rPr>
              <w:t xml:space="preserve">Pirkėjas turi teisę vienašališkai nutraukti Sutartį, įspėdamas Tiekėją prieš 10 (dešimt) dienų, jeigu yra nustatomi Partnerių etikos kodekso šiurkštūs pažeidimai arba pasinaudoti </w:t>
            </w:r>
            <w:r w:rsidR="009835FD">
              <w:rPr>
                <w:kern w:val="2"/>
                <w:szCs w:val="24"/>
              </w:rPr>
              <w:t>Specialiųjų sąlygų</w:t>
            </w:r>
            <w:r w:rsidR="009835FD" w:rsidRPr="008E54A4">
              <w:rPr>
                <w:kern w:val="2"/>
                <w:szCs w:val="24"/>
              </w:rPr>
              <w:t xml:space="preserve"> 9.13. p</w:t>
            </w:r>
            <w:r w:rsidR="009835FD">
              <w:rPr>
                <w:kern w:val="2"/>
                <w:szCs w:val="24"/>
              </w:rPr>
              <w:t>unkte</w:t>
            </w:r>
            <w:r w:rsidR="009835FD" w:rsidRPr="008E54A4">
              <w:rPr>
                <w:kern w:val="2"/>
                <w:szCs w:val="24"/>
              </w:rPr>
              <w:t xml:space="preserve"> numatyta teise reikalauti baudos.</w:t>
            </w:r>
          </w:p>
          <w:p w14:paraId="1751F025" w14:textId="52D9C066" w:rsidR="009835FD" w:rsidRPr="00B44955" w:rsidRDefault="009835FD" w:rsidP="00072EBF">
            <w:pPr>
              <w:jc w:val="both"/>
              <w:rPr>
                <w:color w:val="4472C4"/>
                <w:kern w:val="2"/>
              </w:rPr>
            </w:pPr>
          </w:p>
        </w:tc>
        <w:tc>
          <w:tcPr>
            <w:tcW w:w="4819" w:type="dxa"/>
          </w:tcPr>
          <w:p>
            <w:pPr>
              <w:jc w:val="both"/>
              <w:rPr>
                <w:kern w:val="2"/>
              </w:rPr>
            </w:pPr>
            <w:r>
              <w:rPr>
                <w:kern w:val="2"/>
                <w:lang w:val="en-GB"/>
              </w:rPr>
              <w:t xml:space="preserve">12.1.1. The Contract may be terminated by written agreement of the Parties or unilaterally in the cases and in accordance with the procedure set out in the General Terms and Conditions and in these Special Terms and Conditions:</w:t>
            </w:r>
          </w:p>
          <w:p>
            <w:pPr>
              <w:jc w:val="both"/>
              <w:rPr>
                <w:kern w:val="2"/>
              </w:rPr>
            </w:pPr>
          </w:p>
          <w:p>
            <w:pPr>
              <w:jc w:val="both"/>
              <w:rPr>
                <w:kern w:val="2"/>
              </w:rPr>
            </w:pPr>
            <w:r>
              <w:rPr>
                <w:kern w:val="2"/>
                <w:lang w:val="en-GB"/>
              </w:rPr>
              <w:t xml:space="preserve">12.1.1.1. The Buyer shall have the right to terminate the Contract unilaterally by giving the Supplier at least 10 (ten) days’ written notice if it becomes apparent that other transactions concluded or intended to be concluded with the Supplier do not comply with national security interests.</w:t>
            </w:r>
          </w:p>
          <w:p>
            <w:pPr>
              <w:jc w:val="both"/>
              <w:rPr>
                <w:kern w:val="2"/>
                <w:szCs w:val="24"/>
              </w:rPr>
            </w:pPr>
            <w:r>
              <w:rPr>
                <w:kern w:val="2"/>
                <w:lang w:val="en-GB"/>
              </w:rPr>
              <w:t xml:space="preserve">12.1.1.2. The Buyer shall have the right to terminate the Contract unilaterally by giving the Supplier 10 (ten) days’ notice if gross breaches of the Partners’ Code of Ethics are identified, or to exercise the right to claim the penalty provided for in paragraph 9.13 of the Special Terms and Conditions.</w:t>
            </w:r>
          </w:p>
          <w:p>
            <w:pPr>
              <w:jc w:val="both"/>
              <w:rPr>
                <w:color w:val="4472C4"/>
                <w:kern w:val="2"/>
              </w:rPr>
            </w:pPr>
          </w:p>
        </w:tc>
      </w:tr>
      <w:tr>
        <w:tc>
          <w:tcPr>
            <w:tcW w:w="4819" w:type="dxa"/>
          </w:tcPr>
          <w:p w14:paraId="02E0722E" w14:textId="77777777" w:rsidR="00601B00" w:rsidRPr="00B44955" w:rsidRDefault="00601B00" w:rsidP="000B0757">
            <w:pPr>
              <w:rPr>
                <w:b/>
                <w:kern w:val="2"/>
                <w:szCs w:val="24"/>
              </w:rPr>
            </w:pPr>
            <w:r w:rsidRPr="00B44955">
              <w:rPr>
                <w:b/>
                <w:kern w:val="2"/>
                <w:szCs w:val="24"/>
              </w:rPr>
              <w:t xml:space="preserve">12.2. Esminiai Sutarties </w:t>
            </w:r>
            <w:r w:rsidRPr="00B44955">
              <w:rPr>
                <w:b/>
                <w:szCs w:val="24"/>
              </w:rPr>
              <w:t>pažeidimai</w:t>
            </w:r>
          </w:p>
        </w:tc>
        <w:tc>
          <w:tcPr>
            <w:tcW w:w="4819" w:type="dxa"/>
          </w:tcPr>
          <w:p>
            <w:pPr>
              <w:rPr>
                <w:b/>
                <w:kern w:val="2"/>
                <w:szCs w:val="24"/>
              </w:rPr>
            </w:pPr>
            <w:r>
              <w:rPr>
                <w:b/>
                <w:kern w:val="2"/>
                <w:szCs w:val="24"/>
                <w:lang w:val="en-GB"/>
              </w:rPr>
              <w:t xml:space="preserve">12.2. Material breaches of the Contract</w:t>
            </w:r>
          </w:p>
        </w:tc>
      </w:tr>
      <w:tr>
        <w:tc>
          <w:tcPr>
            <w:tcW w:w="4819" w:type="dxa"/>
          </w:tcPr>
          <w:p w14:paraId="5C797061" w14:textId="17883074" w:rsidR="00601B00" w:rsidRPr="007D03E3" w:rsidRDefault="00601B00" w:rsidP="000B0757">
            <w:pPr>
              <w:rPr>
                <w:rFonts w:eastAsia="Arial"/>
                <w:kern w:val="2"/>
                <w:szCs w:val="24"/>
              </w:rPr>
            </w:pPr>
            <w:r w:rsidRPr="00C554D5">
              <w:rPr>
                <w:kern w:val="2"/>
                <w:szCs w:val="24"/>
              </w:rPr>
              <w:t>12.2.1. jeigu Tiekėjas nevykdo prisiimtų įsipareigojimų už Sutartyje nustatytą Sutarties kainą / įkainius;</w:t>
            </w:r>
          </w:p>
          <w:p w14:paraId="39D929DB" w14:textId="27F84A6F" w:rsidR="00601B00" w:rsidRPr="00C554D5" w:rsidRDefault="00601B00" w:rsidP="000B0757">
            <w:pPr>
              <w:rPr>
                <w:szCs w:val="24"/>
              </w:rPr>
            </w:pPr>
            <w:r w:rsidRPr="00C554D5">
              <w:rPr>
                <w:szCs w:val="24"/>
              </w:rPr>
              <w:t xml:space="preserve">12.2.2. jeigu Tiekėjas nepateikia Sutarties įvykdymo užtikrinimo pratęsimo ilgiau kaip 30 (trisdešimt) dienų nuo galiojančio </w:t>
            </w:r>
            <w:r w:rsidRPr="00C554D5">
              <w:rPr>
                <w:szCs w:val="24"/>
              </w:rPr>
              <w:lastRenderedPageBreak/>
              <w:t>Sutarties įvykdymo užtikrinimo termino pabaigos Bendrosiose sąlygose nustatyta tvarka (išskyrus pirminį Sutarties įvykdymo užtikrinimą);</w:t>
            </w:r>
          </w:p>
          <w:p w14:paraId="5B27909F" w14:textId="0753D54F" w:rsidR="00601B00" w:rsidRPr="00C554D5" w:rsidRDefault="00601B00" w:rsidP="000B0757">
            <w:pPr>
              <w:rPr>
                <w:kern w:val="2"/>
                <w:szCs w:val="24"/>
              </w:rPr>
            </w:pPr>
            <w:r w:rsidRPr="00C554D5">
              <w:rPr>
                <w:kern w:val="2"/>
                <w:szCs w:val="24"/>
              </w:rPr>
              <w:t>12.2.3. jeigu paaiškėja, kad Tiekėjas nevykdo įsipareigojimų, kurie pasiūlymų vertinimo metu pirkimo dokumentuose buvo nustatyti kaip pasiūlymų vertinimo kriterijai ir už kuriuos Tiekėjui buvo skiriamos reikšmės, kai pasiūlymas vertintas pagal kainos / sąnaudų ir kokybės santykį ir Tiekėjas per</w:t>
            </w:r>
            <w:r w:rsidR="0089251F" w:rsidRPr="00C554D5">
              <w:rPr>
                <w:kern w:val="2"/>
                <w:szCs w:val="24"/>
              </w:rPr>
              <w:t xml:space="preserve"> </w:t>
            </w:r>
            <w:r w:rsidR="00503FDB" w:rsidRPr="00C554D5">
              <w:rPr>
                <w:kern w:val="2"/>
                <w:szCs w:val="24"/>
              </w:rPr>
              <w:t xml:space="preserve">Pirkėjo nustatytą terminą </w:t>
            </w:r>
            <w:r w:rsidRPr="00C554D5">
              <w:rPr>
                <w:kern w:val="2"/>
                <w:szCs w:val="24"/>
              </w:rPr>
              <w:t>neištaiso pažeidimų;</w:t>
            </w:r>
          </w:p>
          <w:p w14:paraId="17E40A57" w14:textId="2A221147" w:rsidR="00601B00" w:rsidRPr="00C554D5" w:rsidRDefault="00601B00" w:rsidP="000B0757">
            <w:pPr>
              <w:jc w:val="both"/>
              <w:rPr>
                <w:rFonts w:eastAsia="Arial"/>
                <w:kern w:val="2"/>
                <w:szCs w:val="24"/>
                <w:lang w:val="lt"/>
              </w:rPr>
            </w:pPr>
            <w:r w:rsidRPr="00C554D5">
              <w:rPr>
                <w:rFonts w:eastAsia="Arial"/>
                <w:kern w:val="2"/>
                <w:szCs w:val="24"/>
                <w:lang w:val="lt"/>
              </w:rPr>
              <w:t>12.2.4. jeigu Tiekėjas nesilaiko Sutartyje nustatytų Paslaugų teikimo terminų 2 (du) kartus iš eilės arba vėluoja suteikti Paslaugas daugiau nei</w:t>
            </w:r>
            <w:r w:rsidR="007D03E3">
              <w:rPr>
                <w:rFonts w:eastAsia="Arial"/>
                <w:kern w:val="2"/>
                <w:szCs w:val="24"/>
                <w:lang w:val="lt"/>
              </w:rPr>
              <w:t xml:space="preserve"> </w:t>
            </w:r>
            <w:r w:rsidR="007D03E3" w:rsidRPr="00C554D5">
              <w:rPr>
                <w:rFonts w:eastAsia="Arial"/>
                <w:color w:val="FF0000"/>
                <w:kern w:val="2"/>
                <w:szCs w:val="24"/>
                <w:lang w:val="lt"/>
              </w:rPr>
              <w:t>{......}</w:t>
            </w:r>
            <w:r w:rsidRPr="00C554D5">
              <w:rPr>
                <w:rFonts w:eastAsia="Arial"/>
                <w:kern w:val="2"/>
                <w:szCs w:val="24"/>
                <w:lang w:val="lt"/>
              </w:rPr>
              <w:t xml:space="preserve"> nuo Sutartyje nustatyto Paslaugų suteikimo termino</w:t>
            </w:r>
            <w:r w:rsidR="0010778A" w:rsidRPr="00C554D5">
              <w:rPr>
                <w:rFonts w:eastAsia="Arial"/>
                <w:kern w:val="2"/>
                <w:szCs w:val="24"/>
                <w:lang w:val="lt"/>
              </w:rPr>
              <w:t xml:space="preserve"> (pastaroji aplinkybė taikoma, jei yra įrašytas konkretus terminas)</w:t>
            </w:r>
            <w:r w:rsidRPr="00C554D5">
              <w:rPr>
                <w:rFonts w:eastAsia="Arial"/>
                <w:kern w:val="2"/>
                <w:szCs w:val="24"/>
                <w:lang w:val="lt"/>
              </w:rPr>
              <w:t>;</w:t>
            </w:r>
          </w:p>
          <w:p w14:paraId="226D78A2" w14:textId="361BE7A7"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12.2.5. jeigu Tiekėjas pažeidžia Paslaugų suteikimo terminus ir priskaičiuotų netesybų už vėlavimą suma viršija 20 (dvidešimt) proc. Pradinės sutarties vertės;</w:t>
            </w:r>
          </w:p>
          <w:p w14:paraId="5CB9AE33" w14:textId="067361F2"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12.2.6. Tiekėjas pažeidžia Paslaugų suteikimo terminus ir dėl Paslaugų suteikimo vėlavimo Paslaugos tampa nebereikalingos;</w:t>
            </w:r>
          </w:p>
          <w:p w14:paraId="5A5CC214" w14:textId="5D22E4C0"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12.2.7. Tiekėjas daugiau kaip 2 (du) kartus suteikia Paslaugas, kurios neatitinka Sutartyje ir (ar) įstatymuose nustatytų reikalavimų Paslaugoms;</w:t>
            </w:r>
          </w:p>
          <w:p w14:paraId="338E5428" w14:textId="28D3F427"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12.2.8. Tiekėjo kvalifikacija tapo nebeatitinkančia pirkimo dokumentuose nustatytų Sutarties tinkamam vykdymui būtinų reikalavimų ir šie neatitikimai nebuvo ištaisyti per 14 (keturiolika) kalendorinių dienų nuo kvalifikacijos tapimo neatitinkančia dienos;</w:t>
            </w:r>
          </w:p>
          <w:p w14:paraId="763F42AB" w14:textId="4C7F0026"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12.2.9. Tiekėjas pažeidžia šios Sutarties nuostatas, reglamentuojančias konkurenciją, intelektinės nuosavybės ar konfidencialios informacijos valdymą;</w:t>
            </w:r>
          </w:p>
          <w:p w14:paraId="73ED868A" w14:textId="04D363C3" w:rsidR="00601B00" w:rsidRPr="00C554D5" w:rsidRDefault="00601B00" w:rsidP="000B0757">
            <w:pPr>
              <w:rPr>
                <w:rFonts w:eastAsia="Arial"/>
                <w:kern w:val="2"/>
                <w:szCs w:val="24"/>
                <w:lang w:val="lt"/>
              </w:rPr>
            </w:pPr>
            <w:r w:rsidRPr="00C554D5">
              <w:rPr>
                <w:rFonts w:eastAsia="Arial"/>
                <w:kern w:val="2"/>
                <w:szCs w:val="24"/>
                <w:lang w:val="lt"/>
              </w:rPr>
              <w:t>12.2.10. Tiekėjas pažeidžia Bendrųjų sąlygų nuostatas dėl Sutarties vykdymui pasitelkiamų naujų subtiekėjų ir (ar) specialistų / esamų subtiekėjų ir (ar) specialistų keitimo;</w:t>
            </w:r>
          </w:p>
          <w:p w14:paraId="7A4F560A" w14:textId="7FD5E71B" w:rsidR="00601B00" w:rsidRPr="00C554D5" w:rsidRDefault="00601B00" w:rsidP="000B0757">
            <w:pPr>
              <w:rPr>
                <w:kern w:val="2"/>
                <w:szCs w:val="24"/>
                <w:shd w:val="clear" w:color="auto" w:fill="FFFFFF"/>
              </w:rPr>
            </w:pPr>
            <w:r w:rsidRPr="00C554D5">
              <w:rPr>
                <w:rFonts w:eastAsia="Arial"/>
                <w:kern w:val="2"/>
                <w:szCs w:val="24"/>
                <w:lang w:val="lt"/>
              </w:rPr>
              <w:t>12.2.11.</w:t>
            </w:r>
            <w:r w:rsidRPr="00C554D5">
              <w:rPr>
                <w:kern w:val="2"/>
                <w:szCs w:val="24"/>
                <w:shd w:val="clear" w:color="auto" w:fill="FFFFFF"/>
              </w:rPr>
              <w:t xml:space="preserve"> Tiekėjas ir (ar) jungtinės veiklos parneris (jei taikoma), ir (ar) subtiekėjas (jei taikoma) </w:t>
            </w:r>
            <w:r w:rsidRPr="00C554D5">
              <w:rPr>
                <w:szCs w:val="24"/>
                <w:shd w:val="clear" w:color="auto" w:fill="FFFFFF"/>
              </w:rPr>
              <w:t>p</w:t>
            </w:r>
            <w:r w:rsidRPr="00C554D5">
              <w:rPr>
                <w:kern w:val="2"/>
                <w:szCs w:val="24"/>
                <w:shd w:val="clear" w:color="auto" w:fill="FFFFFF"/>
              </w:rPr>
              <w:t>aslaugų</w:t>
            </w:r>
            <w:r w:rsidRPr="00C554D5">
              <w:rPr>
                <w:szCs w:val="24"/>
              </w:rPr>
              <w:t>, kurioms Sutartyje nustatyti aplinkos apsaugos vadybos sistemos reikalavimai,</w:t>
            </w:r>
            <w:r w:rsidRPr="00C554D5">
              <w:rPr>
                <w:kern w:val="2"/>
                <w:szCs w:val="24"/>
                <w:shd w:val="clear" w:color="auto" w:fill="FFFFFF"/>
              </w:rPr>
              <w:t xml:space="preserve"> teikimo metu</w:t>
            </w:r>
            <w:r w:rsidRPr="00C554D5">
              <w:rPr>
                <w:szCs w:val="24"/>
              </w:rPr>
              <w:t xml:space="preserve">, </w:t>
            </w:r>
            <w:r w:rsidRPr="00C554D5">
              <w:rPr>
                <w:kern w:val="2"/>
                <w:szCs w:val="24"/>
                <w:shd w:val="clear" w:color="auto" w:fill="FFFFFF"/>
              </w:rPr>
              <w:t>neturi galiojančio aplinkos apsaugos vadybos sistemos sertifikato, ir (ar) nepateikia sertifikato pratęsimo (neįsigyja naujo);</w:t>
            </w:r>
          </w:p>
          <w:p w14:paraId="77F93965" w14:textId="77FD8F0E" w:rsidR="00601B00" w:rsidRPr="00C554D5" w:rsidRDefault="00601B00" w:rsidP="000B0757">
            <w:pPr>
              <w:rPr>
                <w:rFonts w:eastAsia="Arial"/>
                <w:kern w:val="2"/>
                <w:szCs w:val="24"/>
                <w:lang w:val="lt"/>
              </w:rPr>
            </w:pPr>
            <w:r w:rsidRPr="00C554D5">
              <w:rPr>
                <w:rFonts w:eastAsia="Arial"/>
                <w:kern w:val="2"/>
                <w:szCs w:val="24"/>
                <w:lang w:val="lt"/>
              </w:rPr>
              <w:t>12.2.12. Tiekėjas 2 (du) kartus pažeidžia esminę Sutarties sąlygą</w:t>
            </w:r>
            <w:r w:rsidR="000F1450" w:rsidRPr="00C554D5">
              <w:rPr>
                <w:rFonts w:eastAsia="Arial"/>
                <w:kern w:val="2"/>
                <w:szCs w:val="24"/>
                <w:lang w:val="lt"/>
              </w:rPr>
              <w:t xml:space="preserve"> (taikoma, jei </w:t>
            </w:r>
            <w:r w:rsidR="00315ED5" w:rsidRPr="00C554D5">
              <w:rPr>
                <w:rFonts w:eastAsia="Arial"/>
                <w:kern w:val="2"/>
                <w:szCs w:val="24"/>
                <w:lang w:val="lt"/>
              </w:rPr>
              <w:t>esminė Sutarties sąlyga yra įrašyta Specialiųjų sąlygų 10 skyriuje)</w:t>
            </w:r>
            <w:r w:rsidR="009A51EE" w:rsidRPr="00C554D5">
              <w:rPr>
                <w:rFonts w:eastAsia="Arial"/>
                <w:kern w:val="2"/>
                <w:szCs w:val="24"/>
                <w:lang w:val="lt"/>
              </w:rPr>
              <w:t>;</w:t>
            </w:r>
          </w:p>
          <w:p w14:paraId="5D1E7084" w14:textId="44FAE40D" w:rsidR="009A51EE" w:rsidRPr="00C554D5" w:rsidRDefault="00375398" w:rsidP="000B0757">
            <w:pPr>
              <w:rPr>
                <w:rFonts w:eastAsia="Arial"/>
                <w:kern w:val="2"/>
                <w:szCs w:val="24"/>
                <w:lang w:val="lt"/>
              </w:rPr>
            </w:pPr>
            <w:r w:rsidRPr="00C554D5">
              <w:rPr>
                <w:rFonts w:eastAsia="Arial"/>
                <w:kern w:val="2"/>
                <w:szCs w:val="24"/>
                <w:lang w:val="lt"/>
              </w:rPr>
              <w:t xml:space="preserve">12.2.13. </w:t>
            </w:r>
            <w:r w:rsidR="00C75022" w:rsidRPr="00C554D5">
              <w:rPr>
                <w:rFonts w:eastAsia="Arial"/>
                <w:kern w:val="2"/>
                <w:szCs w:val="24"/>
                <w:lang w:val="lt"/>
              </w:rPr>
              <w:t>Tiekėjas perleido savo teises ir (ar) įsipareigojimus pagal Sutartį tretiesiems asmenims be raštiško Pirkėjo sutikimo</w:t>
            </w:r>
            <w:r w:rsidRPr="00C554D5">
              <w:rPr>
                <w:rFonts w:eastAsia="Arial"/>
                <w:kern w:val="2"/>
                <w:szCs w:val="24"/>
                <w:lang w:val="lt"/>
              </w:rPr>
              <w:t>;</w:t>
            </w:r>
          </w:p>
          <w:p w14:paraId="180A9722" w14:textId="77777777" w:rsidR="00802CDC" w:rsidRPr="00C554D5" w:rsidRDefault="00375398" w:rsidP="000B0757">
            <w:pPr>
              <w:rPr>
                <w:rFonts w:eastAsia="Arial"/>
                <w:kern w:val="2"/>
                <w:szCs w:val="24"/>
              </w:rPr>
            </w:pPr>
            <w:r w:rsidRPr="00C554D5">
              <w:rPr>
                <w:rFonts w:eastAsia="Arial"/>
                <w:kern w:val="2"/>
                <w:szCs w:val="24"/>
              </w:rPr>
              <w:t xml:space="preserve">12.2.14. </w:t>
            </w:r>
            <w:r w:rsidR="00004562" w:rsidRPr="00C554D5">
              <w:rPr>
                <w:rFonts w:eastAsia="Arial"/>
                <w:kern w:val="2"/>
                <w:szCs w:val="24"/>
              </w:rPr>
              <w:t>Tiekėjas ne</w:t>
            </w:r>
            <w:r w:rsidR="000443F9" w:rsidRPr="00C554D5">
              <w:rPr>
                <w:rFonts w:eastAsia="Arial"/>
                <w:kern w:val="2"/>
                <w:szCs w:val="24"/>
              </w:rPr>
              <w:t>pa</w:t>
            </w:r>
            <w:r w:rsidR="00004562" w:rsidRPr="00C554D5">
              <w:rPr>
                <w:rFonts w:eastAsia="Arial"/>
                <w:kern w:val="2"/>
                <w:szCs w:val="24"/>
              </w:rPr>
              <w:t xml:space="preserve">šalina garantinių trūkumų </w:t>
            </w:r>
            <w:r w:rsidR="000443F9" w:rsidRPr="00C554D5">
              <w:rPr>
                <w:rFonts w:eastAsia="Arial"/>
                <w:kern w:val="2"/>
                <w:szCs w:val="24"/>
              </w:rPr>
              <w:t>per Pirkėjo nustatytą papildomą terminą</w:t>
            </w:r>
            <w:r w:rsidR="00802CDC" w:rsidRPr="00C554D5">
              <w:rPr>
                <w:rFonts w:eastAsia="Arial"/>
                <w:kern w:val="2"/>
                <w:szCs w:val="24"/>
              </w:rPr>
              <w:t>;</w:t>
            </w:r>
          </w:p>
          <w:p w14:paraId="50A4ABDA" w14:textId="219B426D" w:rsidR="00375398" w:rsidRPr="00C554D5" w:rsidRDefault="00802CDC" w:rsidP="000B0757">
            <w:pPr>
              <w:rPr>
                <w:rFonts w:eastAsia="Arial"/>
                <w:kern w:val="2"/>
                <w:szCs w:val="24"/>
              </w:rPr>
            </w:pPr>
            <w:r w:rsidRPr="00C554D5">
              <w:rPr>
                <w:rFonts w:eastAsia="Arial"/>
                <w:kern w:val="2"/>
                <w:szCs w:val="24"/>
              </w:rPr>
              <w:t>12.2.15</w:t>
            </w:r>
            <w:r w:rsidR="00375398" w:rsidRPr="00C554D5">
              <w:rPr>
                <w:rFonts w:eastAsia="Arial"/>
                <w:kern w:val="2"/>
                <w:szCs w:val="24"/>
              </w:rPr>
              <w:t>.</w:t>
            </w:r>
            <w:r w:rsidRPr="00C554D5">
              <w:rPr>
                <w:rFonts w:eastAsia="Arial"/>
                <w:kern w:val="2"/>
                <w:szCs w:val="24"/>
              </w:rPr>
              <w:t xml:space="preserve"> </w:t>
            </w:r>
            <w:r w:rsidR="006828E5" w:rsidRPr="00C554D5">
              <w:rPr>
                <w:rFonts w:eastAsia="Arial"/>
                <w:kern w:val="2"/>
                <w:szCs w:val="24"/>
              </w:rPr>
              <w:t xml:space="preserve">Paaiškėja, kad Sutartis su Tiekėju neatitinka nacionalinio saugumo interesų, ar paslaugos / prekės (įskaitant jų sudedamąsias dalis) neatitinka kilmės reikalavimų, ir tokio </w:t>
            </w:r>
            <w:r w:rsidR="006828E5" w:rsidRPr="00C554D5">
              <w:rPr>
                <w:rFonts w:eastAsia="Arial"/>
                <w:kern w:val="2"/>
                <w:szCs w:val="24"/>
              </w:rPr>
              <w:lastRenderedPageBreak/>
              <w:t>neatitikimo negalima ištaisyti nepažeidžiant Sutarties ir jai taikomų teisės aktų reikalavimų, arba, jeigu ištaisymas būtų galimas, toks ištaisymas užtruktų ilgiau nei 10 (dešimt) dienų. Šalys aiškiai susitaria, kad jei Tiekėjas tyčia ar apgaulės (sukčiavimo) būdu pažeidžia Sutartyje numatytus dėl nacionalinio saugumo interesų ir (ar) kilmės taikomus reikalavimus, toks pažeidimas visais atvejais laikomas esminiu Sutarties pažeidimu</w:t>
            </w:r>
            <w:r w:rsidRPr="00C554D5">
              <w:rPr>
                <w:rFonts w:eastAsia="Arial"/>
                <w:kern w:val="2"/>
                <w:szCs w:val="24"/>
              </w:rPr>
              <w:t>.</w:t>
            </w:r>
          </w:p>
        </w:tc>
        <w:tc>
          <w:tcPr>
            <w:tcW w:w="4819" w:type="dxa"/>
          </w:tcPr>
          <w:p>
            <w:pPr>
              <w:rPr>
                <w:rFonts w:eastAsia="Arial"/>
                <w:kern w:val="2"/>
                <w:szCs w:val="24"/>
              </w:rPr>
            </w:pPr>
            <w:r>
              <w:rPr>
                <w:kern w:val="2"/>
                <w:szCs w:val="24"/>
                <w:lang w:val="en-GB"/>
              </w:rPr>
              <w:t xml:space="preserve">12.2.1. if the Supplier fails to perform its obligations at the Contract Price/rates set out in the Contract;</w:t>
            </w:r>
          </w:p>
          <w:p>
            <w:pPr>
              <w:rPr>
                <w:szCs w:val="24"/>
              </w:rPr>
            </w:pPr>
            <w:r>
              <w:rPr>
                <w:szCs w:val="24"/>
                <w:lang w:val="en-GB"/>
              </w:rPr>
              <w:t xml:space="preserve">12.2.2. if the Supplier fails to provide an extension of the Contract Performance Security for more than 30 (thirty) days after the expiry of the valid Contract Performance Security in accordance with the procedure set out in the General Terms and Conditions (except for the initial Contract Performance Security);</w:t>
            </w:r>
          </w:p>
          <w:p>
            <w:pPr>
              <w:rPr>
                <w:kern w:val="2"/>
                <w:szCs w:val="24"/>
              </w:rPr>
            </w:pPr>
            <w:r>
              <w:rPr>
                <w:kern w:val="2"/>
                <w:szCs w:val="24"/>
                <w:lang w:val="en-GB"/>
              </w:rPr>
              <w:t xml:space="preserve">12.2.3. if it becomes apparent that the Supplier fails to perform the obligations which were set out in the procurement documents as tender evaluation criteria and for which the Supplier was awarded scores during the evaluation of tenders, where the tender was evaluated on the basis of the price/cost-quality ratio, and the Supplier fails to remedy the breaches within the time limit set by the Buyer;</w:t>
            </w:r>
          </w:p>
          <w:p>
            <w:pPr>
              <w:jc w:val="both"/>
              <w:rPr>
                <w:rFonts w:eastAsia="Arial"/>
                <w:kern w:val="2"/>
                <w:szCs w:val="24"/>
              </w:rPr>
            </w:pPr>
            <w:r>
              <w:rPr>
                <w:rFonts w:eastAsia="Arial"/>
                <w:kern w:val="2"/>
                <w:szCs w:val="24"/>
                <w:lang w:val="en-GB"/>
              </w:rPr>
              <w:t xml:space="preserve">12.2.4. if the Supplier fails to meet the time limits for the provision of the Services set out in the Contract 2 (two) times in a row or is late in providing the Services by more than </w:t>
            </w:r>
            <w:r>
              <w:rPr>
                <w:rFonts w:eastAsia="Arial"/>
                <w:color w:val="FF0000"/>
                <w:kern w:val="2"/>
                <w:szCs w:val="24"/>
                <w:lang w:val="en-GB"/>
              </w:rPr>
              <w:t xml:space="preserve">{......}</w:t>
            </w:r>
            <w:r>
              <w:rPr>
                <w:rFonts w:eastAsia="Arial"/>
                <w:kern w:val="2"/>
                <w:szCs w:val="24"/>
                <w:lang w:val="en-GB"/>
              </w:rPr>
              <w:t xml:space="preserve"> from the time limit for the provision of the Services set out in the Contract (the latter circumstance applies where a specific period is entered);</w:t>
            </w:r>
          </w:p>
          <w:p>
            <w:pPr>
              <w:tabs>
                <w:tab w:val="left" w:pos="567"/>
                <w:tab w:val="left" w:pos="851"/>
                <w:tab w:val="left" w:pos="992"/>
                <w:tab w:val="left" w:pos="1134"/>
              </w:tabs>
              <w:jc w:val="both"/>
              <w:rPr>
                <w:rFonts w:eastAsia="Arial"/>
                <w:kern w:val="2"/>
                <w:szCs w:val="24"/>
              </w:rPr>
            </w:pPr>
            <w:r>
              <w:rPr>
                <w:rFonts w:eastAsia="Arial"/>
                <w:kern w:val="2"/>
                <w:szCs w:val="24"/>
                <w:lang w:val="en-GB"/>
              </w:rPr>
              <w:t xml:space="preserve">12.2.5. if the Supplier fails to meet the time limits for the provision of the Services and the amount of the liquidated damages accrued for the delay exceeds 20 (twenty) per cent of the Initial Contract Value;</w:t>
            </w:r>
          </w:p>
          <w:p>
            <w:pPr>
              <w:tabs>
                <w:tab w:val="left" w:pos="567"/>
                <w:tab w:val="left" w:pos="851"/>
                <w:tab w:val="left" w:pos="992"/>
                <w:tab w:val="left" w:pos="1134"/>
              </w:tabs>
              <w:jc w:val="both"/>
              <w:rPr>
                <w:rFonts w:eastAsia="Arial"/>
                <w:kern w:val="2"/>
                <w:szCs w:val="24"/>
              </w:rPr>
            </w:pPr>
            <w:r>
              <w:rPr>
                <w:rFonts w:eastAsia="Arial"/>
                <w:kern w:val="2"/>
                <w:szCs w:val="24"/>
                <w:lang w:val="en-GB"/>
              </w:rPr>
              <w:t xml:space="preserve">12.2.6. the Supplier fails to meet the time limits for the provision of the Services and, as a result of the delay in the provision of the Services, the Services are no longer needed;</w:t>
            </w:r>
          </w:p>
          <w:p>
            <w:pPr>
              <w:tabs>
                <w:tab w:val="left" w:pos="567"/>
                <w:tab w:val="left" w:pos="851"/>
                <w:tab w:val="left" w:pos="992"/>
                <w:tab w:val="left" w:pos="1134"/>
              </w:tabs>
              <w:jc w:val="both"/>
              <w:rPr>
                <w:rFonts w:eastAsia="Arial"/>
                <w:kern w:val="2"/>
                <w:szCs w:val="24"/>
              </w:rPr>
            </w:pPr>
            <w:r>
              <w:rPr>
                <w:rFonts w:eastAsia="Arial"/>
                <w:kern w:val="2"/>
                <w:szCs w:val="24"/>
                <w:lang w:val="en-GB"/>
              </w:rPr>
              <w:t xml:space="preserve">12.2.7. the Supplier provides, more than 2 (two) times, Services which do not meet the requirements for the Services set out in the Contract and/or in legislation;</w:t>
            </w:r>
          </w:p>
          <w:p>
            <w:pPr>
              <w:tabs>
                <w:tab w:val="left" w:pos="567"/>
                <w:tab w:val="left" w:pos="851"/>
                <w:tab w:val="left" w:pos="992"/>
                <w:tab w:val="left" w:pos="1134"/>
              </w:tabs>
              <w:jc w:val="both"/>
              <w:rPr>
                <w:rFonts w:eastAsia="Arial"/>
                <w:kern w:val="2"/>
                <w:szCs w:val="24"/>
              </w:rPr>
            </w:pPr>
            <w:r>
              <w:rPr>
                <w:rFonts w:eastAsia="Arial"/>
                <w:kern w:val="2"/>
                <w:szCs w:val="24"/>
                <w:lang w:val="en-GB"/>
              </w:rPr>
              <w:t xml:space="preserve">12.2.8. the Supplier’s qualifications no longer meet the requirements necessary for the proper performance of the Contract set out in the procurement documents and the non-compliance has not been remedied within 14 (fourteen) calendar days from the date on which the qualifications ceased to comply;</w:t>
            </w:r>
          </w:p>
          <w:p>
            <w:pPr>
              <w:tabs>
                <w:tab w:val="left" w:pos="567"/>
                <w:tab w:val="left" w:pos="851"/>
                <w:tab w:val="left" w:pos="992"/>
                <w:tab w:val="left" w:pos="1134"/>
              </w:tabs>
              <w:jc w:val="both"/>
              <w:rPr>
                <w:rFonts w:eastAsia="Arial"/>
                <w:kern w:val="2"/>
                <w:szCs w:val="24"/>
              </w:rPr>
            </w:pPr>
            <w:r>
              <w:rPr>
                <w:rFonts w:eastAsia="Arial"/>
                <w:kern w:val="2"/>
                <w:szCs w:val="24"/>
                <w:lang w:val="en-GB"/>
              </w:rPr>
              <w:t xml:space="preserve">12.2.9. the Supplier breaches the provisions of this Contract governing competition, intellectual property or the management of confidential information;</w:t>
            </w:r>
          </w:p>
          <w:p>
            <w:pPr>
              <w:rPr>
                <w:rFonts w:eastAsia="Arial"/>
                <w:kern w:val="2"/>
                <w:szCs w:val="24"/>
              </w:rPr>
            </w:pPr>
            <w:r>
              <w:rPr>
                <w:rFonts w:eastAsia="Arial"/>
                <w:kern w:val="2"/>
                <w:szCs w:val="24"/>
                <w:lang w:val="en-GB"/>
              </w:rPr>
              <w:t xml:space="preserve">12.2.10. the Supplier breaches the provisions of the General Terms and Conditions on the engagement of new subcontractors and/or specialists / replacement of existing subcontractors and/or specialists for the performance of the Contract;</w:t>
            </w:r>
          </w:p>
          <w:p>
            <w:pPr>
              <w:rPr>
                <w:kern w:val="2"/>
                <w:szCs w:val="24"/>
                <w:shd w:val="clear" w:color="auto" w:fill="FFFFFF"/>
              </w:rPr>
            </w:pPr>
            <w:r>
              <w:rPr>
                <w:rFonts w:eastAsia="Arial"/>
                <w:kern w:val="2"/>
                <w:szCs w:val="24"/>
                <w:lang w:val="en-GB"/>
              </w:rPr>
              <w:t xml:space="preserve">12.2.11. the Supplier and/or a joint activity partner (where applicable) and/or a subcontractor (where applicable) does not hold a valid environmental management system certificate during the provision of the services for which environmental management system requirements are set out in the Contract and/or fails to submit an extension of the certificate (does not obtain a new one);</w:t>
            </w:r>
          </w:p>
          <w:p>
            <w:pPr>
              <w:rPr>
                <w:rFonts w:eastAsia="Arial"/>
                <w:kern w:val="2"/>
                <w:szCs w:val="24"/>
              </w:rPr>
            </w:pPr>
            <w:r>
              <w:rPr>
                <w:rFonts w:eastAsia="Arial"/>
                <w:kern w:val="2"/>
                <w:szCs w:val="24"/>
                <w:lang w:val="en-GB"/>
              </w:rPr>
              <w:t xml:space="preserve">12.2.12. the Supplier breaches an essential term of the Contract 2 (two) times (applicable where an essential term of the Contract is set out in Section 10 of the Special Terms and Conditions);</w:t>
            </w:r>
          </w:p>
          <w:p>
            <w:pPr>
              <w:rPr>
                <w:rFonts w:eastAsia="Arial"/>
                <w:kern w:val="2"/>
                <w:szCs w:val="24"/>
              </w:rPr>
            </w:pPr>
            <w:r>
              <w:rPr>
                <w:rFonts w:eastAsia="Arial"/>
                <w:kern w:val="2"/>
                <w:szCs w:val="24"/>
                <w:lang w:val="en-GB"/>
              </w:rPr>
              <w:t xml:space="preserve">12.2.13. the Supplier has transferred its rights and/or obligations under the Contract to third parties without the Buyer’s written consent;</w:t>
            </w:r>
          </w:p>
          <w:p>
            <w:pPr>
              <w:rPr>
                <w:rFonts w:eastAsia="Arial"/>
                <w:kern w:val="2"/>
                <w:szCs w:val="24"/>
              </w:rPr>
            </w:pPr>
            <w:r>
              <w:rPr>
                <w:rFonts w:eastAsia="Arial"/>
                <w:kern w:val="2"/>
                <w:szCs w:val="24"/>
                <w:lang w:val="en-GB"/>
              </w:rPr>
              <w:t xml:space="preserve">12.2.14. the Supplier fails to remedy warranty defects within the additional time limit set by the Buyer;</w:t>
            </w:r>
          </w:p>
          <w:p>
            <w:pPr>
              <w:rPr>
                <w:rFonts w:eastAsia="Arial"/>
                <w:kern w:val="2"/>
                <w:szCs w:val="24"/>
              </w:rPr>
            </w:pPr>
            <w:r>
              <w:rPr>
                <w:rFonts w:eastAsia="Arial"/>
                <w:kern w:val="2"/>
                <w:szCs w:val="24"/>
                <w:lang w:val="en-GB"/>
              </w:rPr>
              <w:t xml:space="preserve">12.2.15. it becomes apparent that the Contract with the Supplier does not comply with national security interests or that the services / goods (including their components) do not meet the origin requirements, and such non-compliance cannot be remedied without breaching the Contract and the requirements of the legislation applicable to it or, where remedying would be possible, it would take longer than 10 (ten) days. The Parties expressly agree that, where the Supplier intentionally or by deception (fraud) breaches the requirements relating to national security interests and/or origin set out in the Contract, such breach shall in all cases be deemed a material breach of the Contract.</w:t>
            </w:r>
          </w:p>
        </w:tc>
      </w:tr>
      <w:tr>
        <w:tc>
          <w:tcPr>
            <w:tcW w:w="4819" w:type="dxa"/>
          </w:tcPr>
          <w:p w14:paraId="35FE3202" w14:textId="77777777" w:rsidR="00601B00" w:rsidRPr="006F3EDD" w:rsidRDefault="00601B00" w:rsidP="000B0757">
            <w:pPr>
              <w:jc w:val="center"/>
              <w:rPr>
                <w:kern w:val="2"/>
                <w:szCs w:val="24"/>
              </w:rPr>
            </w:pPr>
            <w:r w:rsidRPr="006F3EDD">
              <w:rPr>
                <w:b/>
                <w:kern w:val="2"/>
                <w:szCs w:val="24"/>
              </w:rPr>
              <w:lastRenderedPageBreak/>
              <w:t xml:space="preserve">13. APLINKOS APSAUGOS IR SOCIALINIAI KRITERIJAI </w:t>
            </w:r>
            <w:r w:rsidRPr="006F3EDD">
              <w:rPr>
                <w:kern w:val="2"/>
                <w:szCs w:val="24"/>
              </w:rPr>
              <w:t>(</w:t>
            </w:r>
            <w:r w:rsidRPr="006F3EDD">
              <w:rPr>
                <w:color w:val="0070C0"/>
                <w:kern w:val="2"/>
                <w:szCs w:val="24"/>
              </w:rPr>
              <w:t>taikoma, jeigu aplinkosauginiai ir (arba) socialiniai kriterijai nustatomi kaip Sutarties vykdymo sąlygos)</w:t>
            </w:r>
          </w:p>
        </w:tc>
        <w:tc>
          <w:tcPr>
            <w:tcW w:w="4819" w:type="dxa"/>
          </w:tcPr>
          <w:p>
            <w:pPr>
              <w:jc w:val="center"/>
              <w:rPr>
                <w:kern w:val="2"/>
                <w:szCs w:val="24"/>
              </w:rPr>
            </w:pPr>
            <w:r>
              <w:rPr>
                <w:b/>
                <w:kern w:val="2"/>
                <w:szCs w:val="24"/>
                <w:lang w:val="en-GB"/>
              </w:rPr>
              <w:t xml:space="preserve">13. ENVIRONMENTAL AND SOCIAL CRITERIA </w:t>
            </w:r>
            <w:r>
              <w:rPr>
                <w:kern w:val="2"/>
                <w:szCs w:val="24"/>
                <w:lang w:val="en-GB"/>
              </w:rPr>
              <w:t xml:space="preserve">(</w:t>
            </w:r>
            <w:r>
              <w:rPr>
                <w:color w:val="0070C0"/>
                <w:kern w:val="2"/>
                <w:szCs w:val="24"/>
                <w:lang w:val="en-GB"/>
              </w:rPr>
              <w:t xml:space="preserve">applicable where environmental and/or social criteria are specified as conditions for the performance of the Contract)</w:t>
            </w:r>
          </w:p>
        </w:tc>
      </w:tr>
      <w:tr>
        <w:tc>
          <w:tcPr>
            <w:tcW w:w="4819" w:type="dxa"/>
          </w:tcPr>
          <w:p w14:paraId="4176CC0E" w14:textId="77777777" w:rsidR="00601B00" w:rsidRPr="00B44955" w:rsidRDefault="00601B00" w:rsidP="000B0757">
            <w:pPr>
              <w:rPr>
                <w:b/>
                <w:kern w:val="2"/>
                <w:szCs w:val="24"/>
              </w:rPr>
            </w:pPr>
            <w:r w:rsidRPr="00B44955">
              <w:rPr>
                <w:b/>
                <w:kern w:val="2"/>
                <w:szCs w:val="24"/>
              </w:rPr>
              <w:t xml:space="preserve">13.1. Su perkamomis paslaugomis susiję aplinkos apsaugos kriterijai </w:t>
            </w:r>
          </w:p>
        </w:tc>
        <w:tc>
          <w:tcPr>
            <w:tcW w:w="4819" w:type="dxa"/>
          </w:tcPr>
          <w:p>
            <w:pPr>
              <w:rPr>
                <w:b/>
                <w:kern w:val="2"/>
                <w:szCs w:val="24"/>
              </w:rPr>
            </w:pPr>
            <w:r>
              <w:rPr>
                <w:b/>
                <w:kern w:val="2"/>
                <w:szCs w:val="24"/>
                <w:lang w:val="en-GB"/>
              </w:rPr>
              <w:t xml:space="preserve">13.1. Environmental criteria relating to the Services purchased</w:t>
            </w:r>
          </w:p>
        </w:tc>
      </w:tr>
      <w:tr>
        <w:tc>
          <w:tcPr>
            <w:tcW w:w="4819" w:type="dxa"/>
          </w:tcPr>
          <w:p w14:paraId="142DA368" w14:textId="77777777" w:rsidR="00B8234A" w:rsidRPr="008335C5" w:rsidRDefault="00B8234A"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30767D65" w14:textId="77777777" w:rsidR="00B8234A" w:rsidRPr="00C554D5" w:rsidRDefault="00B8234A" w:rsidP="000B0757">
            <w:pPr>
              <w:rPr>
                <w:kern w:val="2"/>
                <w:szCs w:val="24"/>
                <w:shd w:val="clear" w:color="auto" w:fill="FFFFFF"/>
              </w:rPr>
            </w:pPr>
          </w:p>
          <w:p w14:paraId="53760E81" w14:textId="39E28275" w:rsidR="00601B00" w:rsidRPr="00C554D5" w:rsidRDefault="00601B00" w:rsidP="000B0757">
            <w:pPr>
              <w:jc w:val="both"/>
              <w:rPr>
                <w:color w:val="0070C0"/>
                <w:kern w:val="2"/>
                <w:szCs w:val="24"/>
              </w:rPr>
            </w:pPr>
            <w:r w:rsidRPr="00C554D5">
              <w:rPr>
                <w:color w:val="0070C0"/>
                <w:kern w:val="2"/>
                <w:szCs w:val="24"/>
              </w:rPr>
              <w:t>Aplinkos apsaugos kriterijai Paslaugoms nustatomi vadovaujantis aplinkos apsaugos kriterijų taikymo, vykdant žaliuosius pirkimus, tvarkos aprašu, patvirtintu 2011 m. birželio 28 d. Lietuvos Respublikos aplinkos ministro įsakymu Nr. D1-508 „Dėl Aplinkos apsaugos kriterijų taikymo, vykdant žaliuosius pirkimus, tvarkos aprašo patvirtinimo“</w:t>
            </w:r>
            <w:r w:rsidR="005A1D92" w:rsidRPr="00C554D5">
              <w:rPr>
                <w:color w:val="0070C0"/>
                <w:kern w:val="2"/>
                <w:szCs w:val="24"/>
              </w:rPr>
              <w:t xml:space="preserve"> </w:t>
            </w:r>
            <w:r w:rsidR="006F3EDD" w:rsidRPr="00C554D5">
              <w:rPr>
                <w:color w:val="FF0000"/>
                <w:kern w:val="2"/>
                <w:szCs w:val="24"/>
              </w:rPr>
              <w:t>{</w:t>
            </w:r>
            <w:r w:rsidR="005A1D92" w:rsidRPr="00C554D5">
              <w:rPr>
                <w:color w:val="FF0000"/>
                <w:kern w:val="2"/>
                <w:szCs w:val="24"/>
              </w:rPr>
              <w:t>...</w:t>
            </w:r>
            <w:r w:rsidR="006F3EDD" w:rsidRPr="00C554D5">
              <w:rPr>
                <w:color w:val="FF0000"/>
                <w:kern w:val="2"/>
                <w:szCs w:val="24"/>
              </w:rPr>
              <w:t>}</w:t>
            </w:r>
            <w:r w:rsidR="005A1D92" w:rsidRPr="00C554D5">
              <w:rPr>
                <w:color w:val="0070C0"/>
                <w:kern w:val="2"/>
                <w:szCs w:val="24"/>
              </w:rPr>
              <w:t xml:space="preserve"> papunkčiu</w:t>
            </w:r>
            <w:r w:rsidR="00D848F1" w:rsidRPr="00C554D5">
              <w:rPr>
                <w:color w:val="0070C0"/>
                <w:kern w:val="2"/>
                <w:szCs w:val="24"/>
              </w:rPr>
              <w:t>.</w:t>
            </w:r>
          </w:p>
          <w:p w14:paraId="73174956" w14:textId="77777777" w:rsidR="00601B00" w:rsidRPr="00C554D5" w:rsidRDefault="00601B00" w:rsidP="000B0757">
            <w:pPr>
              <w:jc w:val="both"/>
              <w:rPr>
                <w:color w:val="0070C0"/>
                <w:kern w:val="2"/>
                <w:szCs w:val="24"/>
              </w:rPr>
            </w:pPr>
            <w:r w:rsidRPr="00C554D5">
              <w:rPr>
                <w:color w:val="0070C0"/>
                <w:kern w:val="2"/>
                <w:szCs w:val="24"/>
              </w:rPr>
              <w:t>Nustačius, kad Tiekėjas šiame papunktyje nustatyto kriterijaus (-jų) nesilaiko, Tiekėjui taikoma Specialiųjų sąlygų 9.5 punkte nurodyto dydžio bauda.</w:t>
            </w:r>
          </w:p>
          <w:p w14:paraId="5F655B08" w14:textId="77777777" w:rsidR="00601B00" w:rsidRPr="00B44955" w:rsidRDefault="00601B00" w:rsidP="000B0757">
            <w:pPr>
              <w:rPr>
                <w:kern w:val="2"/>
                <w:szCs w:val="24"/>
              </w:rPr>
            </w:pPr>
          </w:p>
        </w:tc>
        <w:tc>
          <w:tcPr>
            <w:tcW w:w="4819" w:type="dxa"/>
          </w:tcPr>
          <w:p>
            <w:pPr>
              <w:jc w:val="both"/>
              <w:rPr>
                <w:i/>
                <w:iCs/>
                <w:color w:val="0070C0"/>
                <w:kern w:val="2"/>
                <w:szCs w:val="24"/>
              </w:rPr>
            </w:pPr>
            <w:r>
              <w:rPr>
                <w:i/>
                <w:iCs/>
                <w:color w:val="0070C0"/>
                <w:kern w:val="2"/>
                <w:szCs w:val="24"/>
                <w:lang w:val="en-GB"/>
              </w:rPr>
              <w:t xml:space="preserve">If the clause applies:</w:t>
            </w:r>
          </w:p>
          <w:p>
            <w:pPr>
              <w:rPr>
                <w:kern w:val="2"/>
                <w:szCs w:val="24"/>
                <w:shd w:val="clear" w:color="auto" w:fill="FFFFFF"/>
              </w:rPr>
            </w:pPr>
          </w:p>
          <w:p>
            <w:pPr>
              <w:jc w:val="both"/>
              <w:rPr>
                <w:color w:val="0070C0"/>
                <w:kern w:val="2"/>
                <w:szCs w:val="24"/>
              </w:rPr>
            </w:pPr>
            <w:r>
              <w:rPr>
                <w:color w:val="0070C0"/>
                <w:kern w:val="2"/>
                <w:szCs w:val="24"/>
                <w:lang w:val="en-GB"/>
              </w:rPr>
              <w:t xml:space="preserve">The environmental criteria for the Services shall be established in accordance with subpoint </w:t>
            </w:r>
            <w:r>
              <w:rPr>
                <w:color w:val="FF0000"/>
                <w:kern w:val="2"/>
                <w:szCs w:val="24"/>
                <w:lang w:val="en-GB"/>
              </w:rPr>
              <w:t xml:space="preserve">{...}</w:t>
            </w:r>
            <w:r>
              <w:rPr>
                <w:color w:val="0070C0"/>
                <w:kern w:val="2"/>
                <w:szCs w:val="24"/>
                <w:lang w:val="en-GB"/>
              </w:rPr>
              <w:t xml:space="preserve"> of the Description of the Procedure for the Application of Environmental Criteria in Green Procurement, approved by Order No D1-508 of the Minister of Environment of the Republic of Lithuania of 28 June 2011 “On the Approval of the Description of the Procedure for the Application of Environmental Criteria in Green Procurement”.</w:t>
            </w:r>
          </w:p>
          <w:p>
            <w:pPr>
              <w:jc w:val="both"/>
              <w:rPr>
                <w:color w:val="0070C0"/>
                <w:kern w:val="2"/>
                <w:szCs w:val="24"/>
              </w:rPr>
            </w:pPr>
            <w:r>
              <w:rPr>
                <w:color w:val="0070C0"/>
                <w:kern w:val="2"/>
                <w:szCs w:val="24"/>
                <w:lang w:val="en-GB"/>
              </w:rPr>
              <w:t xml:space="preserve">Where the Supplier is found not to comply with the criterion (criteria) set out in this subparagraph, the Supplier shall be subject to the penalty in the amount specified in paragraph 9.5 of the Special Terms and Conditions.</w:t>
            </w:r>
          </w:p>
          <w:p>
            <w:pPr>
              <w:rPr>
                <w:kern w:val="2"/>
                <w:szCs w:val="24"/>
              </w:rPr>
            </w:pPr>
          </w:p>
        </w:tc>
      </w:tr>
      <w:tr>
        <w:tc>
          <w:tcPr>
            <w:tcW w:w="4819" w:type="dxa"/>
          </w:tcPr>
          <w:p w14:paraId="2661ADF4" w14:textId="77777777" w:rsidR="00601B00" w:rsidRPr="00B44955" w:rsidRDefault="00601B00" w:rsidP="000B0757">
            <w:pPr>
              <w:rPr>
                <w:b/>
                <w:kern w:val="2"/>
                <w:szCs w:val="24"/>
              </w:rPr>
            </w:pPr>
            <w:r w:rsidRPr="00B44955">
              <w:rPr>
                <w:b/>
                <w:kern w:val="2"/>
                <w:szCs w:val="24"/>
              </w:rPr>
              <w:t>13.2. Su perkamomis Paslaugomis susiję socialiniai kriterijai</w:t>
            </w:r>
          </w:p>
        </w:tc>
        <w:tc>
          <w:tcPr>
            <w:tcW w:w="4819" w:type="dxa"/>
          </w:tcPr>
          <w:p>
            <w:pPr>
              <w:rPr>
                <w:b/>
                <w:kern w:val="2"/>
                <w:szCs w:val="24"/>
              </w:rPr>
            </w:pPr>
            <w:r>
              <w:rPr>
                <w:b/>
                <w:kern w:val="2"/>
                <w:szCs w:val="24"/>
                <w:lang w:val="en-GB"/>
              </w:rPr>
              <w:t xml:space="preserve">13.2. Social criteria relating to the Services purchased</w:t>
            </w:r>
          </w:p>
        </w:tc>
      </w:tr>
      <w:tr>
        <w:tc>
          <w:tcPr>
            <w:tcW w:w="4819" w:type="dxa"/>
          </w:tcPr>
          <w:p w14:paraId="506822FB" w14:textId="77777777" w:rsidR="001C6C27" w:rsidRPr="008335C5" w:rsidRDefault="001C6C27"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6D4E7FBA" w14:textId="77777777" w:rsidR="00601B00" w:rsidRPr="00B44955" w:rsidRDefault="00601B00" w:rsidP="000B0757">
            <w:pPr>
              <w:rPr>
                <w:color w:val="000000"/>
                <w:kern w:val="2"/>
                <w:szCs w:val="24"/>
              </w:rPr>
            </w:pPr>
          </w:p>
          <w:p w14:paraId="778703AB" w14:textId="77777777" w:rsidR="00601B00" w:rsidRPr="00B44955" w:rsidRDefault="00601B00" w:rsidP="000B0757">
            <w:pPr>
              <w:rPr>
                <w:color w:val="4472C4"/>
                <w:kern w:val="2"/>
                <w:szCs w:val="24"/>
                <w:shd w:val="clear" w:color="auto" w:fill="FFFFFF"/>
              </w:rPr>
            </w:pPr>
            <w:r w:rsidRPr="00B44955">
              <w:rPr>
                <w:color w:val="4472C4"/>
                <w:kern w:val="2"/>
                <w:szCs w:val="24"/>
                <w:shd w:val="clear" w:color="auto" w:fill="FFFFFF"/>
              </w:rPr>
              <w:t>(nurodyti Sutarties vykdymui taikomus su perkamomis Paslaugomis susijusius socialinius kriterijus.</w:t>
            </w:r>
            <w:r w:rsidRPr="00B44955">
              <w:rPr>
                <w:color w:val="2B579A"/>
                <w:kern w:val="2"/>
                <w:szCs w:val="24"/>
              </w:rPr>
              <w:t xml:space="preserve"> </w:t>
            </w:r>
            <w:r w:rsidRPr="00B44955">
              <w:rPr>
                <w:color w:val="4472C4"/>
                <w:kern w:val="2"/>
                <w:szCs w:val="24"/>
              </w:rPr>
              <w:t>R</w:t>
            </w:r>
            <w:r w:rsidRPr="00B44955">
              <w:rPr>
                <w:color w:val="4472C4"/>
                <w:kern w:val="2"/>
                <w:szCs w:val="24"/>
                <w:shd w:val="clear" w:color="auto" w:fill="FFFFFF"/>
              </w:rPr>
              <w:t xml:space="preserve">ekomenduojama socialinius kriterijus nustatyti vadovaujantis </w:t>
            </w:r>
            <w:r w:rsidRPr="00B44955">
              <w:rPr>
                <w:color w:val="0563C1"/>
                <w:kern w:val="2"/>
                <w:szCs w:val="24"/>
                <w:shd w:val="clear" w:color="auto" w:fill="FFFFFF"/>
              </w:rPr>
              <w:t>Socialiai atsakingų pirkimų gairėse</w:t>
            </w:r>
            <w:r w:rsidRPr="00B44955">
              <w:rPr>
                <w:color w:val="4472C4"/>
                <w:kern w:val="2"/>
                <w:szCs w:val="24"/>
                <w:shd w:val="clear" w:color="auto" w:fill="FFFFFF"/>
              </w:rPr>
              <w:t xml:space="preserve"> pateikiamais pavyzdžiais)</w:t>
            </w:r>
          </w:p>
          <w:p w14:paraId="11A4B621" w14:textId="77777777" w:rsidR="00601B00" w:rsidRPr="00B44955" w:rsidRDefault="00601B00" w:rsidP="000B0757">
            <w:pPr>
              <w:rPr>
                <w:color w:val="0070C0"/>
                <w:kern w:val="2"/>
                <w:szCs w:val="24"/>
              </w:rPr>
            </w:pPr>
            <w:r w:rsidRPr="00C554D5">
              <w:rPr>
                <w:color w:val="0563C1"/>
                <w:kern w:val="2"/>
                <w:szCs w:val="24"/>
                <w:shd w:val="clear" w:color="auto" w:fill="FFFFFF"/>
              </w:rPr>
              <w:t>Nustačius, kad Tiekėjas šiame papunktyje nustatyto kriterijaus (-jų) nesilaiko, Tiekėjui taikoma Specialiųjų sąlygų 9.5 punkte nurodyto dydžio bauda.</w:t>
            </w:r>
          </w:p>
        </w:tc>
        <w:tc>
          <w:tcPr>
            <w:tcW w:w="4819" w:type="dxa"/>
          </w:tcPr>
          <w:p>
            <w:pPr>
              <w:jc w:val="both"/>
              <w:rPr>
                <w:i/>
                <w:iCs/>
                <w:color w:val="0070C0"/>
                <w:kern w:val="2"/>
                <w:szCs w:val="24"/>
              </w:rPr>
            </w:pPr>
            <w:r>
              <w:rPr>
                <w:i/>
                <w:iCs/>
                <w:color w:val="0070C0"/>
                <w:kern w:val="2"/>
                <w:szCs w:val="24"/>
                <w:lang w:val="en-GB"/>
              </w:rPr>
              <w:t xml:space="preserve">If the clause applies:</w:t>
            </w:r>
          </w:p>
          <w:p>
            <w:pPr>
              <w:rPr>
                <w:color w:val="000000"/>
                <w:kern w:val="2"/>
                <w:szCs w:val="24"/>
              </w:rPr>
            </w:pPr>
          </w:p>
          <w:p>
            <w:pPr>
              <w:rPr>
                <w:color w:val="4472C4"/>
                <w:kern w:val="2"/>
                <w:szCs w:val="24"/>
                <w:shd w:val="clear" w:color="auto" w:fill="FFFFFF"/>
              </w:rPr>
            </w:pPr>
            <w:r>
              <w:rPr>
                <w:color w:val="4472C4"/>
                <w:kern w:val="2"/>
                <w:szCs w:val="24"/>
                <w:shd w:val="clear" w:color="auto" w:fill="FFFFFF"/>
                <w:lang w:val="en-GB"/>
              </w:rPr>
              <w:t xml:space="preserve">(specify the social criteria relating to the Services purchased that apply to the performance of the Contract. It is recommended that the social criteria be set in accordance with the examples provided in the </w:t>
            </w:r>
            <w:r>
              <w:rPr>
                <w:color w:val="0563C1"/>
                <w:kern w:val="2"/>
                <w:szCs w:val="24"/>
                <w:shd w:val="clear" w:color="auto" w:fill="FFFFFF"/>
                <w:lang w:val="en-GB"/>
              </w:rPr>
              <w:t xml:space="preserve">Guidelines for Socially Responsible Procurement</w:t>
            </w:r>
            <w:r>
              <w:rPr>
                <w:color w:val="4472C4"/>
                <w:kern w:val="2"/>
                <w:szCs w:val="24"/>
                <w:shd w:val="clear" w:color="auto" w:fill="FFFFFF"/>
                <w:lang w:val="en-GB"/>
              </w:rPr>
              <w:t xml:space="preserve">)</w:t>
            </w:r>
          </w:p>
          <w:p>
            <w:pPr>
              <w:rPr>
                <w:color w:val="0070C0"/>
                <w:kern w:val="2"/>
                <w:szCs w:val="24"/>
              </w:rPr>
            </w:pPr>
            <w:r>
              <w:rPr>
                <w:color w:val="0563C1"/>
                <w:kern w:val="2"/>
                <w:szCs w:val="24"/>
                <w:shd w:val="clear" w:color="auto" w:fill="FFFFFF"/>
                <w:lang w:val="en-GB"/>
              </w:rPr>
              <w:t xml:space="preserve">Where the Supplier is found not to comply with the criterion (criteria) set out in this subparagraph, the Supplier shall be subject to the penalty in the amount specified in paragraph 9.5 of the Special Terms and Conditions.</w:t>
            </w:r>
          </w:p>
        </w:tc>
      </w:tr>
      <w:tr>
        <w:tc>
          <w:tcPr>
            <w:tcW w:w="4819" w:type="dxa"/>
          </w:tcPr>
          <w:p w14:paraId="14880F05" w14:textId="7E6C4135" w:rsidR="00601B00" w:rsidRPr="00B44955" w:rsidRDefault="00601B00" w:rsidP="000B0757">
            <w:pPr>
              <w:jc w:val="center"/>
              <w:rPr>
                <w:kern w:val="2"/>
                <w:szCs w:val="24"/>
              </w:rPr>
            </w:pPr>
            <w:r w:rsidRPr="00B44955">
              <w:rPr>
                <w:b/>
                <w:kern w:val="2"/>
                <w:szCs w:val="24"/>
              </w:rPr>
              <w:t xml:space="preserve">14. BENDRŲJŲ SĄLYGŲ PAKEITIMAI IR PAPILDYMAI </w:t>
            </w:r>
          </w:p>
        </w:tc>
        <w:tc>
          <w:tcPr>
            <w:tcW w:w="4819" w:type="dxa"/>
          </w:tcPr>
          <w:p>
            <w:pPr>
              <w:jc w:val="center"/>
              <w:rPr>
                <w:kern w:val="2"/>
                <w:szCs w:val="24"/>
              </w:rPr>
            </w:pPr>
            <w:r>
              <w:rPr>
                <w:b/>
                <w:kern w:val="2"/>
                <w:szCs w:val="24"/>
                <w:lang w:val="en-GB"/>
              </w:rPr>
              <w:t xml:space="preserve">14. AMENDMENTS AND ADDITIONS TO THE GENERAL TERMS AND CONDITIONS</w:t>
            </w:r>
          </w:p>
        </w:tc>
      </w:tr>
      <w:tr>
        <w:tc>
          <w:tcPr>
            <w:tcW w:w="4819" w:type="dxa"/>
          </w:tcPr>
          <w:p w14:paraId="33AE1D7E" w14:textId="77777777" w:rsidR="00601B00" w:rsidRPr="00B44955" w:rsidRDefault="00601B00" w:rsidP="000B0757">
            <w:pPr>
              <w:rPr>
                <w:b/>
                <w:kern w:val="2"/>
                <w:szCs w:val="24"/>
              </w:rPr>
            </w:pPr>
            <w:r w:rsidRPr="00B44955">
              <w:rPr>
                <w:b/>
                <w:kern w:val="2"/>
                <w:szCs w:val="24"/>
              </w:rPr>
              <w:t xml:space="preserve">14.1. </w:t>
            </w:r>
          </w:p>
        </w:tc>
        <w:tc>
          <w:tcPr>
            <w:tcW w:w="4819" w:type="dxa"/>
          </w:tcPr>
          <w:p>
            <w:pPr>
              <w:rPr>
                <w:b/>
                <w:kern w:val="2"/>
                <w:szCs w:val="24"/>
              </w:rPr>
            </w:pPr>
            <w:r>
              <w:rPr>
                <w:b/>
                <w:kern w:val="2"/>
                <w:szCs w:val="24"/>
                <w:lang w:val="en-GB"/>
              </w:rPr>
              <w:t xml:space="preserve">14.1. </w:t>
            </w:r>
          </w:p>
        </w:tc>
      </w:tr>
      <w:tr>
        <w:tc>
          <w:tcPr>
            <w:tcW w:w="4819" w:type="dxa"/>
          </w:tcPr>
          <w:p w14:paraId="12C1F4C2" w14:textId="70F03826" w:rsidR="00601B00" w:rsidRPr="00B44955" w:rsidRDefault="00601B00" w:rsidP="009A6F68">
            <w:pPr>
              <w:jc w:val="both"/>
              <w:rPr>
                <w:kern w:val="2"/>
                <w:szCs w:val="24"/>
              </w:rPr>
            </w:pPr>
            <w:r w:rsidRPr="00B44955">
              <w:rPr>
                <w:kern w:val="2"/>
                <w:szCs w:val="24"/>
              </w:rPr>
              <w:t>Šalys susitaria pakeisti nurodyt</w:t>
            </w:r>
            <w:r w:rsidR="00896872" w:rsidRPr="00B44955">
              <w:rPr>
                <w:kern w:val="2"/>
                <w:szCs w:val="24"/>
              </w:rPr>
              <w:t>us</w:t>
            </w:r>
            <w:r w:rsidRPr="00B44955">
              <w:rPr>
                <w:kern w:val="2"/>
                <w:szCs w:val="24"/>
              </w:rPr>
              <w:t xml:space="preserve"> Sutarties Bendrųjų sąlygų punkt</w:t>
            </w:r>
            <w:r w:rsidR="00896872" w:rsidRPr="00B44955">
              <w:rPr>
                <w:kern w:val="2"/>
                <w:szCs w:val="24"/>
              </w:rPr>
              <w:t>us</w:t>
            </w:r>
            <w:r w:rsidRPr="00B44955">
              <w:rPr>
                <w:kern w:val="2"/>
                <w:szCs w:val="24"/>
              </w:rPr>
              <w:t xml:space="preserve"> ir išdėstyti j</w:t>
            </w:r>
            <w:r w:rsidR="00581163" w:rsidRPr="00B44955">
              <w:rPr>
                <w:kern w:val="2"/>
                <w:szCs w:val="24"/>
              </w:rPr>
              <w:t>uos</w:t>
            </w:r>
            <w:r w:rsidRPr="00B44955">
              <w:rPr>
                <w:kern w:val="2"/>
                <w:szCs w:val="24"/>
              </w:rPr>
              <w:t xml:space="preserve"> nauja redakcija: </w:t>
            </w:r>
          </w:p>
          <w:p w14:paraId="7DD73AE5" w14:textId="77777777" w:rsidR="00581163" w:rsidRPr="00B44955" w:rsidRDefault="00581163" w:rsidP="009A6F68">
            <w:pPr>
              <w:jc w:val="both"/>
              <w:rPr>
                <w:kern w:val="2"/>
                <w:szCs w:val="24"/>
              </w:rPr>
            </w:pPr>
          </w:p>
          <w:p w14:paraId="57A19769" w14:textId="5BD0FAFD" w:rsidR="00234D7F" w:rsidRDefault="00234D7F" w:rsidP="009A6F68">
            <w:pPr>
              <w:jc w:val="both"/>
              <w:rPr>
                <w:kern w:val="2"/>
                <w:szCs w:val="24"/>
              </w:rPr>
            </w:pPr>
            <w:r w:rsidRPr="00B44955">
              <w:rPr>
                <w:kern w:val="2"/>
                <w:szCs w:val="24"/>
              </w:rPr>
              <w:t>„1.1.1.1</w:t>
            </w:r>
            <w:r w:rsidR="00F20711" w:rsidRPr="00B44955">
              <w:rPr>
                <w:kern w:val="2"/>
                <w:szCs w:val="24"/>
              </w:rPr>
              <w:t>7</w:t>
            </w:r>
            <w:r w:rsidRPr="00B44955">
              <w:rPr>
                <w:kern w:val="2"/>
                <w:szCs w:val="24"/>
              </w:rPr>
              <w:t xml:space="preserve">. </w:t>
            </w:r>
            <w:r w:rsidRPr="00C554D5">
              <w:rPr>
                <w:b/>
                <w:bCs/>
                <w:kern w:val="2"/>
                <w:szCs w:val="24"/>
              </w:rPr>
              <w:t>VPĮ / PĮ</w:t>
            </w:r>
            <w:r w:rsidRPr="00B44955">
              <w:rPr>
                <w:kern w:val="2"/>
                <w:szCs w:val="24"/>
              </w:rPr>
              <w:t xml:space="preserve"> – Lietuvos Respublikos viešųjų pirkimų įstatymas / Lietuvos Respublikos pirkimų, atliekamų vandentvarkos, energetikos, transporto ar pašto paslaugų srities perkančiųjų subjektų, įstatymas.“;</w:t>
            </w:r>
          </w:p>
          <w:p w14:paraId="60B10CAF" w14:textId="77777777" w:rsidR="00F34091" w:rsidRDefault="00F34091" w:rsidP="009A6F68">
            <w:pPr>
              <w:jc w:val="both"/>
              <w:rPr>
                <w:kern w:val="2"/>
                <w:szCs w:val="24"/>
              </w:rPr>
            </w:pPr>
          </w:p>
          <w:p w14:paraId="7E6B6ED2" w14:textId="59E7F136" w:rsidR="00F34091" w:rsidRDefault="0038627A" w:rsidP="009A6F68">
            <w:pPr>
              <w:jc w:val="both"/>
              <w:rPr>
                <w:kern w:val="2"/>
                <w:szCs w:val="24"/>
              </w:rPr>
            </w:pPr>
            <w:r w:rsidRPr="0038627A">
              <w:rPr>
                <w:kern w:val="2"/>
                <w:szCs w:val="24"/>
              </w:rPr>
              <w:t>1.1.1.9.</w:t>
            </w:r>
            <w:r w:rsidR="00347E33">
              <w:rPr>
                <w:kern w:val="2"/>
                <w:szCs w:val="24"/>
              </w:rPr>
              <w:t xml:space="preserve">, </w:t>
            </w:r>
            <w:r w:rsidR="00885BED" w:rsidRPr="00885BED">
              <w:rPr>
                <w:kern w:val="2"/>
                <w:szCs w:val="24"/>
              </w:rPr>
              <w:t>1.1.2.</w:t>
            </w:r>
            <w:r w:rsidR="00885BED">
              <w:rPr>
                <w:kern w:val="2"/>
                <w:szCs w:val="24"/>
              </w:rPr>
              <w:t xml:space="preserve">, </w:t>
            </w:r>
            <w:r w:rsidR="00E01F86" w:rsidRPr="00E01F86">
              <w:rPr>
                <w:kern w:val="2"/>
                <w:szCs w:val="24"/>
              </w:rPr>
              <w:t>1.2.2.</w:t>
            </w:r>
            <w:r w:rsidR="00E01F86">
              <w:rPr>
                <w:kern w:val="2"/>
                <w:szCs w:val="24"/>
              </w:rPr>
              <w:t xml:space="preserve">, </w:t>
            </w:r>
            <w:r w:rsidR="000E59DE" w:rsidRPr="000E59DE">
              <w:rPr>
                <w:kern w:val="2"/>
                <w:szCs w:val="24"/>
              </w:rPr>
              <w:t>1.2.6.</w:t>
            </w:r>
            <w:r w:rsidR="000E59DE">
              <w:rPr>
                <w:kern w:val="2"/>
                <w:szCs w:val="24"/>
              </w:rPr>
              <w:t xml:space="preserve">, </w:t>
            </w:r>
            <w:r w:rsidR="00582CF4" w:rsidRPr="00582CF4">
              <w:rPr>
                <w:kern w:val="2"/>
                <w:szCs w:val="24"/>
              </w:rPr>
              <w:t>3.3.1</w:t>
            </w:r>
            <w:r w:rsidR="00582CF4">
              <w:rPr>
                <w:kern w:val="2"/>
                <w:szCs w:val="24"/>
              </w:rPr>
              <w:t xml:space="preserve">., </w:t>
            </w:r>
            <w:r w:rsidR="00D02CC6" w:rsidRPr="00D02CC6">
              <w:rPr>
                <w:kern w:val="2"/>
                <w:szCs w:val="24"/>
              </w:rPr>
              <w:t>3.3.2.</w:t>
            </w:r>
            <w:r w:rsidR="00D02CC6">
              <w:rPr>
                <w:kern w:val="2"/>
                <w:szCs w:val="24"/>
              </w:rPr>
              <w:t xml:space="preserve">, </w:t>
            </w:r>
            <w:r w:rsidR="00870662" w:rsidRPr="00870662">
              <w:rPr>
                <w:kern w:val="2"/>
                <w:szCs w:val="24"/>
              </w:rPr>
              <w:t>7.4.1.2.</w:t>
            </w:r>
            <w:r w:rsidR="00870662">
              <w:rPr>
                <w:kern w:val="2"/>
                <w:szCs w:val="24"/>
              </w:rPr>
              <w:t xml:space="preserve">, </w:t>
            </w:r>
            <w:r w:rsidR="006F47AD" w:rsidRPr="006F47AD">
              <w:rPr>
                <w:kern w:val="2"/>
                <w:szCs w:val="24"/>
              </w:rPr>
              <w:t>10.3.</w:t>
            </w:r>
            <w:r w:rsidR="006F47AD">
              <w:rPr>
                <w:kern w:val="2"/>
                <w:szCs w:val="24"/>
              </w:rPr>
              <w:t xml:space="preserve">, </w:t>
            </w:r>
            <w:r w:rsidR="00F0071D" w:rsidRPr="00F0071D">
              <w:rPr>
                <w:kern w:val="2"/>
                <w:szCs w:val="24"/>
              </w:rPr>
              <w:t>20.1.</w:t>
            </w:r>
            <w:r w:rsidR="00F0071D">
              <w:rPr>
                <w:kern w:val="2"/>
                <w:szCs w:val="24"/>
              </w:rPr>
              <w:t xml:space="preserve">, </w:t>
            </w:r>
            <w:r w:rsidR="001E35DD" w:rsidRPr="001E35DD">
              <w:rPr>
                <w:kern w:val="2"/>
                <w:szCs w:val="24"/>
              </w:rPr>
              <w:t>21.4.</w:t>
            </w:r>
            <w:r w:rsidR="002C7232">
              <w:rPr>
                <w:kern w:val="2"/>
                <w:szCs w:val="24"/>
              </w:rPr>
              <w:t xml:space="preserve"> </w:t>
            </w:r>
            <w:r w:rsidR="007F5E0D">
              <w:rPr>
                <w:kern w:val="2"/>
                <w:szCs w:val="24"/>
              </w:rPr>
              <w:t>punktuose minima sąvoka „VPĮ“ keičiama į s</w:t>
            </w:r>
            <w:r w:rsidR="00D73546">
              <w:rPr>
                <w:kern w:val="2"/>
                <w:szCs w:val="24"/>
              </w:rPr>
              <w:t>ą</w:t>
            </w:r>
            <w:r w:rsidR="007F5E0D">
              <w:rPr>
                <w:kern w:val="2"/>
                <w:szCs w:val="24"/>
              </w:rPr>
              <w:t>voką</w:t>
            </w:r>
            <w:r w:rsidR="001A0F41">
              <w:rPr>
                <w:kern w:val="2"/>
                <w:szCs w:val="24"/>
              </w:rPr>
              <w:t xml:space="preserve"> „VPĮ / PĮ“;</w:t>
            </w:r>
          </w:p>
          <w:p w14:paraId="5EBD37C9" w14:textId="77777777" w:rsidR="00F34091" w:rsidRDefault="00F34091" w:rsidP="009A6F68">
            <w:pPr>
              <w:jc w:val="both"/>
              <w:rPr>
                <w:kern w:val="2"/>
                <w:szCs w:val="24"/>
              </w:rPr>
            </w:pPr>
          </w:p>
          <w:p w14:paraId="6D3A6A63" w14:textId="77777777" w:rsidR="00234D7F" w:rsidRPr="00B44955" w:rsidRDefault="00234D7F" w:rsidP="009A6F68">
            <w:pPr>
              <w:jc w:val="both"/>
              <w:rPr>
                <w:kern w:val="2"/>
                <w:szCs w:val="24"/>
              </w:rPr>
            </w:pPr>
            <w:r w:rsidRPr="00B44955">
              <w:rPr>
                <w:kern w:val="2"/>
                <w:szCs w:val="24"/>
              </w:rPr>
              <w:t xml:space="preserve">„10.6. Bankas (draudimo bendrovė) neturi teisės reikalauti, kad Pirkėjas pagrįstų savo reikalavimą. Pirkėjas pranešime bankui (draudimo bendrovei) nurodo, kad Sutarties įvykdymo užtikrinimo suma jam priklauso dėl to, kad Tiekėjas iš dalies ar </w:t>
            </w:r>
            <w:r w:rsidRPr="00B44955">
              <w:rPr>
                <w:kern w:val="2"/>
                <w:szCs w:val="24"/>
              </w:rPr>
              <w:lastRenderedPageBreak/>
              <w:t>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w:t>
            </w:r>
          </w:p>
          <w:p w14:paraId="02CB9175" w14:textId="77777777" w:rsidR="00F73B9D" w:rsidRDefault="00F73B9D" w:rsidP="009A6F68">
            <w:pPr>
              <w:jc w:val="both"/>
              <w:rPr>
                <w:kern w:val="2"/>
                <w:szCs w:val="24"/>
              </w:rPr>
            </w:pPr>
          </w:p>
          <w:p w14:paraId="75105099" w14:textId="0D409CC9" w:rsidR="00234D7F" w:rsidRDefault="00234D7F" w:rsidP="009A6F68">
            <w:pPr>
              <w:jc w:val="both"/>
              <w:rPr>
                <w:kern w:val="2"/>
                <w:szCs w:val="24"/>
              </w:rPr>
            </w:pPr>
            <w:r w:rsidRPr="00B44955">
              <w:rPr>
                <w:kern w:val="2"/>
                <w:szCs w:val="24"/>
              </w:rPr>
              <w:t>„10.16.3. jei dėl bet kokių Tiekėjo veiksmų (veikimo ar neveikimo) Pirkėjas patyrė nuostolius (tiesioginius nuostolius, delspinigius ir (arba) baudas (jei netesybos numatytos Sutartyje)).“;</w:t>
            </w:r>
          </w:p>
          <w:p w14:paraId="713CB880" w14:textId="77777777" w:rsidR="00214245" w:rsidRDefault="00214245" w:rsidP="009A6F68">
            <w:pPr>
              <w:jc w:val="both"/>
              <w:rPr>
                <w:kern w:val="2"/>
                <w:szCs w:val="24"/>
              </w:rPr>
            </w:pPr>
          </w:p>
          <w:p w14:paraId="3AF7AB1C" w14:textId="138F5A2F" w:rsidR="00AD1505" w:rsidRDefault="00500094" w:rsidP="009A6F68">
            <w:pPr>
              <w:jc w:val="both"/>
              <w:rPr>
                <w:kern w:val="2"/>
                <w:szCs w:val="24"/>
              </w:rPr>
            </w:pPr>
            <w:r>
              <w:rPr>
                <w:kern w:val="2"/>
                <w:szCs w:val="24"/>
              </w:rPr>
              <w:t>„</w:t>
            </w:r>
            <w:r w:rsidR="00AD1505" w:rsidRPr="00AD1505">
              <w:rPr>
                <w:kern w:val="2"/>
                <w:szCs w:val="24"/>
              </w:rPr>
              <w:t xml:space="preserve">16.4. </w:t>
            </w:r>
            <w:r w:rsidR="00F300CD" w:rsidRPr="00F300CD">
              <w:rPr>
                <w:kern w:val="2"/>
                <w:szCs w:val="24"/>
              </w:rPr>
              <w:t xml:space="preserve">Tiekėjas įsipareigoja vykdant Sutartį laikytis aplinkos apsaugos, socialinės ir darbo teisės įpareigojimų, nustatytų Europos Sąjungos ir nacionalinėje teisėje, kolektyvinėse sutartyse ir VPĮ 5 </w:t>
            </w:r>
            <w:r w:rsidR="00F300CD" w:rsidRPr="0093414B">
              <w:rPr>
                <w:kern w:val="2"/>
                <w:szCs w:val="24"/>
              </w:rPr>
              <w:t>priede</w:t>
            </w:r>
            <w:r w:rsidRPr="0093414B">
              <w:rPr>
                <w:kern w:val="2"/>
                <w:szCs w:val="24"/>
              </w:rPr>
              <w:t xml:space="preserve"> / P</w:t>
            </w:r>
            <w:r w:rsidR="001B36C1" w:rsidRPr="0093414B">
              <w:rPr>
                <w:kern w:val="2"/>
                <w:szCs w:val="24"/>
              </w:rPr>
              <w:t xml:space="preserve">Į </w:t>
            </w:r>
            <w:r w:rsidR="0093414B" w:rsidRPr="0093414B">
              <w:rPr>
                <w:kern w:val="2"/>
                <w:szCs w:val="24"/>
              </w:rPr>
              <w:t>7 priede</w:t>
            </w:r>
            <w:r w:rsidR="00F300CD" w:rsidRPr="00F300CD">
              <w:rPr>
                <w:kern w:val="2"/>
                <w:szCs w:val="24"/>
              </w:rPr>
              <w:t xml:space="preserve"> nurodytose tarptautinėse konvencijose</w:t>
            </w:r>
            <w:r>
              <w:rPr>
                <w:kern w:val="2"/>
                <w:szCs w:val="24"/>
              </w:rPr>
              <w:t>.“;</w:t>
            </w:r>
          </w:p>
          <w:p w14:paraId="7089684C" w14:textId="77777777" w:rsidR="00AD1505" w:rsidRDefault="00AD1505" w:rsidP="009A6F68">
            <w:pPr>
              <w:jc w:val="both"/>
              <w:rPr>
                <w:kern w:val="2"/>
                <w:szCs w:val="24"/>
              </w:rPr>
            </w:pPr>
          </w:p>
          <w:p w14:paraId="470D9E27" w14:textId="32CF8C6A" w:rsidR="00214245" w:rsidRDefault="00527FD6" w:rsidP="009A6F68">
            <w:pPr>
              <w:jc w:val="both"/>
              <w:rPr>
                <w:kern w:val="2"/>
                <w:szCs w:val="24"/>
              </w:rPr>
            </w:pPr>
            <w:r>
              <w:rPr>
                <w:kern w:val="2"/>
                <w:szCs w:val="24"/>
              </w:rPr>
              <w:t>„</w:t>
            </w:r>
            <w:r w:rsidR="00214245" w:rsidRPr="00214245">
              <w:rPr>
                <w:kern w:val="2"/>
                <w:szCs w:val="24"/>
              </w:rPr>
              <w:t>17.7</w:t>
            </w:r>
            <w:r>
              <w:rPr>
                <w:kern w:val="2"/>
                <w:szCs w:val="24"/>
              </w:rPr>
              <w:t>.</w:t>
            </w:r>
            <w:r w:rsidR="00214245" w:rsidRPr="00214245">
              <w:rPr>
                <w:kern w:val="2"/>
                <w:szCs w:val="24"/>
              </w:rPr>
              <w:t xml:space="preserve"> </w:t>
            </w:r>
            <w:r w:rsidR="00383492" w:rsidRPr="00383492">
              <w:rPr>
                <w:kern w:val="2"/>
                <w:szCs w:val="24"/>
              </w:rPr>
              <w:t xml:space="preserve">Jeigu Sutartis nutraukiama dėl esminio sutarties pažeidimo pagal Bendrųjų sąlygų 22.2.1 papunktį ir (ar) Tiekėjas esminę Sutarties sąlygą, nurodytą Specialiųjų sąlygų 10 skyriuje, </w:t>
            </w:r>
            <w:r w:rsidR="00383492" w:rsidRPr="007420C2">
              <w:rPr>
                <w:kern w:val="2"/>
                <w:szCs w:val="24"/>
              </w:rPr>
              <w:t>vykdo su dideliais ar nuolatiniais trūkumais, Tiekėjas įtraukiamas į nepatikimų tiekėjų sąrašą VPĮ 91 straipsnyje</w:t>
            </w:r>
            <w:r w:rsidR="00931E56" w:rsidRPr="007420C2">
              <w:rPr>
                <w:kern w:val="2"/>
                <w:szCs w:val="24"/>
              </w:rPr>
              <w:t xml:space="preserve"> </w:t>
            </w:r>
            <w:r w:rsidR="007420C2" w:rsidRPr="007420C2">
              <w:rPr>
                <w:kern w:val="2"/>
                <w:szCs w:val="24"/>
              </w:rPr>
              <w:t xml:space="preserve">/ </w:t>
            </w:r>
            <w:r w:rsidR="00931E56" w:rsidRPr="007420C2">
              <w:rPr>
                <w:kern w:val="2"/>
                <w:szCs w:val="24"/>
              </w:rPr>
              <w:t>PĮ 99</w:t>
            </w:r>
            <w:r w:rsidR="007420C2" w:rsidRPr="007420C2">
              <w:rPr>
                <w:kern w:val="2"/>
                <w:szCs w:val="24"/>
              </w:rPr>
              <w:t xml:space="preserve"> straipsnyje</w:t>
            </w:r>
            <w:r w:rsidR="00383492" w:rsidRPr="007420C2">
              <w:rPr>
                <w:kern w:val="2"/>
                <w:szCs w:val="24"/>
              </w:rPr>
              <w:t xml:space="preserve"> nustatyta tvarka. Atvejai, kuomet laikoma, kad esminė Sutarties sąlyga vykdoma su</w:t>
            </w:r>
            <w:r w:rsidR="00383492" w:rsidRPr="00383492">
              <w:rPr>
                <w:kern w:val="2"/>
                <w:szCs w:val="24"/>
              </w:rPr>
              <w:t xml:space="preserve"> dideliais arba nuolatiniai trūkumais, nurodyti Specialiųjų sąlygų 10 skyriuje. Esminės Sutarties sąlygos vykdymas su dideliais arba nuolatiniais trūkumais gali būti pripažįstamas ir kitais, Specialiosiose sąlygose nenurodytais, atvejais, įvertinus konkrečias esminės Sutarties sąlygos netinkamo vykdymo aplinkybes</w:t>
            </w:r>
            <w:r w:rsidR="00383492">
              <w:rPr>
                <w:kern w:val="2"/>
                <w:szCs w:val="24"/>
              </w:rPr>
              <w:t>.“</w:t>
            </w:r>
            <w:r w:rsidR="00D73546">
              <w:rPr>
                <w:kern w:val="2"/>
                <w:szCs w:val="24"/>
              </w:rPr>
              <w:t>;</w:t>
            </w:r>
          </w:p>
          <w:p w14:paraId="2328D5D9" w14:textId="77777777" w:rsidR="00214245" w:rsidRPr="00B44955" w:rsidRDefault="00214245" w:rsidP="009A6F68">
            <w:pPr>
              <w:jc w:val="both"/>
              <w:rPr>
                <w:kern w:val="2"/>
                <w:szCs w:val="24"/>
              </w:rPr>
            </w:pPr>
          </w:p>
          <w:p w14:paraId="0DF0E882" w14:textId="77777777" w:rsidR="00234D7F" w:rsidRPr="00B44955" w:rsidRDefault="00234D7F" w:rsidP="009A6F68">
            <w:pPr>
              <w:jc w:val="both"/>
              <w:rPr>
                <w:kern w:val="2"/>
                <w:szCs w:val="24"/>
              </w:rPr>
            </w:pPr>
            <w:r w:rsidRPr="00B44955">
              <w:rPr>
                <w:kern w:val="2"/>
                <w:szCs w:val="24"/>
              </w:rPr>
              <w:t>„20.4. Susitarimai įsigalioja nuo jų sudarymo, jei Susitarime nenurodyta kitaip. Susitarimą Pirkėjas privalo paviešinti VPĮ 33 ir 86 / PĮ 46 ir 94 straipsniuose nustatyta tvarka.“;</w:t>
            </w:r>
          </w:p>
          <w:p w14:paraId="2455D151" w14:textId="77777777" w:rsidR="00704AA8" w:rsidRDefault="00704AA8" w:rsidP="009A6F68">
            <w:pPr>
              <w:jc w:val="both"/>
              <w:rPr>
                <w:kern w:val="2"/>
                <w:szCs w:val="24"/>
              </w:rPr>
            </w:pPr>
          </w:p>
          <w:p w14:paraId="6E147E7E" w14:textId="20B39487" w:rsidR="00234D7F" w:rsidRDefault="00234D7F" w:rsidP="009A6F68">
            <w:pPr>
              <w:jc w:val="both"/>
              <w:rPr>
                <w:kern w:val="2"/>
                <w:szCs w:val="24"/>
              </w:rPr>
            </w:pPr>
            <w:r w:rsidRPr="00B44955">
              <w:rPr>
                <w:kern w:val="2"/>
                <w:szCs w:val="24"/>
              </w:rPr>
              <w:t>22 skyriaus pirmoji pastraipa: „Sutartis gali būti nutraukiama VPĮ 90 / PĮ 98 straipsnyje ir Sutartyje numatytais atvejais, įskaitant galimybę nutraukti Sutartį Šalių susitarimu.“;</w:t>
            </w:r>
          </w:p>
          <w:p w14:paraId="01A69AA4" w14:textId="77777777" w:rsidR="00704AA8" w:rsidRPr="00B44955" w:rsidRDefault="00704AA8" w:rsidP="009A6F68">
            <w:pPr>
              <w:jc w:val="both"/>
              <w:rPr>
                <w:kern w:val="2"/>
                <w:szCs w:val="24"/>
              </w:rPr>
            </w:pPr>
          </w:p>
          <w:p w14:paraId="23459B9D" w14:textId="77777777" w:rsidR="00234D7F" w:rsidRPr="00B44955" w:rsidRDefault="00234D7F" w:rsidP="009A6F68">
            <w:pPr>
              <w:jc w:val="both"/>
              <w:rPr>
                <w:kern w:val="2"/>
                <w:szCs w:val="24"/>
              </w:rPr>
            </w:pPr>
            <w:r w:rsidRPr="00B44955">
              <w:rPr>
                <w:kern w:val="2"/>
                <w:szCs w:val="24"/>
              </w:rPr>
              <w:t>„22.2.2.2. Tiekėjas neužtikrina Bendrųjų sutarties sąlygų 3.1.1. punkte nustatytų reikalavimų;“.</w:t>
            </w:r>
          </w:p>
          <w:p w14:paraId="52D579B6" w14:textId="77777777" w:rsidR="00E830B9" w:rsidRDefault="00E830B9" w:rsidP="009A6F68">
            <w:pPr>
              <w:jc w:val="both"/>
              <w:rPr>
                <w:kern w:val="2"/>
                <w:szCs w:val="24"/>
              </w:rPr>
            </w:pPr>
          </w:p>
          <w:p w14:paraId="3D1B4FFF" w14:textId="0C4D615C" w:rsidR="00E830B9" w:rsidRDefault="00B00061" w:rsidP="009A6F68">
            <w:pPr>
              <w:jc w:val="both"/>
              <w:rPr>
                <w:kern w:val="2"/>
                <w:szCs w:val="24"/>
              </w:rPr>
            </w:pPr>
            <w:r>
              <w:rPr>
                <w:kern w:val="2"/>
                <w:szCs w:val="24"/>
              </w:rPr>
              <w:t>„</w:t>
            </w:r>
            <w:r w:rsidR="002C4802" w:rsidRPr="002C4802">
              <w:rPr>
                <w:kern w:val="2"/>
                <w:szCs w:val="24"/>
              </w:rPr>
              <w:t>22.2.2.</w:t>
            </w:r>
            <w:r w:rsidR="002C4802" w:rsidRPr="00252C47">
              <w:rPr>
                <w:kern w:val="2"/>
                <w:szCs w:val="24"/>
              </w:rPr>
              <w:t xml:space="preserve">14. </w:t>
            </w:r>
            <w:r w:rsidRPr="00252C47">
              <w:rPr>
                <w:kern w:val="2"/>
                <w:szCs w:val="24"/>
              </w:rPr>
              <w:t xml:space="preserve">paaiškėja VPĮ 37 straipsnio 8 dalyje ir (ar) 47 straipsnio 8 dalyje / PĮ </w:t>
            </w:r>
            <w:r w:rsidR="007E256B" w:rsidRPr="00C554D5">
              <w:rPr>
                <w:kern w:val="2"/>
                <w:szCs w:val="24"/>
              </w:rPr>
              <w:t>50 str</w:t>
            </w:r>
            <w:r w:rsidR="00252C47" w:rsidRPr="00C554D5">
              <w:rPr>
                <w:kern w:val="2"/>
                <w:szCs w:val="24"/>
              </w:rPr>
              <w:t>aipsnio</w:t>
            </w:r>
            <w:r w:rsidR="007E256B" w:rsidRPr="00C554D5">
              <w:rPr>
                <w:kern w:val="2"/>
                <w:szCs w:val="24"/>
              </w:rPr>
              <w:t xml:space="preserve"> 8 d</w:t>
            </w:r>
            <w:r w:rsidR="00252C47" w:rsidRPr="00C554D5">
              <w:rPr>
                <w:kern w:val="2"/>
                <w:szCs w:val="24"/>
              </w:rPr>
              <w:t>alyje</w:t>
            </w:r>
            <w:r w:rsidR="004830CA" w:rsidRPr="00C554D5">
              <w:rPr>
                <w:kern w:val="2"/>
                <w:szCs w:val="24"/>
              </w:rPr>
              <w:t xml:space="preserve"> ir (ar) </w:t>
            </w:r>
            <w:r w:rsidR="00252C47" w:rsidRPr="00252C47">
              <w:rPr>
                <w:kern w:val="2"/>
                <w:szCs w:val="24"/>
              </w:rPr>
              <w:t>VPĮ 47 straipsnio 8 dalyje</w:t>
            </w:r>
            <w:r w:rsidRPr="00252C47">
              <w:rPr>
                <w:kern w:val="2"/>
                <w:szCs w:val="24"/>
              </w:rPr>
              <w:t xml:space="preserve"> nurodytos aplinkybės.“;</w:t>
            </w:r>
          </w:p>
          <w:p w14:paraId="18C9B26F" w14:textId="77777777" w:rsidR="00E830B9" w:rsidRDefault="00E830B9" w:rsidP="009A6F68">
            <w:pPr>
              <w:jc w:val="both"/>
              <w:rPr>
                <w:kern w:val="2"/>
                <w:szCs w:val="24"/>
              </w:rPr>
            </w:pPr>
          </w:p>
          <w:p w14:paraId="406FA8FB" w14:textId="057947F2" w:rsidR="00234D7F" w:rsidRPr="00B44955" w:rsidRDefault="00234D7F" w:rsidP="009A6F68">
            <w:pPr>
              <w:jc w:val="both"/>
              <w:rPr>
                <w:kern w:val="2"/>
                <w:szCs w:val="24"/>
              </w:rPr>
            </w:pPr>
            <w:r w:rsidRPr="00B44955">
              <w:rPr>
                <w:kern w:val="2"/>
                <w:szCs w:val="24"/>
              </w:rPr>
              <w:t xml:space="preserve">„23.1.1. jei Tiekėjo pasiūlyme nurodytos </w:t>
            </w:r>
            <w:r w:rsidR="000B2E55" w:rsidRPr="00B44955">
              <w:rPr>
                <w:kern w:val="2"/>
                <w:szCs w:val="24"/>
              </w:rPr>
              <w:t>p</w:t>
            </w:r>
            <w:r w:rsidRPr="00B44955">
              <w:rPr>
                <w:kern w:val="2"/>
                <w:szCs w:val="24"/>
              </w:rPr>
              <w:t xml:space="preserve">rekės nebegaminamos ar iš esmės sutriko jų tiekimas ir gautas gamintojo patvirtinimas ir (ar) </w:t>
            </w:r>
            <w:r w:rsidR="000B2E55" w:rsidRPr="00B44955">
              <w:rPr>
                <w:kern w:val="2"/>
                <w:szCs w:val="24"/>
              </w:rPr>
              <w:t>p</w:t>
            </w:r>
            <w:r w:rsidRPr="00B44955">
              <w:rPr>
                <w:kern w:val="2"/>
                <w:szCs w:val="24"/>
              </w:rPr>
              <w:t xml:space="preserve">rekės, jų gamintojas kelia grėsmę nacionaliniam saugumui </w:t>
            </w:r>
            <w:r w:rsidRPr="00B44955">
              <w:rPr>
                <w:kern w:val="2"/>
                <w:szCs w:val="24"/>
              </w:rPr>
              <w:lastRenderedPageBreak/>
              <w:t xml:space="preserve">ir (ar) Prekių tiekimas prieštarauja Lietuvos Respublikoje įgyvendinamoms privalomoms tarptautinėms sankcijoms, kaip tai apibrėžta Sankcijų įstatyme ir (ar) </w:t>
            </w:r>
            <w:r w:rsidR="00233080" w:rsidRPr="00B44955">
              <w:rPr>
                <w:kern w:val="2"/>
                <w:szCs w:val="24"/>
              </w:rPr>
              <w:t>p</w:t>
            </w:r>
            <w:r w:rsidRPr="00B44955">
              <w:rPr>
                <w:kern w:val="2"/>
                <w:szCs w:val="24"/>
              </w:rPr>
              <w:t>rekės, jų sudedamosios dalys ar (ir) gamintojas neatitinka VPĮ 45 straipsnio 2</w:t>
            </w:r>
            <w:r w:rsidRPr="00C554D5">
              <w:rPr>
                <w:kern w:val="2"/>
                <w:szCs w:val="24"/>
                <w:vertAlign w:val="superscript"/>
              </w:rPr>
              <w:t>1</w:t>
            </w:r>
            <w:r w:rsidRPr="00B44955">
              <w:rPr>
                <w:kern w:val="2"/>
                <w:szCs w:val="24"/>
              </w:rPr>
              <w:t xml:space="preserve"> dalies / PĮ 58 straipsnio 4</w:t>
            </w:r>
            <w:r w:rsidRPr="00C554D5">
              <w:rPr>
                <w:kern w:val="2"/>
                <w:szCs w:val="24"/>
                <w:vertAlign w:val="superscript"/>
              </w:rPr>
              <w:t>1</w:t>
            </w:r>
            <w:r w:rsidRPr="00B44955">
              <w:rPr>
                <w:kern w:val="2"/>
                <w:szCs w:val="24"/>
              </w:rPr>
              <w:t xml:space="preserve"> dalies nuostatų;“.</w:t>
            </w:r>
          </w:p>
          <w:p w14:paraId="25009014" w14:textId="77777777" w:rsidR="003D16DF" w:rsidRPr="00B44955" w:rsidRDefault="003D16DF" w:rsidP="009A6F68">
            <w:pPr>
              <w:jc w:val="both"/>
              <w:rPr>
                <w:kern w:val="2"/>
                <w:szCs w:val="24"/>
              </w:rPr>
            </w:pPr>
          </w:p>
          <w:p w14:paraId="35789EA0" w14:textId="71AB3D46" w:rsidR="00234D7F" w:rsidRPr="00B44955" w:rsidRDefault="00234D7F" w:rsidP="009A6F68">
            <w:pPr>
              <w:jc w:val="both"/>
              <w:rPr>
                <w:kern w:val="2"/>
                <w:szCs w:val="24"/>
              </w:rPr>
            </w:pPr>
            <w:r w:rsidRPr="00B44955">
              <w:rPr>
                <w:kern w:val="2"/>
                <w:szCs w:val="24"/>
              </w:rPr>
              <w:t>Bendrųjų Sutarties sąlygų 22.2.2. punktas papildomas 22.2.2.1</w:t>
            </w:r>
            <w:r w:rsidR="00ED3FF7" w:rsidRPr="00B44955">
              <w:rPr>
                <w:kern w:val="2"/>
                <w:szCs w:val="24"/>
              </w:rPr>
              <w:t>5</w:t>
            </w:r>
            <w:r w:rsidRPr="00B44955">
              <w:rPr>
                <w:kern w:val="2"/>
                <w:szCs w:val="24"/>
              </w:rPr>
              <w:t>. papunkčiu:</w:t>
            </w:r>
          </w:p>
          <w:p w14:paraId="7890B56B" w14:textId="77777777" w:rsidR="00704AA8" w:rsidRDefault="00704AA8" w:rsidP="009A6F68">
            <w:pPr>
              <w:jc w:val="both"/>
              <w:rPr>
                <w:kern w:val="2"/>
                <w:szCs w:val="24"/>
              </w:rPr>
            </w:pPr>
          </w:p>
          <w:p w14:paraId="45EEFC5D" w14:textId="28EF1F4E" w:rsidR="00581163" w:rsidRPr="00B44955" w:rsidRDefault="00234D7F" w:rsidP="009A6F68">
            <w:pPr>
              <w:jc w:val="both"/>
              <w:rPr>
                <w:kern w:val="2"/>
                <w:szCs w:val="24"/>
              </w:rPr>
            </w:pPr>
            <w:r w:rsidRPr="00B44955">
              <w:rPr>
                <w:kern w:val="2"/>
                <w:szCs w:val="24"/>
              </w:rPr>
              <w:t>„22.2.2.1</w:t>
            </w:r>
            <w:r w:rsidR="00ED3FF7" w:rsidRPr="00B44955">
              <w:rPr>
                <w:kern w:val="2"/>
                <w:szCs w:val="24"/>
              </w:rPr>
              <w:t>5</w:t>
            </w:r>
            <w:r w:rsidRPr="00B44955">
              <w:rPr>
                <w:kern w:val="2"/>
                <w:szCs w:val="24"/>
              </w:rPr>
              <w:t>. Tiekėjas pažeidžia Sutarties nuostatas, reglamentuojančias asmens duomenų apsaugą, intelektinę nuosavybę ar konfidencialios informacijos valdymą.“</w:t>
            </w:r>
          </w:p>
          <w:p w14:paraId="6CE17456" w14:textId="307C9280" w:rsidR="00581163" w:rsidRPr="00B44955" w:rsidRDefault="00581163" w:rsidP="009A6F68">
            <w:pPr>
              <w:jc w:val="both"/>
              <w:rPr>
                <w:kern w:val="2"/>
                <w:szCs w:val="24"/>
              </w:rPr>
            </w:pPr>
          </w:p>
        </w:tc>
        <w:tc>
          <w:tcPr>
            <w:tcW w:w="4819" w:type="dxa"/>
          </w:tcPr>
          <w:p>
            <w:pPr>
              <w:jc w:val="both"/>
              <w:rPr>
                <w:kern w:val="2"/>
                <w:szCs w:val="24"/>
              </w:rPr>
            </w:pPr>
            <w:r>
              <w:rPr>
                <w:kern w:val="2"/>
                <w:szCs w:val="24"/>
                <w:lang w:val="en-GB"/>
              </w:rPr>
              <w:t xml:space="preserve">The Parties agree to amend the following paragraphs of the General Terms and Conditions of the Contract and to set them out as follows:</w:t>
            </w:r>
          </w:p>
          <w:p>
            <w:pPr>
              <w:jc w:val="both"/>
              <w:rPr>
                <w:kern w:val="2"/>
                <w:szCs w:val="24"/>
              </w:rPr>
            </w:pPr>
          </w:p>
          <w:p>
            <w:pPr>
              <w:jc w:val="both"/>
              <w:rPr>
                <w:kern w:val="2"/>
                <w:szCs w:val="24"/>
              </w:rPr>
            </w:pPr>
            <w:r>
              <w:rPr>
                <w:kern w:val="2"/>
                <w:szCs w:val="24"/>
                <w:lang w:val="en-GB"/>
              </w:rPr>
              <w:t xml:space="preserve">“1.1.1.17. </w:t>
            </w:r>
            <w:r>
              <w:rPr>
                <w:b/>
                <w:bCs/>
                <w:kern w:val="2"/>
                <w:szCs w:val="24"/>
                <w:lang w:val="en-GB"/>
              </w:rPr>
              <w:t xml:space="preserve">LPP / LP</w:t>
            </w:r>
            <w:r>
              <w:rPr>
                <w:kern w:val="2"/>
                <w:szCs w:val="24"/>
                <w:lang w:val="en-GB"/>
              </w:rPr>
              <w:t xml:space="preserve"> - the Republic of Lithuania Law on Public Procurement / the Republic of Lithuania Law on Procurement by Contracting Entities in the Water, Energy, Transport or Postal Services Sectors.”;</w:t>
            </w:r>
          </w:p>
          <w:p>
            <w:pPr>
              <w:jc w:val="both"/>
              <w:rPr>
                <w:kern w:val="2"/>
                <w:szCs w:val="24"/>
              </w:rPr>
            </w:pPr>
          </w:p>
          <w:p>
            <w:pPr>
              <w:jc w:val="both"/>
              <w:rPr>
                <w:kern w:val="2"/>
                <w:szCs w:val="24"/>
              </w:rPr>
            </w:pPr>
            <w:r>
              <w:rPr>
                <w:kern w:val="2"/>
                <w:szCs w:val="24"/>
                <w:lang w:val="en-GB"/>
              </w:rPr>
              <w:t xml:space="preserve">In paragraphs 1.1.1.9, 1.1.2, 1.2.2, 1.2.6, 3.3.1, 3.3.2, 7.4.1.2, 10.3, 20.1 and 21.4, the term “LPP” shall be replaced by the term “LPP / LP”;</w:t>
            </w:r>
          </w:p>
          <w:p>
            <w:pPr>
              <w:jc w:val="both"/>
              <w:rPr>
                <w:kern w:val="2"/>
                <w:szCs w:val="24"/>
              </w:rPr>
            </w:pPr>
          </w:p>
          <w:p>
            <w:pPr>
              <w:jc w:val="both"/>
              <w:rPr>
                <w:kern w:val="2"/>
                <w:szCs w:val="24"/>
              </w:rPr>
            </w:pPr>
            <w:r>
              <w:rPr>
                <w:kern w:val="2"/>
                <w:szCs w:val="24"/>
                <w:lang w:val="en-GB"/>
              </w:rPr>
              <w:t xml:space="preserve">“10.6. The bank (insurance company) shall not be entitled to require the Buyer to substantiate its claim. In its notice to the bank (insurance company), the Buyer shall state that the amount of the Contract Performance Security is due to it because the Supplier has failed to perform the Contract in part or in full and/or the Contract has been terminated through the fault of the Supplier. The Buyer shall not be obliged to prove any losses actually incurred, and the Supplier, by signing the Contract and providing the Contract Performance Security, confirms that the amount of the Contract Performance Security shall be deemed to be the Buyer’s minimum losses which do not need to be proved.”;</w:t>
            </w:r>
          </w:p>
          <w:p>
            <w:pPr>
              <w:jc w:val="both"/>
              <w:rPr>
                <w:kern w:val="2"/>
                <w:szCs w:val="24"/>
              </w:rPr>
            </w:pPr>
          </w:p>
          <w:p>
            <w:pPr>
              <w:jc w:val="both"/>
              <w:rPr>
                <w:kern w:val="2"/>
                <w:szCs w:val="24"/>
              </w:rPr>
            </w:pPr>
            <w:r>
              <w:rPr>
                <w:kern w:val="2"/>
                <w:szCs w:val="24"/>
                <w:lang w:val="en-GB"/>
              </w:rPr>
              <w:t xml:space="preserve">“10.16.3. if the Buyer has suffered losses (direct losses, default interest and/or penalties (where liquidated damages are provided for in the Contract)) as a result of any action (act or omission) of the Supplier.”;</w:t>
            </w:r>
          </w:p>
          <w:p>
            <w:pPr>
              <w:jc w:val="both"/>
              <w:rPr>
                <w:kern w:val="2"/>
                <w:szCs w:val="24"/>
              </w:rPr>
            </w:pPr>
          </w:p>
          <w:p>
            <w:pPr>
              <w:jc w:val="both"/>
              <w:rPr>
                <w:kern w:val="2"/>
                <w:szCs w:val="24"/>
              </w:rPr>
            </w:pPr>
            <w:r>
              <w:rPr>
                <w:kern w:val="2"/>
                <w:szCs w:val="24"/>
                <w:lang w:val="en-GB"/>
              </w:rPr>
              <w:t xml:space="preserve">“16.4. In performing the Contract, the Supplier undertakes to comply with the environmental, social and labour law obligations established by European Union and national law, collective agreements and the international conventions listed in Annex 5 to the LPP / Annex 7 to the LP.”;</w:t>
            </w:r>
          </w:p>
          <w:p>
            <w:pPr>
              <w:jc w:val="both"/>
              <w:rPr>
                <w:kern w:val="2"/>
                <w:szCs w:val="24"/>
              </w:rPr>
            </w:pPr>
          </w:p>
          <w:p>
            <w:pPr>
              <w:jc w:val="both"/>
              <w:rPr>
                <w:kern w:val="2"/>
                <w:szCs w:val="24"/>
              </w:rPr>
            </w:pPr>
            <w:r>
              <w:rPr>
                <w:kern w:val="2"/>
                <w:szCs w:val="24"/>
                <w:lang w:val="en-GB"/>
              </w:rPr>
              <w:t xml:space="preserve">“17.7. If the Contract is terminated for a material breach of the Contract under subparagraph 22.2.1 of the General Terms and Conditions and/or the Supplier performs an essential term of the Contract specified in Section 10 of the Special Terms and Conditions with serious or repeated deficiencies, the Supplier shall be included in the list of unreliable suppliers in accordance with the procedure laid down in Article 91 of the LPP / Article 99 of the LP. The cases in which an essential term of the Contract is deemed to be performed with serious or repeated deficiencies are specified in Section 10 of the Special Terms and Conditions. An essential term of the Contract may also be found to be performed with serious or repeated deficiencies in other cases not specified in the Special Terms and Conditions, having regard to the specific circumstances of the improper performance of the essential term of the Contract.”;</w:t>
            </w:r>
          </w:p>
          <w:p>
            <w:pPr>
              <w:jc w:val="both"/>
              <w:rPr>
                <w:kern w:val="2"/>
                <w:szCs w:val="24"/>
              </w:rPr>
            </w:pPr>
          </w:p>
          <w:p>
            <w:pPr>
              <w:jc w:val="both"/>
              <w:rPr>
                <w:kern w:val="2"/>
                <w:szCs w:val="24"/>
              </w:rPr>
            </w:pPr>
            <w:r>
              <w:rPr>
                <w:kern w:val="2"/>
                <w:szCs w:val="24"/>
                <w:lang w:val="en-GB"/>
              </w:rPr>
              <w:t xml:space="preserve">“20.4. Agreements shall enter into force upon their conclusion, unless otherwise provided in the Agreement. The Buyer shall make the Agreement public in accordance with the procedure laid down in Articles 33 and 86 of the LPP / Articles 46 and 94 of the LP.”;</w:t>
            </w:r>
          </w:p>
          <w:p>
            <w:pPr>
              <w:jc w:val="both"/>
              <w:rPr>
                <w:kern w:val="2"/>
                <w:szCs w:val="24"/>
              </w:rPr>
            </w:pPr>
          </w:p>
          <w:p>
            <w:pPr>
              <w:jc w:val="both"/>
              <w:rPr>
                <w:kern w:val="2"/>
                <w:szCs w:val="24"/>
              </w:rPr>
            </w:pPr>
            <w:r>
              <w:rPr>
                <w:kern w:val="2"/>
                <w:szCs w:val="24"/>
                <w:lang w:val="en-GB"/>
              </w:rPr>
              <w:t xml:space="preserve">The first paragraph of Section 22: “The Contract may be terminated in the cases provided for in Article 90 of the LPP / Article 98 of the LP and in the Contract, including the possibility of terminating the Contract by agreement of the Parties.”;</w:t>
            </w:r>
          </w:p>
          <w:p>
            <w:pPr>
              <w:jc w:val="both"/>
              <w:rPr>
                <w:kern w:val="2"/>
                <w:szCs w:val="24"/>
              </w:rPr>
            </w:pPr>
          </w:p>
          <w:p>
            <w:pPr>
              <w:jc w:val="both"/>
              <w:rPr>
                <w:kern w:val="2"/>
                <w:szCs w:val="24"/>
              </w:rPr>
            </w:pPr>
            <w:r>
              <w:rPr>
                <w:kern w:val="2"/>
                <w:szCs w:val="24"/>
                <w:lang w:val="en-GB"/>
              </w:rPr>
              <w:t xml:space="preserve">“22.2.2.2. the Supplier fails to ensure compliance with the requirements set out in paragraph 3.1.1 of the General Terms and Conditions of the Contract;”.</w:t>
            </w:r>
          </w:p>
          <w:p>
            <w:pPr>
              <w:jc w:val="both"/>
              <w:rPr>
                <w:kern w:val="2"/>
                <w:szCs w:val="24"/>
              </w:rPr>
            </w:pPr>
          </w:p>
          <w:p>
            <w:pPr>
              <w:jc w:val="both"/>
              <w:rPr>
                <w:kern w:val="2"/>
                <w:szCs w:val="24"/>
              </w:rPr>
            </w:pPr>
            <w:r>
              <w:rPr>
                <w:kern w:val="2"/>
                <w:szCs w:val="24"/>
                <w:lang w:val="en-GB"/>
              </w:rPr>
              <w:t xml:space="preserve">“22.2.2.14. the circumstances referred to in Article 37(8) and/or Article 47(8) of the LPP / Article 50(8) of the LP and/or Article 47(8) of the LPP come to light.”;</w:t>
            </w:r>
          </w:p>
          <w:p>
            <w:pPr>
              <w:jc w:val="both"/>
              <w:rPr>
                <w:kern w:val="2"/>
                <w:szCs w:val="24"/>
              </w:rPr>
            </w:pPr>
          </w:p>
          <w:p>
            <w:pPr>
              <w:jc w:val="both"/>
              <w:rPr>
                <w:kern w:val="2"/>
                <w:szCs w:val="24"/>
              </w:rPr>
            </w:pPr>
            <w:r>
              <w:rPr>
                <w:kern w:val="2"/>
                <w:szCs w:val="24"/>
                <w:lang w:val="en-GB"/>
              </w:rPr>
              <w:t xml:space="preserve">“23.1.1. if the goods specified in the Supplier’s tender are no longer manufactured or their supply has been substantially disrupted and confirmation from the manufacturer has been obtained, and/or the goods or their manufacturer pose a threat to national security, and/or the supply of the Goods is contrary to the mandatory international sanctions implemented in the Republic of Lithuania as defined in the Law on Sanctions, and/or the goods, their components and/or the manufacturer do not comply with Article 45(2¹) of the LPP / Article 58(4¹) of the LP;”.</w:t>
            </w:r>
          </w:p>
          <w:p>
            <w:pPr>
              <w:jc w:val="both"/>
              <w:rPr>
                <w:kern w:val="2"/>
                <w:szCs w:val="24"/>
              </w:rPr>
            </w:pPr>
          </w:p>
          <w:p>
            <w:pPr>
              <w:jc w:val="both"/>
              <w:rPr>
                <w:kern w:val="2"/>
                <w:szCs w:val="24"/>
              </w:rPr>
            </w:pPr>
            <w:r>
              <w:rPr>
                <w:kern w:val="2"/>
                <w:szCs w:val="24"/>
                <w:lang w:val="en-GB"/>
              </w:rPr>
              <w:t xml:space="preserve">Paragraph 22.2.2 of the General Terms and Conditions of the Contract is supplemented by subparagraph 22.2.2.15:</w:t>
            </w:r>
          </w:p>
          <w:p>
            <w:pPr>
              <w:jc w:val="both"/>
              <w:rPr>
                <w:kern w:val="2"/>
                <w:szCs w:val="24"/>
              </w:rPr>
            </w:pPr>
          </w:p>
          <w:p>
            <w:pPr>
              <w:jc w:val="both"/>
              <w:rPr>
                <w:kern w:val="2"/>
                <w:szCs w:val="24"/>
              </w:rPr>
            </w:pPr>
            <w:r>
              <w:rPr>
                <w:kern w:val="2"/>
                <w:szCs w:val="24"/>
                <w:lang w:val="en-GB"/>
              </w:rPr>
              <w:t xml:space="preserve">“22.2.2.15. the Supplier breaches the provisions of the Contract governing personal data protection, intellectual property or the management of confidential information.”</w:t>
            </w:r>
          </w:p>
          <w:p>
            <w:pPr>
              <w:jc w:val="both"/>
              <w:rPr>
                <w:kern w:val="2"/>
                <w:szCs w:val="24"/>
              </w:rPr>
            </w:pPr>
          </w:p>
        </w:tc>
      </w:tr>
      <w:tr>
        <w:tc>
          <w:tcPr>
            <w:tcW w:w="4819" w:type="dxa"/>
            <w:vAlign w:val="center"/>
          </w:tcPr>
          <w:p w14:paraId="42FFBEDA" w14:textId="5A46C343" w:rsidR="00D6012D" w:rsidRPr="00B44955" w:rsidRDefault="00D6012D" w:rsidP="000B0757">
            <w:pPr>
              <w:rPr>
                <w:b/>
                <w:kern w:val="2"/>
                <w:szCs w:val="24"/>
              </w:rPr>
            </w:pPr>
            <w:r w:rsidRPr="00C554D5">
              <w:rPr>
                <w:b/>
                <w:bCs/>
                <w:kern w:val="2"/>
                <w:szCs w:val="24"/>
              </w:rPr>
              <w:lastRenderedPageBreak/>
              <w:t xml:space="preserve">14.2. Sutarties </w:t>
            </w:r>
            <w:r w:rsidR="00B45326" w:rsidRPr="00C554D5">
              <w:rPr>
                <w:b/>
                <w:bCs/>
                <w:kern w:val="2"/>
                <w:szCs w:val="24"/>
              </w:rPr>
              <w:t xml:space="preserve">sąlygų </w:t>
            </w:r>
            <w:r w:rsidRPr="00C554D5">
              <w:rPr>
                <w:b/>
                <w:bCs/>
                <w:kern w:val="2"/>
                <w:szCs w:val="24"/>
              </w:rPr>
              <w:t xml:space="preserve">papildymas dėl </w:t>
            </w:r>
            <w:r w:rsidR="007E4D6E">
              <w:rPr>
                <w:b/>
                <w:bCs/>
                <w:kern w:val="2"/>
                <w:szCs w:val="24"/>
              </w:rPr>
              <w:t xml:space="preserve">Partnerių </w:t>
            </w:r>
            <w:r w:rsidRPr="00C554D5">
              <w:rPr>
                <w:b/>
                <w:bCs/>
                <w:kern w:val="2"/>
                <w:szCs w:val="24"/>
              </w:rPr>
              <w:t>etikos kodekso laikymosi</w:t>
            </w:r>
          </w:p>
        </w:tc>
        <w:tc>
          <w:tcPr>
            <w:tcW w:w="4819" w:type="dxa"/>
            <w:vAlign w:val="center"/>
          </w:tcPr>
          <w:p>
            <w:pPr>
              <w:rPr>
                <w:b/>
                <w:kern w:val="2"/>
                <w:szCs w:val="24"/>
              </w:rPr>
            </w:pPr>
            <w:r>
              <w:rPr>
                <w:b/>
                <w:bCs/>
                <w:kern w:val="2"/>
                <w:szCs w:val="24"/>
                <w:lang w:val="en-GB"/>
              </w:rPr>
              <w:t xml:space="preserve">14.2. Supplement to the terms and conditions of the Contract regarding compliance with the Partners’ Code of Ethics</w:t>
            </w:r>
          </w:p>
        </w:tc>
      </w:tr>
      <w:tr>
        <w:tc>
          <w:tcPr>
            <w:tcW w:w="4819" w:type="dxa"/>
            <w:vAlign w:val="center"/>
          </w:tcPr>
          <w:p w14:paraId="57BCACA7" w14:textId="77777777" w:rsidR="00BC5D8B" w:rsidRPr="00BC5D8B" w:rsidRDefault="00BC5D8B" w:rsidP="00BC5D8B">
            <w:pPr>
              <w:jc w:val="both"/>
              <w:rPr>
                <w:kern w:val="2"/>
                <w:szCs w:val="24"/>
              </w:rPr>
            </w:pPr>
            <w:r w:rsidRPr="00BC5D8B">
              <w:rPr>
                <w:kern w:val="2"/>
                <w:szCs w:val="24"/>
              </w:rPr>
              <w:t xml:space="preserve">Tiekėjas, pasirašydamas Sutartį, pareiškia ir garantuoja, kad yra susipažinęs su </w:t>
            </w:r>
            <w:hyperlink r:id="rId11" w:history="1">
              <w:r w:rsidRPr="00BC5D8B">
                <w:rPr>
                  <w:rStyle w:val="Hyperlink"/>
                  <w:kern w:val="2"/>
                  <w:szCs w:val="24"/>
                </w:rPr>
                <w:t>UAB „EPSO-G“ įmonių grupės Partnerių etikos kodekso</w:t>
              </w:r>
            </w:hyperlink>
            <w:r w:rsidRPr="00BC5D8B">
              <w:rPr>
                <w:kern w:val="2"/>
                <w:szCs w:val="24"/>
              </w:rPr>
              <w:t xml:space="preserve"> nuostatomis. </w:t>
            </w:r>
          </w:p>
          <w:p w14:paraId="6AC62EA7" w14:textId="0A918E9C" w:rsidR="00D6012D" w:rsidRPr="00B44955" w:rsidRDefault="00D6012D" w:rsidP="000B0757">
            <w:pPr>
              <w:rPr>
                <w:kern w:val="2"/>
                <w:szCs w:val="24"/>
              </w:rPr>
            </w:pPr>
          </w:p>
        </w:tc>
        <w:tc>
          <w:tcPr>
            <w:tcW w:w="4819" w:type="dxa"/>
            <w:vAlign w:val="center"/>
          </w:tcPr>
          <w:p>
            <w:pPr>
              <w:jc w:val="both"/>
              <w:rPr>
                <w:kern w:val="2"/>
                <w:szCs w:val="24"/>
              </w:rPr>
            </w:pPr>
            <w:r>
              <w:rPr>
                <w:kern w:val="2"/>
                <w:szCs w:val="24"/>
                <w:lang w:val="en-GB"/>
              </w:rPr>
              <w:t xml:space="preserve">By signing the Contract, the Supplier represents and warrants that it is familiar with the provisions of the </w:t>
            </w:r>
            <w:hyperlink r:id="rId11" w:history="1">
              <w:r>
                <w:rPr>
                  <w:rStyle w:val="Hyperlink"/>
                  <w:kern w:val="2"/>
                  <w:szCs w:val="24"/>
                  <w:lang w:val="en-GB"/>
                </w:rPr>
                <w:t xml:space="preserve">Partners’ Code of Ethics of the UAB “EPSO-G” group of companies</w:t>
              </w:r>
            </w:hyperlink>
            <w:r>
              <w:rPr>
                <w:kern w:val="2"/>
                <w:szCs w:val="24"/>
                <w:lang w:val="en-GB"/>
              </w:rPr>
              <w:t xml:space="preserve">.</w:t>
            </w:r>
          </w:p>
          <w:p>
            <w:pPr>
              <w:rPr>
                <w:kern w:val="2"/>
                <w:szCs w:val="24"/>
              </w:rPr>
            </w:pPr>
          </w:p>
        </w:tc>
      </w:tr>
      <w:tr>
        <w:tc>
          <w:tcPr>
            <w:tcW w:w="4819" w:type="dxa"/>
          </w:tcPr>
          <w:p w14:paraId="6D4BE2EB" w14:textId="00DA359A" w:rsidR="00E95298" w:rsidRPr="00B44955" w:rsidRDefault="00E95298" w:rsidP="000B0757">
            <w:pPr>
              <w:rPr>
                <w:b/>
                <w:kern w:val="2"/>
                <w:szCs w:val="24"/>
              </w:rPr>
            </w:pPr>
            <w:r w:rsidRPr="00C554D5">
              <w:rPr>
                <w:b/>
                <w:bCs/>
                <w:kern w:val="2"/>
                <w:szCs w:val="24"/>
              </w:rPr>
              <w:t>14.</w:t>
            </w:r>
            <w:r w:rsidR="00B117E6">
              <w:rPr>
                <w:b/>
                <w:bCs/>
                <w:kern w:val="2"/>
                <w:szCs w:val="24"/>
              </w:rPr>
              <w:t>3</w:t>
            </w:r>
            <w:r w:rsidRPr="00C554D5">
              <w:rPr>
                <w:b/>
                <w:bCs/>
                <w:kern w:val="2"/>
                <w:szCs w:val="24"/>
              </w:rPr>
              <w:t>. Sutarties sąlygų papildymas dėl atitikties Nacionaliniam saugumui užtikrinti svarbių objektų apsaugos įstatymui</w:t>
            </w:r>
            <w:r w:rsidRPr="00B44955" w:rsidDel="004A3F14">
              <w:rPr>
                <w:b/>
                <w:kern w:val="2"/>
                <w:szCs w:val="24"/>
              </w:rPr>
              <w:t xml:space="preserve"> </w:t>
            </w:r>
          </w:p>
        </w:tc>
        <w:tc>
          <w:tcPr>
            <w:tcW w:w="4819" w:type="dxa"/>
          </w:tcPr>
          <w:p>
            <w:pPr>
              <w:rPr>
                <w:b/>
                <w:kern w:val="2"/>
                <w:szCs w:val="24"/>
              </w:rPr>
            </w:pPr>
            <w:r>
              <w:rPr>
                <w:b/>
                <w:bCs/>
                <w:kern w:val="2"/>
                <w:szCs w:val="24"/>
                <w:lang w:val="en-GB"/>
              </w:rPr>
              <w:t xml:space="preserve">14.3. Supplement to the terms and conditions of the Contract regarding compliance with the Law on the Protection of Objects of Importance to Ensuring National Security</w:t>
            </w:r>
          </w:p>
        </w:tc>
      </w:tr>
      <w:tr>
        <w:tc>
          <w:tcPr>
            <w:tcW w:w="4819" w:type="dxa"/>
          </w:tcPr>
          <w:p w14:paraId="7CFCE979" w14:textId="78C49134" w:rsidR="00E95298" w:rsidRPr="00B44955" w:rsidRDefault="00000000" w:rsidP="000B0757">
            <w:pPr>
              <w:rPr>
                <w:color w:val="4472C4"/>
                <w:kern w:val="2"/>
                <w:szCs w:val="24"/>
              </w:rPr>
            </w:pPr>
            <w:sdt>
              <w:sdtPr>
                <w:rPr>
                  <w:kern w:val="2"/>
                  <w:szCs w:val="24"/>
                </w:rPr>
                <w:id w:val="-83848927"/>
                <w:placeholder>
                  <w:docPart w:val="9F057766D86F4EEB96A16C6CDF22D1EE"/>
                </w:placeholder>
                <w:showingPlcHdr/>
                <w:dropDownList>
                  <w:listItem w:value="Pasirinkite elementą."/>
                  <w:listItem w:displayText="Punktas taikomas: " w:value="Punktas taikomas: "/>
                  <w:listItem w:displayText="Punktas netaikomas." w:value="Punktas netaikomas."/>
                </w:dropDownList>
              </w:sdtPr>
              <w:sdtContent>
                <w:r w:rsidR="00E95298" w:rsidRPr="00C554D5">
                  <w:rPr>
                    <w:rStyle w:val="PlaceholderText"/>
                    <w:rFonts w:eastAsiaTheme="majorEastAsia"/>
                    <w:color w:val="FF0000"/>
                    <w:szCs w:val="24"/>
                  </w:rPr>
                  <w:t>Pasirinkite elementą.</w:t>
                </w:r>
              </w:sdtContent>
            </w:sdt>
          </w:p>
          <w:p w14:paraId="61499A72" w14:textId="77777777" w:rsidR="00E95298" w:rsidRPr="00B44955" w:rsidRDefault="00E95298" w:rsidP="000B0757">
            <w:pPr>
              <w:jc w:val="both"/>
              <w:rPr>
                <w:i/>
                <w:iCs/>
                <w:color w:val="0070C0"/>
                <w:kern w:val="2"/>
                <w:szCs w:val="24"/>
              </w:rPr>
            </w:pPr>
            <w:r w:rsidRPr="00B44955">
              <w:rPr>
                <w:i/>
                <w:iCs/>
                <w:color w:val="0070C0"/>
                <w:kern w:val="2"/>
                <w:szCs w:val="24"/>
              </w:rPr>
              <w:t>Jei netaikoma, visą žemiau esantį tekstą ištrinti:</w:t>
            </w:r>
          </w:p>
          <w:p w14:paraId="134D3481" w14:textId="5B35D412" w:rsidR="00E95298" w:rsidRPr="00B44955" w:rsidRDefault="00E95298" w:rsidP="000B0757">
            <w:pPr>
              <w:rPr>
                <w:color w:val="0070C0"/>
                <w:kern w:val="2"/>
                <w:szCs w:val="24"/>
              </w:rPr>
            </w:pPr>
            <w:r w:rsidRPr="00C554D5">
              <w:rPr>
                <w:kern w:val="2"/>
                <w:szCs w:val="24"/>
              </w:rPr>
              <w:t>Tiekėjo ir (ar) subtiekėjų darbuotojai, kuriems bus reikalinga teisė be palydos patekti prie Pirkėjo valdomų nacionaliniam saugumui užtikrinti svarbių įrenginių ar turto, turi atitikti Nacionaliniam saugumui užtikrinti svarbių objektų apsaugos įstatymo 17 straipsnio 2 dalies punktuose nurodytus kriterijus. Sudarius Sutartį, Tiekėjas įsipareigoja pateikti tokių asmenų sutikimus būti tikrinamiems bei informaciją ir dokumentus, patvirtinančius, kad nėra Nacionaliniam saugumui užtikrinti svarbių objektų apsaugos įstatymo 17 straipsnio 2 dalies punktuose nurodytų aplinkybių.</w:t>
            </w:r>
          </w:p>
        </w:tc>
        <w:tc>
          <w:tcPr>
            <w:tcW w:w="4819" w:type="dxa"/>
          </w:tcPr>
          <w:p>
            <w:pPr>
              <w:rPr>
                <w:color w:val="4472C4"/>
                <w:kern w:val="2"/>
                <w:szCs w:val="24"/>
              </w:rPr>
            </w:pPr>
            <w:sdt>
              <w:sdtPr>
                <w:rPr>
                  <w:kern w:val="2"/>
                  <w:szCs w:val="24"/>
                </w:rPr>
                <w:id w:val="878635164"/>
                <w:showingPlcHdr/>
                <w:dropDownList>
                  <w:listItem w:value="Choose an item."/>
                  <w:listItem w:displayText="The clause applies:" w:value="The clause applies:"/>
                  <w:listItem w:displayText="The clause does not apply." w:value="The clause does not apply."/>
                </w:dropDownList>
              </w:sdtPr>
              <w:sdtContent>
                <w:r w:rsidR="00E95298" w:rsidRPr="00C554D5">
                  <w:rPr>
                    <w:rStyle w:val="PlaceholderText"/>
                    <w:rFonts w:eastAsiaTheme="majorEastAsia"/>
                    <w:color w:val="FF0000"/>
                    <w:szCs w:val="24"/>
                  </w:rPr>
                  <w:t>Choose an item.</w:t>
                </w:r>
              </w:sdtContent>
            </w:sdt>
          </w:p>
          <w:p>
            <w:pPr>
              <w:jc w:val="both"/>
              <w:rPr>
                <w:i/>
                <w:iCs/>
                <w:color w:val="0070C0"/>
                <w:kern w:val="2"/>
                <w:szCs w:val="24"/>
              </w:rPr>
            </w:pPr>
            <w:r>
              <w:rPr>
                <w:i/>
                <w:iCs/>
                <w:color w:val="0070C0"/>
                <w:kern w:val="2"/>
                <w:szCs w:val="24"/>
                <w:lang w:val="en-GB"/>
              </w:rPr>
              <w:t xml:space="preserve">If not applicable, delete all the text below:</w:t>
            </w:r>
          </w:p>
          <w:p>
            <w:pPr>
              <w:rPr>
                <w:color w:val="0070C0"/>
                <w:kern w:val="2"/>
                <w:szCs w:val="24"/>
              </w:rPr>
            </w:pPr>
            <w:r>
              <w:rPr>
                <w:kern w:val="2"/>
                <w:szCs w:val="24"/>
                <w:lang w:val="en-GB"/>
              </w:rPr>
              <w:t xml:space="preserve">Employees of the Supplier and/or subcontractors who will require the right of unescorted access to the facilities or assets of importance to ensuring national security managed by the Buyer shall meet the criteria set out in the points of Article 17(2) of the Law on the Protection of Objects of Importance to Ensuring National Security. Upon conclusion of the Contract, the Supplier undertakes to submit the consents of such persons to be vetted, together with information and documents confirming the absence of the circumstances referred to in the points of Article 17(2) of the Law on the Protection of Objects of Importance to Ensuring National Security.</w:t>
            </w:r>
          </w:p>
        </w:tc>
      </w:tr>
      <w:tr>
        <w:tc>
          <w:tcPr>
            <w:tcW w:w="4819" w:type="dxa"/>
            <w:vAlign w:val="center"/>
          </w:tcPr>
          <w:p w14:paraId="557C0EA1" w14:textId="16546653" w:rsidR="00E95298" w:rsidRPr="00B44955" w:rsidDel="004A3F14" w:rsidRDefault="00E95298" w:rsidP="000B0757">
            <w:pPr>
              <w:rPr>
                <w:b/>
                <w:kern w:val="2"/>
                <w:szCs w:val="24"/>
              </w:rPr>
            </w:pPr>
            <w:r w:rsidRPr="00C554D5">
              <w:rPr>
                <w:b/>
                <w:bCs/>
                <w:kern w:val="2"/>
                <w:szCs w:val="24"/>
              </w:rPr>
              <w:t>14.</w:t>
            </w:r>
            <w:r w:rsidR="00B117E6">
              <w:rPr>
                <w:b/>
                <w:bCs/>
                <w:kern w:val="2"/>
                <w:szCs w:val="24"/>
              </w:rPr>
              <w:t>4</w:t>
            </w:r>
            <w:r w:rsidRPr="00C554D5">
              <w:rPr>
                <w:b/>
                <w:bCs/>
                <w:kern w:val="2"/>
                <w:szCs w:val="24"/>
              </w:rPr>
              <w:t xml:space="preserve">. Sutarties sąlygų papildymas </w:t>
            </w:r>
            <w:r w:rsidR="009A7EB7">
              <w:rPr>
                <w:b/>
                <w:bCs/>
                <w:kern w:val="2"/>
                <w:szCs w:val="24"/>
              </w:rPr>
              <w:t>d</w:t>
            </w:r>
            <w:r w:rsidR="009A7EB7" w:rsidRPr="009A7EB7">
              <w:rPr>
                <w:b/>
                <w:bCs/>
                <w:kern w:val="2"/>
                <w:szCs w:val="24"/>
              </w:rPr>
              <w:t>ėl sutikimo dirbti veikiančiuose elektros perdavimo tinklo objektuose (įrenginiuose) ir/ar jų apsaugos zonoje (toliau – Sutikimas)</w:t>
            </w:r>
          </w:p>
        </w:tc>
        <w:tc>
          <w:tcPr>
            <w:tcW w:w="4819" w:type="dxa"/>
            <w:vAlign w:val="center"/>
          </w:tcPr>
          <w:p>
            <w:pPr>
              <w:rPr>
                <w:b/>
                <w:kern w:val="2"/>
                <w:szCs w:val="24"/>
              </w:rPr>
            </w:pPr>
            <w:r>
              <w:rPr>
                <w:b/>
                <w:bCs/>
                <w:kern w:val="2"/>
                <w:szCs w:val="24"/>
                <w:lang w:val="en-GB"/>
              </w:rPr>
              <w:t xml:space="preserve">14.4. Supplement to the terms and conditions of the Contract regarding consent to work at operating electricity transmission network facilities (installations) and/or in their protection zones (hereinafter referred to as the “Consent”)</w:t>
            </w:r>
          </w:p>
        </w:tc>
      </w:tr>
      <w:tr>
        <w:tc>
          <w:tcPr>
            <w:tcW w:w="4819" w:type="dxa"/>
          </w:tcPr>
          <w:p w14:paraId="53847F07" w14:textId="77777777" w:rsidR="00E95298" w:rsidRPr="00C554D5" w:rsidRDefault="00000000" w:rsidP="000B0757">
            <w:pPr>
              <w:jc w:val="both"/>
              <w:rPr>
                <w:kern w:val="2"/>
                <w:szCs w:val="24"/>
              </w:rPr>
            </w:pPr>
            <w:sdt>
              <w:sdtPr>
                <w:rPr>
                  <w:kern w:val="2"/>
                  <w:szCs w:val="24"/>
                </w:rPr>
                <w:id w:val="354852913"/>
                <w:placeholder>
                  <w:docPart w:val="70542ADB6B6E48F7AC5B5358F8422458"/>
                </w:placeholder>
                <w:showingPlcHdr/>
                <w:dropDownList>
                  <w:listItem w:value="Pasirinkite elementą."/>
                  <w:listItem w:displayText="Punktas taikomas: " w:value="Punktas taikomas: "/>
                  <w:listItem w:displayText="Punktas netaikomas." w:value="Punktas netaikomas."/>
                </w:dropDownList>
              </w:sdtPr>
              <w:sdtContent>
                <w:r w:rsidR="00E95298" w:rsidRPr="00C554D5">
                  <w:rPr>
                    <w:rStyle w:val="PlaceholderText"/>
                    <w:rFonts w:eastAsiaTheme="majorEastAsia"/>
                    <w:color w:val="FF0000"/>
                    <w:szCs w:val="24"/>
                  </w:rPr>
                  <w:t>Pasirinkite elementą.</w:t>
                </w:r>
              </w:sdtContent>
            </w:sdt>
            <w:r w:rsidR="00E95298" w:rsidRPr="00C554D5">
              <w:rPr>
                <w:kern w:val="2"/>
                <w:szCs w:val="24"/>
              </w:rPr>
              <w:t xml:space="preserve"> </w:t>
            </w:r>
          </w:p>
          <w:p w14:paraId="2555BBB6" w14:textId="77777777" w:rsidR="00E95298" w:rsidRPr="00B44955" w:rsidRDefault="00E95298" w:rsidP="000B0757">
            <w:pPr>
              <w:jc w:val="both"/>
              <w:rPr>
                <w:i/>
                <w:iCs/>
                <w:color w:val="0070C0"/>
                <w:kern w:val="2"/>
                <w:szCs w:val="24"/>
              </w:rPr>
            </w:pPr>
            <w:r w:rsidRPr="00B44955">
              <w:rPr>
                <w:i/>
                <w:iCs/>
                <w:color w:val="0070C0"/>
                <w:kern w:val="2"/>
                <w:szCs w:val="24"/>
              </w:rPr>
              <w:t>Jei netaikoma, visą žemiau esantį tekstą ištrinti:</w:t>
            </w:r>
          </w:p>
          <w:p w14:paraId="1D0A0C02" w14:textId="4767485C" w:rsidR="00E95298" w:rsidRPr="00C554D5" w:rsidRDefault="00E95298" w:rsidP="000B0757">
            <w:pPr>
              <w:jc w:val="both"/>
              <w:rPr>
                <w:kern w:val="2"/>
                <w:szCs w:val="24"/>
              </w:rPr>
            </w:pPr>
            <w:r w:rsidRPr="00C554D5">
              <w:rPr>
                <w:kern w:val="2"/>
                <w:szCs w:val="24"/>
              </w:rPr>
              <w:t>14.</w:t>
            </w:r>
            <w:r w:rsidR="00B117E6">
              <w:rPr>
                <w:kern w:val="2"/>
                <w:szCs w:val="24"/>
              </w:rPr>
              <w:t>4</w:t>
            </w:r>
            <w:r w:rsidRPr="00C554D5">
              <w:rPr>
                <w:kern w:val="2"/>
                <w:szCs w:val="24"/>
              </w:rPr>
              <w:t>.1. iki P</w:t>
            </w:r>
            <w:r w:rsidR="00AA27F5">
              <w:rPr>
                <w:kern w:val="2"/>
                <w:szCs w:val="24"/>
              </w:rPr>
              <w:t>aslaug</w:t>
            </w:r>
            <w:r w:rsidR="00F145F6">
              <w:rPr>
                <w:kern w:val="2"/>
                <w:szCs w:val="24"/>
              </w:rPr>
              <w:t xml:space="preserve">ų </w:t>
            </w:r>
            <w:r w:rsidRPr="00C554D5">
              <w:rPr>
                <w:kern w:val="2"/>
                <w:szCs w:val="24"/>
              </w:rPr>
              <w:t>teikimo pradžios Tiekėjas (įskaitant subtiekėjus) iš Pirkėjo turi gauti raštišką Sutikimą;</w:t>
            </w:r>
          </w:p>
          <w:p w14:paraId="257B61C0" w14:textId="454F3A24" w:rsidR="00E95298" w:rsidRPr="00C554D5" w:rsidRDefault="00E95298" w:rsidP="000B0757">
            <w:pPr>
              <w:jc w:val="both"/>
              <w:rPr>
                <w:kern w:val="2"/>
                <w:szCs w:val="24"/>
              </w:rPr>
            </w:pPr>
            <w:r w:rsidRPr="00C554D5">
              <w:rPr>
                <w:kern w:val="2"/>
                <w:szCs w:val="24"/>
              </w:rPr>
              <w:t>14.</w:t>
            </w:r>
            <w:r w:rsidR="00B117E6">
              <w:rPr>
                <w:kern w:val="2"/>
                <w:szCs w:val="24"/>
              </w:rPr>
              <w:t>4</w:t>
            </w:r>
            <w:r w:rsidRPr="00C554D5">
              <w:rPr>
                <w:kern w:val="2"/>
                <w:szCs w:val="24"/>
              </w:rPr>
              <w:t>.2. Sutikimo gavimui Tiekėjas įsipareigoja pateikti visus tokiam Sutikimui gauti reikalingus dokumentus;</w:t>
            </w:r>
          </w:p>
          <w:p w14:paraId="0961BEFF" w14:textId="58E6F898" w:rsidR="00E95298" w:rsidRPr="00C554D5" w:rsidRDefault="00E95298" w:rsidP="000B0757">
            <w:pPr>
              <w:jc w:val="both"/>
              <w:rPr>
                <w:kern w:val="2"/>
                <w:szCs w:val="24"/>
              </w:rPr>
            </w:pPr>
            <w:r w:rsidRPr="00C554D5">
              <w:rPr>
                <w:kern w:val="2"/>
                <w:szCs w:val="24"/>
              </w:rPr>
              <w:t>14.</w:t>
            </w:r>
            <w:r w:rsidR="00B117E6">
              <w:rPr>
                <w:kern w:val="2"/>
                <w:szCs w:val="24"/>
              </w:rPr>
              <w:t>4</w:t>
            </w:r>
            <w:r w:rsidRPr="00C554D5">
              <w:rPr>
                <w:kern w:val="2"/>
                <w:szCs w:val="24"/>
              </w:rPr>
              <w:t>.3. Pirkėjo išduotas Sutikimas turi galioti visą</w:t>
            </w:r>
            <w:r w:rsidR="00F145F6">
              <w:rPr>
                <w:kern w:val="2"/>
                <w:szCs w:val="24"/>
              </w:rPr>
              <w:t xml:space="preserve"> Paslaugų</w:t>
            </w:r>
            <w:r w:rsidRPr="00C554D5">
              <w:rPr>
                <w:kern w:val="2"/>
                <w:szCs w:val="24"/>
              </w:rPr>
              <w:t xml:space="preserve"> teikimo nurodytuose objektuose ir (ar) teritorijose laikotarpį;</w:t>
            </w:r>
          </w:p>
          <w:p w14:paraId="134A1008" w14:textId="0DC15CB9" w:rsidR="00E95298" w:rsidRPr="00B44955" w:rsidDel="004A3F14" w:rsidRDefault="00E95298" w:rsidP="000B0757">
            <w:pPr>
              <w:rPr>
                <w:kern w:val="2"/>
                <w:szCs w:val="24"/>
              </w:rPr>
            </w:pPr>
            <w:r w:rsidRPr="00C554D5">
              <w:rPr>
                <w:kern w:val="2"/>
                <w:szCs w:val="24"/>
              </w:rPr>
              <w:t>14.</w:t>
            </w:r>
            <w:r w:rsidR="00B117E6">
              <w:rPr>
                <w:kern w:val="2"/>
                <w:szCs w:val="24"/>
              </w:rPr>
              <w:t>4</w:t>
            </w:r>
            <w:r w:rsidRPr="00C554D5">
              <w:rPr>
                <w:kern w:val="2"/>
                <w:szCs w:val="24"/>
              </w:rPr>
              <w:t xml:space="preserve">.4. jeigu Tiekėjas ar subtiekėjas </w:t>
            </w:r>
            <w:r w:rsidR="00F145F6">
              <w:rPr>
                <w:kern w:val="2"/>
                <w:szCs w:val="24"/>
              </w:rPr>
              <w:t xml:space="preserve">Paslaugas </w:t>
            </w:r>
            <w:r w:rsidRPr="00C554D5">
              <w:rPr>
                <w:kern w:val="2"/>
                <w:szCs w:val="24"/>
              </w:rPr>
              <w:t xml:space="preserve">teikia neturėdami raštiško Pirkėjo Sutikimo (jo negavus, pasibaigus Sutikimo galiojimui, Pirkėjui panaikinus ar sustabdžius Sutikimo galiojimą ar pan.) taip pat, jei </w:t>
            </w:r>
            <w:r w:rsidR="00F145F6">
              <w:rPr>
                <w:kern w:val="2"/>
                <w:szCs w:val="24"/>
              </w:rPr>
              <w:t>P</w:t>
            </w:r>
            <w:r w:rsidRPr="00C554D5">
              <w:rPr>
                <w:kern w:val="2"/>
                <w:szCs w:val="24"/>
              </w:rPr>
              <w:t>aslaugas teikė Sutikime nenurodyti darbuotojai, Tiekėjui taikoma Specialiųjų sąlygų 9.</w:t>
            </w:r>
            <w:r w:rsidR="00FD75C6">
              <w:rPr>
                <w:kern w:val="2"/>
                <w:szCs w:val="24"/>
              </w:rPr>
              <w:t>10</w:t>
            </w:r>
            <w:r w:rsidRPr="00C554D5">
              <w:rPr>
                <w:kern w:val="2"/>
                <w:szCs w:val="24"/>
              </w:rPr>
              <w:t xml:space="preserve"> punkte nurodyto dydžio bauda.</w:t>
            </w:r>
          </w:p>
        </w:tc>
        <w:tc>
          <w:tcPr>
            <w:tcW w:w="4819" w:type="dxa"/>
          </w:tcPr>
          <w:p>
            <w:pPr>
              <w:jc w:val="both"/>
              <w:rPr>
                <w:kern w:val="2"/>
                <w:szCs w:val="24"/>
              </w:rPr>
            </w:pPr>
            <w:sdt>
              <w:sdtPr>
                <w:rPr>
                  <w:kern w:val="2"/>
                  <w:szCs w:val="24"/>
                </w:rPr>
                <w:id w:val="1389002940"/>
                <w:showingPlcHdr/>
                <w:dropDownList>
                  <w:listItem w:value="Choose an item."/>
                  <w:listItem w:displayText="The clause applies:" w:value="The clause applies:"/>
                  <w:listItem w:displayText="The clause does not apply." w:value="The clause does not apply."/>
                </w:dropDownList>
              </w:sdtPr>
              <w:sdtContent>
                <w:r w:rsidR="00E95298" w:rsidRPr="00C554D5">
                  <w:rPr>
                    <w:rStyle w:val="PlaceholderText"/>
                    <w:rFonts w:eastAsiaTheme="majorEastAsia"/>
                    <w:color w:val="FF0000"/>
                    <w:szCs w:val="24"/>
                  </w:rPr>
                  <w:t>Choose an item.</w:t>
                </w:r>
              </w:sdtContent>
            </w:sdt>
            <w:r>
              <w:rPr>
                <w:kern w:val="2"/>
                <w:szCs w:val="24"/>
                <w:lang w:val="en-GB"/>
              </w:rPr>
              <w:t xml:space="preserve"> </w:t>
            </w:r>
          </w:p>
          <w:p>
            <w:pPr>
              <w:jc w:val="both"/>
              <w:rPr>
                <w:i/>
                <w:iCs/>
                <w:color w:val="0070C0"/>
                <w:kern w:val="2"/>
                <w:szCs w:val="24"/>
              </w:rPr>
            </w:pPr>
            <w:r>
              <w:rPr>
                <w:i/>
                <w:iCs/>
                <w:color w:val="0070C0"/>
                <w:kern w:val="2"/>
                <w:szCs w:val="24"/>
                <w:lang w:val="en-GB"/>
              </w:rPr>
              <w:t xml:space="preserve">If not applicable, delete all the text below:</w:t>
            </w:r>
          </w:p>
          <w:p>
            <w:pPr>
              <w:jc w:val="both"/>
              <w:rPr>
                <w:kern w:val="2"/>
                <w:szCs w:val="24"/>
              </w:rPr>
            </w:pPr>
            <w:r>
              <w:rPr>
                <w:kern w:val="2"/>
                <w:szCs w:val="24"/>
                <w:lang w:val="en-GB"/>
              </w:rPr>
              <w:t xml:space="preserve">14.4.1. before the start of the provision of the Services, the Supplier (including subcontractors) shall obtain the Buyer’s written Consent;</w:t>
            </w:r>
          </w:p>
          <w:p>
            <w:pPr>
              <w:jc w:val="both"/>
              <w:rPr>
                <w:kern w:val="2"/>
                <w:szCs w:val="24"/>
              </w:rPr>
            </w:pPr>
            <w:r>
              <w:rPr>
                <w:kern w:val="2"/>
                <w:szCs w:val="24"/>
                <w:lang w:val="en-GB"/>
              </w:rPr>
              <w:t xml:space="preserve">14.4.2. in order to obtain the Consent, the Supplier undertakes to submit all documents required to obtain such Consent;</w:t>
            </w:r>
          </w:p>
          <w:p>
            <w:pPr>
              <w:jc w:val="both"/>
              <w:rPr>
                <w:kern w:val="2"/>
                <w:szCs w:val="24"/>
              </w:rPr>
            </w:pPr>
            <w:r>
              <w:rPr>
                <w:kern w:val="2"/>
                <w:szCs w:val="24"/>
                <w:lang w:val="en-GB"/>
              </w:rPr>
              <w:t xml:space="preserve">14.4.3. the Consent issued by the Buyer shall remain valid for the entire period of the provision of the Services at the specified facilities and/or sites;</w:t>
            </w:r>
          </w:p>
          <w:p>
            <w:pPr>
              <w:rPr>
                <w:kern w:val="2"/>
                <w:szCs w:val="24"/>
              </w:rPr>
            </w:pPr>
            <w:r>
              <w:rPr>
                <w:kern w:val="2"/>
                <w:szCs w:val="24"/>
                <w:lang w:val="en-GB"/>
              </w:rPr>
              <w:t xml:space="preserve">14.4.4. where the Supplier or a subcontractor provides the Services without the Buyer’s written Consent (where the Consent has not been obtained, has expired, has been revoked or suspended by the Buyer, etc.), as well as where the Services were provided by employees not specified in the Consent, the Supplier shall be subject to the penalty in the amount specified in paragraph 9.10 of the Special Terms and Conditions.</w:t>
            </w:r>
          </w:p>
        </w:tc>
      </w:tr>
      <w:tr>
        <w:tc>
          <w:tcPr>
            <w:tcW w:w="4819" w:type="dxa"/>
          </w:tcPr>
          <w:p w14:paraId="1465DDC4" w14:textId="77777777" w:rsidR="00E95298" w:rsidRPr="00B44955" w:rsidRDefault="00E95298" w:rsidP="000B0757">
            <w:pPr>
              <w:jc w:val="center"/>
              <w:rPr>
                <w:b/>
                <w:kern w:val="2"/>
                <w:szCs w:val="24"/>
              </w:rPr>
            </w:pPr>
            <w:r w:rsidRPr="00B44955">
              <w:rPr>
                <w:b/>
                <w:kern w:val="2"/>
                <w:szCs w:val="24"/>
              </w:rPr>
              <w:t>15. SUTARTIES PRIEDAI</w:t>
            </w:r>
          </w:p>
        </w:tc>
        <w:tc>
          <w:tcPr>
            <w:tcW w:w="4819" w:type="dxa"/>
          </w:tcPr>
          <w:p>
            <w:pPr>
              <w:jc w:val="center"/>
              <w:rPr>
                <w:b/>
                <w:kern w:val="2"/>
                <w:szCs w:val="24"/>
              </w:rPr>
            </w:pPr>
            <w:r>
              <w:rPr>
                <w:b/>
                <w:kern w:val="2"/>
                <w:szCs w:val="24"/>
                <w:lang w:val="en-GB"/>
              </w:rPr>
              <w:t xml:space="preserve">15. ANNEXES TO THE CONTRACT</w:t>
            </w:r>
          </w:p>
        </w:tc>
      </w:tr>
      <w:tr>
        <w:tc>
          <w:tcPr>
            <w:tcW w:w="4819" w:type="dxa"/>
          </w:tcPr>
          <w:p w14:paraId="5746E574" w14:textId="77777777" w:rsidR="00E95298" w:rsidRPr="00B44955" w:rsidRDefault="00E95298" w:rsidP="000B0757">
            <w:pPr>
              <w:jc w:val="center"/>
              <w:rPr>
                <w:b/>
                <w:kern w:val="2"/>
                <w:szCs w:val="24"/>
              </w:rPr>
            </w:pPr>
            <w:r w:rsidRPr="00B44955">
              <w:rPr>
                <w:b/>
                <w:kern w:val="2"/>
                <w:szCs w:val="24"/>
              </w:rPr>
              <w:t>15.1. Priedas Nr. 1</w:t>
            </w:r>
          </w:p>
        </w:tc>
        <w:tc>
          <w:tcPr>
            <w:tcW w:w="4819" w:type="dxa"/>
          </w:tcPr>
          <w:p>
            <w:pPr>
              <w:jc w:val="center"/>
              <w:rPr>
                <w:b/>
                <w:kern w:val="2"/>
                <w:szCs w:val="24"/>
              </w:rPr>
            </w:pPr>
            <w:r>
              <w:rPr>
                <w:b/>
                <w:kern w:val="2"/>
                <w:szCs w:val="24"/>
                <w:lang w:val="en-GB"/>
              </w:rPr>
              <w:t xml:space="preserve">15.1. Annex 1</w:t>
            </w:r>
          </w:p>
        </w:tc>
      </w:tr>
      <w:tr>
        <w:tc>
          <w:tcPr>
            <w:tcW w:w="4819" w:type="dxa"/>
          </w:tcPr>
          <w:p w14:paraId="55DD7D3D" w14:textId="2D8EC82C" w:rsidR="00E95298" w:rsidRPr="00B44955" w:rsidRDefault="00E95298" w:rsidP="000B0757">
            <w:pPr>
              <w:rPr>
                <w:b/>
                <w:kern w:val="2"/>
                <w:szCs w:val="24"/>
              </w:rPr>
            </w:pPr>
            <w:r w:rsidRPr="00C554D5">
              <w:rPr>
                <w:kern w:val="2"/>
                <w:szCs w:val="24"/>
              </w:rPr>
              <w:t>Techninė specifikacija</w:t>
            </w:r>
          </w:p>
        </w:tc>
        <w:tc>
          <w:tcPr>
            <w:tcW w:w="4819" w:type="dxa"/>
          </w:tcPr>
          <w:p>
            <w:pPr>
              <w:rPr>
                <w:b/>
                <w:kern w:val="2"/>
                <w:szCs w:val="24"/>
              </w:rPr>
            </w:pPr>
            <w:r>
              <w:rPr>
                <w:kern w:val="2"/>
                <w:szCs w:val="24"/>
                <w:lang w:val="en-GB"/>
              </w:rPr>
              <w:t xml:space="preserve">Technical Specification</w:t>
            </w:r>
          </w:p>
        </w:tc>
      </w:tr>
      <w:tr>
        <w:tc>
          <w:tcPr>
            <w:tcW w:w="4819" w:type="dxa"/>
          </w:tcPr>
          <w:p w14:paraId="15E7BF2F" w14:textId="63788DB2" w:rsidR="00E95298" w:rsidRPr="00B44955" w:rsidRDefault="00E95298" w:rsidP="000B0757">
            <w:pPr>
              <w:jc w:val="center"/>
              <w:rPr>
                <w:b/>
                <w:kern w:val="2"/>
                <w:szCs w:val="24"/>
              </w:rPr>
            </w:pPr>
            <w:r w:rsidRPr="00B44955">
              <w:rPr>
                <w:b/>
                <w:kern w:val="2"/>
                <w:szCs w:val="24"/>
              </w:rPr>
              <w:t>15.2. Priedas Nr. 2</w:t>
            </w:r>
          </w:p>
        </w:tc>
        <w:tc>
          <w:tcPr>
            <w:tcW w:w="4819" w:type="dxa"/>
          </w:tcPr>
          <w:p>
            <w:pPr>
              <w:jc w:val="center"/>
              <w:rPr>
                <w:b/>
                <w:kern w:val="2"/>
                <w:szCs w:val="24"/>
              </w:rPr>
            </w:pPr>
            <w:r>
              <w:rPr>
                <w:b/>
                <w:kern w:val="2"/>
                <w:szCs w:val="24"/>
                <w:lang w:val="en-GB"/>
              </w:rPr>
              <w:t xml:space="preserve">15.2. Annex 2</w:t>
            </w:r>
          </w:p>
        </w:tc>
      </w:tr>
      <w:tr>
        <w:tc>
          <w:tcPr>
            <w:tcW w:w="4819" w:type="dxa"/>
          </w:tcPr>
          <w:p w14:paraId="769E3DA5" w14:textId="6D2F4F1B" w:rsidR="00E95298" w:rsidRPr="00C554D5" w:rsidRDefault="00E95298" w:rsidP="000B0757">
            <w:pPr>
              <w:rPr>
                <w:kern w:val="2"/>
                <w:szCs w:val="24"/>
              </w:rPr>
            </w:pPr>
            <w:r w:rsidRPr="00C554D5">
              <w:rPr>
                <w:kern w:val="2"/>
                <w:szCs w:val="24"/>
              </w:rPr>
              <w:t>Pirkimo dokumentai, jų patikslinimai ir paaiškinimai: skelbiami adresu</w:t>
            </w:r>
            <w:r w:rsidRPr="00C554D5">
              <w:rPr>
                <w:rFonts w:eastAsia="Arial Unicode MS"/>
                <w:i/>
                <w:iCs/>
                <w:szCs w:val="24"/>
                <w:bdr w:val="nil"/>
              </w:rPr>
              <w:t xml:space="preserve"> </w:t>
            </w:r>
            <w:sdt>
              <w:sdtPr>
                <w:rPr>
                  <w:rFonts w:eastAsia="Arial Unicode MS"/>
                  <w:i/>
                  <w:iCs/>
                  <w:szCs w:val="24"/>
                  <w:bdr w:val="nil"/>
                </w:rPr>
                <w:alias w:val="įkeliamas CVPIS adresas"/>
                <w:tag w:val="įkeliamas CVPIS adresas"/>
                <w:id w:val="1832404902"/>
                <w:placeholder>
                  <w:docPart w:val="FDA9289A13B741A6859E43CC0439062A"/>
                </w:placeholder>
                <w:showingPlcHdr/>
              </w:sdtPr>
              <w:sdtContent>
                <w:r w:rsidRPr="00C554D5">
                  <w:rPr>
                    <w:rStyle w:val="PlaceholderText"/>
                    <w:rFonts w:eastAsiaTheme="majorEastAsia"/>
                    <w:i/>
                    <w:iCs/>
                    <w:szCs w:val="24"/>
                    <w:highlight w:val="lightGray"/>
                  </w:rPr>
                  <w:t>Click or tap here to enter text.</w:t>
                </w:r>
              </w:sdtContent>
            </w:sdt>
            <w:r w:rsidRPr="00C554D5">
              <w:rPr>
                <w:rFonts w:eastAsia="Arial Unicode MS"/>
                <w:i/>
                <w:iCs/>
                <w:szCs w:val="24"/>
                <w:bdr w:val="nil"/>
              </w:rPr>
              <w:t>.</w:t>
            </w:r>
          </w:p>
        </w:tc>
        <w:tc>
          <w:tcPr>
            <w:tcW w:w="4819" w:type="dxa"/>
          </w:tcPr>
          <w:p>
            <w:pPr>
              <w:rPr>
                <w:kern w:val="2"/>
                <w:szCs w:val="24"/>
              </w:rPr>
            </w:pPr>
            <w:r>
              <w:rPr>
                <w:kern w:val="2"/>
                <w:szCs w:val="24"/>
                <w:lang w:val="en-GB"/>
              </w:rPr>
              <w:t xml:space="preserve">Procurement documents and any clarifications and explanations thereof are published at: </w:t>
            </w:r>
            <w:sdt>
              <w:sdtPr>
                <w:rPr>
                  <w:rFonts w:eastAsia="Arial Unicode MS"/>
                  <w:i/>
                  <w:iCs/>
                  <w:szCs w:val="24"/>
                  <w:bdr w:val="nil"/>
                </w:rPr>
                <w:alias w:val="įkeliamas CVPIS adresas"/>
                <w:tag w:val="įkeliamas CVPIS adresas"/>
                <w:id w:val="1138093928"/>
                <w:placeholder>
                  <w:docPart w:val="FDA9289A13B741A6859E43CC0439062A"/>
                </w:placeholder>
                <w:showingPlcHdr/>
              </w:sdtPr>
              <w:sdtContent>
                <w:r w:rsidRPr="00C554D5">
                  <w:rPr>
                    <w:rStyle w:val="PlaceholderText"/>
                    <w:rFonts w:eastAsiaTheme="majorEastAsia"/>
                    <w:i/>
                    <w:iCs/>
                    <w:szCs w:val="24"/>
                    <w:highlight w:val="lightGray"/>
                  </w:rPr>
                  <w:t>Click or tap here to enter text.</w:t>
                </w:r>
              </w:sdtContent>
            </w:sdt>
            <w:r>
              <w:rPr>
                <w:kern w:val="2"/>
                <w:szCs w:val="24"/>
                <w:lang w:val="en-GB"/>
              </w:rPr>
              <w:t xml:space="preserve">.</w:t>
            </w:r>
          </w:p>
        </w:tc>
      </w:tr>
      <w:tr>
        <w:tc>
          <w:tcPr>
            <w:tcW w:w="4819" w:type="dxa"/>
          </w:tcPr>
          <w:p w14:paraId="6A192F38" w14:textId="48663B78" w:rsidR="00E95298" w:rsidRPr="00B44955" w:rsidRDefault="00E95298" w:rsidP="000B0757">
            <w:pPr>
              <w:jc w:val="center"/>
              <w:rPr>
                <w:b/>
                <w:kern w:val="2"/>
                <w:szCs w:val="24"/>
              </w:rPr>
            </w:pPr>
            <w:r w:rsidRPr="00B44955">
              <w:rPr>
                <w:b/>
                <w:kern w:val="2"/>
                <w:szCs w:val="24"/>
              </w:rPr>
              <w:t>15.3. Priedas Nr. 3</w:t>
            </w:r>
          </w:p>
        </w:tc>
        <w:tc>
          <w:tcPr>
            <w:tcW w:w="4819" w:type="dxa"/>
          </w:tcPr>
          <w:p>
            <w:pPr>
              <w:jc w:val="center"/>
              <w:rPr>
                <w:b/>
                <w:kern w:val="2"/>
                <w:szCs w:val="24"/>
              </w:rPr>
            </w:pPr>
            <w:r>
              <w:rPr>
                <w:b/>
                <w:kern w:val="2"/>
                <w:szCs w:val="24"/>
                <w:lang w:val="en-GB"/>
              </w:rPr>
              <w:t xml:space="preserve">15.3. Annex 3</w:t>
            </w:r>
          </w:p>
        </w:tc>
      </w:tr>
      <w:tr>
        <w:tc>
          <w:tcPr>
            <w:tcW w:w="4819" w:type="dxa"/>
          </w:tcPr>
          <w:p w14:paraId="63357080" w14:textId="4663946A" w:rsidR="00E95298" w:rsidRPr="00B44955" w:rsidRDefault="00E95298" w:rsidP="000B0757">
            <w:pPr>
              <w:rPr>
                <w:b/>
                <w:kern w:val="2"/>
                <w:szCs w:val="24"/>
              </w:rPr>
            </w:pPr>
            <w:r w:rsidRPr="00C554D5">
              <w:rPr>
                <w:kern w:val="2"/>
                <w:szCs w:val="24"/>
              </w:rPr>
              <w:t>Pasiūlymas</w:t>
            </w:r>
          </w:p>
        </w:tc>
        <w:tc>
          <w:tcPr>
            <w:tcW w:w="4819" w:type="dxa"/>
          </w:tcPr>
          <w:p>
            <w:pPr>
              <w:rPr>
                <w:b/>
                <w:kern w:val="2"/>
                <w:szCs w:val="24"/>
              </w:rPr>
            </w:pPr>
            <w:r>
              <w:rPr>
                <w:kern w:val="2"/>
                <w:szCs w:val="24"/>
                <w:lang w:val="en-GB"/>
              </w:rPr>
              <w:t xml:space="preserve">Tender</w:t>
            </w:r>
          </w:p>
        </w:tc>
      </w:tr>
      <w:tr>
        <w:tc>
          <w:tcPr>
            <w:tcW w:w="4819" w:type="dxa"/>
          </w:tcPr>
          <w:p w14:paraId="23AAE413" w14:textId="150439CC" w:rsidR="00E95298" w:rsidRPr="00B44955" w:rsidRDefault="00E95298" w:rsidP="000B0757">
            <w:pPr>
              <w:jc w:val="center"/>
              <w:rPr>
                <w:b/>
                <w:kern w:val="2"/>
                <w:szCs w:val="24"/>
              </w:rPr>
            </w:pPr>
            <w:r w:rsidRPr="00B44955">
              <w:rPr>
                <w:b/>
                <w:kern w:val="2"/>
                <w:szCs w:val="24"/>
              </w:rPr>
              <w:lastRenderedPageBreak/>
              <w:t>15.4. Priedas Nr. 4</w:t>
            </w:r>
          </w:p>
        </w:tc>
        <w:tc>
          <w:tcPr>
            <w:tcW w:w="4819" w:type="dxa"/>
          </w:tcPr>
          <w:p>
            <w:pPr>
              <w:jc w:val="center"/>
              <w:rPr>
                <w:b/>
                <w:kern w:val="2"/>
                <w:szCs w:val="24"/>
              </w:rPr>
            </w:pPr>
            <w:r>
              <w:rPr>
                <w:b/>
                <w:kern w:val="2"/>
                <w:szCs w:val="24"/>
                <w:lang w:val="en-GB"/>
              </w:rPr>
              <w:t xml:space="preserve">15.4. Annex 4</w:t>
            </w:r>
          </w:p>
        </w:tc>
      </w:tr>
      <w:tr>
        <w:tc>
          <w:tcPr>
            <w:tcW w:w="4819" w:type="dxa"/>
          </w:tcPr>
          <w:p w14:paraId="6DFC7E46" w14:textId="0DCF4D77" w:rsidR="00E95298" w:rsidRPr="00B44955" w:rsidRDefault="00E95298" w:rsidP="000B0757">
            <w:pPr>
              <w:rPr>
                <w:b/>
                <w:kern w:val="2"/>
                <w:szCs w:val="24"/>
              </w:rPr>
            </w:pPr>
            <w:r w:rsidRPr="00C554D5">
              <w:rPr>
                <w:kern w:val="2"/>
                <w:szCs w:val="24"/>
              </w:rPr>
              <w:t>Trišalės sutarties projektas</w:t>
            </w:r>
          </w:p>
        </w:tc>
        <w:tc>
          <w:tcPr>
            <w:tcW w:w="4819" w:type="dxa"/>
          </w:tcPr>
          <w:p>
            <w:pPr>
              <w:rPr>
                <w:b/>
                <w:kern w:val="2"/>
                <w:szCs w:val="24"/>
              </w:rPr>
            </w:pPr>
            <w:r>
              <w:rPr>
                <w:kern w:val="2"/>
                <w:szCs w:val="24"/>
                <w:lang w:val="en-GB"/>
              </w:rPr>
              <w:t xml:space="preserve">Draft Tripartite Agreement</w:t>
            </w:r>
          </w:p>
        </w:tc>
      </w:tr>
      <w:tr>
        <w:tc>
          <w:tcPr>
            <w:tcW w:w="4819" w:type="dxa"/>
          </w:tcPr>
          <w:p w14:paraId="3141E07C" w14:textId="5E29FA5C" w:rsidR="00E95298" w:rsidRPr="00B44955" w:rsidRDefault="00E95298" w:rsidP="000B0757">
            <w:pPr>
              <w:jc w:val="center"/>
              <w:rPr>
                <w:b/>
                <w:kern w:val="2"/>
                <w:szCs w:val="24"/>
              </w:rPr>
            </w:pPr>
            <w:r w:rsidRPr="00B44955">
              <w:rPr>
                <w:b/>
                <w:kern w:val="2"/>
                <w:szCs w:val="24"/>
              </w:rPr>
              <w:t>15.5. Priedas Nr. 5</w:t>
            </w:r>
          </w:p>
        </w:tc>
        <w:tc>
          <w:tcPr>
            <w:tcW w:w="4819" w:type="dxa"/>
          </w:tcPr>
          <w:p>
            <w:pPr>
              <w:jc w:val="center"/>
              <w:rPr>
                <w:b/>
                <w:kern w:val="2"/>
                <w:szCs w:val="24"/>
              </w:rPr>
            </w:pPr>
            <w:r>
              <w:rPr>
                <w:b/>
                <w:kern w:val="2"/>
                <w:szCs w:val="24"/>
                <w:lang w:val="en-GB"/>
              </w:rPr>
              <w:t xml:space="preserve">15.5. Annex 5</w:t>
            </w:r>
          </w:p>
        </w:tc>
      </w:tr>
      <w:tr>
        <w:tc>
          <w:tcPr>
            <w:tcW w:w="4819" w:type="dxa"/>
          </w:tcPr>
          <w:p w14:paraId="474DC645" w14:textId="43B0005C" w:rsidR="00E95298" w:rsidRPr="00B44955" w:rsidRDefault="00E95298" w:rsidP="000B0757">
            <w:pPr>
              <w:rPr>
                <w:b/>
                <w:kern w:val="2"/>
                <w:szCs w:val="24"/>
              </w:rPr>
            </w:pPr>
            <w:r w:rsidRPr="00C554D5">
              <w:rPr>
                <w:kern w:val="2"/>
                <w:szCs w:val="24"/>
              </w:rPr>
              <w:t>Asmens duomenų tvarkymo sutartis</w:t>
            </w:r>
          </w:p>
        </w:tc>
        <w:tc>
          <w:tcPr>
            <w:tcW w:w="4819" w:type="dxa"/>
          </w:tcPr>
          <w:p>
            <w:pPr>
              <w:rPr>
                <w:b/>
                <w:kern w:val="2"/>
                <w:szCs w:val="24"/>
              </w:rPr>
            </w:pPr>
            <w:r>
              <w:rPr>
                <w:kern w:val="2"/>
                <w:szCs w:val="24"/>
                <w:lang w:val="en-GB"/>
              </w:rPr>
              <w:t xml:space="preserve">Personal Data Processing Agreement</w:t>
            </w:r>
          </w:p>
        </w:tc>
      </w:tr>
      <w:tr>
        <w:tc>
          <w:tcPr>
            <w:tcW w:w="4819" w:type="dxa"/>
          </w:tcPr>
          <w:p w14:paraId="046502AF" w14:textId="0B767E8E" w:rsidR="00E95298" w:rsidRPr="00B44955" w:rsidRDefault="00E95298" w:rsidP="000B0757">
            <w:pPr>
              <w:jc w:val="center"/>
              <w:rPr>
                <w:b/>
                <w:kern w:val="2"/>
                <w:szCs w:val="24"/>
              </w:rPr>
            </w:pPr>
            <w:r w:rsidRPr="00B44955">
              <w:rPr>
                <w:b/>
                <w:kern w:val="2"/>
                <w:szCs w:val="24"/>
              </w:rPr>
              <w:t>15.6. Priedas Nr. 6</w:t>
            </w:r>
          </w:p>
        </w:tc>
        <w:tc>
          <w:tcPr>
            <w:tcW w:w="4819" w:type="dxa"/>
          </w:tcPr>
          <w:p>
            <w:pPr>
              <w:jc w:val="center"/>
              <w:rPr>
                <w:b/>
                <w:kern w:val="2"/>
                <w:szCs w:val="24"/>
              </w:rPr>
            </w:pPr>
            <w:r>
              <w:rPr>
                <w:b/>
                <w:kern w:val="2"/>
                <w:szCs w:val="24"/>
                <w:lang w:val="en-GB"/>
              </w:rPr>
              <w:t xml:space="preserve">15.6. Annex 6</w:t>
            </w:r>
          </w:p>
        </w:tc>
      </w:tr>
      <w:tr>
        <w:tc>
          <w:tcPr>
            <w:tcW w:w="4819" w:type="dxa"/>
          </w:tcPr>
          <w:p w14:paraId="322496B7" w14:textId="3245E2CC" w:rsidR="00E95298" w:rsidRPr="000E7AFF" w:rsidRDefault="000E7AFF" w:rsidP="000B0757">
            <w:pPr>
              <w:rPr>
                <w:bCs/>
                <w:kern w:val="2"/>
                <w:szCs w:val="24"/>
              </w:rPr>
            </w:pPr>
            <w:r w:rsidRPr="000E7AFF">
              <w:rPr>
                <w:bCs/>
                <w:kern w:val="2"/>
                <w:szCs w:val="24"/>
              </w:rPr>
              <w:t>Bendrosios sutarties sąlygos</w:t>
            </w:r>
          </w:p>
        </w:tc>
        <w:tc>
          <w:tcPr>
            <w:tcW w:w="4819" w:type="dxa"/>
          </w:tcPr>
          <w:p>
            <w:pPr>
              <w:rPr>
                <w:bCs/>
                <w:kern w:val="2"/>
                <w:szCs w:val="24"/>
              </w:rPr>
            </w:pPr>
            <w:r>
              <w:rPr>
                <w:bCs/>
                <w:kern w:val="2"/>
                <w:szCs w:val="24"/>
                <w:lang w:val="en-GB"/>
              </w:rPr>
              <w:t xml:space="preserve">General Terms and Conditions of the Contract</w:t>
            </w:r>
          </w:p>
        </w:tc>
      </w:tr>
      <w:tr>
        <w:tc>
          <w:tcPr>
            <w:tcW w:w="4819" w:type="dxa"/>
          </w:tcPr>
          <w:p w14:paraId="3FAD22EB" w14:textId="77777777" w:rsidR="00E95298" w:rsidRPr="00B44955" w:rsidRDefault="00E95298" w:rsidP="000B0757">
            <w:pPr>
              <w:jc w:val="center"/>
              <w:rPr>
                <w:b/>
                <w:kern w:val="2"/>
                <w:szCs w:val="24"/>
              </w:rPr>
            </w:pPr>
            <w:r w:rsidRPr="00B44955">
              <w:rPr>
                <w:b/>
                <w:kern w:val="2"/>
                <w:szCs w:val="24"/>
              </w:rPr>
              <w:t>16. ŠALIŲ ATSTOVŲ PARAŠAI</w:t>
            </w:r>
          </w:p>
        </w:tc>
        <w:tc>
          <w:tcPr>
            <w:tcW w:w="4819" w:type="dxa"/>
          </w:tcPr>
          <w:p>
            <w:pPr>
              <w:jc w:val="center"/>
              <w:rPr>
                <w:b/>
                <w:kern w:val="2"/>
                <w:szCs w:val="24"/>
              </w:rPr>
            </w:pPr>
            <w:r>
              <w:rPr>
                <w:b/>
                <w:kern w:val="2"/>
                <w:szCs w:val="24"/>
                <w:lang w:val="en-GB"/>
              </w:rPr>
              <w:t xml:space="preserve">16. SIGNATURES OF REPRESENTATIVES OF THE PARTIES</w:t>
            </w:r>
          </w:p>
        </w:tc>
      </w:tr>
      <w:tr>
        <w:tc>
          <w:tcPr>
            <w:tcW w:w="4819" w:type="dxa"/>
          </w:tcPr>
          <w:p w14:paraId="4A9F84DF" w14:textId="77777777" w:rsidR="00E95298" w:rsidRPr="00B44955" w:rsidRDefault="00E95298" w:rsidP="000B0757">
            <w:pPr>
              <w:jc w:val="center"/>
              <w:rPr>
                <w:b/>
                <w:kern w:val="2"/>
                <w:szCs w:val="24"/>
              </w:rPr>
            </w:pPr>
            <w:r w:rsidRPr="00B44955">
              <w:rPr>
                <w:b/>
                <w:kern w:val="2"/>
                <w:szCs w:val="24"/>
              </w:rPr>
              <w:t>PIRKĖJAS</w:t>
            </w:r>
          </w:p>
          <w:p w14:paraId="64EC0D20" w14:textId="77777777" w:rsidR="00E95298" w:rsidRPr="00B44955" w:rsidRDefault="00E95298" w:rsidP="000B0757">
            <w:pPr>
              <w:jc w:val="center"/>
              <w:rPr>
                <w:color w:val="4472C4"/>
                <w:kern w:val="2"/>
                <w:szCs w:val="24"/>
              </w:rPr>
            </w:pPr>
            <w:r w:rsidRPr="00B44955">
              <w:rPr>
                <w:color w:val="4472C4"/>
                <w:kern w:val="2"/>
                <w:szCs w:val="24"/>
              </w:rPr>
              <w:t>(nurodomos atstovo pareigos, vardas, pavardė)</w:t>
            </w:r>
          </w:p>
        </w:tc>
        <w:tc>
          <w:tcPr>
            <w:tcW w:w="4819" w:type="dxa"/>
          </w:tcPr>
          <w:p>
            <w:pPr>
              <w:jc w:val="center"/>
              <w:rPr>
                <w:b/>
                <w:kern w:val="2"/>
                <w:szCs w:val="24"/>
              </w:rPr>
            </w:pPr>
            <w:r>
              <w:rPr>
                <w:b/>
                <w:kern w:val="2"/>
                <w:szCs w:val="24"/>
                <w:lang w:val="en-GB"/>
              </w:rPr>
              <w:t xml:space="preserve">BUYER</w:t>
            </w:r>
          </w:p>
          <w:p>
            <w:pPr>
              <w:jc w:val="center"/>
              <w:rPr>
                <w:color w:val="4472C4"/>
                <w:kern w:val="2"/>
                <w:szCs w:val="24"/>
              </w:rPr>
            </w:pPr>
            <w:r>
              <w:rPr>
                <w:color w:val="4472C4"/>
                <w:kern w:val="2"/>
                <w:szCs w:val="24"/>
                <w:lang w:val="en-GB"/>
              </w:rPr>
              <w:t xml:space="preserve">(position, name and surname of the representative)</w:t>
            </w:r>
          </w:p>
        </w:tc>
      </w:tr>
      <w:tr>
        <w:tc>
          <w:tcPr>
            <w:tcW w:w="4819" w:type="dxa"/>
          </w:tcPr>
          <w:p w14:paraId="64B92E82" w14:textId="77777777" w:rsidR="00E95298" w:rsidRPr="00B44955" w:rsidRDefault="00E95298" w:rsidP="000B0757">
            <w:pPr>
              <w:jc w:val="center"/>
              <w:rPr>
                <w:b/>
                <w:kern w:val="2"/>
                <w:szCs w:val="24"/>
              </w:rPr>
            </w:pPr>
            <w:r w:rsidRPr="00B44955">
              <w:rPr>
                <w:b/>
                <w:kern w:val="2"/>
                <w:szCs w:val="24"/>
              </w:rPr>
              <w:t>TIEKĖJAS</w:t>
            </w:r>
          </w:p>
          <w:p w14:paraId="4EC06BE0" w14:textId="77777777" w:rsidR="00E95298" w:rsidRPr="00B44955" w:rsidRDefault="00E95298" w:rsidP="000B0757">
            <w:pPr>
              <w:jc w:val="center"/>
              <w:rPr>
                <w:b/>
                <w:kern w:val="2"/>
                <w:szCs w:val="24"/>
              </w:rPr>
            </w:pPr>
            <w:r w:rsidRPr="00B44955">
              <w:rPr>
                <w:color w:val="4472C4"/>
                <w:kern w:val="2"/>
                <w:szCs w:val="24"/>
              </w:rPr>
              <w:t>(nurodomos atstovo pareigos, vardas, pavardė)</w:t>
            </w:r>
          </w:p>
        </w:tc>
        <w:tc>
          <w:tcPr>
            <w:tcW w:w="4819" w:type="dxa"/>
          </w:tcPr>
          <w:p>
            <w:pPr>
              <w:jc w:val="center"/>
              <w:rPr>
                <w:b/>
                <w:kern w:val="2"/>
                <w:szCs w:val="24"/>
              </w:rPr>
            </w:pPr>
            <w:r>
              <w:rPr>
                <w:b/>
                <w:kern w:val="2"/>
                <w:szCs w:val="24"/>
                <w:lang w:val="en-GB"/>
              </w:rPr>
              <w:t xml:space="preserve">SUPPLIER</w:t>
            </w:r>
          </w:p>
          <w:p>
            <w:pPr>
              <w:jc w:val="center"/>
              <w:rPr>
                <w:b/>
                <w:kern w:val="2"/>
                <w:szCs w:val="24"/>
              </w:rPr>
            </w:pPr>
            <w:r>
              <w:rPr>
                <w:color w:val="4472C4"/>
                <w:kern w:val="2"/>
                <w:szCs w:val="24"/>
                <w:lang w:val="en-GB"/>
              </w:rPr>
              <w:t xml:space="preserve">(position, name and surname of the representative)</w:t>
            </w:r>
          </w:p>
        </w:tc>
      </w:tr>
    </w:tbl>
    <w:p w14:paraId="54301607" w14:textId="77777777" w:rsidR="00397627" w:rsidRPr="00B44955" w:rsidRDefault="00397627" w:rsidP="000B0757">
      <w:pPr>
        <w:rPr>
          <w:szCs w:val="24"/>
        </w:rPr>
      </w:pPr>
    </w:p>
    <w:p w14:paraId="53C9FA7C" w14:textId="77777777" w:rsidR="00397627" w:rsidRPr="00B44955" w:rsidRDefault="00397627" w:rsidP="000B0757">
      <w:pPr>
        <w:rPr>
          <w:szCs w:val="24"/>
        </w:rPr>
      </w:pPr>
    </w:p>
    <w:p w14:paraId="069B4F20" w14:textId="77777777" w:rsidR="00397627" w:rsidRPr="00B44955" w:rsidRDefault="00397627" w:rsidP="000B0757">
      <w:pPr>
        <w:tabs>
          <w:tab w:val="left" w:pos="5400"/>
        </w:tabs>
        <w:jc w:val="center"/>
        <w:textAlignment w:val="center"/>
        <w:rPr>
          <w:szCs w:val="24"/>
        </w:rPr>
      </w:pPr>
      <w:r w:rsidRPr="00B44955">
        <w:rPr>
          <w:b/>
          <w:bCs/>
          <w:szCs w:val="24"/>
        </w:rPr>
        <w:t>______________</w:t>
      </w:r>
    </w:p>
    <w:p w14:paraId="1DF4BD80" w14:textId="77777777" w:rsidR="00621FB9" w:rsidRPr="00B44955" w:rsidRDefault="00621FB9" w:rsidP="000B0757">
      <w:pPr>
        <w:rPr>
          <w:szCs w:val="24"/>
        </w:rPr>
      </w:pPr>
    </w:p>
    <w:sectPr w:rsidR="00621FB9" w:rsidRPr="00B44955" w:rsidSect="00397627">
      <w:endnotePr>
        <w:numFmt w:val="decimal"/>
      </w:endnotePr>
      <w:pgSz w:w="11906" w:h="16838"/>
      <w:pgMar w:top="1134" w:right="567"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8F919" w14:textId="77777777" w:rsidR="00171EF7" w:rsidRDefault="00171EF7" w:rsidP="007122E7">
      <w:r>
        <w:separator/>
      </w:r>
    </w:p>
  </w:endnote>
  <w:endnote w:type="continuationSeparator" w:id="0">
    <w:p w14:paraId="4D1BA614" w14:textId="77777777" w:rsidR="00171EF7" w:rsidRDefault="00171EF7" w:rsidP="00712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7B437" w14:textId="77777777" w:rsidR="00171EF7" w:rsidRDefault="00171EF7" w:rsidP="007122E7">
      <w:r>
        <w:separator/>
      </w:r>
    </w:p>
  </w:footnote>
  <w:footnote w:type="continuationSeparator" w:id="0">
    <w:p w14:paraId="52DC4BD7" w14:textId="77777777" w:rsidR="00171EF7" w:rsidRDefault="00171EF7" w:rsidP="007122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defaultTabStop w:val="1296"/>
  <w:hyphenationZone w:val="396"/>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EE"/>
    <w:rsid w:val="00001098"/>
    <w:rsid w:val="000015B3"/>
    <w:rsid w:val="00001B0D"/>
    <w:rsid w:val="00004562"/>
    <w:rsid w:val="00006F2A"/>
    <w:rsid w:val="00012964"/>
    <w:rsid w:val="00015410"/>
    <w:rsid w:val="00021CA3"/>
    <w:rsid w:val="000301BB"/>
    <w:rsid w:val="00032EB3"/>
    <w:rsid w:val="00037305"/>
    <w:rsid w:val="000443F9"/>
    <w:rsid w:val="000462CC"/>
    <w:rsid w:val="0004790A"/>
    <w:rsid w:val="000507AC"/>
    <w:rsid w:val="0006760F"/>
    <w:rsid w:val="00072EBF"/>
    <w:rsid w:val="00086D66"/>
    <w:rsid w:val="00092766"/>
    <w:rsid w:val="00092789"/>
    <w:rsid w:val="000929DF"/>
    <w:rsid w:val="000A4B99"/>
    <w:rsid w:val="000B0757"/>
    <w:rsid w:val="000B0D8A"/>
    <w:rsid w:val="000B2E55"/>
    <w:rsid w:val="000B3CAD"/>
    <w:rsid w:val="000B7A8E"/>
    <w:rsid w:val="000C29DF"/>
    <w:rsid w:val="000C5CC2"/>
    <w:rsid w:val="000D4E76"/>
    <w:rsid w:val="000E00F3"/>
    <w:rsid w:val="000E2289"/>
    <w:rsid w:val="000E4ADA"/>
    <w:rsid w:val="000E59DE"/>
    <w:rsid w:val="000E7AFF"/>
    <w:rsid w:val="000F1450"/>
    <w:rsid w:val="000F6A9E"/>
    <w:rsid w:val="00100133"/>
    <w:rsid w:val="0010778A"/>
    <w:rsid w:val="00110DD1"/>
    <w:rsid w:val="001203DE"/>
    <w:rsid w:val="00122343"/>
    <w:rsid w:val="00127EEC"/>
    <w:rsid w:val="00133555"/>
    <w:rsid w:val="0014007E"/>
    <w:rsid w:val="001433A5"/>
    <w:rsid w:val="00145C2D"/>
    <w:rsid w:val="00147206"/>
    <w:rsid w:val="001550C5"/>
    <w:rsid w:val="0015515D"/>
    <w:rsid w:val="001565A3"/>
    <w:rsid w:val="00161F95"/>
    <w:rsid w:val="00162BEA"/>
    <w:rsid w:val="00166CEE"/>
    <w:rsid w:val="00170561"/>
    <w:rsid w:val="0017134A"/>
    <w:rsid w:val="00171EF7"/>
    <w:rsid w:val="00187021"/>
    <w:rsid w:val="00190317"/>
    <w:rsid w:val="00190E94"/>
    <w:rsid w:val="001930BD"/>
    <w:rsid w:val="00193A9D"/>
    <w:rsid w:val="001947C2"/>
    <w:rsid w:val="00196737"/>
    <w:rsid w:val="001A0F41"/>
    <w:rsid w:val="001B0081"/>
    <w:rsid w:val="001B0C11"/>
    <w:rsid w:val="001B36C1"/>
    <w:rsid w:val="001B43DA"/>
    <w:rsid w:val="001B54E8"/>
    <w:rsid w:val="001B6EEC"/>
    <w:rsid w:val="001C22C0"/>
    <w:rsid w:val="001C6C27"/>
    <w:rsid w:val="001D0E07"/>
    <w:rsid w:val="001D3497"/>
    <w:rsid w:val="001D50DF"/>
    <w:rsid w:val="001D76DB"/>
    <w:rsid w:val="001E3090"/>
    <w:rsid w:val="001E35DD"/>
    <w:rsid w:val="001E3836"/>
    <w:rsid w:val="001E6391"/>
    <w:rsid w:val="001F0D4E"/>
    <w:rsid w:val="00207359"/>
    <w:rsid w:val="00213E16"/>
    <w:rsid w:val="00214245"/>
    <w:rsid w:val="0021763F"/>
    <w:rsid w:val="00217E26"/>
    <w:rsid w:val="00225A0F"/>
    <w:rsid w:val="00225E1C"/>
    <w:rsid w:val="0022626C"/>
    <w:rsid w:val="002321FE"/>
    <w:rsid w:val="00233080"/>
    <w:rsid w:val="00234D7F"/>
    <w:rsid w:val="00235567"/>
    <w:rsid w:val="0024036D"/>
    <w:rsid w:val="00242D7F"/>
    <w:rsid w:val="002462EB"/>
    <w:rsid w:val="00247CA9"/>
    <w:rsid w:val="00250763"/>
    <w:rsid w:val="00252C47"/>
    <w:rsid w:val="0025698C"/>
    <w:rsid w:val="00264F95"/>
    <w:rsid w:val="002671FE"/>
    <w:rsid w:val="0027478E"/>
    <w:rsid w:val="0029112A"/>
    <w:rsid w:val="002A3CD7"/>
    <w:rsid w:val="002B7108"/>
    <w:rsid w:val="002B7E8E"/>
    <w:rsid w:val="002C4802"/>
    <w:rsid w:val="002C575A"/>
    <w:rsid w:val="002C7232"/>
    <w:rsid w:val="002C7AB1"/>
    <w:rsid w:val="002C7B8B"/>
    <w:rsid w:val="002D252F"/>
    <w:rsid w:val="002D29D1"/>
    <w:rsid w:val="002E6F77"/>
    <w:rsid w:val="002F3473"/>
    <w:rsid w:val="002F5CBF"/>
    <w:rsid w:val="00300217"/>
    <w:rsid w:val="00311687"/>
    <w:rsid w:val="00311F67"/>
    <w:rsid w:val="0031369D"/>
    <w:rsid w:val="003136D1"/>
    <w:rsid w:val="00315ED5"/>
    <w:rsid w:val="00316BD5"/>
    <w:rsid w:val="003201DE"/>
    <w:rsid w:val="00321673"/>
    <w:rsid w:val="003228A1"/>
    <w:rsid w:val="003257BE"/>
    <w:rsid w:val="003317E2"/>
    <w:rsid w:val="00332298"/>
    <w:rsid w:val="00333A00"/>
    <w:rsid w:val="00333C28"/>
    <w:rsid w:val="0034182E"/>
    <w:rsid w:val="00345844"/>
    <w:rsid w:val="003459C6"/>
    <w:rsid w:val="00347E33"/>
    <w:rsid w:val="003516F9"/>
    <w:rsid w:val="00351CE9"/>
    <w:rsid w:val="00352DCA"/>
    <w:rsid w:val="003544B7"/>
    <w:rsid w:val="00356715"/>
    <w:rsid w:val="00367107"/>
    <w:rsid w:val="00371AD7"/>
    <w:rsid w:val="00375398"/>
    <w:rsid w:val="00383492"/>
    <w:rsid w:val="0038627A"/>
    <w:rsid w:val="00386CBD"/>
    <w:rsid w:val="00396345"/>
    <w:rsid w:val="00397627"/>
    <w:rsid w:val="003A5A06"/>
    <w:rsid w:val="003A6EEF"/>
    <w:rsid w:val="003B0044"/>
    <w:rsid w:val="003D16DF"/>
    <w:rsid w:val="003D1847"/>
    <w:rsid w:val="003E44DE"/>
    <w:rsid w:val="003E4AF0"/>
    <w:rsid w:val="003F0C3B"/>
    <w:rsid w:val="003F1400"/>
    <w:rsid w:val="00403AF3"/>
    <w:rsid w:val="00403CB9"/>
    <w:rsid w:val="004051F1"/>
    <w:rsid w:val="00412EAB"/>
    <w:rsid w:val="00421ED5"/>
    <w:rsid w:val="00425DE9"/>
    <w:rsid w:val="00426F3B"/>
    <w:rsid w:val="004331E9"/>
    <w:rsid w:val="004401A5"/>
    <w:rsid w:val="00441922"/>
    <w:rsid w:val="00452B02"/>
    <w:rsid w:val="00463B73"/>
    <w:rsid w:val="00472167"/>
    <w:rsid w:val="00480A6E"/>
    <w:rsid w:val="00481BD9"/>
    <w:rsid w:val="004830CA"/>
    <w:rsid w:val="0048369D"/>
    <w:rsid w:val="00484E16"/>
    <w:rsid w:val="00492D4A"/>
    <w:rsid w:val="004938FC"/>
    <w:rsid w:val="00493DC9"/>
    <w:rsid w:val="004A3F14"/>
    <w:rsid w:val="004A4C89"/>
    <w:rsid w:val="004A6206"/>
    <w:rsid w:val="004A6E29"/>
    <w:rsid w:val="004B1AC9"/>
    <w:rsid w:val="004C723D"/>
    <w:rsid w:val="004D2F27"/>
    <w:rsid w:val="004E3AB5"/>
    <w:rsid w:val="004E45B7"/>
    <w:rsid w:val="004E769C"/>
    <w:rsid w:val="004F05BD"/>
    <w:rsid w:val="004F4705"/>
    <w:rsid w:val="004F61AD"/>
    <w:rsid w:val="004F69AA"/>
    <w:rsid w:val="00500094"/>
    <w:rsid w:val="0050222C"/>
    <w:rsid w:val="00503036"/>
    <w:rsid w:val="00503FDB"/>
    <w:rsid w:val="00504B1C"/>
    <w:rsid w:val="00510E95"/>
    <w:rsid w:val="00527A17"/>
    <w:rsid w:val="00527FD6"/>
    <w:rsid w:val="00531842"/>
    <w:rsid w:val="00534C67"/>
    <w:rsid w:val="0054007B"/>
    <w:rsid w:val="00542B22"/>
    <w:rsid w:val="00543CB0"/>
    <w:rsid w:val="00544872"/>
    <w:rsid w:val="00554B2D"/>
    <w:rsid w:val="00564651"/>
    <w:rsid w:val="00580373"/>
    <w:rsid w:val="00581163"/>
    <w:rsid w:val="005819C3"/>
    <w:rsid w:val="00582CF4"/>
    <w:rsid w:val="00586681"/>
    <w:rsid w:val="005A1D92"/>
    <w:rsid w:val="005B016A"/>
    <w:rsid w:val="005B4805"/>
    <w:rsid w:val="005B578A"/>
    <w:rsid w:val="005D71CD"/>
    <w:rsid w:val="005E2EC1"/>
    <w:rsid w:val="005E475C"/>
    <w:rsid w:val="005E5452"/>
    <w:rsid w:val="005F0D35"/>
    <w:rsid w:val="005F36CA"/>
    <w:rsid w:val="005F4EDF"/>
    <w:rsid w:val="00601B00"/>
    <w:rsid w:val="00604757"/>
    <w:rsid w:val="00610FC4"/>
    <w:rsid w:val="00614104"/>
    <w:rsid w:val="00614A94"/>
    <w:rsid w:val="006152FD"/>
    <w:rsid w:val="006200CC"/>
    <w:rsid w:val="00621FB9"/>
    <w:rsid w:val="0062513C"/>
    <w:rsid w:val="00627024"/>
    <w:rsid w:val="006311A2"/>
    <w:rsid w:val="00634C02"/>
    <w:rsid w:val="00644221"/>
    <w:rsid w:val="00650CF4"/>
    <w:rsid w:val="006519AD"/>
    <w:rsid w:val="00654D9D"/>
    <w:rsid w:val="00654F15"/>
    <w:rsid w:val="00656A46"/>
    <w:rsid w:val="00657B6C"/>
    <w:rsid w:val="006658A3"/>
    <w:rsid w:val="00674920"/>
    <w:rsid w:val="006803F3"/>
    <w:rsid w:val="006828E5"/>
    <w:rsid w:val="00685389"/>
    <w:rsid w:val="00687C9D"/>
    <w:rsid w:val="00690B3B"/>
    <w:rsid w:val="00692304"/>
    <w:rsid w:val="00693C00"/>
    <w:rsid w:val="0069522A"/>
    <w:rsid w:val="006954B2"/>
    <w:rsid w:val="00697197"/>
    <w:rsid w:val="006A088D"/>
    <w:rsid w:val="006B0AB0"/>
    <w:rsid w:val="006B15FB"/>
    <w:rsid w:val="006B238F"/>
    <w:rsid w:val="006D0260"/>
    <w:rsid w:val="006D0BFD"/>
    <w:rsid w:val="006E69AA"/>
    <w:rsid w:val="006F0026"/>
    <w:rsid w:val="006F3EDD"/>
    <w:rsid w:val="006F47AD"/>
    <w:rsid w:val="006F7B6A"/>
    <w:rsid w:val="00704AA8"/>
    <w:rsid w:val="00706142"/>
    <w:rsid w:val="007122E7"/>
    <w:rsid w:val="0071486E"/>
    <w:rsid w:val="007177EF"/>
    <w:rsid w:val="00720C3B"/>
    <w:rsid w:val="00721C60"/>
    <w:rsid w:val="00732720"/>
    <w:rsid w:val="00735502"/>
    <w:rsid w:val="007420C2"/>
    <w:rsid w:val="00742795"/>
    <w:rsid w:val="00742851"/>
    <w:rsid w:val="00750BD5"/>
    <w:rsid w:val="0075443F"/>
    <w:rsid w:val="007639FF"/>
    <w:rsid w:val="0076584B"/>
    <w:rsid w:val="00767892"/>
    <w:rsid w:val="0077300D"/>
    <w:rsid w:val="00781CF2"/>
    <w:rsid w:val="00786B13"/>
    <w:rsid w:val="00791CC2"/>
    <w:rsid w:val="00794B26"/>
    <w:rsid w:val="007A5758"/>
    <w:rsid w:val="007C4D86"/>
    <w:rsid w:val="007D03E3"/>
    <w:rsid w:val="007D4612"/>
    <w:rsid w:val="007D7849"/>
    <w:rsid w:val="007E256B"/>
    <w:rsid w:val="007E40D6"/>
    <w:rsid w:val="007E4D6E"/>
    <w:rsid w:val="007F5E0D"/>
    <w:rsid w:val="00802CDC"/>
    <w:rsid w:val="00804D98"/>
    <w:rsid w:val="00816A7D"/>
    <w:rsid w:val="008218F1"/>
    <w:rsid w:val="00823A87"/>
    <w:rsid w:val="00840B40"/>
    <w:rsid w:val="00840B66"/>
    <w:rsid w:val="00841E68"/>
    <w:rsid w:val="00861D3D"/>
    <w:rsid w:val="00862F96"/>
    <w:rsid w:val="0086609B"/>
    <w:rsid w:val="00870662"/>
    <w:rsid w:val="008734D5"/>
    <w:rsid w:val="008742D7"/>
    <w:rsid w:val="00875BC2"/>
    <w:rsid w:val="00877839"/>
    <w:rsid w:val="00884EAA"/>
    <w:rsid w:val="00885BED"/>
    <w:rsid w:val="0089251F"/>
    <w:rsid w:val="008964B6"/>
    <w:rsid w:val="00896872"/>
    <w:rsid w:val="008969D4"/>
    <w:rsid w:val="008A069B"/>
    <w:rsid w:val="008A0DC0"/>
    <w:rsid w:val="008A4D5E"/>
    <w:rsid w:val="008B05EE"/>
    <w:rsid w:val="008B3E9C"/>
    <w:rsid w:val="008B6824"/>
    <w:rsid w:val="008C09EA"/>
    <w:rsid w:val="008C56E0"/>
    <w:rsid w:val="008C7780"/>
    <w:rsid w:val="008D62A3"/>
    <w:rsid w:val="008D6BD6"/>
    <w:rsid w:val="008E2036"/>
    <w:rsid w:val="008E7465"/>
    <w:rsid w:val="009169F6"/>
    <w:rsid w:val="00917F2F"/>
    <w:rsid w:val="00922908"/>
    <w:rsid w:val="00923BDC"/>
    <w:rsid w:val="009261DD"/>
    <w:rsid w:val="0092790C"/>
    <w:rsid w:val="00931E56"/>
    <w:rsid w:val="0093414B"/>
    <w:rsid w:val="0094538F"/>
    <w:rsid w:val="009473DC"/>
    <w:rsid w:val="009507C7"/>
    <w:rsid w:val="00950D0B"/>
    <w:rsid w:val="00962926"/>
    <w:rsid w:val="0097401D"/>
    <w:rsid w:val="00974416"/>
    <w:rsid w:val="00974B4C"/>
    <w:rsid w:val="009835FD"/>
    <w:rsid w:val="00987472"/>
    <w:rsid w:val="00990F97"/>
    <w:rsid w:val="00996EF8"/>
    <w:rsid w:val="009A34F7"/>
    <w:rsid w:val="009A51EE"/>
    <w:rsid w:val="009A6F68"/>
    <w:rsid w:val="009A7EB7"/>
    <w:rsid w:val="009C2207"/>
    <w:rsid w:val="009C7832"/>
    <w:rsid w:val="009D3014"/>
    <w:rsid w:val="009E2956"/>
    <w:rsid w:val="009F0B02"/>
    <w:rsid w:val="009F0F67"/>
    <w:rsid w:val="009F543A"/>
    <w:rsid w:val="00A14778"/>
    <w:rsid w:val="00A2089F"/>
    <w:rsid w:val="00A21921"/>
    <w:rsid w:val="00A22F34"/>
    <w:rsid w:val="00A31687"/>
    <w:rsid w:val="00A3416B"/>
    <w:rsid w:val="00A37C28"/>
    <w:rsid w:val="00A47F1B"/>
    <w:rsid w:val="00A5076D"/>
    <w:rsid w:val="00A707C7"/>
    <w:rsid w:val="00A77865"/>
    <w:rsid w:val="00A82246"/>
    <w:rsid w:val="00A91A13"/>
    <w:rsid w:val="00A959D5"/>
    <w:rsid w:val="00AA1867"/>
    <w:rsid w:val="00AA27D1"/>
    <w:rsid w:val="00AA27F5"/>
    <w:rsid w:val="00AA2EBD"/>
    <w:rsid w:val="00AB23E1"/>
    <w:rsid w:val="00AB2EEB"/>
    <w:rsid w:val="00AC24CD"/>
    <w:rsid w:val="00AD0B35"/>
    <w:rsid w:val="00AD1505"/>
    <w:rsid w:val="00AD16B0"/>
    <w:rsid w:val="00AD1B5D"/>
    <w:rsid w:val="00AD2588"/>
    <w:rsid w:val="00AD2669"/>
    <w:rsid w:val="00AD4575"/>
    <w:rsid w:val="00AE3FB0"/>
    <w:rsid w:val="00AE7640"/>
    <w:rsid w:val="00AE7922"/>
    <w:rsid w:val="00AF0880"/>
    <w:rsid w:val="00AF3348"/>
    <w:rsid w:val="00B00061"/>
    <w:rsid w:val="00B00278"/>
    <w:rsid w:val="00B10090"/>
    <w:rsid w:val="00B117E6"/>
    <w:rsid w:val="00B1349B"/>
    <w:rsid w:val="00B13DF2"/>
    <w:rsid w:val="00B14E68"/>
    <w:rsid w:val="00B30F49"/>
    <w:rsid w:val="00B359D1"/>
    <w:rsid w:val="00B35FA4"/>
    <w:rsid w:val="00B36459"/>
    <w:rsid w:val="00B374D1"/>
    <w:rsid w:val="00B41880"/>
    <w:rsid w:val="00B42878"/>
    <w:rsid w:val="00B44955"/>
    <w:rsid w:val="00B45326"/>
    <w:rsid w:val="00B535DA"/>
    <w:rsid w:val="00B65571"/>
    <w:rsid w:val="00B723CC"/>
    <w:rsid w:val="00B72A63"/>
    <w:rsid w:val="00B774C2"/>
    <w:rsid w:val="00B8234A"/>
    <w:rsid w:val="00B863ED"/>
    <w:rsid w:val="00B90FE9"/>
    <w:rsid w:val="00BA5E35"/>
    <w:rsid w:val="00BC37FB"/>
    <w:rsid w:val="00BC40B4"/>
    <w:rsid w:val="00BC5D5E"/>
    <w:rsid w:val="00BC5D8B"/>
    <w:rsid w:val="00BD406C"/>
    <w:rsid w:val="00BE19D2"/>
    <w:rsid w:val="00BE380A"/>
    <w:rsid w:val="00BF1236"/>
    <w:rsid w:val="00BF2DC0"/>
    <w:rsid w:val="00C11F1D"/>
    <w:rsid w:val="00C12173"/>
    <w:rsid w:val="00C27723"/>
    <w:rsid w:val="00C31C46"/>
    <w:rsid w:val="00C32259"/>
    <w:rsid w:val="00C34985"/>
    <w:rsid w:val="00C415C1"/>
    <w:rsid w:val="00C424C1"/>
    <w:rsid w:val="00C43B8F"/>
    <w:rsid w:val="00C44FF7"/>
    <w:rsid w:val="00C453B8"/>
    <w:rsid w:val="00C554D5"/>
    <w:rsid w:val="00C557D1"/>
    <w:rsid w:val="00C61CB4"/>
    <w:rsid w:val="00C7466E"/>
    <w:rsid w:val="00C75022"/>
    <w:rsid w:val="00C813D8"/>
    <w:rsid w:val="00C84980"/>
    <w:rsid w:val="00C875AA"/>
    <w:rsid w:val="00C90AF5"/>
    <w:rsid w:val="00C96534"/>
    <w:rsid w:val="00CA0E57"/>
    <w:rsid w:val="00CA2074"/>
    <w:rsid w:val="00CA3D98"/>
    <w:rsid w:val="00CA4FCC"/>
    <w:rsid w:val="00CA5A27"/>
    <w:rsid w:val="00CC0D64"/>
    <w:rsid w:val="00CC29C5"/>
    <w:rsid w:val="00CC36B4"/>
    <w:rsid w:val="00CD0297"/>
    <w:rsid w:val="00CD2B9A"/>
    <w:rsid w:val="00CD46EA"/>
    <w:rsid w:val="00CE1CF2"/>
    <w:rsid w:val="00CF339C"/>
    <w:rsid w:val="00CF5435"/>
    <w:rsid w:val="00CF6F0B"/>
    <w:rsid w:val="00CF6FFC"/>
    <w:rsid w:val="00D02CC6"/>
    <w:rsid w:val="00D037FD"/>
    <w:rsid w:val="00D03C9F"/>
    <w:rsid w:val="00D14A79"/>
    <w:rsid w:val="00D14FA5"/>
    <w:rsid w:val="00D20114"/>
    <w:rsid w:val="00D221C3"/>
    <w:rsid w:val="00D45B63"/>
    <w:rsid w:val="00D510DE"/>
    <w:rsid w:val="00D517BA"/>
    <w:rsid w:val="00D53607"/>
    <w:rsid w:val="00D574DE"/>
    <w:rsid w:val="00D6012D"/>
    <w:rsid w:val="00D64FAB"/>
    <w:rsid w:val="00D73546"/>
    <w:rsid w:val="00D750C9"/>
    <w:rsid w:val="00D848F1"/>
    <w:rsid w:val="00D85BFB"/>
    <w:rsid w:val="00D86C8E"/>
    <w:rsid w:val="00D92374"/>
    <w:rsid w:val="00D9280E"/>
    <w:rsid w:val="00D96E26"/>
    <w:rsid w:val="00DA2295"/>
    <w:rsid w:val="00DA2802"/>
    <w:rsid w:val="00DA5082"/>
    <w:rsid w:val="00DA5707"/>
    <w:rsid w:val="00DB2989"/>
    <w:rsid w:val="00DB333D"/>
    <w:rsid w:val="00DB47CD"/>
    <w:rsid w:val="00DC1297"/>
    <w:rsid w:val="00DD05D1"/>
    <w:rsid w:val="00DD3FEA"/>
    <w:rsid w:val="00DD4F76"/>
    <w:rsid w:val="00DD6B08"/>
    <w:rsid w:val="00DD7771"/>
    <w:rsid w:val="00DE0F05"/>
    <w:rsid w:val="00DF44C5"/>
    <w:rsid w:val="00E00CC1"/>
    <w:rsid w:val="00E01F86"/>
    <w:rsid w:val="00E04A37"/>
    <w:rsid w:val="00E0721D"/>
    <w:rsid w:val="00E17BD6"/>
    <w:rsid w:val="00E202F6"/>
    <w:rsid w:val="00E20CED"/>
    <w:rsid w:val="00E229BC"/>
    <w:rsid w:val="00E22EA9"/>
    <w:rsid w:val="00E3210C"/>
    <w:rsid w:val="00E33243"/>
    <w:rsid w:val="00E352B7"/>
    <w:rsid w:val="00E3530B"/>
    <w:rsid w:val="00E37DA7"/>
    <w:rsid w:val="00E47C79"/>
    <w:rsid w:val="00E63E4B"/>
    <w:rsid w:val="00E64067"/>
    <w:rsid w:val="00E830B9"/>
    <w:rsid w:val="00E91B1A"/>
    <w:rsid w:val="00E91F3B"/>
    <w:rsid w:val="00E93873"/>
    <w:rsid w:val="00E95298"/>
    <w:rsid w:val="00EA1E08"/>
    <w:rsid w:val="00EA4884"/>
    <w:rsid w:val="00EB1C6B"/>
    <w:rsid w:val="00EB20DF"/>
    <w:rsid w:val="00EC271D"/>
    <w:rsid w:val="00EC343A"/>
    <w:rsid w:val="00EC5717"/>
    <w:rsid w:val="00ED1384"/>
    <w:rsid w:val="00ED3FF7"/>
    <w:rsid w:val="00ED58F7"/>
    <w:rsid w:val="00ED630D"/>
    <w:rsid w:val="00EF0498"/>
    <w:rsid w:val="00F0071D"/>
    <w:rsid w:val="00F03A7E"/>
    <w:rsid w:val="00F125D9"/>
    <w:rsid w:val="00F12C04"/>
    <w:rsid w:val="00F145F6"/>
    <w:rsid w:val="00F14F22"/>
    <w:rsid w:val="00F20711"/>
    <w:rsid w:val="00F26A43"/>
    <w:rsid w:val="00F300CD"/>
    <w:rsid w:val="00F32D60"/>
    <w:rsid w:val="00F33E05"/>
    <w:rsid w:val="00F34091"/>
    <w:rsid w:val="00F34E9A"/>
    <w:rsid w:val="00F45810"/>
    <w:rsid w:val="00F52355"/>
    <w:rsid w:val="00F6314F"/>
    <w:rsid w:val="00F64086"/>
    <w:rsid w:val="00F73B9D"/>
    <w:rsid w:val="00F74A97"/>
    <w:rsid w:val="00F75DBE"/>
    <w:rsid w:val="00F767B5"/>
    <w:rsid w:val="00F768F4"/>
    <w:rsid w:val="00F76D50"/>
    <w:rsid w:val="00F80D17"/>
    <w:rsid w:val="00F90D6E"/>
    <w:rsid w:val="00F92383"/>
    <w:rsid w:val="00FA0279"/>
    <w:rsid w:val="00FA06AA"/>
    <w:rsid w:val="00FA31B2"/>
    <w:rsid w:val="00FA44CF"/>
    <w:rsid w:val="00FB0141"/>
    <w:rsid w:val="00FB24FA"/>
    <w:rsid w:val="00FB4BFC"/>
    <w:rsid w:val="00FC14EA"/>
    <w:rsid w:val="00FD21D2"/>
    <w:rsid w:val="00FD37E2"/>
    <w:rsid w:val="00FD5332"/>
    <w:rsid w:val="00FD759D"/>
    <w:rsid w:val="00FD75C6"/>
    <w:rsid w:val="00FE3C04"/>
    <w:rsid w:val="06D1C729"/>
    <w:rsid w:val="0DF1C023"/>
    <w:rsid w:val="44CA7EEB"/>
    <w:rsid w:val="524DFFE5"/>
    <w:rsid w:val="54626F88"/>
    <w:rsid w:val="5E8542A1"/>
    <w:rsid w:val="62B2421D"/>
    <w:rsid w:val="6AC4F218"/>
    <w:rsid w:val="708356C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9C64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27"/>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166CE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66CE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66CE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66CEE"/>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66CEE"/>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66CE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66CE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66CEE"/>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66CEE"/>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CEE"/>
    <w:rPr>
      <w:rFonts w:eastAsiaTheme="majorEastAsia" w:cstheme="majorBidi"/>
      <w:color w:val="272727" w:themeColor="text1" w:themeTint="D8"/>
    </w:rPr>
  </w:style>
  <w:style w:type="paragraph" w:styleId="Title">
    <w:name w:val="Title"/>
    <w:basedOn w:val="Normal"/>
    <w:next w:val="Normal"/>
    <w:link w:val="TitleChar"/>
    <w:uiPriority w:val="10"/>
    <w:qFormat/>
    <w:rsid w:val="00166CE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6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CE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6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CEE"/>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66CEE"/>
    <w:rPr>
      <w:i/>
      <w:iCs/>
      <w:color w:val="404040" w:themeColor="text1" w:themeTint="BF"/>
    </w:rPr>
  </w:style>
  <w:style w:type="paragraph" w:styleId="ListParagraph">
    <w:name w:val="List Paragraph"/>
    <w:basedOn w:val="Normal"/>
    <w:uiPriority w:val="34"/>
    <w:qFormat/>
    <w:rsid w:val="00166CEE"/>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66CEE"/>
    <w:rPr>
      <w:i/>
      <w:iCs/>
      <w:color w:val="0F4761" w:themeColor="accent1" w:themeShade="BF"/>
    </w:rPr>
  </w:style>
  <w:style w:type="paragraph" w:styleId="IntenseQuote">
    <w:name w:val="Intense Quote"/>
    <w:basedOn w:val="Normal"/>
    <w:next w:val="Normal"/>
    <w:link w:val="IntenseQuoteChar"/>
    <w:uiPriority w:val="30"/>
    <w:qFormat/>
    <w:rsid w:val="00166CE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66CEE"/>
    <w:rPr>
      <w:i/>
      <w:iCs/>
      <w:color w:val="0F4761" w:themeColor="accent1" w:themeShade="BF"/>
    </w:rPr>
  </w:style>
  <w:style w:type="character" w:styleId="IntenseReference">
    <w:name w:val="Intense Reference"/>
    <w:basedOn w:val="DefaultParagraphFont"/>
    <w:uiPriority w:val="32"/>
    <w:qFormat/>
    <w:rsid w:val="00166CEE"/>
    <w:rPr>
      <w:b/>
      <w:bCs/>
      <w:smallCaps/>
      <w:color w:val="0F4761" w:themeColor="accent1" w:themeShade="BF"/>
      <w:spacing w:val="5"/>
    </w:rPr>
  </w:style>
  <w:style w:type="character" w:styleId="PlaceholderText">
    <w:name w:val="Placeholder Text"/>
    <w:basedOn w:val="DefaultParagraphFont"/>
    <w:uiPriority w:val="99"/>
    <w:rsid w:val="00397627"/>
    <w:rPr>
      <w:color w:val="808080"/>
    </w:rPr>
  </w:style>
  <w:style w:type="paragraph" w:styleId="Header">
    <w:name w:val="header"/>
    <w:basedOn w:val="Normal"/>
    <w:link w:val="HeaderChar"/>
    <w:unhideWhenUsed/>
    <w:rsid w:val="00397627"/>
    <w:pPr>
      <w:tabs>
        <w:tab w:val="center" w:pos="4819"/>
        <w:tab w:val="right" w:pos="9638"/>
      </w:tabs>
    </w:pPr>
  </w:style>
  <w:style w:type="character" w:customStyle="1" w:styleId="HeaderChar">
    <w:name w:val="Header Char"/>
    <w:basedOn w:val="DefaultParagraphFont"/>
    <w:link w:val="Header"/>
    <w:rsid w:val="00397627"/>
    <w:rPr>
      <w:rFonts w:ascii="Times New Roman" w:eastAsia="Times New Roman" w:hAnsi="Times New Roman" w:cs="Times New Roman"/>
      <w:kern w:val="0"/>
      <w:sz w:val="24"/>
      <w:szCs w:val="20"/>
      <w14:ligatures w14:val="none"/>
    </w:rPr>
  </w:style>
  <w:style w:type="paragraph" w:styleId="Footer">
    <w:name w:val="footer"/>
    <w:basedOn w:val="Normal"/>
    <w:link w:val="FooterChar"/>
    <w:unhideWhenUsed/>
    <w:rsid w:val="00397627"/>
    <w:pPr>
      <w:tabs>
        <w:tab w:val="center" w:pos="4819"/>
        <w:tab w:val="right" w:pos="9638"/>
      </w:tabs>
    </w:pPr>
  </w:style>
  <w:style w:type="character" w:customStyle="1" w:styleId="FooterChar">
    <w:name w:val="Footer Char"/>
    <w:basedOn w:val="DefaultParagraphFont"/>
    <w:link w:val="Footer"/>
    <w:rsid w:val="00397627"/>
    <w:rPr>
      <w:rFonts w:ascii="Times New Roman" w:eastAsia="Times New Roman" w:hAnsi="Times New Roman" w:cs="Times New Roman"/>
      <w:kern w:val="0"/>
      <w:sz w:val="24"/>
      <w:szCs w:val="20"/>
      <w14:ligatures w14:val="none"/>
    </w:rPr>
  </w:style>
  <w:style w:type="paragraph" w:styleId="Revision">
    <w:name w:val="Revision"/>
    <w:hidden/>
    <w:uiPriority w:val="99"/>
    <w:semiHidden/>
    <w:rsid w:val="000507AC"/>
    <w:pPr>
      <w:spacing w:after="0" w:line="240" w:lineRule="auto"/>
    </w:pPr>
    <w:rPr>
      <w:rFonts w:ascii="Times New Roman" w:eastAsia="Times New Roman" w:hAnsi="Times New Roman" w:cs="Times New Roman"/>
      <w:kern w:val="0"/>
      <w:sz w:val="24"/>
      <w:szCs w:val="20"/>
      <w14:ligatures w14:val="none"/>
    </w:rPr>
  </w:style>
  <w:style w:type="character" w:styleId="CommentReference">
    <w:name w:val="annotation reference"/>
    <w:basedOn w:val="DefaultParagraphFont"/>
    <w:uiPriority w:val="99"/>
    <w:semiHidden/>
    <w:unhideWhenUsed/>
    <w:rsid w:val="0027478E"/>
    <w:rPr>
      <w:sz w:val="16"/>
      <w:szCs w:val="16"/>
    </w:rPr>
  </w:style>
  <w:style w:type="paragraph" w:styleId="CommentText">
    <w:name w:val="annotation text"/>
    <w:basedOn w:val="Normal"/>
    <w:link w:val="CommentTextChar"/>
    <w:uiPriority w:val="99"/>
    <w:unhideWhenUsed/>
    <w:rsid w:val="0027478E"/>
    <w:rPr>
      <w:sz w:val="20"/>
    </w:rPr>
  </w:style>
  <w:style w:type="character" w:customStyle="1" w:styleId="CommentTextChar">
    <w:name w:val="Comment Text Char"/>
    <w:basedOn w:val="DefaultParagraphFont"/>
    <w:link w:val="CommentText"/>
    <w:uiPriority w:val="99"/>
    <w:rsid w:val="0027478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7478E"/>
    <w:rPr>
      <w:b/>
      <w:bCs/>
    </w:rPr>
  </w:style>
  <w:style w:type="character" w:customStyle="1" w:styleId="CommentSubjectChar">
    <w:name w:val="Comment Subject Char"/>
    <w:basedOn w:val="CommentTextChar"/>
    <w:link w:val="CommentSubject"/>
    <w:uiPriority w:val="99"/>
    <w:semiHidden/>
    <w:rsid w:val="0027478E"/>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D6012D"/>
    <w:rPr>
      <w:color w:val="0000FF"/>
      <w:u w:val="single"/>
    </w:rPr>
  </w:style>
  <w:style w:type="character" w:styleId="FollowedHyperlink">
    <w:name w:val="FollowedHyperlink"/>
    <w:basedOn w:val="DefaultParagraphFont"/>
    <w:uiPriority w:val="99"/>
    <w:semiHidden/>
    <w:unhideWhenUsed/>
    <w:rsid w:val="004C72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50497">
      <w:bodyDiv w:val="1"/>
      <w:marLeft w:val="0"/>
      <w:marRight w:val="0"/>
      <w:marTop w:val="0"/>
      <w:marBottom w:val="0"/>
      <w:divBdr>
        <w:top w:val="none" w:sz="0" w:space="0" w:color="auto"/>
        <w:left w:val="none" w:sz="0" w:space="0" w:color="auto"/>
        <w:bottom w:val="none" w:sz="0" w:space="0" w:color="auto"/>
        <w:right w:val="none" w:sz="0" w:space="0" w:color="auto"/>
      </w:divBdr>
    </w:div>
    <w:div w:id="264121648">
      <w:bodyDiv w:val="1"/>
      <w:marLeft w:val="0"/>
      <w:marRight w:val="0"/>
      <w:marTop w:val="0"/>
      <w:marBottom w:val="0"/>
      <w:divBdr>
        <w:top w:val="none" w:sz="0" w:space="0" w:color="auto"/>
        <w:left w:val="none" w:sz="0" w:space="0" w:color="auto"/>
        <w:bottom w:val="none" w:sz="0" w:space="0" w:color="auto"/>
        <w:right w:val="none" w:sz="0" w:space="0" w:color="auto"/>
      </w:divBdr>
    </w:div>
    <w:div w:id="515966226">
      <w:bodyDiv w:val="1"/>
      <w:marLeft w:val="0"/>
      <w:marRight w:val="0"/>
      <w:marTop w:val="0"/>
      <w:marBottom w:val="0"/>
      <w:divBdr>
        <w:top w:val="none" w:sz="0" w:space="0" w:color="auto"/>
        <w:left w:val="none" w:sz="0" w:space="0" w:color="auto"/>
        <w:bottom w:val="none" w:sz="0" w:space="0" w:color="auto"/>
        <w:right w:val="none" w:sz="0" w:space="0" w:color="auto"/>
      </w:divBdr>
    </w:div>
    <w:div w:id="715935427">
      <w:bodyDiv w:val="1"/>
      <w:marLeft w:val="0"/>
      <w:marRight w:val="0"/>
      <w:marTop w:val="0"/>
      <w:marBottom w:val="0"/>
      <w:divBdr>
        <w:top w:val="none" w:sz="0" w:space="0" w:color="auto"/>
        <w:left w:val="none" w:sz="0" w:space="0" w:color="auto"/>
        <w:bottom w:val="none" w:sz="0" w:space="0" w:color="auto"/>
        <w:right w:val="none" w:sz="0" w:space="0" w:color="auto"/>
      </w:divBdr>
    </w:div>
    <w:div w:id="771055342">
      <w:bodyDiv w:val="1"/>
      <w:marLeft w:val="0"/>
      <w:marRight w:val="0"/>
      <w:marTop w:val="0"/>
      <w:marBottom w:val="0"/>
      <w:divBdr>
        <w:top w:val="none" w:sz="0" w:space="0" w:color="auto"/>
        <w:left w:val="none" w:sz="0" w:space="0" w:color="auto"/>
        <w:bottom w:val="none" w:sz="0" w:space="0" w:color="auto"/>
        <w:right w:val="none" w:sz="0" w:space="0" w:color="auto"/>
      </w:divBdr>
    </w:div>
    <w:div w:id="980110725">
      <w:bodyDiv w:val="1"/>
      <w:marLeft w:val="0"/>
      <w:marRight w:val="0"/>
      <w:marTop w:val="0"/>
      <w:marBottom w:val="0"/>
      <w:divBdr>
        <w:top w:val="none" w:sz="0" w:space="0" w:color="auto"/>
        <w:left w:val="none" w:sz="0" w:space="0" w:color="auto"/>
        <w:bottom w:val="none" w:sz="0" w:space="0" w:color="auto"/>
        <w:right w:val="none" w:sz="0" w:space="0" w:color="auto"/>
      </w:divBdr>
    </w:div>
    <w:div w:id="988367564">
      <w:bodyDiv w:val="1"/>
      <w:marLeft w:val="0"/>
      <w:marRight w:val="0"/>
      <w:marTop w:val="0"/>
      <w:marBottom w:val="0"/>
      <w:divBdr>
        <w:top w:val="none" w:sz="0" w:space="0" w:color="auto"/>
        <w:left w:val="none" w:sz="0" w:space="0" w:color="auto"/>
        <w:bottom w:val="none" w:sz="0" w:space="0" w:color="auto"/>
        <w:right w:val="none" w:sz="0" w:space="0" w:color="auto"/>
      </w:divBdr>
    </w:div>
    <w:div w:id="1169641781">
      <w:bodyDiv w:val="1"/>
      <w:marLeft w:val="0"/>
      <w:marRight w:val="0"/>
      <w:marTop w:val="0"/>
      <w:marBottom w:val="0"/>
      <w:divBdr>
        <w:top w:val="none" w:sz="0" w:space="0" w:color="auto"/>
        <w:left w:val="none" w:sz="0" w:space="0" w:color="auto"/>
        <w:bottom w:val="none" w:sz="0" w:space="0" w:color="auto"/>
        <w:right w:val="none" w:sz="0" w:space="0" w:color="auto"/>
      </w:divBdr>
    </w:div>
    <w:div w:id="1338968038">
      <w:bodyDiv w:val="1"/>
      <w:marLeft w:val="0"/>
      <w:marRight w:val="0"/>
      <w:marTop w:val="0"/>
      <w:marBottom w:val="0"/>
      <w:divBdr>
        <w:top w:val="none" w:sz="0" w:space="0" w:color="auto"/>
        <w:left w:val="none" w:sz="0" w:space="0" w:color="auto"/>
        <w:bottom w:val="none" w:sz="0" w:space="0" w:color="auto"/>
        <w:right w:val="none" w:sz="0" w:space="0" w:color="auto"/>
      </w:divBdr>
    </w:div>
    <w:div w:id="1470250183">
      <w:bodyDiv w:val="1"/>
      <w:marLeft w:val="0"/>
      <w:marRight w:val="0"/>
      <w:marTop w:val="0"/>
      <w:marBottom w:val="0"/>
      <w:divBdr>
        <w:top w:val="none" w:sz="0" w:space="0" w:color="auto"/>
        <w:left w:val="none" w:sz="0" w:space="0" w:color="auto"/>
        <w:bottom w:val="none" w:sz="0" w:space="0" w:color="auto"/>
        <w:right w:val="none" w:sz="0" w:space="0" w:color="auto"/>
      </w:divBdr>
    </w:div>
    <w:div w:id="1594195961">
      <w:bodyDiv w:val="1"/>
      <w:marLeft w:val="0"/>
      <w:marRight w:val="0"/>
      <w:marTop w:val="0"/>
      <w:marBottom w:val="0"/>
      <w:divBdr>
        <w:top w:val="none" w:sz="0" w:space="0" w:color="auto"/>
        <w:left w:val="none" w:sz="0" w:space="0" w:color="auto"/>
        <w:bottom w:val="none" w:sz="0" w:space="0" w:color="auto"/>
        <w:right w:val="none" w:sz="0" w:space="0" w:color="auto"/>
      </w:divBdr>
    </w:div>
    <w:div w:id="2000307504">
      <w:bodyDiv w:val="1"/>
      <w:marLeft w:val="0"/>
      <w:marRight w:val="0"/>
      <w:marTop w:val="0"/>
      <w:marBottom w:val="0"/>
      <w:divBdr>
        <w:top w:val="none" w:sz="0" w:space="0" w:color="auto"/>
        <w:left w:val="none" w:sz="0" w:space="0" w:color="auto"/>
        <w:bottom w:val="none" w:sz="0" w:space="0" w:color="auto"/>
        <w:right w:val="none" w:sz="0" w:space="0" w:color="auto"/>
      </w:divBdr>
    </w:div>
    <w:div w:id="2003199120">
      <w:bodyDiv w:val="1"/>
      <w:marLeft w:val="0"/>
      <w:marRight w:val="0"/>
      <w:marTop w:val="0"/>
      <w:marBottom w:val="0"/>
      <w:divBdr>
        <w:top w:val="none" w:sz="0" w:space="0" w:color="auto"/>
        <w:left w:val="none" w:sz="0" w:space="0" w:color="auto"/>
        <w:bottom w:val="none" w:sz="0" w:space="0" w:color="auto"/>
        <w:right w:val="none" w:sz="0" w:space="0" w:color="auto"/>
      </w:divBdr>
    </w:div>
    <w:div w:id="203676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epsog.lt/uploads/documents/files/Politikos/EPSO-G%20partneri%C5%B3%20etikos%20kodeksas%2008_01_patvirtintas.pdf" TargetMode="Externa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E0DA3E83BC41FE8CC8D141FBBDF425"/>
        <w:category>
          <w:name w:val="General"/>
          <w:gallery w:val="placeholder"/>
        </w:category>
        <w:types>
          <w:type w:val="bbPlcHdr"/>
        </w:types>
        <w:behaviors>
          <w:behavior w:val="content"/>
        </w:behaviors>
        <w:guid w:val="{9D99D014-92DB-4DC8-95BB-33A35D6382AC}"/>
      </w:docPartPr>
      <w:docPartBody>
        <w:p w:rsidR="002C7AB1" w:rsidRDefault="00190317" w:rsidP="00190317">
          <w:pPr>
            <w:pStyle w:val="65E0DA3E83BC41FE8CC8D141FBBDF4256"/>
          </w:pPr>
          <w:r w:rsidRPr="00C554D5">
            <w:rPr>
              <w:rStyle w:val="PlaceholderText"/>
              <w:rFonts w:eastAsiaTheme="minorHAnsi"/>
              <w:color w:val="FF0000"/>
              <w:szCs w:val="24"/>
            </w:rPr>
            <w:t>Pasirinkite elementą.</w:t>
          </w:r>
        </w:p>
      </w:docPartBody>
    </w:docPart>
    <w:docPart>
      <w:docPartPr>
        <w:name w:val="A33263B2DE4D475D801E4BB862807EEA"/>
        <w:category>
          <w:name w:val="General"/>
          <w:gallery w:val="placeholder"/>
        </w:category>
        <w:types>
          <w:type w:val="bbPlcHdr"/>
        </w:types>
        <w:behaviors>
          <w:behavior w:val="content"/>
        </w:behaviors>
        <w:guid w:val="{A89DDC47-96AE-49C8-A90F-D6091060B04F}"/>
      </w:docPartPr>
      <w:docPartBody>
        <w:p w:rsidR="002C7AB1" w:rsidRDefault="00190317" w:rsidP="00190317">
          <w:pPr>
            <w:pStyle w:val="A33263B2DE4D475D801E4BB862807EEA6"/>
          </w:pPr>
          <w:r w:rsidRPr="00C554D5">
            <w:rPr>
              <w:rStyle w:val="PlaceholderText"/>
              <w:rFonts w:eastAsiaTheme="minorHAnsi"/>
              <w:color w:val="FF0000"/>
              <w:szCs w:val="24"/>
            </w:rPr>
            <w:t>Pasirinkite elementą.</w:t>
          </w:r>
        </w:p>
      </w:docPartBody>
    </w:docPart>
    <w:docPart>
      <w:docPartPr>
        <w:name w:val="D5C5BCF5C06344459D82AD41AB1C86B9"/>
        <w:category>
          <w:name w:val="General"/>
          <w:gallery w:val="placeholder"/>
        </w:category>
        <w:types>
          <w:type w:val="bbPlcHdr"/>
        </w:types>
        <w:behaviors>
          <w:behavior w:val="content"/>
        </w:behaviors>
        <w:guid w:val="{2A35FDB3-2506-4FC3-BA77-9328E9E50B96}"/>
      </w:docPartPr>
      <w:docPartBody>
        <w:p w:rsidR="002C7AB1" w:rsidRDefault="00190317" w:rsidP="00190317">
          <w:pPr>
            <w:pStyle w:val="D5C5BCF5C06344459D82AD41AB1C86B96"/>
          </w:pPr>
          <w:r w:rsidRPr="00C554D5">
            <w:rPr>
              <w:rStyle w:val="PlaceholderText"/>
              <w:rFonts w:eastAsiaTheme="minorHAnsi"/>
              <w:color w:val="FF0000"/>
              <w:szCs w:val="24"/>
            </w:rPr>
            <w:t>Pasirinkite elementą.</w:t>
          </w:r>
        </w:p>
      </w:docPartBody>
    </w:docPart>
    <w:docPart>
      <w:docPartPr>
        <w:name w:val="1BF7FC2597FE42B8BE4F119334CB34A7"/>
        <w:category>
          <w:name w:val="General"/>
          <w:gallery w:val="placeholder"/>
        </w:category>
        <w:types>
          <w:type w:val="bbPlcHdr"/>
        </w:types>
        <w:behaviors>
          <w:behavior w:val="content"/>
        </w:behaviors>
        <w:guid w:val="{F59B4266-29EB-4DCE-9109-FE5A61B1B9CE}"/>
      </w:docPartPr>
      <w:docPartBody>
        <w:p w:rsidR="002C7AB1" w:rsidRDefault="00190317" w:rsidP="00190317">
          <w:pPr>
            <w:pStyle w:val="1BF7FC2597FE42B8BE4F119334CB34A76"/>
          </w:pPr>
          <w:r w:rsidRPr="00C554D5">
            <w:rPr>
              <w:rStyle w:val="PlaceholderText"/>
              <w:rFonts w:eastAsiaTheme="minorHAnsi"/>
              <w:color w:val="FF0000"/>
              <w:szCs w:val="24"/>
            </w:rPr>
            <w:t>Pasirinkite elementą.</w:t>
          </w:r>
        </w:p>
      </w:docPartBody>
    </w:docPart>
    <w:docPart>
      <w:docPartPr>
        <w:name w:val="83077C9E47C7474D94B06B92EC7D3062"/>
        <w:category>
          <w:name w:val="General"/>
          <w:gallery w:val="placeholder"/>
        </w:category>
        <w:types>
          <w:type w:val="bbPlcHdr"/>
        </w:types>
        <w:behaviors>
          <w:behavior w:val="content"/>
        </w:behaviors>
        <w:guid w:val="{4072F9BF-84B3-470A-B371-F083C226B195}"/>
      </w:docPartPr>
      <w:docPartBody>
        <w:p w:rsidR="002C7AB1" w:rsidRDefault="00190317" w:rsidP="00190317">
          <w:pPr>
            <w:pStyle w:val="83077C9E47C7474D94B06B92EC7D30626"/>
          </w:pPr>
          <w:r w:rsidRPr="00C554D5">
            <w:rPr>
              <w:rStyle w:val="PlaceholderText"/>
              <w:rFonts w:eastAsiaTheme="minorHAnsi"/>
              <w:color w:val="FF0000"/>
              <w:szCs w:val="24"/>
            </w:rPr>
            <w:t>Pasirinkite elementą.</w:t>
          </w:r>
        </w:p>
      </w:docPartBody>
    </w:docPart>
    <w:docPart>
      <w:docPartPr>
        <w:name w:val="ED6A85131D0A41A182881ABEF9A27789"/>
        <w:category>
          <w:name w:val="General"/>
          <w:gallery w:val="placeholder"/>
        </w:category>
        <w:types>
          <w:type w:val="bbPlcHdr"/>
        </w:types>
        <w:behaviors>
          <w:behavior w:val="content"/>
        </w:behaviors>
        <w:guid w:val="{44AEF9C4-9BF7-44B5-B84C-3F42920D54E3}"/>
      </w:docPartPr>
      <w:docPartBody>
        <w:p w:rsidR="002C7AB1" w:rsidRDefault="002C7AB1" w:rsidP="002C7AB1">
          <w:pPr>
            <w:pStyle w:val="ED6A85131D0A41A182881ABEF9A27789"/>
          </w:pPr>
          <w:r w:rsidRPr="0030775B">
            <w:rPr>
              <w:rStyle w:val="PlaceholderText"/>
              <w:rFonts w:eastAsiaTheme="minorHAnsi" w:cstheme="minorHAnsi"/>
              <w:color w:val="FF0000"/>
              <w:sz w:val="20"/>
            </w:rPr>
            <w:t>Pasirinkite elementą.</w:t>
          </w:r>
        </w:p>
      </w:docPartBody>
    </w:docPart>
    <w:docPart>
      <w:docPartPr>
        <w:name w:val="FCBAB8AD10DA49929F05CCD7A5FAD81B"/>
        <w:category>
          <w:name w:val="General"/>
          <w:gallery w:val="placeholder"/>
        </w:category>
        <w:types>
          <w:type w:val="bbPlcHdr"/>
        </w:types>
        <w:behaviors>
          <w:behavior w:val="content"/>
        </w:behaviors>
        <w:guid w:val="{6CE269ED-9FDC-4774-B58D-6C1323E5B55E}"/>
      </w:docPartPr>
      <w:docPartBody>
        <w:p w:rsidR="002C7AB1" w:rsidRDefault="00190317" w:rsidP="00190317">
          <w:pPr>
            <w:pStyle w:val="FCBAB8AD10DA49929F05CCD7A5FAD81B4"/>
          </w:pPr>
          <w:r w:rsidRPr="00C554D5">
            <w:rPr>
              <w:rStyle w:val="PlaceholderText"/>
              <w:rFonts w:eastAsiaTheme="majorEastAsia"/>
              <w:color w:val="FF0000"/>
              <w:szCs w:val="24"/>
            </w:rPr>
            <w:t>Pasirinkite elementą.</w:t>
          </w:r>
        </w:p>
      </w:docPartBody>
    </w:docPart>
    <w:docPart>
      <w:docPartPr>
        <w:name w:val="66040F8B97F940EA9D81F24CA8D6CF3A"/>
        <w:category>
          <w:name w:val="General"/>
          <w:gallery w:val="placeholder"/>
        </w:category>
        <w:types>
          <w:type w:val="bbPlcHdr"/>
        </w:types>
        <w:behaviors>
          <w:behavior w:val="content"/>
        </w:behaviors>
        <w:guid w:val="{06DB305D-B653-48A4-A762-5838AE9E3855}"/>
      </w:docPartPr>
      <w:docPartBody>
        <w:p w:rsidR="002C7AB1" w:rsidRDefault="002C7AB1" w:rsidP="002C7AB1">
          <w:pPr>
            <w:pStyle w:val="66040F8B97F940EA9D81F24CA8D6CF3A"/>
          </w:pPr>
          <w:r w:rsidRPr="0030775B">
            <w:rPr>
              <w:rStyle w:val="PlaceholderText"/>
              <w:rFonts w:cstheme="minorHAnsi"/>
              <w:color w:val="FF0000"/>
              <w:sz w:val="20"/>
            </w:rPr>
            <w:t>Pasirinkite elementą.</w:t>
          </w:r>
        </w:p>
      </w:docPartBody>
    </w:docPart>
    <w:docPart>
      <w:docPartPr>
        <w:name w:val="0904ACAC3AE14711B938D54780C1B118"/>
        <w:category>
          <w:name w:val="General"/>
          <w:gallery w:val="placeholder"/>
        </w:category>
        <w:types>
          <w:type w:val="bbPlcHdr"/>
        </w:types>
        <w:behaviors>
          <w:behavior w:val="content"/>
        </w:behaviors>
        <w:guid w:val="{00B8608A-E808-413B-994D-ED7D90674E85}"/>
      </w:docPartPr>
      <w:docPartBody>
        <w:p w:rsidR="00DE0388" w:rsidRDefault="00190317" w:rsidP="00190317">
          <w:pPr>
            <w:pStyle w:val="0904ACAC3AE14711B938D54780C1B1184"/>
          </w:pPr>
          <w:r w:rsidRPr="00C554D5">
            <w:rPr>
              <w:rStyle w:val="PlaceholderText"/>
              <w:rFonts w:eastAsiaTheme="majorEastAsia"/>
              <w:color w:val="FF0000"/>
              <w:szCs w:val="24"/>
            </w:rPr>
            <w:t>Pasirinkite elementą.</w:t>
          </w:r>
        </w:p>
      </w:docPartBody>
    </w:docPart>
    <w:docPart>
      <w:docPartPr>
        <w:name w:val="7EA55918D5E34DEA966BEEADF8463AE2"/>
        <w:category>
          <w:name w:val="General"/>
          <w:gallery w:val="placeholder"/>
        </w:category>
        <w:types>
          <w:type w:val="bbPlcHdr"/>
        </w:types>
        <w:behaviors>
          <w:behavior w:val="content"/>
        </w:behaviors>
        <w:guid w:val="{90B647AD-D15D-41E7-BCAD-08D9DD2A7DDD}"/>
      </w:docPartPr>
      <w:docPartBody>
        <w:p w:rsidR="00DE0388" w:rsidRDefault="00190317" w:rsidP="00190317">
          <w:pPr>
            <w:pStyle w:val="7EA55918D5E34DEA966BEEADF8463AE24"/>
          </w:pPr>
          <w:r w:rsidRPr="00C554D5">
            <w:rPr>
              <w:rStyle w:val="PlaceholderText"/>
              <w:rFonts w:eastAsiaTheme="majorEastAsia"/>
              <w:color w:val="FF0000"/>
              <w:szCs w:val="24"/>
            </w:rPr>
            <w:t>Pasirinkite elementą.</w:t>
          </w:r>
        </w:p>
      </w:docPartBody>
    </w:docPart>
    <w:docPart>
      <w:docPartPr>
        <w:name w:val="590AF4CF67CC44DC978183C5658A2B7C"/>
        <w:category>
          <w:name w:val="General"/>
          <w:gallery w:val="placeholder"/>
        </w:category>
        <w:types>
          <w:type w:val="bbPlcHdr"/>
        </w:types>
        <w:behaviors>
          <w:behavior w:val="content"/>
        </w:behaviors>
        <w:guid w:val="{DDE97A14-2F65-4B29-BD60-E5A24892E5DD}"/>
      </w:docPartPr>
      <w:docPartBody>
        <w:p w:rsidR="00DE0388" w:rsidRDefault="00190317" w:rsidP="00190317">
          <w:pPr>
            <w:pStyle w:val="590AF4CF67CC44DC978183C5658A2B7C4"/>
          </w:pPr>
          <w:r w:rsidRPr="00D14FA5">
            <w:rPr>
              <w:rStyle w:val="PlaceholderText"/>
              <w:rFonts w:eastAsiaTheme="majorEastAsia"/>
              <w:color w:val="FF0000"/>
              <w:szCs w:val="24"/>
            </w:rPr>
            <w:t>Pasirinkite elementą.</w:t>
          </w:r>
        </w:p>
      </w:docPartBody>
    </w:docPart>
    <w:docPart>
      <w:docPartPr>
        <w:name w:val="0E85206C33FF45B48487B083CC4442A2"/>
        <w:category>
          <w:name w:val="General"/>
          <w:gallery w:val="placeholder"/>
        </w:category>
        <w:types>
          <w:type w:val="bbPlcHdr"/>
        </w:types>
        <w:behaviors>
          <w:behavior w:val="content"/>
        </w:behaviors>
        <w:guid w:val="{0665B151-DEC2-4F1C-BE64-173884368A48}"/>
      </w:docPartPr>
      <w:docPartBody>
        <w:p w:rsidR="00DE0388" w:rsidRDefault="00190317" w:rsidP="00190317">
          <w:pPr>
            <w:pStyle w:val="0E85206C33FF45B48487B083CC4442A24"/>
          </w:pPr>
          <w:r w:rsidRPr="00C554D5">
            <w:rPr>
              <w:rStyle w:val="PlaceholderText"/>
              <w:rFonts w:eastAsiaTheme="majorEastAsia"/>
              <w:color w:val="FF0000"/>
              <w:szCs w:val="24"/>
            </w:rPr>
            <w:t>Pasirinkite elementą.</w:t>
          </w:r>
        </w:p>
      </w:docPartBody>
    </w:docPart>
    <w:docPart>
      <w:docPartPr>
        <w:name w:val="7879D237AFBA48128C6A7A05E6937B5B"/>
        <w:category>
          <w:name w:val="General"/>
          <w:gallery w:val="placeholder"/>
        </w:category>
        <w:types>
          <w:type w:val="bbPlcHdr"/>
        </w:types>
        <w:behaviors>
          <w:behavior w:val="content"/>
        </w:behaviors>
        <w:guid w:val="{BDE16F04-FA6B-4B2F-B72E-2D83761E1D5D}"/>
      </w:docPartPr>
      <w:docPartBody>
        <w:p w:rsidR="00DE0388" w:rsidRDefault="00190317" w:rsidP="00190317">
          <w:pPr>
            <w:pStyle w:val="7879D237AFBA48128C6A7A05E6937B5B4"/>
          </w:pPr>
          <w:r w:rsidRPr="00C554D5">
            <w:rPr>
              <w:rStyle w:val="PlaceholderText"/>
              <w:rFonts w:eastAsiaTheme="majorEastAsia"/>
              <w:color w:val="FF0000"/>
              <w:szCs w:val="24"/>
            </w:rPr>
            <w:t>Pasirinkite elementą.</w:t>
          </w:r>
        </w:p>
      </w:docPartBody>
    </w:docPart>
    <w:docPart>
      <w:docPartPr>
        <w:name w:val="A799BA71AB1F436B9060172A37A90628"/>
        <w:category>
          <w:name w:val="General"/>
          <w:gallery w:val="placeholder"/>
        </w:category>
        <w:types>
          <w:type w:val="bbPlcHdr"/>
        </w:types>
        <w:behaviors>
          <w:behavior w:val="content"/>
        </w:behaviors>
        <w:guid w:val="{5AFE161F-B0A4-4EA4-9A4D-BDC5432F35A4}"/>
      </w:docPartPr>
      <w:docPartBody>
        <w:p w:rsidR="00DE0388" w:rsidRDefault="00190317" w:rsidP="00190317">
          <w:pPr>
            <w:pStyle w:val="A799BA71AB1F436B9060172A37A906282"/>
          </w:pPr>
          <w:r w:rsidRPr="00BE19D2">
            <w:rPr>
              <w:rStyle w:val="PlaceholderText"/>
              <w:rFonts w:cstheme="minorHAnsi"/>
              <w:color w:val="FF0000"/>
              <w:szCs w:val="24"/>
            </w:rPr>
            <w:t>Pasirinkite elementą.</w:t>
          </w:r>
        </w:p>
      </w:docPartBody>
    </w:docPart>
    <w:docPart>
      <w:docPartPr>
        <w:name w:val="9F057766D86F4EEB96A16C6CDF22D1EE"/>
        <w:category>
          <w:name w:val="General"/>
          <w:gallery w:val="placeholder"/>
        </w:category>
        <w:types>
          <w:type w:val="bbPlcHdr"/>
        </w:types>
        <w:behaviors>
          <w:behavior w:val="content"/>
        </w:behaviors>
        <w:guid w:val="{BA773EE5-4336-44B8-A4DD-5481EADB15D1}"/>
      </w:docPartPr>
      <w:docPartBody>
        <w:p w:rsidR="008D658C" w:rsidRDefault="00190317" w:rsidP="00190317">
          <w:pPr>
            <w:pStyle w:val="9F057766D86F4EEB96A16C6CDF22D1EE2"/>
          </w:pPr>
          <w:r w:rsidRPr="00C554D5">
            <w:rPr>
              <w:rStyle w:val="PlaceholderText"/>
              <w:rFonts w:eastAsiaTheme="majorEastAsia"/>
              <w:color w:val="FF0000"/>
              <w:szCs w:val="24"/>
            </w:rPr>
            <w:t>Pasirinkite elementą.</w:t>
          </w:r>
        </w:p>
      </w:docPartBody>
    </w:docPart>
    <w:docPart>
      <w:docPartPr>
        <w:name w:val="70542ADB6B6E48F7AC5B5358F8422458"/>
        <w:category>
          <w:name w:val="General"/>
          <w:gallery w:val="placeholder"/>
        </w:category>
        <w:types>
          <w:type w:val="bbPlcHdr"/>
        </w:types>
        <w:behaviors>
          <w:behavior w:val="content"/>
        </w:behaviors>
        <w:guid w:val="{3C1E0D98-6317-4279-B040-BAA5F768D4AA}"/>
      </w:docPartPr>
      <w:docPartBody>
        <w:p w:rsidR="008D658C" w:rsidRDefault="00190317" w:rsidP="00190317">
          <w:pPr>
            <w:pStyle w:val="70542ADB6B6E48F7AC5B5358F84224582"/>
          </w:pPr>
          <w:r w:rsidRPr="00C554D5">
            <w:rPr>
              <w:rStyle w:val="PlaceholderText"/>
              <w:rFonts w:eastAsiaTheme="majorEastAsia"/>
              <w:color w:val="FF0000"/>
              <w:szCs w:val="24"/>
            </w:rPr>
            <w:t>Pasirinkite elementą.</w:t>
          </w:r>
        </w:p>
      </w:docPartBody>
    </w:docPart>
    <w:docPart>
      <w:docPartPr>
        <w:name w:val="FDA9289A13B741A6859E43CC0439062A"/>
        <w:category>
          <w:name w:val="General"/>
          <w:gallery w:val="placeholder"/>
        </w:category>
        <w:types>
          <w:type w:val="bbPlcHdr"/>
        </w:types>
        <w:behaviors>
          <w:behavior w:val="content"/>
        </w:behaviors>
        <w:guid w:val="{F517F767-EE00-4A8A-ACED-626E9BDF52F4}"/>
      </w:docPartPr>
      <w:docPartBody>
        <w:p w:rsidR="008D658C" w:rsidRDefault="00190317" w:rsidP="00190317">
          <w:pPr>
            <w:pStyle w:val="FDA9289A13B741A6859E43CC0439062A2"/>
          </w:pPr>
          <w:r w:rsidRPr="00C554D5">
            <w:rPr>
              <w:rStyle w:val="PlaceholderText"/>
              <w:rFonts w:eastAsiaTheme="majorEastAsia"/>
              <w:i/>
              <w:iCs/>
              <w:szCs w:val="24"/>
              <w:highlight w:val="lightGray"/>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4D2BE25D-8BE8-462E-9D98-D91686DE2522}"/>
      </w:docPartPr>
      <w:docPartBody>
        <w:p w:rsidR="00012964" w:rsidRDefault="00012964">
          <w:r w:rsidRPr="00D11117">
            <w:rPr>
              <w:rStyle w:val="PlaceholderText"/>
            </w:rPr>
            <w:t>Choose an item.</w:t>
          </w:r>
        </w:p>
      </w:docPartBody>
    </w:docPart>
    <w:docPart>
      <w:docPartPr>
        <w:name w:val="26AD945A71A840939DF80A90DB5D22F5"/>
        <w:category>
          <w:name w:val="General"/>
          <w:gallery w:val="placeholder"/>
        </w:category>
        <w:types>
          <w:type w:val="bbPlcHdr"/>
        </w:types>
        <w:behaviors>
          <w:behavior w:val="content"/>
        </w:behaviors>
        <w:guid w:val="{9BCA5C8F-5681-4510-AA38-52BD256413A7}"/>
      </w:docPartPr>
      <w:docPartBody>
        <w:p w:rsidR="00D93074" w:rsidRDefault="00190317" w:rsidP="00190317">
          <w:pPr>
            <w:pStyle w:val="26AD945A71A840939DF80A90DB5D22F53"/>
          </w:pPr>
          <w:r w:rsidRPr="002A3CD7">
            <w:rPr>
              <w:color w:val="FF0000"/>
              <w:kern w:val="2"/>
              <w:szCs w:val="24"/>
            </w:rPr>
            <w:t xml:space="preserve">Pasirinkite elementą. </w:t>
          </w:r>
        </w:p>
      </w:docPartBody>
    </w:docPart>
    <w:docPart>
      <w:docPartPr>
        <w:name w:val="3D288D3D05344F3A8B15B998CC9A5FA5"/>
        <w:category>
          <w:name w:val="General"/>
          <w:gallery w:val="placeholder"/>
        </w:category>
        <w:types>
          <w:type w:val="bbPlcHdr"/>
        </w:types>
        <w:behaviors>
          <w:behavior w:val="content"/>
        </w:behaviors>
        <w:guid w:val="{69A20DF6-7188-4DA8-A3E0-89172A78BF57}"/>
      </w:docPartPr>
      <w:docPartBody>
        <w:p w:rsidR="0012312C" w:rsidRDefault="00190317">
          <w:pPr>
            <w:pStyle w:val="3D288D3D05344F3A8B15B998CC9A5FA5"/>
          </w:pPr>
          <w:r w:rsidRPr="00BE19D2">
            <w:rPr>
              <w:rStyle w:val="PlaceholderText"/>
              <w:rFonts w:eastAsiaTheme="majorEastAsia"/>
              <w:color w:val="FF0000"/>
            </w:rPr>
            <w:t>Pasirinkite elementą.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B1"/>
    <w:rsid w:val="00012964"/>
    <w:rsid w:val="00072642"/>
    <w:rsid w:val="00092766"/>
    <w:rsid w:val="00092789"/>
    <w:rsid w:val="000A067C"/>
    <w:rsid w:val="000F6A9E"/>
    <w:rsid w:val="0012312C"/>
    <w:rsid w:val="00145C2D"/>
    <w:rsid w:val="00161F95"/>
    <w:rsid w:val="00190317"/>
    <w:rsid w:val="001B5498"/>
    <w:rsid w:val="00222D12"/>
    <w:rsid w:val="002537F1"/>
    <w:rsid w:val="00274551"/>
    <w:rsid w:val="002C7AB1"/>
    <w:rsid w:val="002E6F77"/>
    <w:rsid w:val="002F0845"/>
    <w:rsid w:val="002F449F"/>
    <w:rsid w:val="00300217"/>
    <w:rsid w:val="003E4AF0"/>
    <w:rsid w:val="005B578A"/>
    <w:rsid w:val="007E59B3"/>
    <w:rsid w:val="00816A7D"/>
    <w:rsid w:val="00840B66"/>
    <w:rsid w:val="008811EA"/>
    <w:rsid w:val="008D658C"/>
    <w:rsid w:val="008D6BD6"/>
    <w:rsid w:val="008E5A02"/>
    <w:rsid w:val="008E7465"/>
    <w:rsid w:val="00962926"/>
    <w:rsid w:val="00AE7640"/>
    <w:rsid w:val="00AF6D20"/>
    <w:rsid w:val="00B72A63"/>
    <w:rsid w:val="00BE1FCB"/>
    <w:rsid w:val="00C27723"/>
    <w:rsid w:val="00CC0D64"/>
    <w:rsid w:val="00CC36B4"/>
    <w:rsid w:val="00D61858"/>
    <w:rsid w:val="00D93074"/>
    <w:rsid w:val="00DB2989"/>
    <w:rsid w:val="00DE0388"/>
    <w:rsid w:val="00E229BC"/>
    <w:rsid w:val="00E3530B"/>
    <w:rsid w:val="00E64067"/>
    <w:rsid w:val="00E66ECC"/>
    <w:rsid w:val="00F125D9"/>
    <w:rsid w:val="00F74A97"/>
    <w:rsid w:val="00FC14EA"/>
    <w:rsid w:val="00FD321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t-LT" w:eastAsia="lt-L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90317"/>
    <w:rPr>
      <w:color w:val="808080"/>
    </w:rPr>
  </w:style>
  <w:style w:type="paragraph" w:customStyle="1" w:styleId="ED6A85131D0A41A182881ABEF9A27789">
    <w:name w:val="ED6A85131D0A41A182881ABEF9A27789"/>
    <w:rsid w:val="002C7AB1"/>
  </w:style>
  <w:style w:type="paragraph" w:customStyle="1" w:styleId="66040F8B97F940EA9D81F24CA8D6CF3A">
    <w:name w:val="66040F8B97F940EA9D81F24CA8D6CF3A"/>
    <w:rsid w:val="002C7AB1"/>
  </w:style>
  <w:style w:type="paragraph" w:customStyle="1" w:styleId="65E0DA3E83BC41FE8CC8D141FBBDF4256">
    <w:name w:val="65E0DA3E83BC41FE8CC8D141FBBDF425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A33263B2DE4D475D801E4BB862807EEA6">
    <w:name w:val="A33263B2DE4D475D801E4BB862807EEA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D5C5BCF5C06344459D82AD41AB1C86B96">
    <w:name w:val="D5C5BCF5C06344459D82AD41AB1C86B9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1BF7FC2597FE42B8BE4F119334CB34A76">
    <w:name w:val="1BF7FC2597FE42B8BE4F119334CB34A7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83077C9E47C7474D94B06B92EC7D30626">
    <w:name w:val="83077C9E47C7474D94B06B92EC7D3062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26AD945A71A840939DF80A90DB5D22F53">
    <w:name w:val="26AD945A71A840939DF80A90DB5D22F53"/>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FCBAB8AD10DA49929F05CCD7A5FAD81B4">
    <w:name w:val="FCBAB8AD10DA49929F05CCD7A5FAD81B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0904ACAC3AE14711B938D54780C1B1184">
    <w:name w:val="0904ACAC3AE14711B938D54780C1B118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7EA55918D5E34DEA966BEEADF8463AE24">
    <w:name w:val="7EA55918D5E34DEA966BEEADF8463AE2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590AF4CF67CC44DC978183C5658A2B7C4">
    <w:name w:val="590AF4CF67CC44DC978183C5658A2B7C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0E85206C33FF45B48487B083CC4442A24">
    <w:name w:val="0E85206C33FF45B48487B083CC4442A2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7879D237AFBA48128C6A7A05E6937B5B4">
    <w:name w:val="7879D237AFBA48128C6A7A05E6937B5B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A799BA71AB1F436B9060172A37A906282">
    <w:name w:val="A799BA71AB1F436B9060172A37A90628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9F057766D86F4EEB96A16C6CDF22D1EE2">
    <w:name w:val="9F057766D86F4EEB96A16C6CDF22D1EE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70542ADB6B6E48F7AC5B5358F84224582">
    <w:name w:val="70542ADB6B6E48F7AC5B5358F8422458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FDA9289A13B741A6859E43CC0439062A2">
    <w:name w:val="FDA9289A13B741A6859E43CC0439062A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3D288D3D05344F3A8B15B998CC9A5FA5">
    <w:name w:val="3D288D3D05344F3A8B15B998CC9A5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B54E0-3913-4600-B51C-27CF21DD822B}">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 id="{75464948-aeeb-436c-a291-ab13687dc8ce}" enabled="1" method="Standard" siteId="{e54289c6-b630-4215-acc5-57eec01212d6}"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4660</Words>
  <Characters>32715</Characters>
  <Application>Microsoft Office Word</Application>
  <DocSecurity>0</DocSecurity>
  <Lines>991</Lines>
  <Paragraphs>336</Paragraphs>
  <ScaleCrop>false</ScaleCrop>
  <Company/>
  <LinksUpToDate>false</LinksUpToDate>
  <CharactersWithSpaces>37039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2026-10-07T08:26:00Z</dcterms:created>
  <dcterms:modified xsi:type="dcterms:W3CDTF">2026-10-07T08:28:00Z</dcterms:modified>
</cp:coreProperties>
</file>