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w:t>
      </w:r>
      <w:r w:rsidR="0022372F" w:rsidRPr="00AB7A4C">
        <w:rPr>
          <w:rFonts w:ascii="Arial" w:hAnsi="Arial" w:cs="Arial"/>
        </w:rPr>
        <w:t>ų</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t>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 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t>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2.2</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2.2</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 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 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CPV IS </w:t>
      </w:r>
      <w:r w:rsidR="004D77CA" w:rsidRPr="00AB7A4C">
        <w:rPr>
          <w:rFonts w:ascii="Arial" w:hAnsi="Arial" w:cs="Arial"/>
        </w:rPr>
        <w:t xml:space="preserve"> 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t>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  </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t>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 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 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5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 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t>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2.2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