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CB69" w14:textId="5F246637" w:rsidR="009F56AA" w:rsidRDefault="001B6AA3" w:rsidP="001B6AA3">
      <w:pPr>
        <w:shd w:val="clear" w:color="auto" w:fill="FFFFFF"/>
        <w:suppressAutoHyphens/>
        <w:jc w:val="right"/>
      </w:pPr>
      <w:r>
        <w:rPr>
          <w:sz w:val="23"/>
          <w:szCs w:val="23"/>
        </w:rPr>
        <w:t>SPS X priedas</w:t>
      </w:r>
    </w:p>
    <w:p w14:paraId="09195AAF" w14:textId="77777777" w:rsidR="009F56AA" w:rsidRDefault="009F56AA">
      <w:pPr>
        <w:tabs>
          <w:tab w:val="left" w:pos="5103"/>
        </w:tabs>
        <w:suppressAutoHyphens/>
        <w:textAlignment w:val="baseline"/>
      </w:pPr>
    </w:p>
    <w:p w14:paraId="2CB88F64" w14:textId="77777777" w:rsidR="009F56AA" w:rsidRDefault="009F56AA">
      <w:pPr>
        <w:shd w:val="clear" w:color="auto" w:fill="FFFFFF"/>
        <w:suppressAutoHyphens/>
        <w:jc w:val="center"/>
        <w:rPr>
          <w:b/>
          <w:sz w:val="20"/>
        </w:rPr>
      </w:pPr>
    </w:p>
    <w:p w14:paraId="3996329F" w14:textId="77777777" w:rsidR="001B6AA3" w:rsidRDefault="001B6AA3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4FBA0F1A" w14:textId="77777777" w:rsidR="001B6AA3" w:rsidRDefault="001B6AA3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246C93EF" w14:textId="5220CF35" w:rsidR="009F56AA" w:rsidRDefault="00AD2288">
      <w:pPr>
        <w:widowControl w:val="0"/>
        <w:tabs>
          <w:tab w:val="right" w:leader="underscore" w:pos="9071"/>
        </w:tabs>
        <w:suppressAutoHyphens/>
        <w:textAlignment w:val="baseline"/>
      </w:pPr>
      <w:r>
        <w:rPr>
          <w:rFonts w:eastAsia="Calibri"/>
        </w:rPr>
        <w:tab/>
      </w:r>
    </w:p>
    <w:p w14:paraId="74740479" w14:textId="77777777" w:rsidR="009F56AA" w:rsidRDefault="00AD2288">
      <w:pPr>
        <w:shd w:val="clear" w:color="auto" w:fill="FFFFFF"/>
        <w:suppressAutoHyphens/>
        <w:ind w:right="-178"/>
        <w:jc w:val="center"/>
        <w:rPr>
          <w:sz w:val="20"/>
        </w:rPr>
      </w:pPr>
      <w:r>
        <w:rPr>
          <w:sz w:val="20"/>
        </w:rPr>
        <w:t>(</w:t>
      </w:r>
      <w:r>
        <w:rPr>
          <w:i/>
          <w:iCs/>
          <w:sz w:val="20"/>
        </w:rPr>
        <w:t>tiekėjo pavadinimas</w:t>
      </w:r>
      <w:r>
        <w:rPr>
          <w:sz w:val="20"/>
        </w:rPr>
        <w:t>)</w:t>
      </w:r>
    </w:p>
    <w:p w14:paraId="594EBBBA" w14:textId="77777777" w:rsidR="001B6AA3" w:rsidRDefault="001B6AA3" w:rsidP="001B6AA3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</w:p>
    <w:p w14:paraId="13CCAAE7" w14:textId="3AEBD835" w:rsidR="001B6AA3" w:rsidRDefault="001E5A7F" w:rsidP="001B6AA3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ĮMONĖS PAVADINIMAS</w:t>
      </w:r>
    </w:p>
    <w:p w14:paraId="0CEAFFFA" w14:textId="77777777" w:rsidR="009F56AA" w:rsidRDefault="009F56AA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  <w:sz w:val="20"/>
        </w:rPr>
      </w:pPr>
    </w:p>
    <w:p w14:paraId="2E6AE354" w14:textId="77777777" w:rsidR="009F56AA" w:rsidRDefault="00AD228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r>
        <w:rPr>
          <w:rFonts w:eastAsia="Calibri"/>
          <w:b/>
          <w:bCs/>
        </w:rPr>
        <w:t>NACIONALINIO SAUGUMO REIKALAVIMŲ ATITIKTIES DEKLARACIJA</w:t>
      </w:r>
    </w:p>
    <w:p w14:paraId="559FC842" w14:textId="77777777" w:rsidR="009F56AA" w:rsidRDefault="009F56AA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</w:rPr>
      </w:pPr>
    </w:p>
    <w:p w14:paraId="6DD27566" w14:textId="77777777" w:rsidR="009F56AA" w:rsidRDefault="00AD228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20__ m._____________ d. Nr. ______</w:t>
      </w:r>
    </w:p>
    <w:p w14:paraId="3DEEB9B3" w14:textId="77777777" w:rsidR="009F56AA" w:rsidRDefault="00AD228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__________________________</w:t>
      </w:r>
    </w:p>
    <w:p w14:paraId="0A56D462" w14:textId="77777777" w:rsidR="009F56AA" w:rsidRDefault="00AD228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r>
        <w:rPr>
          <w:rFonts w:eastAsia="Calibri"/>
          <w:i/>
          <w:iCs/>
          <w:sz w:val="20"/>
        </w:rPr>
        <w:t>(Sudarymo vieta)</w:t>
      </w:r>
    </w:p>
    <w:p w14:paraId="401E6A99" w14:textId="77777777" w:rsidR="009F56AA" w:rsidRDefault="00AD2288">
      <w:pPr>
        <w:ind w:firstLine="567"/>
        <w:jc w:val="both"/>
        <w:rPr>
          <w:color w:val="000000"/>
          <w:szCs w:val="24"/>
        </w:rPr>
      </w:pPr>
      <w:r>
        <w:rPr>
          <w:color w:val="000000"/>
          <w:szCs w:val="24"/>
        </w:rPr>
        <w:t>Aš, ___________________________________________________________________ ,</w:t>
      </w:r>
    </w:p>
    <w:p w14:paraId="69EC55DB" w14:textId="77777777" w:rsidR="009F56AA" w:rsidRDefault="00AD2288">
      <w:pPr>
        <w:ind w:left="960" w:firstLine="318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(tiekėjo vadovo ar jo įgalioto asmens pareigų pavadinimas, vardas ir pavardė)</w:t>
      </w:r>
    </w:p>
    <w:p w14:paraId="2AA6B071" w14:textId="77777777" w:rsidR="009F56AA" w:rsidRDefault="00AD228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patvirtinu, kad mano vadovaujamas (-a) (atstovaujamas (-a))____________________________ ,</w:t>
      </w:r>
    </w:p>
    <w:p w14:paraId="57CB9885" w14:textId="77777777" w:rsidR="009F56AA" w:rsidRDefault="00AD2288">
      <w:pPr>
        <w:ind w:left="5640" w:firstLine="742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 xml:space="preserve">(tiekėjo pavadinimas)    </w:t>
      </w:r>
    </w:p>
    <w:p w14:paraId="38A70C5F" w14:textId="10CC6840" w:rsidR="009F56AA" w:rsidRDefault="00AD2288" w:rsidP="001B6AA3">
      <w:pPr>
        <w:widowControl w:val="0"/>
        <w:tabs>
          <w:tab w:val="right" w:leader="underscore" w:pos="9071"/>
        </w:tabs>
        <w:suppressAutoHyphens/>
        <w:textAlignment w:val="baseline"/>
        <w:rPr>
          <w:color w:val="000000"/>
          <w:szCs w:val="24"/>
          <w:u w:val="single"/>
        </w:rPr>
      </w:pPr>
      <w:r>
        <w:rPr>
          <w:color w:val="000000"/>
          <w:szCs w:val="24"/>
        </w:rPr>
        <w:t>dalyvaujantis (-i) _</w:t>
      </w:r>
      <w:r w:rsidR="001B6AA3" w:rsidRPr="001B6AA3">
        <w:rPr>
          <w:rFonts w:eastAsia="Calibri"/>
        </w:rPr>
        <w:t xml:space="preserve"> </w:t>
      </w:r>
      <w:r w:rsidR="001E5A7F">
        <w:rPr>
          <w:rFonts w:eastAsia="Calibri"/>
        </w:rPr>
        <w:t>ĮMONĖS PAVADINIMAS</w:t>
      </w:r>
      <w:r w:rsidR="001B6AA3">
        <w:rPr>
          <w:rFonts w:eastAsia="Calibri"/>
        </w:rPr>
        <w:t xml:space="preserve"> </w:t>
      </w:r>
    </w:p>
    <w:p w14:paraId="7B925B1F" w14:textId="79157EE9" w:rsidR="009F56AA" w:rsidRDefault="009F56AA" w:rsidP="001B6AA3">
      <w:pPr>
        <w:jc w:val="both"/>
        <w:rPr>
          <w:color w:val="000000"/>
          <w:sz w:val="20"/>
        </w:rPr>
      </w:pPr>
    </w:p>
    <w:p w14:paraId="38BEA075" w14:textId="77777777" w:rsidR="009F56AA" w:rsidRDefault="00AD228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vykdomame  _____________________________________, atitinka toliau nurodomus reikalavimus:</w:t>
      </w:r>
    </w:p>
    <w:p w14:paraId="041E8D70" w14:textId="77777777" w:rsidR="009F56AA" w:rsidRDefault="00AD2288">
      <w:pPr>
        <w:ind w:firstLine="636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(pirkimo objekto pavadinimas, pirkimo numeris, pirkimo paskelbimo CVP IS data</w:t>
      </w:r>
      <w:r>
        <w:rPr>
          <w:color w:val="000000"/>
          <w:sz w:val="20"/>
        </w:rPr>
        <w:t>)</w:t>
      </w:r>
    </w:p>
    <w:p w14:paraId="2324A881" w14:textId="77777777" w:rsidR="009F56AA" w:rsidRDefault="009F56AA">
      <w:pPr>
        <w:ind w:firstLine="636"/>
        <w:jc w:val="both"/>
        <w:rPr>
          <w:color w:val="000000"/>
          <w:sz w:val="20"/>
        </w:rPr>
      </w:pPr>
    </w:p>
    <w:p w14:paraId="506113C9" w14:textId="77777777" w:rsidR="009F56AA" w:rsidRDefault="00AD2288">
      <w:pPr>
        <w:ind w:firstLine="567"/>
        <w:jc w:val="both"/>
        <w:rPr>
          <w:i/>
          <w:iCs/>
        </w:rPr>
      </w:pPr>
      <w:r>
        <w:rPr>
          <w:i/>
          <w:iCs/>
        </w:rPr>
        <w:t>/</w:t>
      </w:r>
      <w:r>
        <w:rPr>
          <w:i/>
          <w:iCs/>
          <w:sz w:val="20"/>
        </w:rPr>
        <w:t>Perkančioji organizacija / perkantysis subjektas žemiau esančiame sąraše palieka tik tas eilutes, kurios atitinka pirkimo dokumentuose keliamus nacionalinio saugumo reikalavimus tiekėjams</w:t>
      </w:r>
      <w:r>
        <w:rPr>
          <w:i/>
          <w:iCs/>
        </w:rPr>
        <w:t>/</w:t>
      </w:r>
    </w:p>
    <w:p w14:paraId="3740E554" w14:textId="77777777" w:rsidR="009F56AA" w:rsidRDefault="009F56AA">
      <w:pPr>
        <w:shd w:val="clear" w:color="auto" w:fill="FFFFFF"/>
        <w:ind w:firstLine="636"/>
        <w:jc w:val="both"/>
        <w:rPr>
          <w:color w:val="000000"/>
          <w:sz w:val="20"/>
        </w:rPr>
      </w:pPr>
    </w:p>
    <w:p w14:paraId="4FAAA327" w14:textId="77777777" w:rsidR="009F56AA" w:rsidRDefault="009F56AA">
      <w:pPr>
        <w:widowControl w:val="0"/>
        <w:shd w:val="clear" w:color="auto" w:fill="FFFFFF"/>
        <w:suppressAutoHyphens/>
        <w:ind w:firstLine="567"/>
        <w:jc w:val="both"/>
        <w:textAlignment w:val="baseline"/>
        <w:rPr>
          <w:sz w:val="20"/>
          <w:shd w:val="clear" w:color="auto" w:fill="008000"/>
        </w:rPr>
      </w:pPr>
    </w:p>
    <w:p w14:paraId="6041EEA0" w14:textId="77777777" w:rsidR="009F56AA" w:rsidRDefault="009F56AA">
      <w:pPr>
        <w:widowControl w:val="0"/>
        <w:suppressAutoHyphens/>
        <w:ind w:firstLine="567"/>
        <w:jc w:val="both"/>
        <w:textAlignment w:val="baseline"/>
        <w:rPr>
          <w:sz w:val="20"/>
          <w:shd w:val="clear" w:color="auto" w:fill="008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"/>
        <w:gridCol w:w="9574"/>
      </w:tblGrid>
      <w:tr w:rsidR="009F56AA" w14:paraId="7D427000" w14:textId="77777777">
        <w:tc>
          <w:tcPr>
            <w:tcW w:w="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6C59B3" w14:textId="77777777" w:rsidR="009F56AA" w:rsidRDefault="00AD2288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9574" w:type="dxa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43B9FF3E" w14:textId="0A0522F0" w:rsidR="009F56AA" w:rsidRDefault="00AD2288">
            <w:pPr>
              <w:jc w:val="both"/>
              <w:rPr>
                <w:lang w:eastAsia="lt-LT"/>
              </w:rPr>
            </w:pPr>
            <w:r>
              <w:rPr>
                <w:lang w:eastAsia="lt-LT"/>
              </w:rPr>
              <w:t xml:space="preserve">tiekėjo siūlomos prekės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Lietuvos Respublikos viešųjų pirkimų įstatymo (toliau – VPĮ) 37 straipsnio 9 dalies 1 punktu, </w:t>
            </w:r>
            <w:r>
              <w:t>prekių gamintojas ar jį kontroliuojantis asmuo</w:t>
            </w:r>
            <w:r>
              <w:rPr>
                <w:color w:val="000000"/>
              </w:rPr>
              <w:t xml:space="preserve"> </w:t>
            </w:r>
            <w:r>
              <w:t xml:space="preserve">nėra registruoti (jeigu gamintojas ar jį kontroliuojantis asmuo yra fizinis asmuo – nuolat gyvenantis ar turintis pilietybę) VPĮ 92 straipsnio 14 dalyje numatytame sąraše nurodytose valstybėse ar teritorijose. </w:t>
            </w:r>
            <w:r>
              <w:rPr>
                <w:lang w:eastAsia="lt-LT"/>
              </w:rPr>
              <w:t>(</w:t>
            </w:r>
            <w:r w:rsidR="001B6AA3" w:rsidRPr="00B47CBC">
              <w:rPr>
                <w:color w:val="FF0000"/>
                <w:szCs w:val="24"/>
                <w:lang w:eastAsia="lt-LT"/>
              </w:rPr>
              <w:t>SPS 4.1 punkto 4 lentelės 5.1 p. reikalavimas</w:t>
            </w:r>
            <w:r>
              <w:rPr>
                <w:lang w:eastAsia="lt-LT"/>
              </w:rPr>
              <w:t>)</w:t>
            </w:r>
          </w:p>
          <w:p w14:paraId="5181D7D9" w14:textId="0AA775A5" w:rsidR="009F56AA" w:rsidRDefault="009F56AA">
            <w:pPr>
              <w:shd w:val="clear" w:color="auto" w:fill="FFFFFF"/>
              <w:ind w:firstLine="5035"/>
              <w:rPr>
                <w:i/>
                <w:sz w:val="20"/>
              </w:rPr>
            </w:pPr>
          </w:p>
        </w:tc>
      </w:tr>
      <w:tr w:rsidR="009F56AA" w14:paraId="66DA71BF" w14:textId="77777777">
        <w:tc>
          <w:tcPr>
            <w:tcW w:w="3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CFBDD6" w14:textId="77777777" w:rsidR="009F56AA" w:rsidRDefault="009F56AA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B2B519" w14:textId="77777777" w:rsidR="009F56AA" w:rsidRDefault="009F56AA">
            <w:pPr>
              <w:rPr>
                <w:szCs w:val="24"/>
                <w:lang w:eastAsia="lt-LT"/>
              </w:rPr>
            </w:pPr>
          </w:p>
        </w:tc>
      </w:tr>
      <w:tr w:rsidR="009F56AA" w14:paraId="3500FDB1" w14:textId="77777777">
        <w:tc>
          <w:tcPr>
            <w:tcW w:w="352" w:type="dxa"/>
            <w:tcBorders>
              <w:top w:val="nil"/>
              <w:left w:val="nil"/>
              <w:bottom w:val="nil"/>
              <w:right w:val="nil"/>
            </w:tcBorders>
          </w:tcPr>
          <w:p w14:paraId="654A9B47" w14:textId="77777777" w:rsidR="009F56AA" w:rsidRDefault="009F56AA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3EC66" w14:textId="77777777" w:rsidR="009F56AA" w:rsidRDefault="009F56AA">
            <w:pPr>
              <w:rPr>
                <w:szCs w:val="24"/>
                <w:lang w:eastAsia="lt-LT"/>
              </w:rPr>
            </w:pPr>
          </w:p>
        </w:tc>
      </w:tr>
    </w:tbl>
    <w:p w14:paraId="021133DD" w14:textId="77777777" w:rsidR="009F56AA" w:rsidRDefault="009F56AA">
      <w:pPr>
        <w:shd w:val="clear" w:color="auto" w:fill="FFFFFF"/>
        <w:rPr>
          <w:i/>
          <w:sz w:val="20"/>
        </w:rPr>
      </w:pPr>
    </w:p>
    <w:p w14:paraId="68FF607A" w14:textId="77777777" w:rsidR="009F56AA" w:rsidRDefault="009F56AA">
      <w:pPr>
        <w:shd w:val="clear" w:color="auto" w:fill="FFFFFF"/>
        <w:rPr>
          <w:iCs/>
          <w:sz w:val="20"/>
        </w:rPr>
      </w:pPr>
    </w:p>
    <w:p w14:paraId="28251532" w14:textId="77777777" w:rsidR="009F56AA" w:rsidRDefault="009F56AA">
      <w:pPr>
        <w:shd w:val="clear" w:color="auto" w:fill="FFFFFF"/>
        <w:ind w:firstLine="424"/>
        <w:rPr>
          <w:i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"/>
        <w:gridCol w:w="9574"/>
      </w:tblGrid>
      <w:tr w:rsidR="009F56AA" w14:paraId="5E6BB97A" w14:textId="77777777">
        <w:tc>
          <w:tcPr>
            <w:tcW w:w="352" w:type="dxa"/>
            <w:tcBorders>
              <w:bottom w:val="single" w:sz="4" w:space="0" w:color="auto"/>
              <w:right w:val="nil"/>
            </w:tcBorders>
            <w:hideMark/>
          </w:tcPr>
          <w:p w14:paraId="31AAE6B9" w14:textId="77777777" w:rsidR="009F56AA" w:rsidRDefault="00AD2288">
            <w:pPr>
              <w:spacing w:line="276" w:lineRule="auto"/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9574" w:type="dxa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04620C98" w14:textId="6CBC30C2" w:rsidR="009F56AA" w:rsidRDefault="00AD2288">
            <w:pPr>
              <w:shd w:val="clear" w:color="auto" w:fill="FFFFFF"/>
              <w:spacing w:line="276" w:lineRule="auto"/>
              <w:jc w:val="both"/>
              <w:rPr>
                <w:i/>
                <w:iCs/>
                <w:sz w:val="20"/>
              </w:rPr>
            </w:pPr>
            <w:r>
              <w:rPr>
                <w:lang w:eastAsia="lt-LT"/>
              </w:rPr>
              <w:t xml:space="preserve">tiekėjo siūlomos teikti paslaugos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VPĮ 37 straipsnio 9 dalies 2 punktu, </w:t>
            </w:r>
            <w:r>
              <w:t xml:space="preserve">paslaugų teikimas nebus vykdomas iš VPĮ 92 straipsnio 14 dalyje numatytame sąraše nurodytų valstybių ar teritorijų. </w:t>
            </w:r>
            <w:r>
              <w:rPr>
                <w:lang w:eastAsia="lt-LT"/>
              </w:rPr>
              <w:t>(</w:t>
            </w:r>
            <w:r w:rsidR="001B6AA3" w:rsidRPr="00B47CBC">
              <w:rPr>
                <w:color w:val="FF0000"/>
                <w:szCs w:val="24"/>
                <w:lang w:eastAsia="lt-LT"/>
              </w:rPr>
              <w:t>SPS 4.1 punkto 4 lentelės 5.</w:t>
            </w:r>
            <w:r w:rsidR="001B6AA3">
              <w:rPr>
                <w:color w:val="FF0000"/>
                <w:szCs w:val="24"/>
                <w:lang w:eastAsia="lt-LT"/>
              </w:rPr>
              <w:t>2</w:t>
            </w:r>
            <w:r w:rsidR="001B6AA3" w:rsidRPr="00B47CBC">
              <w:rPr>
                <w:color w:val="FF0000"/>
                <w:szCs w:val="24"/>
                <w:lang w:eastAsia="lt-LT"/>
              </w:rPr>
              <w:t xml:space="preserve"> p. reikalavimas</w:t>
            </w:r>
            <w:r>
              <w:rPr>
                <w:lang w:eastAsia="lt-LT"/>
              </w:rPr>
              <w:t>)</w:t>
            </w:r>
            <w:r>
              <w:rPr>
                <w:i/>
                <w:iCs/>
                <w:sz w:val="20"/>
              </w:rPr>
              <w:t xml:space="preserve">   </w:t>
            </w:r>
          </w:p>
          <w:p w14:paraId="04236F26" w14:textId="77777777" w:rsidR="009F56AA" w:rsidRDefault="009F56AA" w:rsidP="001B6AA3">
            <w:pPr>
              <w:shd w:val="clear" w:color="auto" w:fill="FFFFFF"/>
              <w:spacing w:line="276" w:lineRule="auto"/>
              <w:ind w:firstLine="3657"/>
              <w:rPr>
                <w:szCs w:val="24"/>
              </w:rPr>
            </w:pPr>
          </w:p>
        </w:tc>
      </w:tr>
      <w:tr w:rsidR="009F56AA" w14:paraId="4E5D1840" w14:textId="77777777">
        <w:tc>
          <w:tcPr>
            <w:tcW w:w="352" w:type="dxa"/>
            <w:tcBorders>
              <w:left w:val="nil"/>
              <w:bottom w:val="nil"/>
              <w:right w:val="nil"/>
            </w:tcBorders>
          </w:tcPr>
          <w:p w14:paraId="65B771C2" w14:textId="77777777" w:rsidR="009F56AA" w:rsidRDefault="009F56AA">
            <w:pPr>
              <w:spacing w:line="276" w:lineRule="auto"/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9403A8" w14:textId="77777777" w:rsidR="009F56AA" w:rsidRDefault="009F56AA">
            <w:pPr>
              <w:spacing w:line="276" w:lineRule="auto"/>
              <w:rPr>
                <w:szCs w:val="24"/>
                <w:lang w:eastAsia="lt-LT"/>
              </w:rPr>
            </w:pPr>
          </w:p>
        </w:tc>
      </w:tr>
      <w:tr w:rsidR="009F56AA" w14:paraId="38C689C0" w14:textId="77777777">
        <w:trPr>
          <w:trHeight w:val="708"/>
        </w:trPr>
        <w:tc>
          <w:tcPr>
            <w:tcW w:w="352" w:type="dxa"/>
            <w:tcBorders>
              <w:top w:val="nil"/>
              <w:left w:val="nil"/>
              <w:bottom w:val="nil"/>
              <w:right w:val="nil"/>
            </w:tcBorders>
          </w:tcPr>
          <w:p w14:paraId="64782F62" w14:textId="77777777" w:rsidR="009F56AA" w:rsidRDefault="009F56AA">
            <w:pPr>
              <w:spacing w:line="276" w:lineRule="auto"/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BE9E29" w14:textId="77777777" w:rsidR="009F56AA" w:rsidRDefault="009F56AA">
            <w:pPr>
              <w:spacing w:line="276" w:lineRule="auto"/>
              <w:rPr>
                <w:szCs w:val="24"/>
                <w:lang w:eastAsia="lt-LT"/>
              </w:rPr>
            </w:pPr>
          </w:p>
        </w:tc>
      </w:tr>
    </w:tbl>
    <w:p w14:paraId="339F5228" w14:textId="77777777" w:rsidR="009F56AA" w:rsidRDefault="009F56AA">
      <w:pPr>
        <w:shd w:val="clear" w:color="auto" w:fill="FFFFFF"/>
        <w:spacing w:line="276" w:lineRule="auto"/>
        <w:rPr>
          <w:i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"/>
        <w:gridCol w:w="9574"/>
      </w:tblGrid>
      <w:tr w:rsidR="009F56AA" w14:paraId="0EBF5135" w14:textId="77777777">
        <w:tc>
          <w:tcPr>
            <w:tcW w:w="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33D4155" w14:textId="77777777" w:rsidR="009F56AA" w:rsidRDefault="00AD2288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9574" w:type="dxa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300018AC" w14:textId="775C9F9B" w:rsidR="009F56AA" w:rsidRDefault="00AD2288">
            <w:pPr>
              <w:jc w:val="both"/>
              <w:rPr>
                <w:szCs w:val="24"/>
              </w:rPr>
            </w:pPr>
            <w:r>
              <w:rPr>
                <w:szCs w:val="24"/>
                <w:lang w:eastAsia="lt-LT"/>
              </w:rPr>
              <w:t>tiekėjas neturi interesų, galinčių kelti grėsmę nacionaliniam saugumui – vadovaujantis VPĮ 47 straipsnio 9 dalimi, j</w:t>
            </w:r>
            <w:r>
              <w:rPr>
                <w:lang w:eastAsia="lt-LT"/>
              </w:rPr>
              <w:t>is pats,</w:t>
            </w:r>
            <w:r>
              <w:rPr>
                <w:color w:val="000000"/>
                <w:szCs w:val="24"/>
                <w:bdr w:val="none" w:sz="0" w:space="0" w:color="auto" w:frame="1"/>
              </w:rPr>
              <w:t xml:space="preserve"> jo subtiekėjai ar ūkio subjektai, kurių pajėgumais remiamasi ar juos kontroliuojantys asmenys nėra registruoti (jeigu tiekėjas, jo subtiekėjas, ūkio subjektas, kurio pajėgumais remiamasi, ar kontroliuojantis asmuo yra fizinis asmuo – nuolat gyvenantis ar turintis pilietybę) VPĮ 92 straipsnio 14 dalyje numatytame sąraše nurodytose valstybėse ar teritorijose. </w:t>
            </w:r>
            <w:r>
              <w:rPr>
                <w:szCs w:val="24"/>
                <w:lang w:eastAsia="lt-LT"/>
              </w:rPr>
              <w:t>(</w:t>
            </w:r>
            <w:r w:rsidR="001B6AA3" w:rsidRPr="00B47CBC">
              <w:rPr>
                <w:color w:val="FF0000"/>
                <w:szCs w:val="24"/>
                <w:lang w:eastAsia="lt-LT"/>
              </w:rPr>
              <w:t>SPS 4.1 punkto 4 lentelės 5.1 p. reikalavimas</w:t>
            </w:r>
            <w:r>
              <w:rPr>
                <w:szCs w:val="24"/>
                <w:lang w:eastAsia="lt-LT"/>
              </w:rPr>
              <w:t>)</w:t>
            </w:r>
          </w:p>
        </w:tc>
      </w:tr>
      <w:tr w:rsidR="009F56AA" w14:paraId="140209F6" w14:textId="77777777">
        <w:tc>
          <w:tcPr>
            <w:tcW w:w="3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B261C" w14:textId="77777777" w:rsidR="009F56AA" w:rsidRDefault="009F56AA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11E16E" w14:textId="77777777" w:rsidR="009F56AA" w:rsidRDefault="009F56AA">
            <w:pPr>
              <w:rPr>
                <w:szCs w:val="24"/>
                <w:lang w:eastAsia="lt-LT"/>
              </w:rPr>
            </w:pPr>
          </w:p>
        </w:tc>
      </w:tr>
      <w:tr w:rsidR="009F56AA" w14:paraId="6EB1C9AD" w14:textId="77777777">
        <w:tc>
          <w:tcPr>
            <w:tcW w:w="352" w:type="dxa"/>
            <w:tcBorders>
              <w:top w:val="nil"/>
              <w:left w:val="nil"/>
              <w:bottom w:val="nil"/>
              <w:right w:val="nil"/>
            </w:tcBorders>
          </w:tcPr>
          <w:p w14:paraId="2D44E368" w14:textId="77777777" w:rsidR="009F56AA" w:rsidRDefault="009F56AA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D4D9BC" w14:textId="77777777" w:rsidR="009F56AA" w:rsidRDefault="009F56AA">
            <w:pPr>
              <w:rPr>
                <w:szCs w:val="24"/>
                <w:lang w:eastAsia="lt-LT"/>
              </w:rPr>
            </w:pPr>
          </w:p>
        </w:tc>
      </w:tr>
    </w:tbl>
    <w:p w14:paraId="3592DD85" w14:textId="5558F576" w:rsidR="009F56AA" w:rsidRDefault="009F56AA">
      <w:pPr>
        <w:shd w:val="clear" w:color="auto" w:fill="FFFFFF"/>
        <w:ind w:firstLine="1219"/>
        <w:rPr>
          <w:i/>
          <w:sz w:val="20"/>
        </w:rPr>
      </w:pPr>
    </w:p>
    <w:p w14:paraId="5E4911E7" w14:textId="77777777" w:rsidR="009F56AA" w:rsidRDefault="009F56AA">
      <w:pPr>
        <w:shd w:val="clear" w:color="auto" w:fill="FFFFFF"/>
        <w:ind w:firstLine="424"/>
        <w:rPr>
          <w:i/>
          <w:sz w:val="20"/>
        </w:rPr>
      </w:pPr>
    </w:p>
    <w:p w14:paraId="4CE415E8" w14:textId="77777777" w:rsidR="009F56AA" w:rsidRDefault="009F56AA">
      <w:pPr>
        <w:widowControl w:val="0"/>
        <w:shd w:val="clear" w:color="auto" w:fill="FFFFFF"/>
        <w:suppressAutoHyphens/>
        <w:jc w:val="both"/>
        <w:textAlignment w:val="baseline"/>
        <w:rPr>
          <w:sz w:val="20"/>
          <w:shd w:val="clear" w:color="auto" w:fill="008000"/>
        </w:rPr>
      </w:pPr>
    </w:p>
    <w:p w14:paraId="65294F87" w14:textId="77777777" w:rsidR="009F56AA" w:rsidRDefault="009F56AA">
      <w:pPr>
        <w:widowControl w:val="0"/>
        <w:shd w:val="clear" w:color="auto" w:fill="FFFFFF"/>
        <w:suppressAutoHyphens/>
        <w:ind w:firstLine="567"/>
        <w:jc w:val="both"/>
        <w:textAlignment w:val="baseline"/>
        <w:rPr>
          <w:sz w:val="20"/>
          <w:shd w:val="clear" w:color="auto" w:fill="008000"/>
        </w:rPr>
      </w:pPr>
    </w:p>
    <w:p w14:paraId="7CDCDD9C" w14:textId="77777777" w:rsidR="009F56AA" w:rsidRDefault="00AD2288">
      <w:pPr>
        <w:shd w:val="clear" w:color="auto" w:fill="FFFFFF"/>
        <w:ind w:firstLine="720"/>
        <w:rPr>
          <w:szCs w:val="24"/>
        </w:rPr>
      </w:pPr>
      <w:r>
        <w:rPr>
          <w:szCs w:val="24"/>
        </w:rPr>
        <w:lastRenderedPageBreak/>
        <w:t>Patvirtinu, kad šie duomenys yra teisingi ir aktualūs pasiūlymo pateikimo dieną.</w:t>
      </w:r>
    </w:p>
    <w:p w14:paraId="402E9545" w14:textId="77777777" w:rsidR="009F56AA" w:rsidRDefault="009F56AA">
      <w:pPr>
        <w:shd w:val="clear" w:color="auto" w:fill="FFFFFF"/>
        <w:ind w:firstLine="720"/>
        <w:rPr>
          <w:szCs w:val="24"/>
        </w:rPr>
      </w:pPr>
    </w:p>
    <w:p w14:paraId="56214B9C" w14:textId="2E6B6A2D" w:rsidR="009F56AA" w:rsidRDefault="00AD2288">
      <w:pPr>
        <w:ind w:left="709"/>
        <w:jc w:val="both"/>
        <w:rPr>
          <w:szCs w:val="24"/>
        </w:rPr>
      </w:pPr>
      <w:r>
        <w:rPr>
          <w:szCs w:val="24"/>
        </w:rPr>
        <w:t xml:space="preserve">Suprantu, kad vadovaudamasis VPĮ 39 straipsnio 4 dalimi, </w:t>
      </w:r>
      <w:r w:rsidR="001B6AA3">
        <w:rPr>
          <w:szCs w:val="24"/>
        </w:rPr>
        <w:t>Pirkimo vykdytojas</w:t>
      </w:r>
      <w:r>
        <w:rPr>
          <w:szCs w:val="24"/>
        </w:rPr>
        <w:t xml:space="preserve"> bet kuriuo pirkimo procedūros metu gali paprašyti kandidatų ar dalyvių pateikti visus ar dalį dokumentų, patvirtinančių atitiktį VPĮ 37 straipsnio 9 dalies,</w:t>
      </w:r>
      <w:r w:rsidR="001B6AA3">
        <w:rPr>
          <w:szCs w:val="24"/>
        </w:rPr>
        <w:t xml:space="preserve"> </w:t>
      </w:r>
      <w:r>
        <w:rPr>
          <w:szCs w:val="24"/>
        </w:rPr>
        <w:t>reikalavimams, jeigu tai būtina siekiant užtikrinti tinkamą pirkimo procedūros atlikimą.</w:t>
      </w:r>
    </w:p>
    <w:p w14:paraId="565E8DD1" w14:textId="77777777" w:rsidR="009F56AA" w:rsidRDefault="009F56AA">
      <w:pPr>
        <w:widowControl w:val="0"/>
        <w:shd w:val="clear" w:color="auto" w:fill="FFFFFF"/>
        <w:suppressAutoHyphens/>
        <w:jc w:val="both"/>
        <w:textAlignment w:val="baseline"/>
        <w:rPr>
          <w:color w:val="000000"/>
          <w:shd w:val="clear" w:color="auto" w:fill="00FF00"/>
        </w:rPr>
      </w:pPr>
    </w:p>
    <w:p w14:paraId="04736538" w14:textId="5A0C8C33" w:rsidR="009F56AA" w:rsidRDefault="00AD2288">
      <w:pPr>
        <w:ind w:left="709"/>
        <w:jc w:val="both"/>
        <w:rPr>
          <w:szCs w:val="24"/>
        </w:rPr>
      </w:pPr>
      <w:r>
        <w:rPr>
          <w:szCs w:val="24"/>
        </w:rPr>
        <w:t xml:space="preserve">Suprantu, kad jeigu pagal vertinimo rezultatus pasiūlymas bus pripažintas laimėjusiu, turės būti pateikti </w:t>
      </w:r>
      <w:r w:rsidR="001B6AA3">
        <w:rPr>
          <w:szCs w:val="24"/>
        </w:rPr>
        <w:t>pirkimo vykdytojo</w:t>
      </w:r>
      <w:r>
        <w:rPr>
          <w:szCs w:val="24"/>
        </w:rPr>
        <w:t xml:space="preserve"> nurodyti atitiktį nacionalinio saugumo reikalavimams patvirtinantys dokumentai.</w:t>
      </w:r>
    </w:p>
    <w:p w14:paraId="59FEC419" w14:textId="77777777" w:rsidR="009F56AA" w:rsidRDefault="009F56AA">
      <w:pPr>
        <w:widowControl w:val="0"/>
        <w:suppressAutoHyphens/>
        <w:ind w:left="709"/>
        <w:jc w:val="both"/>
        <w:textAlignment w:val="baseline"/>
        <w:rPr>
          <w:sz w:val="18"/>
          <w:szCs w:val="18"/>
        </w:rPr>
      </w:pPr>
    </w:p>
    <w:p w14:paraId="1DB5DA1C" w14:textId="77777777" w:rsidR="009F56AA" w:rsidRDefault="009F56AA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647D34A5" w14:textId="77777777" w:rsidR="009F56AA" w:rsidRDefault="009F56AA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32597AEE" w14:textId="77777777" w:rsidR="009F56AA" w:rsidRDefault="00AD2288">
      <w:pPr>
        <w:widowControl w:val="0"/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</w:t>
      </w:r>
      <w:r>
        <w:rPr>
          <w:rFonts w:eastAsia="Calibri"/>
          <w:i/>
          <w:iCs/>
          <w:sz w:val="22"/>
        </w:rPr>
        <w:t xml:space="preserve">                             </w:t>
      </w:r>
      <w:r>
        <w:rPr>
          <w:rFonts w:eastAsia="Calibri"/>
        </w:rPr>
        <w:t>____________________</w:t>
      </w:r>
      <w:r>
        <w:rPr>
          <w:rFonts w:eastAsia="Calibri"/>
        </w:rPr>
        <w:tab/>
        <w:t xml:space="preserve">                   ___________________</w:t>
      </w:r>
    </w:p>
    <w:p w14:paraId="2DCDBFE6" w14:textId="77777777" w:rsidR="009F56AA" w:rsidRDefault="00AD2288">
      <w:pPr>
        <w:widowControl w:val="0"/>
        <w:suppressAutoHyphens/>
        <w:ind w:firstLine="471"/>
        <w:jc w:val="center"/>
        <w:textAlignment w:val="baseline"/>
      </w:pPr>
      <w:r>
        <w:rPr>
          <w:rFonts w:eastAsia="Calibri"/>
          <w:i/>
          <w:iCs/>
          <w:sz w:val="22"/>
        </w:rPr>
        <w:t>(pareigos)                                                           (parašas)                                                 (vardas ir pavardė)</w:t>
      </w:r>
    </w:p>
    <w:sectPr w:rsidR="009F56AA">
      <w:pgSz w:w="12240" w:h="15840"/>
      <w:pgMar w:top="709" w:right="567" w:bottom="851" w:left="1276" w:header="567" w:footer="567" w:gutter="0"/>
      <w:cols w:space="1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0AABA" w14:textId="77777777" w:rsidR="005A4546" w:rsidRDefault="005A4546">
      <w:pPr>
        <w:suppressAutoHyphens/>
        <w:textAlignment w:val="baseline"/>
      </w:pPr>
      <w:r>
        <w:separator/>
      </w:r>
    </w:p>
  </w:endnote>
  <w:endnote w:type="continuationSeparator" w:id="0">
    <w:p w14:paraId="3B0B897E" w14:textId="77777777" w:rsidR="005A4546" w:rsidRDefault="005A4546">
      <w:pPr>
        <w:suppressAutoHyphens/>
        <w:textAlignment w:val="baseline"/>
      </w:pPr>
      <w:r>
        <w:continuationSeparator/>
      </w:r>
    </w:p>
  </w:endnote>
  <w:endnote w:type="continuationNotice" w:id="1">
    <w:p w14:paraId="3FD7F8C8" w14:textId="77777777" w:rsidR="005A4546" w:rsidRDefault="005A45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DFAA6" w14:textId="77777777" w:rsidR="005A4546" w:rsidRDefault="005A4546">
      <w:pPr>
        <w:suppressAutoHyphens/>
        <w:textAlignment w:val="baseline"/>
      </w:pPr>
      <w:r>
        <w:rPr>
          <w:color w:val="000000"/>
        </w:rPr>
        <w:separator/>
      </w:r>
    </w:p>
  </w:footnote>
  <w:footnote w:type="continuationSeparator" w:id="0">
    <w:p w14:paraId="3539572D" w14:textId="77777777" w:rsidR="005A4546" w:rsidRDefault="005A4546">
      <w:pPr>
        <w:suppressAutoHyphens/>
        <w:textAlignment w:val="baseline"/>
      </w:pPr>
      <w:r>
        <w:continuationSeparator/>
      </w:r>
    </w:p>
  </w:footnote>
  <w:footnote w:type="continuationNotice" w:id="1">
    <w:p w14:paraId="5E6D935D" w14:textId="77777777" w:rsidR="005A4546" w:rsidRDefault="005A4546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396"/>
  <w:doNotHyphenateCap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1A1E"/>
    <w:rsid w:val="000F1F2F"/>
    <w:rsid w:val="001B6AA3"/>
    <w:rsid w:val="001E5A7F"/>
    <w:rsid w:val="003172BC"/>
    <w:rsid w:val="004910C4"/>
    <w:rsid w:val="00551A1E"/>
    <w:rsid w:val="005A4546"/>
    <w:rsid w:val="0099197C"/>
    <w:rsid w:val="009F56AA"/>
    <w:rsid w:val="00A627C1"/>
    <w:rsid w:val="00AD2288"/>
    <w:rsid w:val="00DA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CC3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lt-LT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F1F2F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rsid w:val="000F1F2F"/>
  </w:style>
  <w:style w:type="paragraph" w:styleId="Footer">
    <w:name w:val="footer"/>
    <w:basedOn w:val="Normal"/>
    <w:link w:val="FooterChar"/>
    <w:unhideWhenUsed/>
    <w:rsid w:val="000F1F2F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rsid w:val="000F1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3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3CD058-21DA-40CA-91D4-D2960C04A80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369</Words>
  <Characters>2712</Characters>
  <Application>Microsoft Office Word</Application>
  <DocSecurity>0</DocSecurity>
  <Lines>90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2026-10-03T09:06:00Z</dcterms:created>
  <dcterms:modified xsi:type="dcterms:W3CDTF">2026-10-03T09:06:00Z</dcterms:modified>
</cp:coreProperties>
</file>