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76BB4" w14:textId="77777777" w:rsidR="004C05F1" w:rsidRPr="007F35FA" w:rsidRDefault="004C05F1" w:rsidP="004C05F1">
      <w:pPr>
        <w:jc w:val="center"/>
        <w:rPr>
          <w:rFonts w:ascii="Arial" w:hAnsi="Arial" w:cs="Arial"/>
          <w:sz w:val="20"/>
        </w:rPr>
      </w:pPr>
      <w:r w:rsidRPr="007F35FA">
        <w:rPr>
          <w:rFonts w:ascii="Arial" w:hAnsi="Arial" w:cs="Arial"/>
          <w:noProof/>
          <w:sz w:val="20"/>
          <w:lang w:eastAsia="lt-LT"/>
        </w:rPr>
        <w:drawing>
          <wp:anchor distT="0" distB="0" distL="114300" distR="114300" simplePos="0" relativeHeight="251658240" behindDoc="1" locked="0" layoutInCell="1" allowOverlap="1" wp14:anchorId="4FD33E8C" wp14:editId="7613652F">
            <wp:simplePos x="0" y="0"/>
            <wp:positionH relativeFrom="column">
              <wp:posOffset>0</wp:posOffset>
            </wp:positionH>
            <wp:positionV relativeFrom="paragraph">
              <wp:posOffset>-635</wp:posOffset>
            </wp:positionV>
            <wp:extent cx="1567667" cy="575310"/>
            <wp:effectExtent l="0" t="0" r="0" b="0"/>
            <wp:wrapNone/>
            <wp:docPr id="47" name="Picture 4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8"/>
                    <a:stretch>
                      <a:fillRect/>
                    </a:stretch>
                  </pic:blipFill>
                  <pic:spPr>
                    <a:xfrm>
                      <a:off x="0" y="0"/>
                      <a:ext cx="1567667" cy="575310"/>
                    </a:xfrm>
                    <a:prstGeom prst="rect">
                      <a:avLst/>
                    </a:prstGeom>
                  </pic:spPr>
                </pic:pic>
              </a:graphicData>
            </a:graphic>
            <wp14:sizeRelH relativeFrom="margin">
              <wp14:pctWidth>0</wp14:pctWidth>
            </wp14:sizeRelH>
            <wp14:sizeRelV relativeFrom="margin">
              <wp14:pctHeight>0</wp14:pctHeight>
            </wp14:sizeRelV>
          </wp:anchor>
        </w:drawing>
      </w:r>
    </w:p>
    <w:p w14:paraId="510BB886" w14:textId="77777777" w:rsidR="004C05F1" w:rsidRPr="007F35FA" w:rsidRDefault="004C05F1" w:rsidP="004C05F1">
      <w:pPr>
        <w:widowControl w:val="0"/>
        <w:pBdr>
          <w:top w:val="nil"/>
          <w:left w:val="nil"/>
          <w:bottom w:val="nil"/>
          <w:right w:val="nil"/>
          <w:between w:val="nil"/>
        </w:pBdr>
        <w:tabs>
          <w:tab w:val="left" w:pos="567"/>
          <w:tab w:val="left" w:pos="851"/>
        </w:tabs>
        <w:jc w:val="center"/>
        <w:rPr>
          <w:rFonts w:ascii="Arial" w:hAnsi="Arial" w:cs="Arial"/>
          <w:b/>
          <w:bCs/>
          <w:caps/>
          <w:kern w:val="2"/>
          <w:sz w:val="20"/>
        </w:rPr>
      </w:pPr>
    </w:p>
    <w:p w14:paraId="49B2C83E" w14:textId="77777777" w:rsidR="004C05F1" w:rsidRPr="007F35FA" w:rsidRDefault="004C05F1" w:rsidP="004C05F1">
      <w:pPr>
        <w:widowControl w:val="0"/>
        <w:pBdr>
          <w:top w:val="nil"/>
          <w:left w:val="nil"/>
          <w:bottom w:val="nil"/>
          <w:right w:val="nil"/>
          <w:between w:val="nil"/>
        </w:pBdr>
        <w:tabs>
          <w:tab w:val="left" w:pos="567"/>
          <w:tab w:val="left" w:pos="851"/>
        </w:tabs>
        <w:jc w:val="center"/>
        <w:rPr>
          <w:rFonts w:ascii="Arial" w:hAnsi="Arial" w:cs="Arial"/>
          <w:b/>
          <w:bCs/>
          <w:caps/>
          <w:kern w:val="2"/>
          <w:sz w:val="20"/>
        </w:rPr>
      </w:pPr>
    </w:p>
    <w:p w14:paraId="6AB8CB03" w14:textId="77777777" w:rsidR="004C05F1" w:rsidRPr="007F35FA" w:rsidRDefault="004C05F1" w:rsidP="004C05F1">
      <w:pPr>
        <w:widowControl w:val="0"/>
        <w:pBdr>
          <w:top w:val="nil"/>
          <w:left w:val="nil"/>
          <w:bottom w:val="nil"/>
          <w:right w:val="nil"/>
          <w:between w:val="nil"/>
        </w:pBdr>
        <w:tabs>
          <w:tab w:val="left" w:pos="567"/>
          <w:tab w:val="left" w:pos="851"/>
        </w:tabs>
        <w:jc w:val="center"/>
        <w:rPr>
          <w:rFonts w:ascii="Arial" w:hAnsi="Arial" w:cs="Arial"/>
          <w:b/>
          <w:bCs/>
          <w:caps/>
          <w:kern w:val="2"/>
          <w:sz w:val="20"/>
        </w:rPr>
      </w:pPr>
    </w:p>
    <w:p w14:paraId="4E511FC9" w14:textId="77777777" w:rsidR="004C05F1" w:rsidRPr="007F35FA" w:rsidRDefault="004C05F1" w:rsidP="004C05F1">
      <w:pPr>
        <w:widowControl w:val="0"/>
        <w:pBdr>
          <w:top w:val="nil"/>
          <w:left w:val="nil"/>
          <w:bottom w:val="nil"/>
          <w:right w:val="nil"/>
          <w:between w:val="nil"/>
        </w:pBdr>
        <w:tabs>
          <w:tab w:val="left" w:pos="567"/>
          <w:tab w:val="left" w:pos="851"/>
        </w:tabs>
        <w:jc w:val="center"/>
        <w:rPr>
          <w:rFonts w:ascii="Arial" w:hAnsi="Arial" w:cs="Arial"/>
          <w:caps/>
          <w:sz w:val="20"/>
        </w:rPr>
      </w:pPr>
      <w:r w:rsidRPr="007F35FA">
        <w:rPr>
          <w:rFonts w:ascii="Arial" w:hAnsi="Arial" w:cs="Arial"/>
          <w:b/>
          <w:caps/>
          <w:sz w:val="20"/>
        </w:rPr>
        <w:t xml:space="preserve">Prekių pirkimo-pardavimo sutarties </w:t>
      </w:r>
      <w:r w:rsidRPr="007F35FA">
        <w:rPr>
          <w:rFonts w:ascii="Arial" w:hAnsi="Arial" w:cs="Arial"/>
          <w:b/>
          <w:bCs/>
          <w:caps/>
          <w:sz w:val="20"/>
        </w:rPr>
        <w:t>Specialiosios</w:t>
      </w:r>
      <w:r w:rsidRPr="007F35FA">
        <w:rPr>
          <w:rFonts w:ascii="Arial" w:hAnsi="Arial" w:cs="Arial"/>
          <w:b/>
          <w:caps/>
          <w:sz w:val="20"/>
        </w:rPr>
        <w:t xml:space="preserve"> sąlygos</w:t>
      </w:r>
      <w:r w:rsidRPr="007F35FA">
        <w:rPr>
          <w:rFonts w:ascii="Arial" w:hAnsi="Arial" w:cs="Arial"/>
          <w:caps/>
          <w:sz w:val="20"/>
        </w:rPr>
        <w:t xml:space="preserve"> </w:t>
      </w:r>
    </w:p>
    <w:p w14:paraId="193D38DD" w14:textId="77777777" w:rsidR="004C05F1" w:rsidRPr="007F35FA" w:rsidRDefault="004C05F1" w:rsidP="004C05F1">
      <w:pPr>
        <w:jc w:val="center"/>
        <w:rPr>
          <w:rFonts w:ascii="Arial" w:hAnsi="Arial" w:cs="Arial"/>
          <w:sz w:val="20"/>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7325"/>
      </w:tblGrid>
      <w:tr w:rsidR="004C05F1" w:rsidRPr="007F35FA" w14:paraId="4D8ABEC9" w14:textId="77777777" w:rsidTr="008E746E">
        <w:tc>
          <w:tcPr>
            <w:tcW w:w="2313" w:type="dxa"/>
            <w:vAlign w:val="center"/>
          </w:tcPr>
          <w:p w14:paraId="5CBB3DC4" w14:textId="77777777" w:rsidR="004C05F1" w:rsidRPr="007F35FA" w:rsidRDefault="004C05F1" w:rsidP="008E746E">
            <w:pPr>
              <w:rPr>
                <w:rFonts w:ascii="Arial" w:hAnsi="Arial" w:cs="Arial"/>
                <w:b/>
                <w:bCs/>
                <w:kern w:val="2"/>
                <w:sz w:val="20"/>
              </w:rPr>
            </w:pPr>
            <w:r w:rsidRPr="007F35FA">
              <w:rPr>
                <w:rFonts w:ascii="Arial" w:hAnsi="Arial" w:cs="Arial"/>
                <w:b/>
                <w:bCs/>
                <w:kern w:val="2"/>
                <w:sz w:val="20"/>
              </w:rPr>
              <w:t>Sutarties pavadinimas</w:t>
            </w:r>
          </w:p>
        </w:tc>
        <w:tc>
          <w:tcPr>
            <w:tcW w:w="7325" w:type="dxa"/>
            <w:vAlign w:val="center"/>
          </w:tcPr>
          <w:p w14:paraId="163D6CFC" w14:textId="77777777" w:rsidR="004C05F1" w:rsidRPr="007F35FA" w:rsidRDefault="004C05F1" w:rsidP="008E746E">
            <w:pPr>
              <w:rPr>
                <w:rFonts w:ascii="Arial" w:hAnsi="Arial" w:cs="Arial"/>
                <w:kern w:val="2"/>
                <w:sz w:val="20"/>
              </w:rPr>
            </w:pPr>
          </w:p>
        </w:tc>
      </w:tr>
      <w:tr w:rsidR="004C05F1" w:rsidRPr="007F35FA" w14:paraId="117E9A8E" w14:textId="77777777" w:rsidTr="008E746E">
        <w:tc>
          <w:tcPr>
            <w:tcW w:w="2313" w:type="dxa"/>
            <w:vAlign w:val="center"/>
          </w:tcPr>
          <w:p w14:paraId="5EC60A8C" w14:textId="77777777" w:rsidR="004C05F1" w:rsidRPr="007F35FA" w:rsidRDefault="004C05F1" w:rsidP="008E746E">
            <w:pPr>
              <w:rPr>
                <w:rFonts w:ascii="Arial" w:hAnsi="Arial" w:cs="Arial"/>
                <w:b/>
                <w:bCs/>
                <w:kern w:val="2"/>
                <w:sz w:val="20"/>
              </w:rPr>
            </w:pPr>
            <w:r w:rsidRPr="007F35FA">
              <w:rPr>
                <w:rFonts w:ascii="Arial" w:hAnsi="Arial" w:cs="Arial"/>
                <w:b/>
                <w:bCs/>
                <w:kern w:val="2"/>
                <w:sz w:val="20"/>
              </w:rPr>
              <w:t>Sutarties numeris</w:t>
            </w:r>
          </w:p>
        </w:tc>
        <w:tc>
          <w:tcPr>
            <w:tcW w:w="7325" w:type="dxa"/>
            <w:vAlign w:val="center"/>
          </w:tcPr>
          <w:p w14:paraId="6E8F7B6B" w14:textId="77777777" w:rsidR="004C05F1" w:rsidRPr="007F35FA" w:rsidRDefault="004C05F1" w:rsidP="008E746E">
            <w:pPr>
              <w:rPr>
                <w:rFonts w:ascii="Arial" w:hAnsi="Arial" w:cs="Arial"/>
                <w:kern w:val="2"/>
                <w:sz w:val="20"/>
              </w:rPr>
            </w:pPr>
          </w:p>
        </w:tc>
      </w:tr>
    </w:tbl>
    <w:p w14:paraId="40FBF59B" w14:textId="77777777" w:rsidR="004C05F1" w:rsidRPr="007F35FA" w:rsidRDefault="004C05F1" w:rsidP="004C05F1">
      <w:pPr>
        <w:jc w:val="both"/>
        <w:rPr>
          <w:rFonts w:ascii="Arial" w:hAnsi="Arial" w:cs="Arial"/>
          <w:sz w:val="20"/>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3"/>
        <w:gridCol w:w="3061"/>
        <w:gridCol w:w="3924"/>
      </w:tblGrid>
      <w:tr w:rsidR="004C05F1" w:rsidRPr="007F35FA" w14:paraId="23F1A5F9" w14:textId="77777777" w:rsidTr="41DAC49F">
        <w:tc>
          <w:tcPr>
            <w:tcW w:w="9638" w:type="dxa"/>
            <w:gridSpan w:val="3"/>
            <w:shd w:val="clear" w:color="auto" w:fill="BFBFBF" w:themeFill="background1" w:themeFillShade="BF"/>
          </w:tcPr>
          <w:p w14:paraId="1D0A01BE" w14:textId="77777777" w:rsidR="004C05F1" w:rsidRPr="007F35FA" w:rsidRDefault="004C05F1" w:rsidP="008E746E">
            <w:pPr>
              <w:jc w:val="center"/>
              <w:rPr>
                <w:rFonts w:ascii="Arial" w:hAnsi="Arial" w:cs="Arial"/>
                <w:b/>
                <w:bCs/>
                <w:kern w:val="2"/>
                <w:sz w:val="20"/>
              </w:rPr>
            </w:pPr>
            <w:r w:rsidRPr="007F35FA">
              <w:rPr>
                <w:rFonts w:ascii="Arial" w:hAnsi="Arial" w:cs="Arial"/>
                <w:b/>
                <w:bCs/>
                <w:kern w:val="2"/>
                <w:sz w:val="20"/>
              </w:rPr>
              <w:t>1. SUTARTIES ŠALYS</w:t>
            </w:r>
          </w:p>
        </w:tc>
      </w:tr>
      <w:tr w:rsidR="004C05F1" w:rsidRPr="007F35FA" w14:paraId="6D97C06A" w14:textId="77777777" w:rsidTr="41DAC49F">
        <w:tc>
          <w:tcPr>
            <w:tcW w:w="2653" w:type="dxa"/>
            <w:vMerge w:val="restart"/>
            <w:vAlign w:val="center"/>
          </w:tcPr>
          <w:p w14:paraId="08791408" w14:textId="77777777" w:rsidR="004C05F1" w:rsidRPr="007F35FA" w:rsidRDefault="004C05F1" w:rsidP="008E746E">
            <w:pPr>
              <w:rPr>
                <w:rFonts w:ascii="Arial" w:hAnsi="Arial" w:cs="Arial"/>
                <w:b/>
                <w:bCs/>
                <w:kern w:val="2"/>
                <w:sz w:val="20"/>
              </w:rPr>
            </w:pPr>
            <w:r w:rsidRPr="007F35FA">
              <w:rPr>
                <w:rFonts w:ascii="Arial" w:hAnsi="Arial" w:cs="Arial"/>
                <w:b/>
                <w:bCs/>
                <w:kern w:val="2"/>
                <w:sz w:val="20"/>
              </w:rPr>
              <w:t>1.1. Pirkėjas</w:t>
            </w:r>
          </w:p>
        </w:tc>
        <w:tc>
          <w:tcPr>
            <w:tcW w:w="3061" w:type="dxa"/>
          </w:tcPr>
          <w:p w14:paraId="280230D4" w14:textId="77777777" w:rsidR="004C05F1" w:rsidRPr="007F35FA" w:rsidRDefault="004C05F1" w:rsidP="008E746E">
            <w:pPr>
              <w:rPr>
                <w:rFonts w:ascii="Arial" w:hAnsi="Arial" w:cs="Arial"/>
                <w:kern w:val="2"/>
                <w:sz w:val="20"/>
              </w:rPr>
            </w:pPr>
            <w:r w:rsidRPr="007F35FA">
              <w:rPr>
                <w:rFonts w:ascii="Arial" w:hAnsi="Arial" w:cs="Arial"/>
                <w:kern w:val="2"/>
                <w:sz w:val="20"/>
              </w:rPr>
              <w:t>1.1.1. Pavadinimas</w:t>
            </w:r>
          </w:p>
        </w:tc>
        <w:tc>
          <w:tcPr>
            <w:tcW w:w="3924" w:type="dxa"/>
          </w:tcPr>
          <w:p w14:paraId="7717F826" w14:textId="1EBCFF7C" w:rsidR="004C05F1" w:rsidRPr="007F35FA" w:rsidRDefault="00ED4A08" w:rsidP="008E746E">
            <w:pPr>
              <w:rPr>
                <w:rFonts w:ascii="Arial" w:hAnsi="Arial" w:cs="Arial"/>
                <w:kern w:val="2"/>
                <w:sz w:val="20"/>
              </w:rPr>
            </w:pPr>
            <w:r>
              <w:rPr>
                <w:rFonts w:ascii="Arial" w:hAnsi="Arial" w:cs="Arial"/>
                <w:kern w:val="2"/>
                <w:sz w:val="20"/>
              </w:rPr>
              <w:t>ĮMONĖS PAVADINIMAS</w:t>
            </w:r>
          </w:p>
        </w:tc>
      </w:tr>
      <w:tr w:rsidR="004C05F1" w:rsidRPr="007F35FA" w14:paraId="3DF0F310" w14:textId="77777777" w:rsidTr="41DAC49F">
        <w:tc>
          <w:tcPr>
            <w:tcW w:w="2653" w:type="dxa"/>
            <w:vMerge/>
            <w:vAlign w:val="center"/>
          </w:tcPr>
          <w:p w14:paraId="71BD9106" w14:textId="77777777" w:rsidR="004C05F1" w:rsidRPr="007F35FA" w:rsidRDefault="004C05F1" w:rsidP="008E746E">
            <w:pPr>
              <w:rPr>
                <w:rFonts w:ascii="Arial" w:hAnsi="Arial" w:cs="Arial"/>
                <w:kern w:val="2"/>
                <w:sz w:val="20"/>
              </w:rPr>
            </w:pPr>
          </w:p>
        </w:tc>
        <w:tc>
          <w:tcPr>
            <w:tcW w:w="3061" w:type="dxa"/>
          </w:tcPr>
          <w:p w14:paraId="10719063" w14:textId="77777777" w:rsidR="004C05F1" w:rsidRPr="007F35FA" w:rsidRDefault="004C05F1" w:rsidP="008E746E">
            <w:pPr>
              <w:rPr>
                <w:rFonts w:ascii="Arial" w:hAnsi="Arial" w:cs="Arial"/>
                <w:kern w:val="2"/>
                <w:sz w:val="20"/>
              </w:rPr>
            </w:pPr>
            <w:r w:rsidRPr="007F35FA">
              <w:rPr>
                <w:rFonts w:ascii="Arial" w:hAnsi="Arial" w:cs="Arial"/>
                <w:kern w:val="2"/>
                <w:sz w:val="20"/>
              </w:rPr>
              <w:t>1.1.2. Juridinio asmens kodas</w:t>
            </w:r>
          </w:p>
        </w:tc>
        <w:tc>
          <w:tcPr>
            <w:tcW w:w="3924" w:type="dxa"/>
          </w:tcPr>
          <w:p w14:paraId="6FBCED85" w14:textId="77777777" w:rsidR="004C05F1" w:rsidRPr="007F35FA" w:rsidRDefault="004C05F1" w:rsidP="008E746E">
            <w:pPr>
              <w:rPr>
                <w:rFonts w:ascii="Arial" w:hAnsi="Arial" w:cs="Arial"/>
                <w:kern w:val="2"/>
                <w:sz w:val="20"/>
              </w:rPr>
            </w:pPr>
            <w:r w:rsidRPr="007F35FA">
              <w:rPr>
                <w:rFonts w:ascii="Arial" w:hAnsi="Arial" w:cs="Arial"/>
                <w:sz w:val="20"/>
                <w:shd w:val="clear" w:color="auto" w:fill="F8F8F8"/>
              </w:rPr>
              <w:t>302564383</w:t>
            </w:r>
          </w:p>
        </w:tc>
      </w:tr>
      <w:tr w:rsidR="004C05F1" w:rsidRPr="007F35FA" w14:paraId="709FEC69" w14:textId="77777777" w:rsidTr="41DAC49F">
        <w:tc>
          <w:tcPr>
            <w:tcW w:w="2653" w:type="dxa"/>
            <w:vMerge/>
            <w:vAlign w:val="center"/>
          </w:tcPr>
          <w:p w14:paraId="5FA98E71" w14:textId="77777777" w:rsidR="004C05F1" w:rsidRPr="007F35FA" w:rsidRDefault="004C05F1" w:rsidP="008E746E">
            <w:pPr>
              <w:rPr>
                <w:rFonts w:ascii="Arial" w:hAnsi="Arial" w:cs="Arial"/>
                <w:kern w:val="2"/>
                <w:sz w:val="20"/>
              </w:rPr>
            </w:pPr>
          </w:p>
        </w:tc>
        <w:tc>
          <w:tcPr>
            <w:tcW w:w="3061" w:type="dxa"/>
          </w:tcPr>
          <w:p w14:paraId="06CA78E5" w14:textId="77777777" w:rsidR="004C05F1" w:rsidRPr="007F35FA" w:rsidRDefault="004C05F1" w:rsidP="008E746E">
            <w:pPr>
              <w:rPr>
                <w:rFonts w:ascii="Arial" w:hAnsi="Arial" w:cs="Arial"/>
                <w:kern w:val="2"/>
                <w:sz w:val="20"/>
              </w:rPr>
            </w:pPr>
            <w:r w:rsidRPr="007F35FA">
              <w:rPr>
                <w:rFonts w:ascii="Arial" w:hAnsi="Arial" w:cs="Arial"/>
                <w:kern w:val="2"/>
                <w:sz w:val="20"/>
              </w:rPr>
              <w:t>1.1.3. Adresas</w:t>
            </w:r>
          </w:p>
        </w:tc>
        <w:tc>
          <w:tcPr>
            <w:tcW w:w="3924" w:type="dxa"/>
          </w:tcPr>
          <w:p w14:paraId="208C95A0" w14:textId="77777777" w:rsidR="004C05F1" w:rsidRPr="007F35FA" w:rsidRDefault="004C05F1" w:rsidP="008E746E">
            <w:pPr>
              <w:rPr>
                <w:rFonts w:ascii="Arial" w:hAnsi="Arial" w:cs="Arial"/>
                <w:sz w:val="20"/>
                <w:lang w:eastAsia="lt-LT"/>
              </w:rPr>
            </w:pPr>
            <w:r w:rsidRPr="007F35FA">
              <w:rPr>
                <w:rFonts w:ascii="Arial" w:hAnsi="Arial" w:cs="Arial"/>
                <w:sz w:val="20"/>
                <w:lang w:eastAsia="lt-LT"/>
              </w:rPr>
              <w:t>Karlo Gustavo Emilio Manerheimo g. 8</w:t>
            </w:r>
          </w:p>
          <w:p w14:paraId="4C54E9F3" w14:textId="77777777" w:rsidR="004C05F1" w:rsidRPr="007F35FA" w:rsidRDefault="004C05F1" w:rsidP="008E746E">
            <w:pPr>
              <w:rPr>
                <w:rFonts w:ascii="Arial" w:hAnsi="Arial" w:cs="Arial"/>
                <w:color w:val="0F2D46"/>
                <w:sz w:val="20"/>
                <w:lang w:eastAsia="lt-LT"/>
              </w:rPr>
            </w:pPr>
            <w:r w:rsidRPr="007F35FA">
              <w:rPr>
                <w:rFonts w:ascii="Arial" w:hAnsi="Arial" w:cs="Arial"/>
                <w:sz w:val="20"/>
                <w:lang w:eastAsia="lt-LT"/>
              </w:rPr>
              <w:t>LT-05131 Vilnius</w:t>
            </w:r>
          </w:p>
        </w:tc>
      </w:tr>
      <w:tr w:rsidR="004C05F1" w:rsidRPr="007F35FA" w14:paraId="6C9E8A34" w14:textId="77777777" w:rsidTr="41DAC49F">
        <w:tc>
          <w:tcPr>
            <w:tcW w:w="2653" w:type="dxa"/>
            <w:vMerge/>
            <w:vAlign w:val="center"/>
          </w:tcPr>
          <w:p w14:paraId="423D6FE1" w14:textId="77777777" w:rsidR="004C05F1" w:rsidRPr="007F35FA" w:rsidRDefault="004C05F1" w:rsidP="008E746E">
            <w:pPr>
              <w:rPr>
                <w:rFonts w:ascii="Arial" w:hAnsi="Arial" w:cs="Arial"/>
                <w:kern w:val="2"/>
                <w:sz w:val="20"/>
              </w:rPr>
            </w:pPr>
          </w:p>
        </w:tc>
        <w:tc>
          <w:tcPr>
            <w:tcW w:w="3061" w:type="dxa"/>
          </w:tcPr>
          <w:p w14:paraId="49F9EEC4" w14:textId="77777777" w:rsidR="004C05F1" w:rsidRPr="007F35FA" w:rsidRDefault="004C05F1" w:rsidP="008E746E">
            <w:pPr>
              <w:rPr>
                <w:rFonts w:ascii="Arial" w:hAnsi="Arial" w:cs="Arial"/>
                <w:kern w:val="2"/>
                <w:sz w:val="20"/>
              </w:rPr>
            </w:pPr>
            <w:r w:rsidRPr="007F35FA">
              <w:rPr>
                <w:rFonts w:ascii="Arial" w:hAnsi="Arial" w:cs="Arial"/>
                <w:kern w:val="2"/>
                <w:sz w:val="20"/>
              </w:rPr>
              <w:t>1.1.4. PVM mokėtojo kodas</w:t>
            </w:r>
          </w:p>
        </w:tc>
        <w:tc>
          <w:tcPr>
            <w:tcW w:w="3924" w:type="dxa"/>
          </w:tcPr>
          <w:p w14:paraId="1449C1DA" w14:textId="77777777" w:rsidR="004C05F1" w:rsidRPr="007F35FA" w:rsidRDefault="004C05F1" w:rsidP="008E746E">
            <w:pPr>
              <w:rPr>
                <w:rFonts w:ascii="Arial" w:hAnsi="Arial" w:cs="Arial"/>
                <w:kern w:val="2"/>
                <w:sz w:val="20"/>
              </w:rPr>
            </w:pPr>
            <w:r w:rsidRPr="007F35FA">
              <w:rPr>
                <w:rFonts w:ascii="Arial" w:hAnsi="Arial" w:cs="Arial"/>
                <w:kern w:val="2"/>
                <w:sz w:val="20"/>
              </w:rPr>
              <w:t>LT100005748413</w:t>
            </w:r>
          </w:p>
        </w:tc>
      </w:tr>
      <w:tr w:rsidR="004C05F1" w:rsidRPr="007F35FA" w14:paraId="02DCAFB5" w14:textId="77777777" w:rsidTr="41DAC49F">
        <w:tc>
          <w:tcPr>
            <w:tcW w:w="2653" w:type="dxa"/>
            <w:vMerge/>
            <w:vAlign w:val="center"/>
          </w:tcPr>
          <w:p w14:paraId="1928EE12" w14:textId="77777777" w:rsidR="004C05F1" w:rsidRPr="007F35FA" w:rsidRDefault="004C05F1" w:rsidP="008E746E">
            <w:pPr>
              <w:rPr>
                <w:rFonts w:ascii="Arial" w:hAnsi="Arial" w:cs="Arial"/>
                <w:kern w:val="2"/>
                <w:sz w:val="20"/>
              </w:rPr>
            </w:pPr>
          </w:p>
        </w:tc>
        <w:tc>
          <w:tcPr>
            <w:tcW w:w="3061" w:type="dxa"/>
          </w:tcPr>
          <w:p w14:paraId="5241E1B5" w14:textId="77777777" w:rsidR="004C05F1" w:rsidRPr="007F35FA" w:rsidRDefault="004C05F1" w:rsidP="008E746E">
            <w:pPr>
              <w:rPr>
                <w:rFonts w:ascii="Arial" w:hAnsi="Arial" w:cs="Arial"/>
                <w:kern w:val="2"/>
                <w:sz w:val="20"/>
              </w:rPr>
            </w:pPr>
            <w:r w:rsidRPr="007F35FA">
              <w:rPr>
                <w:rFonts w:ascii="Arial" w:hAnsi="Arial" w:cs="Arial"/>
                <w:kern w:val="2"/>
                <w:sz w:val="20"/>
              </w:rPr>
              <w:t>1.1.5. Atsiskaitomoji sąskaita</w:t>
            </w:r>
          </w:p>
        </w:tc>
        <w:tc>
          <w:tcPr>
            <w:tcW w:w="3924" w:type="dxa"/>
          </w:tcPr>
          <w:p w14:paraId="447CCD4C" w14:textId="77777777" w:rsidR="004C05F1" w:rsidRPr="007F35FA" w:rsidRDefault="004C05F1" w:rsidP="008E746E">
            <w:pPr>
              <w:rPr>
                <w:rFonts w:ascii="Arial" w:hAnsi="Arial" w:cs="Arial"/>
                <w:kern w:val="2"/>
                <w:sz w:val="20"/>
              </w:rPr>
            </w:pPr>
            <w:r w:rsidRPr="007F35FA">
              <w:rPr>
                <w:rFonts w:ascii="Arial" w:hAnsi="Arial" w:cs="Arial"/>
                <w:kern w:val="2"/>
                <w:sz w:val="20"/>
              </w:rPr>
              <w:t>LT24 2150 0510 0002 1766</w:t>
            </w:r>
          </w:p>
        </w:tc>
      </w:tr>
      <w:tr w:rsidR="004C05F1" w:rsidRPr="007F35FA" w14:paraId="42B448AC" w14:textId="77777777" w:rsidTr="41DAC49F">
        <w:tc>
          <w:tcPr>
            <w:tcW w:w="2653" w:type="dxa"/>
            <w:vMerge/>
            <w:vAlign w:val="center"/>
          </w:tcPr>
          <w:p w14:paraId="674D7716" w14:textId="77777777" w:rsidR="004C05F1" w:rsidRPr="007F35FA" w:rsidRDefault="004C05F1" w:rsidP="008E746E">
            <w:pPr>
              <w:rPr>
                <w:rFonts w:ascii="Arial" w:hAnsi="Arial" w:cs="Arial"/>
                <w:kern w:val="2"/>
                <w:sz w:val="20"/>
              </w:rPr>
            </w:pPr>
          </w:p>
        </w:tc>
        <w:tc>
          <w:tcPr>
            <w:tcW w:w="3061" w:type="dxa"/>
          </w:tcPr>
          <w:p w14:paraId="21DE7A03" w14:textId="77777777" w:rsidR="004C05F1" w:rsidRPr="007F35FA" w:rsidRDefault="004C05F1" w:rsidP="008E746E">
            <w:pPr>
              <w:rPr>
                <w:rFonts w:ascii="Arial" w:hAnsi="Arial" w:cs="Arial"/>
                <w:kern w:val="2"/>
                <w:sz w:val="20"/>
              </w:rPr>
            </w:pPr>
            <w:r w:rsidRPr="007F35FA">
              <w:rPr>
                <w:rFonts w:ascii="Arial" w:hAnsi="Arial" w:cs="Arial"/>
                <w:kern w:val="2"/>
                <w:sz w:val="20"/>
              </w:rPr>
              <w:t>1.1.6. Bankas, banko kodas</w:t>
            </w:r>
          </w:p>
        </w:tc>
        <w:tc>
          <w:tcPr>
            <w:tcW w:w="3924" w:type="dxa"/>
          </w:tcPr>
          <w:p w14:paraId="6EFB8899" w14:textId="77777777" w:rsidR="004C05F1" w:rsidRPr="007F35FA" w:rsidRDefault="004C05F1" w:rsidP="008E746E">
            <w:pPr>
              <w:rPr>
                <w:rFonts w:ascii="Arial" w:hAnsi="Arial" w:cs="Arial"/>
                <w:kern w:val="2"/>
                <w:sz w:val="20"/>
              </w:rPr>
            </w:pPr>
            <w:r w:rsidRPr="007F35FA">
              <w:rPr>
                <w:rFonts w:ascii="Arial" w:hAnsi="Arial" w:cs="Arial"/>
                <w:kern w:val="2"/>
                <w:sz w:val="20"/>
              </w:rPr>
              <w:t>OP Corporate Bank plc Lietuvos filialas (banko kodas 21500)</w:t>
            </w:r>
          </w:p>
        </w:tc>
      </w:tr>
      <w:tr w:rsidR="004C05F1" w:rsidRPr="007F35FA" w14:paraId="11BEFD39" w14:textId="77777777" w:rsidTr="41DAC49F">
        <w:tc>
          <w:tcPr>
            <w:tcW w:w="2653" w:type="dxa"/>
            <w:vMerge/>
            <w:vAlign w:val="center"/>
          </w:tcPr>
          <w:p w14:paraId="1954C853" w14:textId="77777777" w:rsidR="004C05F1" w:rsidRPr="007F35FA" w:rsidRDefault="004C05F1" w:rsidP="008E746E">
            <w:pPr>
              <w:rPr>
                <w:rFonts w:ascii="Arial" w:hAnsi="Arial" w:cs="Arial"/>
                <w:kern w:val="2"/>
                <w:sz w:val="20"/>
              </w:rPr>
            </w:pPr>
          </w:p>
        </w:tc>
        <w:tc>
          <w:tcPr>
            <w:tcW w:w="3061" w:type="dxa"/>
          </w:tcPr>
          <w:p w14:paraId="6495E9D3" w14:textId="77777777" w:rsidR="004C05F1" w:rsidRPr="007F35FA" w:rsidRDefault="004C05F1" w:rsidP="008E746E">
            <w:pPr>
              <w:rPr>
                <w:rFonts w:ascii="Arial" w:hAnsi="Arial" w:cs="Arial"/>
                <w:kern w:val="2"/>
                <w:sz w:val="20"/>
              </w:rPr>
            </w:pPr>
            <w:r w:rsidRPr="007F35FA">
              <w:rPr>
                <w:rFonts w:ascii="Arial" w:hAnsi="Arial" w:cs="Arial"/>
                <w:kern w:val="2"/>
                <w:sz w:val="20"/>
              </w:rPr>
              <w:t>1.1.7. Telefonas</w:t>
            </w:r>
          </w:p>
        </w:tc>
        <w:tc>
          <w:tcPr>
            <w:tcW w:w="3924" w:type="dxa"/>
          </w:tcPr>
          <w:p w14:paraId="66381D0A" w14:textId="77777777" w:rsidR="004C05F1" w:rsidRPr="007F35FA" w:rsidRDefault="004C05F1" w:rsidP="008E746E">
            <w:pPr>
              <w:rPr>
                <w:rFonts w:ascii="Arial" w:hAnsi="Arial" w:cs="Arial"/>
                <w:kern w:val="2"/>
                <w:sz w:val="20"/>
              </w:rPr>
            </w:pPr>
            <w:r w:rsidRPr="007F35FA">
              <w:rPr>
                <w:rFonts w:ascii="Arial" w:hAnsi="Arial" w:cs="Arial"/>
                <w:kern w:val="2"/>
                <w:sz w:val="20"/>
              </w:rPr>
              <w:t>+370 707 02171</w:t>
            </w:r>
          </w:p>
        </w:tc>
      </w:tr>
      <w:tr w:rsidR="004C05F1" w:rsidRPr="007F35FA" w14:paraId="0C363938" w14:textId="77777777" w:rsidTr="41DAC49F">
        <w:tc>
          <w:tcPr>
            <w:tcW w:w="2653" w:type="dxa"/>
            <w:vMerge/>
            <w:vAlign w:val="center"/>
          </w:tcPr>
          <w:p w14:paraId="67053F75" w14:textId="77777777" w:rsidR="004C05F1" w:rsidRPr="007F35FA" w:rsidRDefault="004C05F1" w:rsidP="008E746E">
            <w:pPr>
              <w:rPr>
                <w:rFonts w:ascii="Arial" w:hAnsi="Arial" w:cs="Arial"/>
                <w:kern w:val="2"/>
                <w:sz w:val="20"/>
              </w:rPr>
            </w:pPr>
          </w:p>
        </w:tc>
        <w:tc>
          <w:tcPr>
            <w:tcW w:w="3061" w:type="dxa"/>
          </w:tcPr>
          <w:p w14:paraId="4F605DD8" w14:textId="77777777" w:rsidR="004C05F1" w:rsidRPr="007F35FA" w:rsidRDefault="004C05F1" w:rsidP="008E746E">
            <w:pPr>
              <w:rPr>
                <w:rFonts w:ascii="Arial" w:hAnsi="Arial" w:cs="Arial"/>
                <w:kern w:val="2"/>
                <w:sz w:val="20"/>
              </w:rPr>
            </w:pPr>
            <w:r w:rsidRPr="007F35FA">
              <w:rPr>
                <w:rFonts w:ascii="Arial" w:hAnsi="Arial" w:cs="Arial"/>
                <w:kern w:val="2"/>
                <w:sz w:val="20"/>
              </w:rPr>
              <w:t>1.1.8. El. paštas</w:t>
            </w:r>
          </w:p>
        </w:tc>
        <w:tc>
          <w:tcPr>
            <w:tcW w:w="3924" w:type="dxa"/>
          </w:tcPr>
          <w:p w14:paraId="3EFD085A" w14:textId="07259639" w:rsidR="004C05F1" w:rsidRPr="007F35FA" w:rsidRDefault="004C05F1" w:rsidP="008E746E">
            <w:pPr>
              <w:rPr>
                <w:rFonts w:ascii="Arial" w:hAnsi="Arial" w:cs="Arial"/>
                <w:kern w:val="2"/>
                <w:sz w:val="20"/>
              </w:rPr>
            </w:pPr>
            <w:r w:rsidRPr="007F35FA">
              <w:rPr>
                <w:rFonts w:ascii="Arial" w:hAnsi="Arial" w:cs="Arial"/>
                <w:kern w:val="2"/>
                <w:sz w:val="20"/>
              </w:rPr>
              <w:t>info@litgrid.eu</w:t>
            </w:r>
            <w:r w:rsidR="00ED4A08">
              <w:rPr>
                <w:rFonts w:ascii="Arial" w:hAnsi="Arial" w:cs="Arial"/>
                <w:kern w:val="2"/>
                <w:sz w:val="20"/>
              </w:rPr>
              <w:t/>
            </w:r>
            <w:r w:rsidRPr="007F35FA">
              <w:rPr>
                <w:rFonts w:ascii="Arial" w:hAnsi="Arial" w:cs="Arial"/>
                <w:kern w:val="2"/>
                <w:sz w:val="20"/>
              </w:rPr>
              <w:t/>
            </w:r>
          </w:p>
        </w:tc>
      </w:tr>
      <w:tr w:rsidR="004C05F1" w:rsidRPr="007F35FA" w14:paraId="02CAC05A" w14:textId="77777777" w:rsidTr="41DAC49F">
        <w:tc>
          <w:tcPr>
            <w:tcW w:w="2653" w:type="dxa"/>
            <w:vMerge/>
            <w:vAlign w:val="center"/>
          </w:tcPr>
          <w:p w14:paraId="173DC8A0" w14:textId="77777777" w:rsidR="004C05F1" w:rsidRPr="007F35FA" w:rsidRDefault="004C05F1" w:rsidP="008E746E">
            <w:pPr>
              <w:rPr>
                <w:rFonts w:ascii="Arial" w:hAnsi="Arial" w:cs="Arial"/>
                <w:kern w:val="2"/>
                <w:sz w:val="20"/>
              </w:rPr>
            </w:pPr>
          </w:p>
        </w:tc>
        <w:tc>
          <w:tcPr>
            <w:tcW w:w="3061" w:type="dxa"/>
            <w:tcBorders>
              <w:bottom w:val="single" w:sz="4" w:space="0" w:color="auto"/>
            </w:tcBorders>
          </w:tcPr>
          <w:p w14:paraId="38466D34" w14:textId="77777777" w:rsidR="004C05F1" w:rsidRPr="007F35FA" w:rsidRDefault="004C05F1" w:rsidP="008E746E">
            <w:pPr>
              <w:rPr>
                <w:rFonts w:ascii="Arial" w:hAnsi="Arial" w:cs="Arial"/>
                <w:kern w:val="2"/>
                <w:sz w:val="20"/>
              </w:rPr>
            </w:pPr>
            <w:r w:rsidRPr="007F35FA">
              <w:rPr>
                <w:rFonts w:ascii="Arial" w:hAnsi="Arial" w:cs="Arial"/>
                <w:kern w:val="2"/>
                <w:sz w:val="20"/>
              </w:rPr>
              <w:t>1.1.9. Šalies atstovas</w:t>
            </w:r>
          </w:p>
        </w:tc>
        <w:tc>
          <w:tcPr>
            <w:tcW w:w="3924" w:type="dxa"/>
            <w:tcBorders>
              <w:bottom w:val="single" w:sz="4" w:space="0" w:color="auto"/>
            </w:tcBorders>
          </w:tcPr>
          <w:p w14:paraId="00D83DE2" w14:textId="77777777" w:rsidR="004C05F1" w:rsidRPr="007F35FA" w:rsidRDefault="004C05F1" w:rsidP="008E746E">
            <w:pPr>
              <w:rPr>
                <w:rFonts w:ascii="Arial" w:hAnsi="Arial" w:cs="Arial"/>
                <w:kern w:val="2"/>
                <w:sz w:val="20"/>
              </w:rPr>
            </w:pPr>
          </w:p>
        </w:tc>
      </w:tr>
      <w:tr w:rsidR="004C05F1" w:rsidRPr="007F35FA" w14:paraId="0F906AF2" w14:textId="77777777" w:rsidTr="41DAC49F">
        <w:tc>
          <w:tcPr>
            <w:tcW w:w="2653" w:type="dxa"/>
            <w:vMerge/>
            <w:vAlign w:val="center"/>
          </w:tcPr>
          <w:p w14:paraId="3741E77B" w14:textId="77777777" w:rsidR="004C05F1" w:rsidRPr="007F35FA" w:rsidRDefault="004C05F1" w:rsidP="008E746E">
            <w:pPr>
              <w:rPr>
                <w:rFonts w:ascii="Arial" w:hAnsi="Arial" w:cs="Arial"/>
                <w:kern w:val="2"/>
                <w:sz w:val="20"/>
              </w:rPr>
            </w:pPr>
          </w:p>
        </w:tc>
        <w:tc>
          <w:tcPr>
            <w:tcW w:w="3061" w:type="dxa"/>
            <w:tcBorders>
              <w:bottom w:val="single" w:sz="12" w:space="0" w:color="auto"/>
            </w:tcBorders>
          </w:tcPr>
          <w:p w14:paraId="765A3427" w14:textId="77777777" w:rsidR="004C05F1" w:rsidRPr="007F35FA" w:rsidRDefault="004C05F1" w:rsidP="008E746E">
            <w:pPr>
              <w:rPr>
                <w:rFonts w:ascii="Arial" w:hAnsi="Arial" w:cs="Arial"/>
                <w:kern w:val="2"/>
                <w:sz w:val="20"/>
              </w:rPr>
            </w:pPr>
            <w:r w:rsidRPr="007F35FA">
              <w:rPr>
                <w:rFonts w:ascii="Arial" w:hAnsi="Arial" w:cs="Arial"/>
                <w:kern w:val="2"/>
                <w:sz w:val="20"/>
              </w:rPr>
              <w:t>1.1.10. Atstovavimo pagrindas</w:t>
            </w:r>
          </w:p>
        </w:tc>
        <w:tc>
          <w:tcPr>
            <w:tcW w:w="3924" w:type="dxa"/>
            <w:tcBorders>
              <w:bottom w:val="single" w:sz="12" w:space="0" w:color="auto"/>
            </w:tcBorders>
          </w:tcPr>
          <w:p w14:paraId="7D8FC549" w14:textId="77777777" w:rsidR="004C05F1" w:rsidRPr="007F35FA" w:rsidRDefault="004C05F1" w:rsidP="008E746E">
            <w:pPr>
              <w:rPr>
                <w:rFonts w:ascii="Arial" w:hAnsi="Arial" w:cs="Arial"/>
                <w:kern w:val="2"/>
                <w:sz w:val="20"/>
              </w:rPr>
            </w:pPr>
          </w:p>
        </w:tc>
      </w:tr>
      <w:tr w:rsidR="004C05F1" w:rsidRPr="007F35FA" w14:paraId="0B351744" w14:textId="77777777" w:rsidTr="41DAC49F">
        <w:tc>
          <w:tcPr>
            <w:tcW w:w="2653" w:type="dxa"/>
            <w:vMerge w:val="restart"/>
            <w:vAlign w:val="center"/>
          </w:tcPr>
          <w:p w14:paraId="32638F45" w14:textId="77777777" w:rsidR="004C05F1" w:rsidRPr="007F35FA" w:rsidRDefault="004C05F1" w:rsidP="008E746E">
            <w:pPr>
              <w:rPr>
                <w:rFonts w:ascii="Arial" w:hAnsi="Arial" w:cs="Arial"/>
                <w:b/>
                <w:bCs/>
                <w:kern w:val="2"/>
                <w:sz w:val="20"/>
              </w:rPr>
            </w:pPr>
            <w:r w:rsidRPr="007F35FA">
              <w:rPr>
                <w:rFonts w:ascii="Arial" w:hAnsi="Arial" w:cs="Arial"/>
                <w:b/>
                <w:bCs/>
                <w:kern w:val="2"/>
                <w:sz w:val="20"/>
              </w:rPr>
              <w:t>1.2. Tiekėjas</w:t>
            </w:r>
          </w:p>
          <w:p w14:paraId="307C1D3D" w14:textId="77777777" w:rsidR="004C05F1" w:rsidRPr="007F35FA" w:rsidRDefault="004C05F1" w:rsidP="008E746E">
            <w:pPr>
              <w:rPr>
                <w:rFonts w:ascii="Arial" w:hAnsi="Arial" w:cs="Arial"/>
                <w:color w:val="4472C4"/>
                <w:kern w:val="2"/>
                <w:sz w:val="20"/>
              </w:rPr>
            </w:pPr>
            <w:r w:rsidRPr="007F35FA">
              <w:rPr>
                <w:rFonts w:ascii="Arial" w:hAnsi="Arial" w:cs="Arial"/>
                <w:color w:val="4472C4"/>
                <w:kern w:val="2"/>
                <w:sz w:val="20"/>
              </w:rPr>
              <w:t>(jei Tiekėjas yra fizinis asmuo, skiltys atitinkamai pakoreguojamos.</w:t>
            </w:r>
          </w:p>
          <w:p w14:paraId="5308324B" w14:textId="77777777" w:rsidR="004C05F1" w:rsidRPr="007F35FA" w:rsidRDefault="004C05F1" w:rsidP="008E746E">
            <w:pPr>
              <w:rPr>
                <w:rFonts w:ascii="Arial" w:hAnsi="Arial" w:cs="Arial"/>
                <w:color w:val="4472C4"/>
                <w:kern w:val="2"/>
                <w:sz w:val="20"/>
              </w:rPr>
            </w:pPr>
            <w:r>
              <w:rPr>
                <w:rFonts w:ascii="Arial" w:hAnsi="Arial" w:cs="Arial"/>
                <w:color w:val="4472C4"/>
                <w:kern w:val="2"/>
                <w:sz w:val="20"/>
              </w:rPr>
              <w:t xml:space="preserve">Jei Tiekėjas yra tiekėjų grupė, skiltys pildomos įterpiant kiekvieno grupės nario informaciją)</w:t>
            </w:r>
          </w:p>
          <w:p w14:paraId="247A7877" w14:textId="77777777" w:rsidR="004C05F1" w:rsidRPr="007F35FA" w:rsidRDefault="004C05F1" w:rsidP="008E746E">
            <w:pPr>
              <w:rPr>
                <w:rFonts w:ascii="Arial" w:hAnsi="Arial" w:cs="Arial"/>
                <w:b/>
                <w:bCs/>
                <w:kern w:val="2"/>
                <w:sz w:val="20"/>
              </w:rPr>
            </w:pPr>
          </w:p>
        </w:tc>
        <w:tc>
          <w:tcPr>
            <w:tcW w:w="3061" w:type="dxa"/>
            <w:tcBorders>
              <w:top w:val="single" w:sz="12" w:space="0" w:color="auto"/>
            </w:tcBorders>
          </w:tcPr>
          <w:p w14:paraId="096C35C4" w14:textId="77777777" w:rsidR="004C05F1" w:rsidRPr="007F35FA" w:rsidRDefault="004C05F1" w:rsidP="008E746E">
            <w:pPr>
              <w:rPr>
                <w:rFonts w:ascii="Arial" w:hAnsi="Arial" w:cs="Arial"/>
                <w:kern w:val="2"/>
                <w:sz w:val="20"/>
              </w:rPr>
            </w:pPr>
            <w:r w:rsidRPr="007F35FA">
              <w:rPr>
                <w:rFonts w:ascii="Arial" w:hAnsi="Arial" w:cs="Arial"/>
                <w:kern w:val="2"/>
                <w:sz w:val="20"/>
              </w:rPr>
              <w:t>1.2.1. Pavadinimas</w:t>
            </w:r>
          </w:p>
        </w:tc>
        <w:tc>
          <w:tcPr>
            <w:tcW w:w="3924" w:type="dxa"/>
            <w:tcBorders>
              <w:top w:val="single" w:sz="12" w:space="0" w:color="auto"/>
            </w:tcBorders>
          </w:tcPr>
          <w:p w14:paraId="17574D17" w14:textId="77777777" w:rsidR="004C05F1" w:rsidRPr="007F35FA" w:rsidRDefault="004C05F1" w:rsidP="008E746E">
            <w:pPr>
              <w:rPr>
                <w:rFonts w:ascii="Arial" w:hAnsi="Arial" w:cs="Arial"/>
                <w:kern w:val="2"/>
                <w:sz w:val="20"/>
              </w:rPr>
            </w:pPr>
          </w:p>
        </w:tc>
      </w:tr>
      <w:tr w:rsidR="004C05F1" w:rsidRPr="007F35FA" w14:paraId="45C53553" w14:textId="77777777" w:rsidTr="41DAC49F">
        <w:tc>
          <w:tcPr>
            <w:tcW w:w="2653" w:type="dxa"/>
            <w:vMerge/>
          </w:tcPr>
          <w:p w14:paraId="0ECA501E" w14:textId="77777777" w:rsidR="004C05F1" w:rsidRPr="007F35FA" w:rsidRDefault="004C05F1" w:rsidP="008E746E">
            <w:pPr>
              <w:rPr>
                <w:rFonts w:ascii="Arial" w:hAnsi="Arial" w:cs="Arial"/>
                <w:b/>
                <w:bCs/>
                <w:kern w:val="2"/>
                <w:sz w:val="20"/>
              </w:rPr>
            </w:pPr>
          </w:p>
        </w:tc>
        <w:tc>
          <w:tcPr>
            <w:tcW w:w="3061" w:type="dxa"/>
          </w:tcPr>
          <w:p w14:paraId="02703C29" w14:textId="77777777" w:rsidR="004C05F1" w:rsidRPr="007F35FA" w:rsidRDefault="004C05F1" w:rsidP="008E746E">
            <w:pPr>
              <w:rPr>
                <w:rFonts w:ascii="Arial" w:hAnsi="Arial" w:cs="Arial"/>
                <w:kern w:val="2"/>
                <w:sz w:val="20"/>
              </w:rPr>
            </w:pPr>
            <w:r w:rsidRPr="007F35FA">
              <w:rPr>
                <w:rFonts w:ascii="Arial" w:hAnsi="Arial" w:cs="Arial"/>
                <w:kern w:val="2"/>
                <w:sz w:val="20"/>
              </w:rPr>
              <w:t>1.2.2. Juridinio asmens kodas</w:t>
            </w:r>
          </w:p>
        </w:tc>
        <w:tc>
          <w:tcPr>
            <w:tcW w:w="3924" w:type="dxa"/>
          </w:tcPr>
          <w:p w14:paraId="26C09948" w14:textId="77777777" w:rsidR="004C05F1" w:rsidRPr="007F35FA" w:rsidRDefault="004C05F1" w:rsidP="008E746E">
            <w:pPr>
              <w:rPr>
                <w:rFonts w:ascii="Arial" w:hAnsi="Arial" w:cs="Arial"/>
                <w:kern w:val="2"/>
                <w:sz w:val="20"/>
              </w:rPr>
            </w:pPr>
          </w:p>
        </w:tc>
      </w:tr>
      <w:tr w:rsidR="004C05F1" w:rsidRPr="007F35FA" w14:paraId="2761650D" w14:textId="77777777" w:rsidTr="41DAC49F">
        <w:tc>
          <w:tcPr>
            <w:tcW w:w="2653" w:type="dxa"/>
            <w:vMerge/>
          </w:tcPr>
          <w:p w14:paraId="399B9DA6" w14:textId="77777777" w:rsidR="004C05F1" w:rsidRPr="007F35FA" w:rsidRDefault="004C05F1" w:rsidP="008E746E">
            <w:pPr>
              <w:rPr>
                <w:rFonts w:ascii="Arial" w:hAnsi="Arial" w:cs="Arial"/>
                <w:b/>
                <w:bCs/>
                <w:kern w:val="2"/>
                <w:sz w:val="20"/>
              </w:rPr>
            </w:pPr>
          </w:p>
        </w:tc>
        <w:tc>
          <w:tcPr>
            <w:tcW w:w="3061" w:type="dxa"/>
          </w:tcPr>
          <w:p w14:paraId="21FBC3BF" w14:textId="77777777" w:rsidR="004C05F1" w:rsidRPr="007F35FA" w:rsidRDefault="004C05F1" w:rsidP="008E746E">
            <w:pPr>
              <w:rPr>
                <w:rFonts w:ascii="Arial" w:hAnsi="Arial" w:cs="Arial"/>
                <w:kern w:val="2"/>
                <w:sz w:val="20"/>
              </w:rPr>
            </w:pPr>
            <w:r w:rsidRPr="007F35FA">
              <w:rPr>
                <w:rFonts w:ascii="Arial" w:hAnsi="Arial" w:cs="Arial"/>
                <w:kern w:val="2"/>
                <w:sz w:val="20"/>
              </w:rPr>
              <w:t>1.2.3. Adresas</w:t>
            </w:r>
          </w:p>
        </w:tc>
        <w:tc>
          <w:tcPr>
            <w:tcW w:w="3924" w:type="dxa"/>
          </w:tcPr>
          <w:p w14:paraId="52913314" w14:textId="77777777" w:rsidR="004C05F1" w:rsidRPr="007F35FA" w:rsidRDefault="004C05F1" w:rsidP="008E746E">
            <w:pPr>
              <w:rPr>
                <w:rFonts w:ascii="Arial" w:hAnsi="Arial" w:cs="Arial"/>
                <w:kern w:val="2"/>
                <w:sz w:val="20"/>
              </w:rPr>
            </w:pPr>
          </w:p>
        </w:tc>
      </w:tr>
      <w:tr w:rsidR="004C05F1" w:rsidRPr="007F35FA" w14:paraId="42D62818" w14:textId="77777777" w:rsidTr="41DAC49F">
        <w:tc>
          <w:tcPr>
            <w:tcW w:w="2653" w:type="dxa"/>
            <w:vMerge/>
          </w:tcPr>
          <w:p w14:paraId="5E6E74F2" w14:textId="77777777" w:rsidR="004C05F1" w:rsidRPr="007F35FA" w:rsidRDefault="004C05F1" w:rsidP="008E746E">
            <w:pPr>
              <w:rPr>
                <w:rFonts w:ascii="Arial" w:hAnsi="Arial" w:cs="Arial"/>
                <w:b/>
                <w:bCs/>
                <w:kern w:val="2"/>
                <w:sz w:val="20"/>
              </w:rPr>
            </w:pPr>
          </w:p>
        </w:tc>
        <w:tc>
          <w:tcPr>
            <w:tcW w:w="3061" w:type="dxa"/>
          </w:tcPr>
          <w:p w14:paraId="4E893DDB" w14:textId="77777777" w:rsidR="004C05F1" w:rsidRPr="007F35FA" w:rsidRDefault="004C05F1" w:rsidP="008E746E">
            <w:pPr>
              <w:rPr>
                <w:rFonts w:ascii="Arial" w:hAnsi="Arial" w:cs="Arial"/>
                <w:kern w:val="2"/>
                <w:sz w:val="20"/>
              </w:rPr>
            </w:pPr>
            <w:r w:rsidRPr="007F35FA">
              <w:rPr>
                <w:rFonts w:ascii="Arial" w:hAnsi="Arial" w:cs="Arial"/>
                <w:kern w:val="2"/>
                <w:sz w:val="20"/>
              </w:rPr>
              <w:t>1.2.4. PVM mokėtojo kodas</w:t>
            </w:r>
          </w:p>
        </w:tc>
        <w:tc>
          <w:tcPr>
            <w:tcW w:w="3924" w:type="dxa"/>
          </w:tcPr>
          <w:p w14:paraId="0216E184" w14:textId="77777777" w:rsidR="004C05F1" w:rsidRPr="007F35FA" w:rsidRDefault="004C05F1" w:rsidP="008E746E">
            <w:pPr>
              <w:rPr>
                <w:rFonts w:ascii="Arial" w:hAnsi="Arial" w:cs="Arial"/>
                <w:kern w:val="2"/>
                <w:sz w:val="20"/>
              </w:rPr>
            </w:pPr>
          </w:p>
        </w:tc>
      </w:tr>
      <w:tr w:rsidR="004C05F1" w:rsidRPr="007F35FA" w14:paraId="10263880" w14:textId="77777777" w:rsidTr="41DAC49F">
        <w:tc>
          <w:tcPr>
            <w:tcW w:w="2653" w:type="dxa"/>
            <w:vMerge/>
          </w:tcPr>
          <w:p w14:paraId="2CCD01D4" w14:textId="77777777" w:rsidR="004C05F1" w:rsidRPr="007F35FA" w:rsidRDefault="004C05F1" w:rsidP="008E746E">
            <w:pPr>
              <w:rPr>
                <w:rFonts w:ascii="Arial" w:hAnsi="Arial" w:cs="Arial"/>
                <w:b/>
                <w:bCs/>
                <w:kern w:val="2"/>
                <w:sz w:val="20"/>
              </w:rPr>
            </w:pPr>
          </w:p>
        </w:tc>
        <w:tc>
          <w:tcPr>
            <w:tcW w:w="3061" w:type="dxa"/>
          </w:tcPr>
          <w:p w14:paraId="4FCBFC14" w14:textId="77777777" w:rsidR="004C05F1" w:rsidRPr="007F35FA" w:rsidRDefault="004C05F1" w:rsidP="008E746E">
            <w:pPr>
              <w:rPr>
                <w:rFonts w:ascii="Arial" w:hAnsi="Arial" w:cs="Arial"/>
                <w:kern w:val="2"/>
                <w:sz w:val="20"/>
              </w:rPr>
            </w:pPr>
            <w:r w:rsidRPr="007F35FA">
              <w:rPr>
                <w:rFonts w:ascii="Arial" w:hAnsi="Arial" w:cs="Arial"/>
                <w:kern w:val="2"/>
                <w:sz w:val="20"/>
              </w:rPr>
              <w:t>1.2.5. Atsiskaitomoji sąskaita</w:t>
            </w:r>
          </w:p>
        </w:tc>
        <w:tc>
          <w:tcPr>
            <w:tcW w:w="3924" w:type="dxa"/>
          </w:tcPr>
          <w:p w14:paraId="5F9271D7" w14:textId="77777777" w:rsidR="004C05F1" w:rsidRPr="007F35FA" w:rsidRDefault="004C05F1" w:rsidP="008E746E">
            <w:pPr>
              <w:rPr>
                <w:rFonts w:ascii="Arial" w:hAnsi="Arial" w:cs="Arial"/>
                <w:kern w:val="2"/>
                <w:sz w:val="20"/>
              </w:rPr>
            </w:pPr>
          </w:p>
        </w:tc>
      </w:tr>
      <w:tr w:rsidR="004C05F1" w:rsidRPr="007F35FA" w14:paraId="0165D11A" w14:textId="77777777" w:rsidTr="41DAC49F">
        <w:tc>
          <w:tcPr>
            <w:tcW w:w="2653" w:type="dxa"/>
            <w:vMerge/>
          </w:tcPr>
          <w:p w14:paraId="25522F7D" w14:textId="77777777" w:rsidR="004C05F1" w:rsidRPr="007F35FA" w:rsidRDefault="004C05F1" w:rsidP="008E746E">
            <w:pPr>
              <w:rPr>
                <w:rFonts w:ascii="Arial" w:hAnsi="Arial" w:cs="Arial"/>
                <w:b/>
                <w:bCs/>
                <w:kern w:val="2"/>
                <w:sz w:val="20"/>
              </w:rPr>
            </w:pPr>
          </w:p>
        </w:tc>
        <w:tc>
          <w:tcPr>
            <w:tcW w:w="3061" w:type="dxa"/>
          </w:tcPr>
          <w:p w14:paraId="5CF48F99" w14:textId="77777777" w:rsidR="004C05F1" w:rsidRPr="007F35FA" w:rsidRDefault="004C05F1" w:rsidP="008E746E">
            <w:pPr>
              <w:rPr>
                <w:rFonts w:ascii="Arial" w:hAnsi="Arial" w:cs="Arial"/>
                <w:kern w:val="2"/>
                <w:sz w:val="20"/>
              </w:rPr>
            </w:pPr>
            <w:r w:rsidRPr="007F35FA">
              <w:rPr>
                <w:rFonts w:ascii="Arial" w:hAnsi="Arial" w:cs="Arial"/>
                <w:kern w:val="2"/>
                <w:sz w:val="20"/>
              </w:rPr>
              <w:t>1.2.6. Bankas, banko kodas</w:t>
            </w:r>
          </w:p>
        </w:tc>
        <w:tc>
          <w:tcPr>
            <w:tcW w:w="3924" w:type="dxa"/>
          </w:tcPr>
          <w:p w14:paraId="2D35BB79" w14:textId="77777777" w:rsidR="004C05F1" w:rsidRPr="007F35FA" w:rsidRDefault="004C05F1" w:rsidP="008E746E">
            <w:pPr>
              <w:rPr>
                <w:rFonts w:ascii="Arial" w:hAnsi="Arial" w:cs="Arial"/>
                <w:kern w:val="2"/>
                <w:sz w:val="20"/>
              </w:rPr>
            </w:pPr>
          </w:p>
        </w:tc>
      </w:tr>
      <w:tr w:rsidR="004C05F1" w:rsidRPr="007F35FA" w14:paraId="45B84FE4" w14:textId="77777777" w:rsidTr="41DAC49F">
        <w:tc>
          <w:tcPr>
            <w:tcW w:w="2653" w:type="dxa"/>
            <w:vMerge/>
          </w:tcPr>
          <w:p w14:paraId="3A137224" w14:textId="77777777" w:rsidR="004C05F1" w:rsidRPr="007F35FA" w:rsidRDefault="004C05F1" w:rsidP="008E746E">
            <w:pPr>
              <w:rPr>
                <w:rFonts w:ascii="Arial" w:hAnsi="Arial" w:cs="Arial"/>
                <w:b/>
                <w:bCs/>
                <w:kern w:val="2"/>
                <w:sz w:val="20"/>
              </w:rPr>
            </w:pPr>
          </w:p>
        </w:tc>
        <w:tc>
          <w:tcPr>
            <w:tcW w:w="3061" w:type="dxa"/>
          </w:tcPr>
          <w:p w14:paraId="170EA28D" w14:textId="5341B748" w:rsidR="004C05F1" w:rsidRPr="007F35FA" w:rsidRDefault="004C05F1" w:rsidP="41DAC49F">
            <w:pPr>
              <w:rPr>
                <w:rFonts w:ascii="Arial" w:hAnsi="Arial" w:cs="Arial"/>
                <w:kern w:val="2"/>
                <w:sz w:val="20"/>
              </w:rPr>
            </w:pPr>
            <w:r w:rsidRPr="41DAC49F">
              <w:rPr>
                <w:rFonts w:ascii="Arial" w:hAnsi="Arial" w:cs="Arial"/>
                <w:kern w:val="2"/>
                <w:sz w:val="20"/>
              </w:rPr>
              <w:t>1.2.7.</w:t>
            </w:r>
            <w:r w:rsidR="22EBABBD" w:rsidRPr="41DAC49F">
              <w:rPr>
                <w:rFonts w:ascii="Arial" w:hAnsi="Arial" w:cs="Arial"/>
                <w:sz w:val="20"/>
              </w:rPr>
              <w:t/>
            </w:r>
            <w:r w:rsidRPr="41DAC49F">
              <w:rPr>
                <w:rFonts w:ascii="Arial" w:hAnsi="Arial" w:cs="Arial"/>
                <w:sz w:val="20"/>
              </w:rPr>
              <w:t xml:space="preserve"> Telefonas</w:t>
            </w:r>
          </w:p>
        </w:tc>
        <w:tc>
          <w:tcPr>
            <w:tcW w:w="3924" w:type="dxa"/>
          </w:tcPr>
          <w:p w14:paraId="277EC780" w14:textId="77777777" w:rsidR="004C05F1" w:rsidRPr="007F35FA" w:rsidRDefault="004C05F1" w:rsidP="008E746E">
            <w:pPr>
              <w:rPr>
                <w:rFonts w:ascii="Arial" w:hAnsi="Arial" w:cs="Arial"/>
                <w:kern w:val="2"/>
                <w:sz w:val="20"/>
              </w:rPr>
            </w:pPr>
          </w:p>
        </w:tc>
      </w:tr>
      <w:tr w:rsidR="004C05F1" w:rsidRPr="007F35FA" w14:paraId="42D1A6C0" w14:textId="77777777" w:rsidTr="41DAC49F">
        <w:tc>
          <w:tcPr>
            <w:tcW w:w="2653" w:type="dxa"/>
            <w:vMerge/>
          </w:tcPr>
          <w:p w14:paraId="4ADDC83A" w14:textId="77777777" w:rsidR="004C05F1" w:rsidRPr="007F35FA" w:rsidRDefault="004C05F1" w:rsidP="008E746E">
            <w:pPr>
              <w:rPr>
                <w:rFonts w:ascii="Arial" w:hAnsi="Arial" w:cs="Arial"/>
                <w:b/>
                <w:bCs/>
                <w:kern w:val="2"/>
                <w:sz w:val="20"/>
              </w:rPr>
            </w:pPr>
          </w:p>
        </w:tc>
        <w:tc>
          <w:tcPr>
            <w:tcW w:w="3061" w:type="dxa"/>
          </w:tcPr>
          <w:p w14:paraId="39573036" w14:textId="77777777" w:rsidR="004C05F1" w:rsidRPr="007F35FA" w:rsidRDefault="004C05F1" w:rsidP="008E746E">
            <w:pPr>
              <w:rPr>
                <w:rFonts w:ascii="Arial" w:hAnsi="Arial" w:cs="Arial"/>
                <w:kern w:val="2"/>
                <w:sz w:val="20"/>
              </w:rPr>
            </w:pPr>
            <w:r w:rsidRPr="007F35FA">
              <w:rPr>
                <w:rFonts w:ascii="Arial" w:hAnsi="Arial" w:cs="Arial"/>
                <w:kern w:val="2"/>
                <w:sz w:val="20"/>
              </w:rPr>
              <w:t>1.2.8. El. paštas</w:t>
            </w:r>
          </w:p>
        </w:tc>
        <w:tc>
          <w:tcPr>
            <w:tcW w:w="3924" w:type="dxa"/>
          </w:tcPr>
          <w:p w14:paraId="60E16AF8" w14:textId="77777777" w:rsidR="004C05F1" w:rsidRPr="007F35FA" w:rsidRDefault="004C05F1" w:rsidP="008E746E">
            <w:pPr>
              <w:rPr>
                <w:rFonts w:ascii="Arial" w:hAnsi="Arial" w:cs="Arial"/>
                <w:kern w:val="2"/>
                <w:sz w:val="20"/>
              </w:rPr>
            </w:pPr>
          </w:p>
        </w:tc>
      </w:tr>
      <w:tr w:rsidR="004C05F1" w:rsidRPr="007F35FA" w14:paraId="6ED92B4F" w14:textId="77777777" w:rsidTr="41DAC49F">
        <w:tc>
          <w:tcPr>
            <w:tcW w:w="2653" w:type="dxa"/>
            <w:vMerge/>
          </w:tcPr>
          <w:p w14:paraId="7FF6FAD9" w14:textId="77777777" w:rsidR="004C05F1" w:rsidRPr="007F35FA" w:rsidRDefault="004C05F1" w:rsidP="008E746E">
            <w:pPr>
              <w:rPr>
                <w:rFonts w:ascii="Arial" w:hAnsi="Arial" w:cs="Arial"/>
                <w:b/>
                <w:bCs/>
                <w:kern w:val="2"/>
                <w:sz w:val="20"/>
              </w:rPr>
            </w:pPr>
          </w:p>
        </w:tc>
        <w:tc>
          <w:tcPr>
            <w:tcW w:w="3061" w:type="dxa"/>
          </w:tcPr>
          <w:p w14:paraId="410254A3" w14:textId="77777777" w:rsidR="004C05F1" w:rsidRPr="007F35FA" w:rsidRDefault="004C05F1" w:rsidP="008E746E">
            <w:pPr>
              <w:rPr>
                <w:rFonts w:ascii="Arial" w:hAnsi="Arial" w:cs="Arial"/>
                <w:kern w:val="2"/>
                <w:sz w:val="20"/>
              </w:rPr>
            </w:pPr>
            <w:r w:rsidRPr="007F35FA">
              <w:rPr>
                <w:rFonts w:ascii="Arial" w:hAnsi="Arial" w:cs="Arial"/>
                <w:kern w:val="2"/>
                <w:sz w:val="20"/>
              </w:rPr>
              <w:t>1.2.9. Šalies atstovas</w:t>
            </w:r>
          </w:p>
        </w:tc>
        <w:tc>
          <w:tcPr>
            <w:tcW w:w="3924" w:type="dxa"/>
          </w:tcPr>
          <w:p w14:paraId="1175CA28" w14:textId="77777777" w:rsidR="004C05F1" w:rsidRPr="007F35FA" w:rsidRDefault="004C05F1" w:rsidP="008E746E">
            <w:pPr>
              <w:rPr>
                <w:rFonts w:ascii="Arial" w:hAnsi="Arial" w:cs="Arial"/>
                <w:kern w:val="2"/>
                <w:sz w:val="20"/>
              </w:rPr>
            </w:pPr>
          </w:p>
        </w:tc>
      </w:tr>
      <w:tr w:rsidR="004C05F1" w:rsidRPr="007F35FA" w14:paraId="23867FFB" w14:textId="77777777" w:rsidTr="41DAC49F">
        <w:tc>
          <w:tcPr>
            <w:tcW w:w="2653" w:type="dxa"/>
            <w:vMerge/>
          </w:tcPr>
          <w:p w14:paraId="1C5F5A2E" w14:textId="77777777" w:rsidR="004C05F1" w:rsidRPr="007F35FA" w:rsidRDefault="004C05F1" w:rsidP="008E746E">
            <w:pPr>
              <w:rPr>
                <w:rFonts w:ascii="Arial" w:hAnsi="Arial" w:cs="Arial"/>
                <w:b/>
                <w:bCs/>
                <w:kern w:val="2"/>
                <w:sz w:val="20"/>
              </w:rPr>
            </w:pPr>
          </w:p>
        </w:tc>
        <w:tc>
          <w:tcPr>
            <w:tcW w:w="3061" w:type="dxa"/>
          </w:tcPr>
          <w:p w14:paraId="11136085" w14:textId="77777777" w:rsidR="004C05F1" w:rsidRPr="007F35FA" w:rsidRDefault="004C05F1" w:rsidP="008E746E">
            <w:pPr>
              <w:rPr>
                <w:rFonts w:ascii="Arial" w:hAnsi="Arial" w:cs="Arial"/>
                <w:kern w:val="2"/>
                <w:sz w:val="20"/>
              </w:rPr>
            </w:pPr>
            <w:r w:rsidRPr="007F35FA">
              <w:rPr>
                <w:rFonts w:ascii="Arial" w:hAnsi="Arial" w:cs="Arial"/>
                <w:kern w:val="2"/>
                <w:sz w:val="20"/>
              </w:rPr>
              <w:t>1.2.10. Atstovavimo pagrindas</w:t>
            </w:r>
          </w:p>
        </w:tc>
        <w:tc>
          <w:tcPr>
            <w:tcW w:w="3924" w:type="dxa"/>
          </w:tcPr>
          <w:p w14:paraId="2F6A7E92" w14:textId="77777777" w:rsidR="004C05F1" w:rsidRPr="007F35FA" w:rsidRDefault="004C05F1" w:rsidP="008E746E">
            <w:pPr>
              <w:rPr>
                <w:rFonts w:ascii="Arial" w:hAnsi="Arial" w:cs="Arial"/>
                <w:kern w:val="2"/>
                <w:sz w:val="20"/>
              </w:rPr>
            </w:pPr>
          </w:p>
        </w:tc>
      </w:tr>
    </w:tbl>
    <w:p w14:paraId="79E88AF5" w14:textId="77777777" w:rsidR="004C05F1" w:rsidRPr="007F35FA" w:rsidRDefault="004C05F1" w:rsidP="004C05F1">
      <w:pPr>
        <w:jc w:val="both"/>
        <w:rPr>
          <w:rFonts w:ascii="Arial" w:hAnsi="Arial" w:cs="Arial"/>
          <w:sz w:val="20"/>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3"/>
        <w:gridCol w:w="163"/>
        <w:gridCol w:w="1920"/>
        <w:gridCol w:w="5012"/>
      </w:tblGrid>
      <w:tr w:rsidR="004C05F1" w:rsidRPr="007F35FA" w14:paraId="3A5CC5A3" w14:textId="77777777" w:rsidTr="0997832A">
        <w:trPr>
          <w:trHeight w:val="300"/>
        </w:trPr>
        <w:tc>
          <w:tcPr>
            <w:tcW w:w="9638" w:type="dxa"/>
            <w:gridSpan w:val="4"/>
            <w:shd w:val="clear" w:color="auto" w:fill="BFBFBF" w:themeFill="background1" w:themeFillShade="BF"/>
          </w:tcPr>
          <w:p w14:paraId="6927E3D8" w14:textId="77777777"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2. ATSAKINGI ASMENYS</w:t>
            </w:r>
          </w:p>
        </w:tc>
      </w:tr>
      <w:tr w:rsidR="004C05F1" w:rsidRPr="007F35FA" w14:paraId="6BE4BC91" w14:textId="77777777" w:rsidTr="0997832A">
        <w:trPr>
          <w:trHeight w:val="300"/>
        </w:trPr>
        <w:tc>
          <w:tcPr>
            <w:tcW w:w="2706" w:type="dxa"/>
            <w:gridSpan w:val="2"/>
            <w:vAlign w:val="center"/>
          </w:tcPr>
          <w:p w14:paraId="1416D4D6"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2.1. Pirkėjo kontaktiniai asmenys, atsakingi už Sutarties vykdymą, Prekių priėmimą, Sąskaitų per informacinę sistemą „SABIS“ priėmimą</w:t>
            </w:r>
          </w:p>
        </w:tc>
        <w:tc>
          <w:tcPr>
            <w:tcW w:w="6932" w:type="dxa"/>
            <w:gridSpan w:val="2"/>
            <w:vAlign w:val="center"/>
          </w:tcPr>
          <w:p w14:paraId="4AEFC852" w14:textId="77777777" w:rsidR="004C05F1" w:rsidRPr="007F35FA" w:rsidRDefault="004C05F1" w:rsidP="008E746E">
            <w:pPr>
              <w:spacing w:line="276" w:lineRule="auto"/>
              <w:jc w:val="both"/>
              <w:rPr>
                <w:rFonts w:ascii="Arial" w:hAnsi="Arial" w:cs="Arial"/>
                <w:color w:val="4472C4"/>
                <w:kern w:val="2"/>
                <w:sz w:val="20"/>
              </w:rPr>
            </w:pPr>
            <w:r w:rsidRPr="007F35FA">
              <w:rPr>
                <w:rFonts w:ascii="Arial" w:hAnsi="Arial" w:cs="Arial"/>
                <w:color w:val="4472C4"/>
                <w:kern w:val="2"/>
                <w:sz w:val="20"/>
              </w:rPr>
              <w:t>(nurodyti padalinį / skyrių, pareigas, vardą, pavardę, tel., el. paštą)</w:t>
            </w:r>
          </w:p>
        </w:tc>
      </w:tr>
      <w:tr w:rsidR="004C05F1" w:rsidRPr="007F35FA" w14:paraId="7B85E4DB" w14:textId="77777777" w:rsidTr="0997832A">
        <w:trPr>
          <w:trHeight w:val="300"/>
        </w:trPr>
        <w:tc>
          <w:tcPr>
            <w:tcW w:w="2706" w:type="dxa"/>
            <w:gridSpan w:val="2"/>
            <w:vAlign w:val="center"/>
          </w:tcPr>
          <w:p w14:paraId="4122EB28"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2.2. Tiekėjo kontaktiniai asmenys, atsakingi už Sutarties vykdymą</w:t>
            </w:r>
          </w:p>
        </w:tc>
        <w:tc>
          <w:tcPr>
            <w:tcW w:w="6932" w:type="dxa"/>
            <w:gridSpan w:val="2"/>
            <w:vAlign w:val="center"/>
          </w:tcPr>
          <w:p w14:paraId="73A42755" w14:textId="77777777" w:rsidR="004C05F1" w:rsidRPr="007F35FA" w:rsidRDefault="004C05F1" w:rsidP="008E746E">
            <w:pPr>
              <w:spacing w:line="276" w:lineRule="auto"/>
              <w:jc w:val="both"/>
              <w:rPr>
                <w:rFonts w:ascii="Arial" w:hAnsi="Arial" w:cs="Arial"/>
                <w:color w:val="4472C4"/>
                <w:kern w:val="2"/>
                <w:sz w:val="20"/>
              </w:rPr>
            </w:pPr>
            <w:r w:rsidRPr="007F35FA">
              <w:rPr>
                <w:rFonts w:ascii="Arial" w:hAnsi="Arial" w:cs="Arial"/>
                <w:color w:val="4472C4"/>
                <w:kern w:val="2"/>
                <w:sz w:val="20"/>
              </w:rPr>
              <w:t>(nurodyti padalinį / skyrių, pareigas, vardą, pavardę, tel., el. paštą)</w:t>
            </w:r>
          </w:p>
        </w:tc>
      </w:tr>
      <w:tr w:rsidR="004C05F1" w:rsidRPr="007F35FA" w14:paraId="39267D24" w14:textId="77777777" w:rsidTr="0997832A">
        <w:trPr>
          <w:trHeight w:val="300"/>
        </w:trPr>
        <w:tc>
          <w:tcPr>
            <w:tcW w:w="9638" w:type="dxa"/>
            <w:gridSpan w:val="4"/>
          </w:tcPr>
          <w:p w14:paraId="5AA9A4DC" w14:textId="77777777"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3. SUTARTIES DALYKAS</w:t>
            </w:r>
          </w:p>
        </w:tc>
      </w:tr>
      <w:tr w:rsidR="004C05F1" w:rsidRPr="007F35FA" w14:paraId="31855306" w14:textId="77777777" w:rsidTr="0997832A">
        <w:trPr>
          <w:trHeight w:val="300"/>
        </w:trPr>
        <w:tc>
          <w:tcPr>
            <w:tcW w:w="2706" w:type="dxa"/>
            <w:gridSpan w:val="2"/>
          </w:tcPr>
          <w:p w14:paraId="149B932A" w14:textId="77777777" w:rsidR="004C05F1" w:rsidRPr="007F35FA" w:rsidRDefault="004C05F1" w:rsidP="008E746E">
            <w:pPr>
              <w:spacing w:line="276" w:lineRule="auto"/>
              <w:rPr>
                <w:rFonts w:ascii="Arial" w:hAnsi="Arial" w:cs="Arial"/>
                <w:b/>
                <w:bCs/>
                <w:kern w:val="2"/>
                <w:sz w:val="20"/>
              </w:rPr>
            </w:pPr>
            <w:r w:rsidRPr="007F35FA">
              <w:rPr>
                <w:rFonts w:ascii="Arial" w:hAnsi="Arial" w:cs="Arial"/>
                <w:b/>
                <w:bCs/>
                <w:kern w:val="2"/>
                <w:sz w:val="20"/>
              </w:rPr>
              <w:t xml:space="preserve">3.1. Sutarties dalykas </w:t>
            </w:r>
          </w:p>
        </w:tc>
        <w:tc>
          <w:tcPr>
            <w:tcW w:w="6932" w:type="dxa"/>
            <w:gridSpan w:val="2"/>
          </w:tcPr>
          <w:p w14:paraId="2F6977DE"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3.1.1. Tiekėjas įsipareigoja Sutartyje numatytomis sąlygomis perduoti Pirkėjui Prekes ir su jomis susijusias paslaugas (jei taikoma) (toliau – Prekės).</w:t>
            </w:r>
          </w:p>
          <w:p w14:paraId="7C284FAB" w14:textId="77777777" w:rsidR="004C05F1" w:rsidRPr="007F35FA" w:rsidRDefault="004C05F1" w:rsidP="008E746E">
            <w:pPr>
              <w:spacing w:line="276" w:lineRule="auto"/>
              <w:jc w:val="both"/>
              <w:rPr>
                <w:rFonts w:ascii="Arial" w:hAnsi="Arial" w:cs="Arial"/>
                <w:color w:val="000000"/>
                <w:kern w:val="2"/>
                <w:sz w:val="20"/>
              </w:rPr>
            </w:pPr>
            <w:r w:rsidRPr="007F35FA">
              <w:rPr>
                <w:rFonts w:ascii="Arial" w:hAnsi="Arial" w:cs="Arial"/>
                <w:kern w:val="2"/>
                <w:sz w:val="20"/>
              </w:rPr>
              <w:t>3.1.2. Išsamus Prekių aprašymas ir kiti reikalavimai tiekiamoms Prekėms nustatyti Sutarties priede Nr. 1 „Techninė specifikacija“ (toliau – Techninė specifikacija) ir Sutarties priede Nr. 2 „Pasiūlymas“.</w:t>
            </w:r>
          </w:p>
        </w:tc>
      </w:tr>
      <w:tr w:rsidR="004C05F1" w:rsidRPr="007F35FA" w14:paraId="695EDD4C" w14:textId="77777777" w:rsidTr="0997832A">
        <w:trPr>
          <w:trHeight w:val="300"/>
        </w:trPr>
        <w:tc>
          <w:tcPr>
            <w:tcW w:w="2706" w:type="dxa"/>
            <w:gridSpan w:val="2"/>
          </w:tcPr>
          <w:p w14:paraId="62CEE96A" w14:textId="77777777" w:rsidR="004C05F1" w:rsidRPr="007F35FA" w:rsidRDefault="004C05F1" w:rsidP="008E746E">
            <w:pPr>
              <w:spacing w:line="276" w:lineRule="auto"/>
              <w:rPr>
                <w:rFonts w:ascii="Arial" w:hAnsi="Arial" w:cs="Arial"/>
                <w:b/>
                <w:bCs/>
                <w:kern w:val="2"/>
                <w:sz w:val="20"/>
              </w:rPr>
            </w:pPr>
            <w:r w:rsidRPr="007F35FA">
              <w:rPr>
                <w:rFonts w:ascii="Arial" w:hAnsi="Arial" w:cs="Arial"/>
                <w:b/>
                <w:bCs/>
                <w:kern w:val="2"/>
                <w:sz w:val="20"/>
              </w:rPr>
              <w:lastRenderedPageBreak/>
              <w:t>3.2. Pirkimo pavadinimas ir numeris</w:t>
            </w:r>
          </w:p>
        </w:tc>
        <w:tc>
          <w:tcPr>
            <w:tcW w:w="6932" w:type="dxa"/>
            <w:gridSpan w:val="2"/>
          </w:tcPr>
          <w:p w14:paraId="36DD785A" w14:textId="77777777" w:rsidR="004C05F1" w:rsidRPr="007F35FA" w:rsidRDefault="004C05F1" w:rsidP="008E746E">
            <w:pPr>
              <w:spacing w:line="276" w:lineRule="auto"/>
              <w:rPr>
                <w:rFonts w:ascii="Arial" w:hAnsi="Arial" w:cs="Arial"/>
                <w:kern w:val="2"/>
                <w:sz w:val="20"/>
              </w:rPr>
            </w:pPr>
          </w:p>
        </w:tc>
      </w:tr>
      <w:tr w:rsidR="004C05F1" w:rsidRPr="007F35FA" w14:paraId="51EF8C8C" w14:textId="77777777" w:rsidTr="0997832A">
        <w:trPr>
          <w:trHeight w:val="300"/>
        </w:trPr>
        <w:tc>
          <w:tcPr>
            <w:tcW w:w="2706" w:type="dxa"/>
            <w:gridSpan w:val="2"/>
            <w:vAlign w:val="center"/>
          </w:tcPr>
          <w:p w14:paraId="775CAD2F"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3.3. Informacija apie Europos Sąjungos lėšomis finansuojamą projektą arba kitą projektą</w:t>
            </w:r>
          </w:p>
        </w:tc>
        <w:tc>
          <w:tcPr>
            <w:tcW w:w="6932" w:type="dxa"/>
            <w:gridSpan w:val="2"/>
            <w:vAlign w:val="center"/>
          </w:tcPr>
          <w:p w14:paraId="396CD897" w14:textId="22C4DC71" w:rsidR="004C05F1" w:rsidRPr="007F35FA" w:rsidRDefault="00000000" w:rsidP="16E91B96">
            <w:pPr>
              <w:spacing w:line="276" w:lineRule="auto"/>
              <w:jc w:val="both"/>
              <w:rPr>
                <w:rFonts w:ascii="Arial" w:hAnsi="Arial" w:cs="Arial"/>
                <w:kern w:val="2"/>
                <w:sz w:val="20"/>
              </w:rPr>
            </w:pPr>
            <w:sdt>
              <w:sdtPr>
                <w:rPr>
                  <w:rFonts w:ascii="Arial" w:hAnsi="Arial" w:cs="Arial"/>
                  <w:kern w:val="2"/>
                  <w:sz w:val="20"/>
                </w:rPr>
                <w:id w:val="1131825483"/>
                <w:placeholder>
                  <w:docPart w:val="0468F17D92D440B5B60FD1F77685AFF8"/>
                </w:placeholder>
                <w:showingPlcHdr/>
                <w:comboBox>
                  <w:listItem w:value="Pasirinkite elementą."/>
                  <w:listItem w:displayText="Punktas netaikomas. " w:value="Punktas netaikomas. "/>
                  <w:listItem w:displayText="Europos Sąjungos lėšomis bendrai finansuojamo projekto Nr. [_], pavadinimas [_]." w:value="Europos Sąjungos lėšomis bendrai finansuojamo projekto Nr. [_], pavadinimas [_]."/>
                </w:comboBox>
              </w:sdtPr>
              <w:sdtContent>
                <w:r>
                  <w:rPr>
                    <w:rStyle w:val="PlaceholderText"/>
                    <w:rFonts w:ascii="Arial" w:hAnsi="Arial" w:cs="Arial"/>
                    <w:color w:val="FF0000"/>
                    <w:sz w:val="20"/>
                  </w:rPr>
                  <w:t xml:space="preserve">Pasirinkite elementą. </w:t>
                </w:r>
              </w:sdtContent>
            </w:sdt>
          </w:p>
          <w:p w14:paraId="1FBDDDB8" w14:textId="77777777" w:rsidR="004C05F1" w:rsidRPr="007F35FA" w:rsidRDefault="004C05F1" w:rsidP="008E746E">
            <w:pPr>
              <w:spacing w:line="276" w:lineRule="auto"/>
              <w:jc w:val="both"/>
              <w:rPr>
                <w:rFonts w:ascii="Arial" w:hAnsi="Arial" w:cs="Arial"/>
                <w:kern w:val="2"/>
                <w:sz w:val="20"/>
              </w:rPr>
            </w:pPr>
          </w:p>
        </w:tc>
      </w:tr>
      <w:tr w:rsidR="004C05F1" w:rsidRPr="007F35FA" w14:paraId="1FBC504E" w14:textId="77777777" w:rsidTr="0997832A">
        <w:trPr>
          <w:trHeight w:val="300"/>
        </w:trPr>
        <w:tc>
          <w:tcPr>
            <w:tcW w:w="9638" w:type="dxa"/>
            <w:gridSpan w:val="4"/>
            <w:shd w:val="clear" w:color="auto" w:fill="BFBFBF" w:themeFill="background1" w:themeFillShade="BF"/>
          </w:tcPr>
          <w:p w14:paraId="6DEFB33E" w14:textId="77777777"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4. PREKIŲ PRISTATYMO TERMINAI IR PREKIŲ PERDAVIMO - PRIĖMIMO TVARKA</w:t>
            </w:r>
          </w:p>
        </w:tc>
      </w:tr>
      <w:tr w:rsidR="004C05F1" w:rsidRPr="007F35FA" w14:paraId="52B5E079" w14:textId="77777777" w:rsidTr="0997832A">
        <w:trPr>
          <w:trHeight w:val="300"/>
        </w:trPr>
        <w:tc>
          <w:tcPr>
            <w:tcW w:w="2706" w:type="dxa"/>
            <w:gridSpan w:val="2"/>
            <w:vAlign w:val="center"/>
          </w:tcPr>
          <w:p w14:paraId="166180B4"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4.1. Prekių pristatymo terminas</w:t>
            </w:r>
          </w:p>
          <w:p w14:paraId="35932DFE" w14:textId="77777777" w:rsidR="004C05F1" w:rsidRPr="007F35FA" w:rsidRDefault="004C05F1" w:rsidP="008E746E">
            <w:pPr>
              <w:spacing w:line="276" w:lineRule="auto"/>
              <w:jc w:val="both"/>
              <w:rPr>
                <w:rFonts w:ascii="Arial" w:hAnsi="Arial" w:cs="Arial"/>
                <w:b/>
                <w:bCs/>
                <w:kern w:val="2"/>
                <w:sz w:val="20"/>
              </w:rPr>
            </w:pPr>
          </w:p>
        </w:tc>
        <w:tc>
          <w:tcPr>
            <w:tcW w:w="6932" w:type="dxa"/>
            <w:gridSpan w:val="2"/>
            <w:vAlign w:val="center"/>
          </w:tcPr>
          <w:p w14:paraId="6A583061" w14:textId="352DC314" w:rsidR="004C05F1" w:rsidRPr="007F35FA" w:rsidRDefault="00000000" w:rsidP="3EF87DA9">
            <w:pPr>
              <w:spacing w:line="276" w:lineRule="auto"/>
              <w:jc w:val="both"/>
              <w:rPr>
                <w:rFonts w:ascii="Arial" w:hAnsi="Arial" w:cs="Arial"/>
                <w:kern w:val="2"/>
                <w:sz w:val="20"/>
              </w:rPr>
            </w:pPr>
            <w:sdt>
              <w:sdtPr>
                <w:rPr>
                  <w:rFonts w:ascii="Arial" w:hAnsi="Arial" w:cs="Arial"/>
                  <w:kern w:val="2"/>
                  <w:sz w:val="20"/>
                </w:rPr>
                <w:id w:val="434408656"/>
                <w:placeholder>
                  <w:docPart w:val="CCE35AA106C34E61BB0143D0269D27F7"/>
                </w:placeholder>
                <w:showingPlcHdr/>
                <w:dropDownList>
                  <w:listItem w:value="Pasirinkite elementą."/>
                  <w:listItem w:displayText="Tiekėjas Prekes įsipareigoja pristatyti nuo Sutarties įsigaliojimo dienos Techninėje specifikacijoje nurodytu adresu ne vėliau kaip per " w:value="Tiekėjas Prekes įsipareigoja pristatyti nuo Sutarties įsigaliojimo dienos Techninėje specifikacijoje nurodytu adresu ne vėliau kaip per "/>
                  <w:listItem w:displayText="Tiekėjas Prekes įsipareigoja pristatyti nuo užsakymo pateikimo dienos Techninėje specifikacijoje nurodytu adresu ne vėliau kaip per " w:value="Tiekėjas Prekes įsipareigoja pristatyti nuo užsakymo pateikimo dienos Techninėje specifikacijoje nurodytu adresu ne vėliau kaip per "/>
                  <w:listItem w:displayText="Tiekėjas Prekes įsipareigoja pristatyti Techninėje specifikacijoje nustatytais terminais, sąlygomis." w:value="Tiekėjas Prekes įsipareigoja pristatyti Techninėje specifikacijoje nustatytais terminais, sąlygomis."/>
                </w:dropDownList>
              </w:sdtPr>
              <w:sdtContent>
                <w:r>
                  <w:rPr>
                    <w:rStyle w:val="PlaceholderText"/>
                    <w:rFonts w:ascii="Arial" w:hAnsi="Arial" w:cs="Arial"/>
                    <w:color w:val="FF0000"/>
                    <w:sz w:val="20"/>
                  </w:rPr>
                  <w:t xml:space="preserve">Pasirinkite elementą. </w:t>
                </w:r>
              </w:sdtContent>
            </w:sdt>
            <w:r w:rsidR="31CDB2EE" w:rsidRPr="3EF87DA9">
              <w:rPr>
                <w:rFonts w:ascii="Arial" w:hAnsi="Arial" w:cs="Arial"/>
                <w:kern w:val="2"/>
                <w:sz w:val="20"/>
              </w:rPr>
              <w:t>[...]</w:t>
            </w:r>
            <w:r w:rsidR="004C05F1" w:rsidRPr="3EF87DA9">
              <w:rPr>
                <w:rFonts w:ascii="Arial" w:hAnsi="Arial" w:cs="Arial"/>
                <w:color w:val="4472C4"/>
                <w:kern w:val="2"/>
                <w:sz w:val="20"/>
              </w:rPr>
              <w:t xml:space="preserve"> </w:t>
            </w:r>
            <w:sdt>
              <w:sdtPr>
                <w:rPr>
                  <w:rFonts w:ascii="Arial" w:hAnsi="Arial" w:cs="Arial"/>
                  <w:kern w:val="2"/>
                  <w:sz w:val="20"/>
                </w:rPr>
                <w:id w:val="1404187676"/>
                <w:placeholder>
                  <w:docPart w:val="101778F32AFA4D70B8CF34E9461F07F8"/>
                </w:placeholder>
                <w:showingPlcHdr/>
                <w:dropDownList>
                  <w:listItem w:value="Pasirinkite elementą."/>
                  <w:listItem w:displayText="mėnesį." w:value="mėnesį."/>
                  <w:listItem w:displayText="mėnesius." w:value="mėnesius."/>
                </w:dropDownList>
              </w:sdtPr>
              <w:sdtContent>
                <w:r>
                  <w:rPr>
                    <w:rStyle w:val="PlaceholderText"/>
                    <w:rFonts w:ascii="Arial" w:hAnsi="Arial" w:cs="Arial"/>
                    <w:color w:val="FF0000"/>
                    <w:sz w:val="20"/>
                  </w:rPr>
                  <w:t>Pasirinkite elementą.</w:t>
                </w:r>
              </w:sdtContent>
            </w:sdt>
          </w:p>
          <w:p w14:paraId="718D3EFA" w14:textId="77777777" w:rsidR="004C05F1" w:rsidRPr="007F35FA" w:rsidRDefault="004C05F1" w:rsidP="16E91B96">
            <w:pPr>
              <w:spacing w:line="276" w:lineRule="auto"/>
              <w:jc w:val="both"/>
              <w:rPr>
                <w:rFonts w:ascii="Arial" w:hAnsi="Arial" w:cs="Arial"/>
                <w:kern w:val="2"/>
                <w:sz w:val="20"/>
              </w:rPr>
            </w:pPr>
          </w:p>
        </w:tc>
      </w:tr>
      <w:tr w:rsidR="004C05F1" w:rsidRPr="007F35FA" w14:paraId="0090E381" w14:textId="77777777" w:rsidTr="0997832A">
        <w:trPr>
          <w:trHeight w:val="300"/>
        </w:trPr>
        <w:tc>
          <w:tcPr>
            <w:tcW w:w="2706" w:type="dxa"/>
            <w:gridSpan w:val="2"/>
            <w:vAlign w:val="center"/>
          </w:tcPr>
          <w:p w14:paraId="26717247"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4.2. Prekių (ar jų dalies) pristatymo termino pratęsimas</w:t>
            </w:r>
          </w:p>
        </w:tc>
        <w:tc>
          <w:tcPr>
            <w:tcW w:w="6932" w:type="dxa"/>
            <w:gridSpan w:val="2"/>
            <w:vAlign w:val="center"/>
          </w:tcPr>
          <w:p w14:paraId="6939CBFB"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4.2.1. Prekių pristatymo (ar jų dalies) terminas gali būti pratęsiamas esant šioms aplinkybėms:</w:t>
            </w:r>
          </w:p>
          <w:p w14:paraId="6953533E" w14:textId="77777777" w:rsidR="004C05F1" w:rsidRPr="007F35FA" w:rsidRDefault="004C05F1" w:rsidP="008E746E">
            <w:pPr>
              <w:pStyle w:val="ListParagraph"/>
              <w:tabs>
                <w:tab w:val="left" w:pos="445"/>
              </w:tabs>
              <w:spacing w:line="276" w:lineRule="auto"/>
              <w:ind w:left="19"/>
              <w:jc w:val="both"/>
              <w:rPr>
                <w:rFonts w:ascii="Arial" w:hAnsi="Arial" w:cs="Arial"/>
                <w:kern w:val="2"/>
                <w:sz w:val="20"/>
              </w:rPr>
            </w:pPr>
            <w:r w:rsidRPr="007F35FA">
              <w:rPr>
                <w:rFonts w:ascii="Arial" w:hAnsi="Arial" w:cs="Arial"/>
                <w:kern w:val="2"/>
                <w:sz w:val="20"/>
              </w:rPr>
              <w:t>4.2.1.1. nepalankios oro sąlygos, dėl kurių neįmanoma pristatyti Prekių ar su jomis susijusių paslaugų – intensyvios liūtys, potvyniai, tirštas rūkas, škvaliniai vėjai, gausus sniegas, pūga ar pan. Ši galimybė taikoma tik tai Prekių daliai, kurios kokybė, pristatymas ir (ar) suteikimas priklauso nuo gamtinių sąlygų;</w:t>
            </w:r>
          </w:p>
          <w:p w14:paraId="3CAD636A" w14:textId="77777777" w:rsidR="004C05F1" w:rsidRPr="007F35FA" w:rsidRDefault="004C05F1" w:rsidP="008E746E">
            <w:pPr>
              <w:pStyle w:val="ListParagraph"/>
              <w:tabs>
                <w:tab w:val="left" w:pos="445"/>
              </w:tabs>
              <w:spacing w:line="276" w:lineRule="auto"/>
              <w:ind w:left="19"/>
              <w:jc w:val="both"/>
              <w:rPr>
                <w:rFonts w:ascii="Arial" w:hAnsi="Arial" w:cs="Arial"/>
                <w:kern w:val="2"/>
                <w:sz w:val="20"/>
              </w:rPr>
            </w:pPr>
            <w:r w:rsidRPr="007F35FA">
              <w:rPr>
                <w:rFonts w:ascii="Arial" w:hAnsi="Arial" w:cs="Arial"/>
                <w:kern w:val="2"/>
                <w:sz w:val="20"/>
              </w:rPr>
              <w:t>4.2.1.2. Pirkėjo veiksmai ar neveikimas, trukdantys tinkamai ir laiku vykdyti Tiekėjo įsipareigojimus pagal Sutartį, įskaitant Pirkėjo vėlavimą paskirti specialistus, atsakingus už Sutartyje numatytų įsipareigojimų vykdymą, kitų Pirkėjo Sutartimi prisiimtų įsipareigojimų nevykdymą ar netinkamą vykdymą;</w:t>
            </w:r>
          </w:p>
          <w:p w14:paraId="62CBB6F1" w14:textId="77777777" w:rsidR="004C05F1" w:rsidRPr="007F35FA" w:rsidRDefault="004C05F1" w:rsidP="008E746E">
            <w:pPr>
              <w:pStyle w:val="ListParagraph"/>
              <w:tabs>
                <w:tab w:val="left" w:pos="445"/>
              </w:tabs>
              <w:spacing w:line="276" w:lineRule="auto"/>
              <w:ind w:left="19"/>
              <w:jc w:val="both"/>
              <w:rPr>
                <w:rFonts w:ascii="Arial" w:hAnsi="Arial" w:cs="Arial"/>
                <w:kern w:val="2"/>
                <w:sz w:val="20"/>
              </w:rPr>
            </w:pPr>
            <w:r w:rsidRPr="007F35FA">
              <w:rPr>
                <w:rFonts w:ascii="Arial" w:hAnsi="Arial" w:cs="Arial"/>
                <w:kern w:val="2"/>
                <w:sz w:val="20"/>
              </w:rPr>
              <w:t>4.2.1.3. bet kokių valstybės ar savivaldybės institucijai, įstaigai ar organizacijai, ar kitam subjektui teisės aktais priskirtų funkcijų nevykdymas per nustatytą (ar protingą) terminą;</w:t>
            </w:r>
          </w:p>
          <w:p w14:paraId="3C3628CC" w14:textId="77777777" w:rsidR="004C05F1" w:rsidRPr="007F35FA" w:rsidRDefault="004C05F1" w:rsidP="008E746E">
            <w:pPr>
              <w:pStyle w:val="ListParagraph"/>
              <w:tabs>
                <w:tab w:val="left" w:pos="445"/>
              </w:tabs>
              <w:spacing w:line="276" w:lineRule="auto"/>
              <w:ind w:left="19"/>
              <w:jc w:val="both"/>
              <w:rPr>
                <w:rFonts w:ascii="Arial" w:hAnsi="Arial" w:cs="Arial"/>
                <w:kern w:val="2"/>
                <w:sz w:val="20"/>
              </w:rPr>
            </w:pPr>
            <w:r w:rsidRPr="007F35FA">
              <w:rPr>
                <w:rFonts w:ascii="Arial" w:hAnsi="Arial" w:cs="Arial"/>
                <w:kern w:val="2"/>
                <w:sz w:val="20"/>
              </w:rPr>
              <w:t>4.2.1.4. užsitęsusios pirkimo procedūros, dėl kurių pradėti ir (ar) užbaigti pristatyti Prekes per nustatytą terminą tapo neįmanoma arba pernelyg sudėtinga;</w:t>
            </w:r>
          </w:p>
          <w:p w14:paraId="04C7ED82" w14:textId="77777777" w:rsidR="004C05F1" w:rsidRPr="007F35FA" w:rsidRDefault="004C05F1" w:rsidP="008E746E">
            <w:pPr>
              <w:pStyle w:val="ListParagraph"/>
              <w:tabs>
                <w:tab w:val="left" w:pos="445"/>
              </w:tabs>
              <w:spacing w:line="276" w:lineRule="auto"/>
              <w:ind w:left="19"/>
              <w:jc w:val="both"/>
              <w:rPr>
                <w:rFonts w:ascii="Arial" w:hAnsi="Arial" w:cs="Arial"/>
                <w:kern w:val="2"/>
                <w:sz w:val="20"/>
              </w:rPr>
            </w:pPr>
            <w:r w:rsidRPr="007F35FA">
              <w:rPr>
                <w:rFonts w:ascii="Arial" w:hAnsi="Arial" w:cs="Arial"/>
                <w:kern w:val="2"/>
                <w:sz w:val="20"/>
              </w:rPr>
              <w:t xml:space="preserve">4.2.1.5. atsiranda uždelsimas, kliūtys ar trukdymai, kurių atsiradimui </w:t>
            </w:r>
            <w:r>
              <w:rPr>
                <w:rFonts w:ascii="Arial" w:hAnsi="Arial" w:cs="Arial"/>
                <w:kern w:val="2"/>
                <w:sz w:val="20"/>
              </w:rPr>
              <w:t>Tiekėjas</w:t>
            </w:r>
            <w:r w:rsidRPr="007F35FA">
              <w:rPr>
                <w:rFonts w:ascii="Arial" w:hAnsi="Arial" w:cs="Arial"/>
                <w:kern w:val="2"/>
                <w:sz w:val="20"/>
              </w:rPr>
              <w:t xml:space="preserve"> neturi įtakos, už kuriuos neatsako ir kurie sukelti ir priskiriami tretiesiems asmenims (pvz., netinkamai vykdoma kita Pirkėjo sutartis, kurios įvykdymas turi tiesioginę įtaką Tiekėjo vykdomai Sutarčiai);</w:t>
            </w:r>
          </w:p>
          <w:p w14:paraId="04EF4E13" w14:textId="77777777" w:rsidR="004C05F1" w:rsidRPr="007F35FA" w:rsidRDefault="004C05F1" w:rsidP="008E746E">
            <w:pPr>
              <w:pStyle w:val="ListParagraph"/>
              <w:tabs>
                <w:tab w:val="left" w:pos="445"/>
              </w:tabs>
              <w:spacing w:line="276" w:lineRule="auto"/>
              <w:ind w:left="19"/>
              <w:jc w:val="both"/>
              <w:rPr>
                <w:rFonts w:ascii="Arial" w:hAnsi="Arial" w:cs="Arial"/>
                <w:kern w:val="2"/>
                <w:sz w:val="20"/>
              </w:rPr>
            </w:pPr>
            <w:r w:rsidRPr="007F35FA">
              <w:rPr>
                <w:rFonts w:ascii="Arial" w:hAnsi="Arial" w:cs="Arial"/>
                <w:kern w:val="2"/>
                <w:sz w:val="20"/>
              </w:rPr>
              <w:t>4.2.1.6. Pirkėjo Tiekėjui pateikiami nurodymai, neįeinantys į Sutarties objektą, turintys įtakos Tiekėjo sutartinių įsipareigojimų įvykdymo terminams.</w:t>
            </w:r>
          </w:p>
          <w:p w14:paraId="6B92EB11" w14:textId="77777777" w:rsidR="004C05F1" w:rsidRPr="007F35FA" w:rsidRDefault="004C05F1" w:rsidP="008E746E">
            <w:pPr>
              <w:pStyle w:val="ListParagraph"/>
              <w:tabs>
                <w:tab w:val="left" w:pos="445"/>
              </w:tabs>
              <w:spacing w:line="276" w:lineRule="auto"/>
              <w:ind w:left="19"/>
              <w:jc w:val="both"/>
              <w:rPr>
                <w:rFonts w:ascii="Arial" w:hAnsi="Arial" w:cs="Arial"/>
                <w:kern w:val="2"/>
                <w:sz w:val="20"/>
              </w:rPr>
            </w:pPr>
            <w:r w:rsidRPr="007F35FA">
              <w:rPr>
                <w:rFonts w:ascii="Arial" w:hAnsi="Arial" w:cs="Arial"/>
                <w:kern w:val="2"/>
                <w:sz w:val="20"/>
              </w:rPr>
              <w:t xml:space="preserve">4.2.2. Šalis, siekianti pratęsti Prekių pristatymo (ar jų dalies) terminą, privalo raštu kreiptis į kitą Šalį ir pateikti minėtų aplinkybių egzistavimo įrodymus. </w:t>
            </w:r>
          </w:p>
          <w:p w14:paraId="7E50E5E8" w14:textId="77777777" w:rsidR="004C05F1" w:rsidRPr="007F35FA" w:rsidRDefault="004C05F1" w:rsidP="008E746E">
            <w:pPr>
              <w:pStyle w:val="ListParagraph"/>
              <w:tabs>
                <w:tab w:val="left" w:pos="445"/>
              </w:tabs>
              <w:spacing w:line="276" w:lineRule="auto"/>
              <w:ind w:left="19"/>
              <w:jc w:val="both"/>
              <w:rPr>
                <w:rFonts w:ascii="Arial" w:hAnsi="Arial" w:cs="Arial"/>
                <w:kern w:val="2"/>
                <w:sz w:val="20"/>
              </w:rPr>
            </w:pPr>
            <w:r w:rsidRPr="007F35FA">
              <w:rPr>
                <w:rFonts w:ascii="Arial" w:hAnsi="Arial" w:cs="Arial"/>
                <w:kern w:val="2"/>
                <w:sz w:val="20"/>
              </w:rPr>
              <w:t>4.2.3. Šalims pritarus, kad minėtų aplinkybių įrodymai yra pakankami ir pagrįsti, Prekių (ar jų dalies) pristatymo terminas gali būti pratęsiamas tik minėtų aplinkybių egzistavimo laikotarpiui.</w:t>
            </w:r>
          </w:p>
        </w:tc>
      </w:tr>
      <w:tr w:rsidR="004C05F1" w:rsidRPr="007F35FA" w14:paraId="14BA2BB7" w14:textId="77777777" w:rsidTr="0997832A">
        <w:trPr>
          <w:trHeight w:val="300"/>
        </w:trPr>
        <w:tc>
          <w:tcPr>
            <w:tcW w:w="2706" w:type="dxa"/>
            <w:gridSpan w:val="2"/>
            <w:vAlign w:val="center"/>
          </w:tcPr>
          <w:p w14:paraId="517486D5"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4.3. Užsakymų teikimo tvarka</w:t>
            </w:r>
          </w:p>
        </w:tc>
        <w:tc>
          <w:tcPr>
            <w:tcW w:w="6932" w:type="dxa"/>
            <w:gridSpan w:val="2"/>
            <w:vAlign w:val="center"/>
          </w:tcPr>
          <w:p w14:paraId="163799A9" w14:textId="77777777" w:rsidR="007D1E42" w:rsidRPr="00BF685D" w:rsidRDefault="007D1E42" w:rsidP="007D1E42">
            <w:pPr>
              <w:spacing w:line="276" w:lineRule="auto"/>
              <w:jc w:val="both"/>
              <w:rPr>
                <w:rFonts w:ascii="Arial" w:hAnsi="Arial" w:cs="Arial"/>
                <w:kern w:val="2"/>
                <w:sz w:val="20"/>
              </w:rPr>
            </w:pPr>
            <w:r>
              <w:rPr>
                <w:rFonts w:ascii="Arial" w:hAnsi="Arial" w:cs="Arial"/>
                <w:kern w:val="2"/>
                <w:sz w:val="20"/>
              </w:rPr>
              <w:t xml:space="preserve">Netaikoma</w:t>
            </w:r>
          </w:p>
          <w:p w14:paraId="34D14730" w14:textId="77777777" w:rsidR="007D1E42" w:rsidRPr="00BF685D" w:rsidRDefault="007D1E42" w:rsidP="007D1E42">
            <w:pPr>
              <w:spacing w:line="276" w:lineRule="auto"/>
              <w:jc w:val="both"/>
              <w:rPr>
                <w:rFonts w:ascii="Arial" w:hAnsi="Arial" w:cs="Arial"/>
                <w:kern w:val="2"/>
                <w:sz w:val="20"/>
              </w:rPr>
            </w:pPr>
          </w:p>
          <w:p w14:paraId="74416D51" w14:textId="77777777" w:rsidR="007D1E42" w:rsidRPr="00BF685D" w:rsidRDefault="007D1E42" w:rsidP="007D1E42">
            <w:pPr>
              <w:spacing w:line="276" w:lineRule="auto"/>
              <w:jc w:val="both"/>
              <w:rPr>
                <w:rFonts w:ascii="Arial" w:hAnsi="Arial" w:cs="Arial"/>
                <w:color w:val="FF0000"/>
                <w:kern w:val="2"/>
                <w:sz w:val="20"/>
              </w:rPr>
            </w:pPr>
            <w:r w:rsidRPr="00BF685D">
              <w:rPr>
                <w:rFonts w:ascii="Arial" w:hAnsi="Arial" w:cs="Arial"/>
                <w:color w:val="FF0000"/>
                <w:kern w:val="2"/>
                <w:sz w:val="20"/>
              </w:rPr>
              <w:t>arba</w:t>
            </w:r>
          </w:p>
          <w:p w14:paraId="509BE303" w14:textId="77777777" w:rsidR="007D1E42" w:rsidRPr="00BF685D" w:rsidRDefault="007D1E42" w:rsidP="007D1E42">
            <w:pPr>
              <w:spacing w:line="276" w:lineRule="auto"/>
              <w:jc w:val="both"/>
              <w:rPr>
                <w:rFonts w:ascii="Arial" w:hAnsi="Arial" w:cs="Arial"/>
                <w:kern w:val="2"/>
                <w:sz w:val="20"/>
              </w:rPr>
            </w:pPr>
          </w:p>
          <w:p w14:paraId="7E657158"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Užsakymai teikiami elektroninėje užsakymų sistemoje, kai Tiekėjas tokią turi, arba Tiekėjo nurodytu elektroniniu paštu, ir laikomi gautais kitą darbo dieną po užsakymo nurodytu būdu pateikimo dienos.</w:t>
            </w:r>
          </w:p>
        </w:tc>
      </w:tr>
      <w:tr w:rsidR="004C05F1" w:rsidRPr="007F35FA" w14:paraId="14F6A200" w14:textId="77777777" w:rsidTr="0997832A">
        <w:trPr>
          <w:trHeight w:val="300"/>
        </w:trPr>
        <w:tc>
          <w:tcPr>
            <w:tcW w:w="2706" w:type="dxa"/>
            <w:gridSpan w:val="2"/>
            <w:vAlign w:val="center"/>
          </w:tcPr>
          <w:p w14:paraId="452BD0F0"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4.4. Dėl minimalios užsakymo vertės / apimties</w:t>
            </w:r>
          </w:p>
        </w:tc>
        <w:tc>
          <w:tcPr>
            <w:tcW w:w="6932" w:type="dxa"/>
            <w:gridSpan w:val="2"/>
            <w:vAlign w:val="center"/>
          </w:tcPr>
          <w:p w14:paraId="3CFB6FA3"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Punktas netaikomas.</w:t>
            </w:r>
          </w:p>
        </w:tc>
      </w:tr>
      <w:tr w:rsidR="004C05F1" w:rsidRPr="007F35FA" w14:paraId="667C635D" w14:textId="77777777" w:rsidTr="0997832A">
        <w:trPr>
          <w:trHeight w:val="300"/>
        </w:trPr>
        <w:tc>
          <w:tcPr>
            <w:tcW w:w="2706" w:type="dxa"/>
            <w:gridSpan w:val="2"/>
            <w:vAlign w:val="center"/>
          </w:tcPr>
          <w:p w14:paraId="54B18F0C"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4.5. Kartu su Prekėmis pateikiami dokumentai</w:t>
            </w:r>
          </w:p>
        </w:tc>
        <w:tc>
          <w:tcPr>
            <w:tcW w:w="6932" w:type="dxa"/>
            <w:gridSpan w:val="2"/>
            <w:vAlign w:val="center"/>
          </w:tcPr>
          <w:p w14:paraId="3AC9B047"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Jei Techninėje specifikacijoje nurodyta, jog Tiekėjas kartu su Prekėmis turi pateikti atitinkamus dokumentus, Tiekėjui nepateikus tokių dokumentų, laikoma, kad Prekės neatitinka Sutartyje nustatytų reikalavimų.</w:t>
            </w:r>
          </w:p>
        </w:tc>
      </w:tr>
      <w:tr w:rsidR="004C05F1" w:rsidRPr="007F35FA" w14:paraId="1CA6900D" w14:textId="77777777" w:rsidTr="0997832A">
        <w:trPr>
          <w:trHeight w:val="300"/>
        </w:trPr>
        <w:tc>
          <w:tcPr>
            <w:tcW w:w="9638" w:type="dxa"/>
            <w:gridSpan w:val="4"/>
            <w:shd w:val="clear" w:color="auto" w:fill="BFBFBF" w:themeFill="background1" w:themeFillShade="BF"/>
          </w:tcPr>
          <w:p w14:paraId="4CFCE33E" w14:textId="77777777"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5. SUTARTIES KAINA IR ATSISKAITYMO TVARKA</w:t>
            </w:r>
          </w:p>
        </w:tc>
      </w:tr>
      <w:tr w:rsidR="004C05F1" w:rsidRPr="007F35FA" w14:paraId="06729DCD" w14:textId="77777777" w:rsidTr="0997832A">
        <w:trPr>
          <w:trHeight w:val="300"/>
        </w:trPr>
        <w:tc>
          <w:tcPr>
            <w:tcW w:w="2706" w:type="dxa"/>
            <w:gridSpan w:val="2"/>
            <w:vAlign w:val="center"/>
          </w:tcPr>
          <w:p w14:paraId="3CF103FC"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lastRenderedPageBreak/>
              <w:t>5.1. Sutarčiai taikomas kainos apskaičiavimo būdas</w:t>
            </w:r>
          </w:p>
        </w:tc>
        <w:tc>
          <w:tcPr>
            <w:tcW w:w="6932" w:type="dxa"/>
            <w:gridSpan w:val="2"/>
            <w:vAlign w:val="center"/>
          </w:tcPr>
          <w:sdt>
            <w:sdtPr>
              <w:rPr>
                <w:rFonts w:ascii="Arial" w:hAnsi="Arial" w:cs="Arial"/>
                <w:kern w:val="2"/>
                <w:sz w:val="20"/>
              </w:rPr>
              <w:id w:val="-1221673310"/>
              <w:placeholder>
                <w:docPart w:val="D88EC65A1B734EA288AD7DB3FB8EDD4B"/>
              </w:placeholder>
              <w:showingPlcHdr/>
              <w15:color w:val="000000"/>
              <w:dropDownList>
                <w:listItem w:value="Pasirinkite elementą."/>
                <w:listItem w:displayText="Fiksuotos kainos kainodara." w:value="Fiksuotos kainos kainodara."/>
                <w:listItem w:displayText="Fiksuoto įkainio kainodara." w:value="Fiksuoto įkainio kainodara."/>
                <w:listItem w:displayText="Kintamo įkainio kainodara." w:value="Kintamo įkainio kainodara."/>
                <w:listItem w:displayText="Sutarties vykdymo išlaidų atlyginimo kainodara." w:value="Sutarties vykdymo išlaidų atlyginimo kainodara."/>
                <w:listItem w:displayText="Mišri kainodara." w:value="Mišri kainodara."/>
              </w:dropDownList>
            </w:sdtPr>
            <w:sdtEndPr/>
            <w:sdtContent>
              <w:p w14:paraId="0532BC68" w14:textId="43F3F408" w:rsidR="004C05F1" w:rsidRPr="007F35FA" w:rsidRDefault="70910342" w:rsidP="16E91B96">
                <w:pPr>
                  <w:spacing w:line="276" w:lineRule="auto"/>
                  <w:jc w:val="both"/>
                  <w:rPr>
                    <w:rFonts w:ascii="Arial" w:hAnsi="Arial" w:cs="Arial"/>
                    <w:kern w:val="2"/>
                    <w:sz w:val="20"/>
                  </w:rPr>
                </w:pPr>
                <w:r>
                  <w:rPr>
                    <w:rStyle w:val="PlaceholderText"/>
                    <w:rFonts w:ascii="Arial" w:hAnsi="Arial" w:cs="Arial"/>
                    <w:color w:val="FF0000"/>
                    <w:sz w:val="20"/>
                  </w:rPr>
                  <w:t>Pasirinkite elementą.</w:t>
                </w:r>
              </w:p>
            </w:sdtContent>
          </w:sdt>
        </w:tc>
      </w:tr>
      <w:tr w:rsidR="004C05F1" w:rsidRPr="007F35FA" w14:paraId="1C0754AF" w14:textId="77777777" w:rsidTr="0997832A">
        <w:trPr>
          <w:trHeight w:val="300"/>
        </w:trPr>
        <w:tc>
          <w:tcPr>
            <w:tcW w:w="2706" w:type="dxa"/>
            <w:gridSpan w:val="2"/>
            <w:vAlign w:val="center"/>
          </w:tcPr>
          <w:p w14:paraId="761C87E7" w14:textId="77777777"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 xml:space="preserve">5.2. Pradinės Sutarties vertė </w:t>
            </w:r>
          </w:p>
          <w:p w14:paraId="3F969F3B" w14:textId="77777777" w:rsidR="004C05F1" w:rsidRPr="007F35FA" w:rsidRDefault="004C05F1" w:rsidP="008E746E">
            <w:pPr>
              <w:spacing w:line="276" w:lineRule="auto"/>
              <w:jc w:val="both"/>
              <w:rPr>
                <w:rFonts w:ascii="Arial" w:hAnsi="Arial" w:cs="Arial"/>
                <w:b/>
                <w:bCs/>
                <w:kern w:val="2"/>
                <w:sz w:val="20"/>
              </w:rPr>
            </w:pPr>
          </w:p>
        </w:tc>
        <w:tc>
          <w:tcPr>
            <w:tcW w:w="6932" w:type="dxa"/>
            <w:gridSpan w:val="2"/>
            <w:vAlign w:val="center"/>
          </w:tcPr>
          <w:p w14:paraId="10676D15"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 xml:space="preserve">Pradinės Sutarties vertė Eur be PVM: </w:t>
            </w:r>
            <w:r w:rsidRPr="007F35FA">
              <w:rPr>
                <w:rFonts w:ascii="Arial" w:hAnsi="Arial" w:cs="Arial"/>
                <w:color w:val="4472C4"/>
                <w:kern w:val="2"/>
                <w:sz w:val="20"/>
              </w:rPr>
              <w:t>[...]</w:t>
            </w:r>
          </w:p>
          <w:p w14:paraId="6AD07F84"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 xml:space="preserve">PVM: </w:t>
            </w:r>
            <w:r w:rsidRPr="007F35FA">
              <w:rPr>
                <w:rFonts w:ascii="Arial" w:hAnsi="Arial" w:cs="Arial"/>
                <w:color w:val="4472C4"/>
                <w:kern w:val="2"/>
                <w:sz w:val="20"/>
              </w:rPr>
              <w:t>[...]</w:t>
            </w:r>
          </w:p>
          <w:p w14:paraId="5BB8D054"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 xml:space="preserve">Sutarties kaina Eur su PVM: </w:t>
            </w:r>
            <w:r w:rsidRPr="007F35FA">
              <w:rPr>
                <w:rFonts w:ascii="Arial" w:hAnsi="Arial" w:cs="Arial"/>
                <w:color w:val="4472C4"/>
                <w:kern w:val="2"/>
                <w:sz w:val="20"/>
              </w:rPr>
              <w:t>[...]</w:t>
            </w:r>
          </w:p>
          <w:p w14:paraId="5C1D1D93" w14:textId="77777777" w:rsidR="004C05F1" w:rsidRPr="007F35FA" w:rsidRDefault="004C05F1" w:rsidP="008E746E">
            <w:pPr>
              <w:spacing w:line="276" w:lineRule="auto"/>
              <w:jc w:val="both"/>
              <w:rPr>
                <w:rFonts w:ascii="Arial" w:hAnsi="Arial" w:cs="Arial"/>
                <w:kern w:val="2"/>
                <w:sz w:val="20"/>
              </w:rPr>
            </w:pPr>
          </w:p>
          <w:sdt>
            <w:sdtPr>
              <w:rPr>
                <w:rFonts w:ascii="Arial" w:hAnsi="Arial" w:cs="Arial"/>
                <w:kern w:val="2"/>
                <w:sz w:val="20"/>
              </w:rPr>
              <w:id w:val="-1479377786"/>
              <w:placeholder>
                <w:docPart w:val="6934185BFFEC4BA3A18122B708EE0A27"/>
              </w:placeholder>
              <w:showingPlcHdr/>
              <w:dropDownList>
                <w:listItem w:value="Pasirinkite elementą."/>
                <w:listItem w:displayText="Fiksuota kaina. Pradinės Sutarties vertė lygi Tiekėjo pasiūlymo kainai be PVM, nurodytai už visą Sutartyje nurodytą Prekių kiekį." w:value="Fiksuota kaina. Pradinės Sutarties vertė lygi Tiekėjo pasiūlymo kainai be PVM, nurodytai už visą Sutartyje nurodytą Prekių kiekį."/>
                <w:listItem w:displayText="Fiksuotas įkainis. Pradinės Sutarties vertė lygi Tiekėjo pasiūlymo kainai be PVM. Pirkėjas perka Prekes pagal poreikį jos priede Nr. 2 nurodytais įkainiais, neviršijant jame nurodyto Prekių maksimalaus kiekio. " w:value="Fiksuotas įkainis. Pradinės Sutarties vertė lygi Tiekėjo pasiūlymo kainai be PVM. Pirkėjas perka Prekes pagal poreikį jos priede Nr. 2 nurodytais įkainiais, neviršijant jame nurodyto Prekių maksimalaus kiekio. "/>
                <w:listItem w:displayText="Fiksuotas įkainis. Pradinės Sutarties vertė lygi maksimaliai pirkimui skirtai lėšų sumai be PVM. Pirkėjas perka Prekes pagal poreikį, neviršijant bendros Sutarties kainos. Pirkėjas neįsipareigoja išpirkti preliminaraus Prekių kiekio ar bet kokios jo dalies" w:value="Fiksuotas įkainis. Pradinės Sutarties vertė lygi maksimaliai pirkimui skirtai lėšų sumai be PVM. Pirkėjas perka Prekes pagal poreikį, neviršijant bendros Sutarties kainos. Pirkėjas neįsipareigoja išpirkti preliminaraus Prekių kiekio ar bet kokios jo dalies"/>
                <w:listItem w:displayText="Kintamas įkainis. Pradinės Sutarties vertė lygi Tiekėjo pasiūlymo kainai be PVM, apskaičiuotai sudauginus maksimalų Prekių kiekį iš Tiekėjo pasiūlyto įkainio be PVM, įvertinant ir Tiekėjo siūlomą nuolaidą (antkainį)." w:value="Kintamas įkainis. Pradinės Sutarties vertė lygi Tiekėjo pasiūlymo kainai be PVM, apskaičiuotai sudauginus maksimalų Prekių kiekį iš Tiekėjo pasiūlyto įkainio be PVM, įvertinant ir Tiekėjo siūlomą nuolaidą (antkainį)."/>
                <w:listItem w:displayText="Kintamas įkainis. Pradinės Sutarties vertė yra lygi maksimaliai pirkimui skirtai lėšų sumai be PVM Sutartyje nurodytų Prekių įsigijimui Tiekėjo pasiūlyme nurodytais įkainiais be PVM, įvertinant ir Tiekėjo siūlomą nuolaidą (antkainį)." w:value="Kintamas įkainis. Pradinės Sutarties vertė yra lygi maksimaliai pirkimui skirtai lėšų sumai be PVM Sutartyje nurodytų Prekių įsigijimui Tiekėjo pasiūlyme nurodytais įkainiais be PVM, įvertinant ir Tiekėjo siūlomą nuolaidą (antkainį)."/>
                <w:listItem w:displayText="Vykdymo išlaidų atlyginimas. Pradinės Sutarties vertė lygi maksimaliai pirkimui skirtai lėšų sumai (be PVM). Į šias išlaidas neįtraukiamas Tiekėjo pelnas (pelnas įtraukiamas į Prekių kainas) ir Tiekėjas privalo patirtas išlaidas patvirtinti faktūromis." w:value="Vykdymo išlaidų atlyginimas. Pradinės Sutarties vertė lygi maksimaliai pirkimui skirtai lėšų sumai (be PVM). Į šias išlaidas neįtraukiamas Tiekėjo pelnas (pelnas įtraukiamas į Prekių kainas) ir Tiekėjas privalo patirtas išlaidas patvirtinti faktūromis."/>
                <w:listItem w:displayText="Mišri kainodara. Pradinės Sutarties vertė yra lygi maksimaliai pirkimui skirtai lėšų sumai (be PVM) Sutartyje nurodytų Prekių įsigijimui." w:value="Mišri kainodara. Pradinės Sutarties vertė yra lygi maksimaliai pirkimui skirtai lėšų sumai (be PVM) Sutartyje nurodytų Prekių įsigijimui."/>
              </w:dropDownList>
            </w:sdtPr>
            <w:sdtContent>
              <w:p w14:paraId="6404824B" w14:textId="77777777" w:rsidR="004C05F1" w:rsidRPr="007F35FA" w:rsidRDefault="004C05F1" w:rsidP="008E746E">
                <w:pPr>
                  <w:spacing w:line="276" w:lineRule="auto"/>
                  <w:jc w:val="both"/>
                  <w:rPr>
                    <w:rFonts w:ascii="Arial" w:hAnsi="Arial" w:cs="Arial"/>
                    <w:kern w:val="2"/>
                    <w:sz w:val="20"/>
                  </w:rPr>
                </w:pPr>
                <w:r w:rsidRPr="007F35FA">
                  <w:rPr>
                    <w:rStyle w:val="PlaceholderText"/>
                    <w:rFonts w:ascii="Arial" w:eastAsiaTheme="minorHAnsi" w:hAnsi="Arial" w:cs="Arial"/>
                    <w:color w:val="FF0000"/>
                    <w:sz w:val="20"/>
                  </w:rPr>
                  <w:t>Pasirinkite elementą.</w:t>
                </w:r>
              </w:p>
            </w:sdtContent>
          </w:sdt>
        </w:tc>
      </w:tr>
      <w:tr w:rsidR="004C05F1" w:rsidRPr="007F35FA" w14:paraId="7B312B81" w14:textId="77777777" w:rsidTr="0997832A">
        <w:trPr>
          <w:trHeight w:val="300"/>
        </w:trPr>
        <w:tc>
          <w:tcPr>
            <w:tcW w:w="2706" w:type="dxa"/>
            <w:gridSpan w:val="2"/>
            <w:vAlign w:val="center"/>
          </w:tcPr>
          <w:p w14:paraId="60488474"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5.3. Sutarties kainos / įkainių perskaičiavimas taikant peržiūros taisykles</w:t>
            </w:r>
          </w:p>
        </w:tc>
        <w:tc>
          <w:tcPr>
            <w:tcW w:w="6932" w:type="dxa"/>
            <w:gridSpan w:val="2"/>
            <w:shd w:val="clear" w:color="auto" w:fill="FFFFFF" w:themeFill="background1"/>
            <w:vAlign w:val="center"/>
          </w:tcPr>
          <w:p w14:paraId="590E4FE6"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5.3.1. Sutarties kaina / įkainiai bus perskaičiuojami:</w:t>
            </w:r>
          </w:p>
          <w:p w14:paraId="151C0AC4"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5.</w:t>
            </w:r>
            <w:r>
              <w:rPr>
                <w:rFonts w:ascii="Arial" w:hAnsi="Arial" w:cs="Arial"/>
                <w:kern w:val="2"/>
                <w:sz w:val="20"/>
              </w:rPr>
              <w:t>3</w:t>
            </w:r>
            <w:r w:rsidRPr="007F35FA">
              <w:rPr>
                <w:rFonts w:ascii="Arial" w:hAnsi="Arial" w:cs="Arial"/>
                <w:kern w:val="2"/>
                <w:sz w:val="20"/>
              </w:rPr>
              <w:t xml:space="preserve">.1.1. dėl PVM tarifo pasikeitimo. Šalys susitaria, kad PVM apskaičiuojamas pagal sąskaitos faktūros išrašymo metu galiojančius tarifus. Ši nuostata taikoma tuomet, jei PVM tarifas keičiasi (didėja arba mažėja) dėl teisės aktų pasikeitimo ir netaikoma, kai PVM tarifas didėja ar atsiranda pareiga jį mokėti dėl nuo </w:t>
            </w:r>
            <w:r>
              <w:rPr>
                <w:rFonts w:ascii="Arial" w:hAnsi="Arial" w:cs="Arial"/>
                <w:kern w:val="2"/>
                <w:sz w:val="20"/>
              </w:rPr>
              <w:t>Ti</w:t>
            </w:r>
            <w:r w:rsidRPr="00C322AA">
              <w:rPr>
                <w:rFonts w:ascii="Arial" w:hAnsi="Arial" w:cs="Arial"/>
                <w:kern w:val="2"/>
                <w:sz w:val="20"/>
              </w:rPr>
              <w:t>ekėjo</w:t>
            </w:r>
            <w:r>
              <w:rPr>
                <w:kern w:val="2"/>
              </w:rPr>
              <w:t xml:space="preserve"> </w:t>
            </w:r>
            <w:r w:rsidRPr="007F35FA">
              <w:rPr>
                <w:rFonts w:ascii="Arial" w:hAnsi="Arial" w:cs="Arial"/>
                <w:kern w:val="2"/>
                <w:sz w:val="20"/>
              </w:rPr>
              <w:t>priklausančių aplinkybių, pavyzdžiui, pasikeičia jo veikla, tampa PVM mokėtoju ir panašiai;</w:t>
            </w:r>
          </w:p>
          <w:p w14:paraId="6FD5BD5E" w14:textId="77777777" w:rsidR="004C05F1" w:rsidRPr="007F35FA" w:rsidRDefault="004C05F1" w:rsidP="008E746E">
            <w:pPr>
              <w:spacing w:line="276" w:lineRule="auto"/>
              <w:jc w:val="both"/>
              <w:rPr>
                <w:rFonts w:ascii="Arial" w:hAnsi="Arial" w:cs="Arial"/>
                <w:i/>
                <w:iCs/>
                <w:color w:val="0070C0"/>
                <w:kern w:val="2"/>
                <w:sz w:val="20"/>
              </w:rPr>
            </w:pPr>
            <w:r w:rsidRPr="007F35FA">
              <w:rPr>
                <w:rFonts w:ascii="Arial" w:hAnsi="Arial" w:cs="Arial"/>
                <w:i/>
                <w:iCs/>
                <w:color w:val="0070C0"/>
                <w:kern w:val="2"/>
                <w:sz w:val="20"/>
              </w:rPr>
              <w:t>Jei netaikoma, visą žemiau esantį tekstą ištrinti:</w:t>
            </w:r>
          </w:p>
          <w:p w14:paraId="75CEB9E1" w14:textId="77777777" w:rsidR="004C05F1" w:rsidRPr="007F35FA" w:rsidRDefault="004C05F1" w:rsidP="008E746E">
            <w:pPr>
              <w:shd w:val="clear" w:color="auto" w:fill="FFFFFF" w:themeFill="background1"/>
              <w:spacing w:line="276" w:lineRule="auto"/>
              <w:jc w:val="both"/>
              <w:rPr>
                <w:rFonts w:ascii="Arial" w:hAnsi="Arial" w:cs="Arial"/>
                <w:kern w:val="2"/>
                <w:sz w:val="20"/>
              </w:rPr>
            </w:pPr>
            <w:r w:rsidRPr="007F35FA">
              <w:rPr>
                <w:rFonts w:ascii="Arial" w:hAnsi="Arial" w:cs="Arial"/>
                <w:kern w:val="2"/>
                <w:sz w:val="20"/>
              </w:rPr>
              <w:t xml:space="preserve">5.3.1.2. </w:t>
            </w:r>
            <w:sdt>
              <w:sdtPr>
                <w:rPr>
                  <w:rFonts w:ascii="Arial" w:hAnsi="Arial" w:cs="Arial"/>
                  <w:kern w:val="2"/>
                  <w:sz w:val="20"/>
                </w:rPr>
                <w:id w:val="2068139690"/>
                <w:placeholder>
                  <w:docPart w:val="295CF799213442A0B66F454E3B110BA0"/>
                </w:placeholder>
                <w:showingPlcHdr/>
                <w:dropDownList>
                  <w:listItem w:value="Pasirinkite elementą."/>
                  <w:listItem w:displayText="dėl kainų lygio pokyčio:" w:value="dėl kainų lygio pokyčio:"/>
                  <w:listItem w:displayText="Punktas ir 5.3.1.2.1 - 5.3.1.2.10 papunkčiai netaikomi. " w:value="Punktas ir 5.3.1.2.1 - 5.3.1.2.10 papunkčiai netaikomi. "/>
                </w:dropDownList>
              </w:sdtPr>
              <w:sdtContent>
                <w:r>
                  <w:rPr>
                    <w:rStyle w:val="PlaceholderText"/>
                    <w:rFonts w:ascii="Arial" w:hAnsi="Arial" w:cs="Arial"/>
                    <w:color w:val="FF0000"/>
                    <w:sz w:val="20"/>
                  </w:rPr>
                  <w:t>Pasirinkite elementą.</w:t>
                </w:r>
              </w:sdtContent>
            </w:sdt>
          </w:p>
          <w:p w14:paraId="0E941332" w14:textId="009A93AB" w:rsidR="00210CDE" w:rsidRPr="00210CDE" w:rsidRDefault="004C05F1" w:rsidP="00210CDE">
            <w:pPr>
              <w:spacing w:line="276" w:lineRule="auto"/>
              <w:jc w:val="both"/>
              <w:rPr>
                <w:rFonts w:ascii="Arial" w:hAnsi="Arial" w:cs="Arial"/>
                <w:kern w:val="2"/>
                <w:sz w:val="20"/>
              </w:rPr>
            </w:pPr>
            <w:r w:rsidRPr="007F35FA">
              <w:rPr>
                <w:rFonts w:ascii="Arial" w:hAnsi="Arial" w:cs="Arial"/>
                <w:kern w:val="2"/>
                <w:sz w:val="20"/>
              </w:rPr>
              <w:t>5.3.1.2.1. bet kuri Sutarties šalis Sutarties galiojimo metu turi teisę inicijuoti Sutarties kainos / įkainių peržiūrą (keitimą) ne anksčiau kaip po 6 (šešių) mėnesių nuo Sutarties įsigaliojimo dienos (jeigu peržiūra jau buvo atlikta – nuo susitarimo dėl paskutinio perskaičiavimo pagal šį Specialiųjų sąlygų punktą įsigaliojimo dienos)</w:t>
            </w:r>
            <w:r w:rsidR="00210CDE">
              <w:rPr>
                <w:rFonts w:ascii="Arial" w:hAnsi="Arial" w:cs="Arial"/>
                <w:kern w:val="2"/>
                <w:sz w:val="20"/>
              </w:rPr>
              <w:t xml:space="preserve">, </w:t>
            </w:r>
            <w:r w:rsidR="00210CDE" w:rsidRPr="00210CDE">
              <w:rPr>
                <w:rFonts w:ascii="Arial" w:hAnsi="Arial" w:cs="Arial"/>
                <w:kern w:val="2"/>
                <w:sz w:val="20"/>
              </w:rPr>
              <w:t>jeigu Vartojimo prekių ir paslaugų kainų pokytis (k), apskaičiuotas kaip nustatyta 5.3.</w:t>
            </w:r>
            <w:r w:rsidR="00210CDE">
              <w:rPr>
                <w:rFonts w:ascii="Arial" w:hAnsi="Arial" w:cs="Arial"/>
                <w:kern w:val="2"/>
                <w:sz w:val="20"/>
              </w:rPr>
              <w:t>1.2.</w:t>
            </w:r>
            <w:r w:rsidR="00210CDE" w:rsidRPr="00210CDE">
              <w:rPr>
                <w:rFonts w:ascii="Arial" w:hAnsi="Arial" w:cs="Arial"/>
                <w:kern w:val="2"/>
                <w:sz w:val="20"/>
              </w:rPr>
              <w:t xml:space="preserve">6 papunktyje, viršija </w:t>
            </w:r>
            <w:r w:rsidR="00210CDE" w:rsidRPr="00F662AB">
              <w:rPr>
                <w:rFonts w:ascii="Arial" w:hAnsi="Arial" w:cs="Arial"/>
                <w:b/>
                <w:bCs/>
                <w:color w:val="227ACB"/>
                <w:kern w:val="2"/>
                <w:sz w:val="20"/>
              </w:rPr>
              <w:t>5</w:t>
            </w:r>
            <w:r w:rsidR="00210CDE" w:rsidRPr="00210CDE">
              <w:rPr>
                <w:rFonts w:ascii="Arial" w:hAnsi="Arial" w:cs="Arial"/>
                <w:kern w:val="2"/>
                <w:sz w:val="20"/>
              </w:rPr>
              <w:t xml:space="preserve"> procentus. </w:t>
            </w:r>
          </w:p>
          <w:p w14:paraId="16BDDAF6" w14:textId="61B1206E"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 xml:space="preserve"> Tuo atveju, jei nuo (galutinio) pasiūlymo pateikimo iki galimos Sutarties sudarymo dienos yra praėję daugiau nei 6 (šeši) mėnesiai, Sutartyje numatytos kainos / įkainių perskaičiavimas (keitimas) gali būti atliktas Sutarties sudarymo dieną.</w:t>
            </w:r>
          </w:p>
          <w:p w14:paraId="0C85CA57"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5.3.1.2.2. Sutarties kaina / įkainiai peržiūrimi tik tai Sutarties daliai, kuri nėra išpirkta, t. y., Prekėms, kurios nėra priimtos ir apmokėtos. Vėlesnė Sutarties kainos / įkainių peržiūra negali apimti laikotarpio, už kurį jau buvo atlikta peržiūra.</w:t>
            </w:r>
          </w:p>
          <w:p w14:paraId="03B01D36"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5.3.1.2.3. Jeigu Prekių tiekimas vėluoja dėl Tiekėjo kaltės, uždelstų pristatyti Prekių kaina / įkainiai nėra perskaičiuojami dėl kainų lygio kilimo (negali būti didinami), tačiau yra perskaičiuojami dėl kainų lygio kritimo (gali būti mažinami).</w:t>
            </w:r>
          </w:p>
          <w:p w14:paraId="165D5D89"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5.3.1.2.4. Atlikdamos Sutarties kainos / įkainių peržiūrą Šalys vadovaujasi Valstybės duomenų agentūros viešai Oficialiosios statistikos portale paskelbtais Rodiklių duomenų bazės duomenimis. Iš kitos Šalies nereikalaujama pateikti oficialaus Valstybės duomenų agentūros išduoto dokumento ar patvirtinimo.</w:t>
            </w:r>
          </w:p>
          <w:p w14:paraId="16DA1E19"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5.3.1.2.5. Šalys privalo susitarime nurodyti vartojimo prekių ir paslaugų indekso reikšmę laikotarpio pradžioje ir jo nustatymo datą, indekso reikšmę laikotarpio pabaigoje ir jo nustatymo datą, kainų pokytį (k), perskaičiuotą Sutarties kainą / įkainius, perskaičiuotą Pradinės Sutarties vertę.</w:t>
            </w:r>
          </w:p>
          <w:p w14:paraId="48C169F1" w14:textId="77777777" w:rsidR="004C05F1" w:rsidRPr="007F35FA" w:rsidRDefault="004C05F1" w:rsidP="008E746E">
            <w:pPr>
              <w:spacing w:line="276" w:lineRule="auto"/>
              <w:jc w:val="both"/>
              <w:rPr>
                <w:rFonts w:ascii="Arial" w:hAnsi="Arial" w:cs="Arial"/>
                <w:kern w:val="2"/>
                <w:sz w:val="20"/>
                <w:shd w:val="clear" w:color="auto" w:fill="FFFFFF"/>
              </w:rPr>
            </w:pPr>
            <w:r w:rsidRPr="007F35FA">
              <w:rPr>
                <w:rFonts w:ascii="Arial" w:hAnsi="Arial" w:cs="Arial"/>
                <w:kern w:val="2"/>
                <w:sz w:val="20"/>
              </w:rPr>
              <w:t xml:space="preserve">5.3.1.2.6. </w:t>
            </w:r>
            <w:r w:rsidRPr="007F35FA">
              <w:rPr>
                <w:rFonts w:ascii="Arial" w:hAnsi="Arial" w:cs="Arial"/>
                <w:kern w:val="2"/>
                <w:sz w:val="20"/>
                <w:shd w:val="clear" w:color="auto" w:fill="FFFFFF"/>
              </w:rPr>
              <w:t>Nauja Sutarties kaina / įkainiai apskaičiuojami pagal žemiau pateiktą formulę:</w:t>
            </w:r>
          </w:p>
          <w:p w14:paraId="3F0A199E" w14:textId="77777777" w:rsidR="004C05F1" w:rsidRPr="007F35FA" w:rsidRDefault="004C05F1" w:rsidP="008E746E">
            <w:pPr>
              <w:spacing w:line="276" w:lineRule="auto"/>
              <w:jc w:val="both"/>
              <w:rPr>
                <w:rFonts w:ascii="Arial" w:hAnsi="Arial" w:cs="Arial"/>
                <w:kern w:val="2"/>
                <w:sz w:val="20"/>
                <w:shd w:val="clear" w:color="auto" w:fill="FFFFFF"/>
              </w:rPr>
            </w:pPr>
          </w:p>
          <w:p w14:paraId="01859ECA" w14:textId="77777777" w:rsidR="004C05F1" w:rsidRPr="007F35FA" w:rsidRDefault="00000000" w:rsidP="008E746E">
            <w:pPr>
              <w:spacing w:line="276" w:lineRule="auto"/>
              <w:jc w:val="both"/>
              <w:textAlignment w:val="baseline"/>
              <w:rPr>
                <w:rFonts w:ascii="Arial" w:hAnsi="Arial" w:cs="Arial"/>
                <w:kern w:val="2"/>
                <w:sz w:val="20"/>
              </w:rPr>
            </w:pPr>
            <m:oMath>
              <m:sSub>
                <m:sSubPr>
                  <m:ctrlPr>
                    <w:rPr>
                      <w:rFonts w:ascii="Cambria Math" w:hAnsi="Cambria Math" w:cs="Arial"/>
                      <w:sz w:val="20"/>
                    </w:rPr>
                  </m:ctrlPr>
                </m:sSubPr>
                <m:e>
                  <m:r>
                    <m:rPr>
                      <m:sty m:val="p"/>
                    </m:rPr>
                    <w:rPr>
                      <w:rFonts w:ascii="Cambria Math" w:hAnsi="Cambria Math" w:cs="Arial"/>
                      <w:sz w:val="20"/>
                    </w:rPr>
                    <m:t>a</m:t>
                  </m:r>
                </m:e>
                <m:sub>
                  <m:r>
                    <m:rPr>
                      <m:sty m:val="p"/>
                    </m:rPr>
                    <w:rPr>
                      <w:rFonts w:ascii="Cambria Math" w:hAnsi="Cambria Math" w:cs="Arial"/>
                      <w:sz w:val="20"/>
                    </w:rPr>
                    <m:t>1</m:t>
                  </m:r>
                </m:sub>
              </m:sSub>
              <m:r>
                <m:rPr>
                  <m:sty m:val="p"/>
                </m:rPr>
                <w:rPr>
                  <w:rFonts w:ascii="Cambria Math" w:hAnsi="Cambria Math" w:cs="Arial"/>
                  <w:sz w:val="20"/>
                </w:rPr>
                <m:t>=</m:t>
              </m:r>
              <m:r>
                <m:rPr>
                  <m:sty m:val="p"/>
                </m:rPr>
                <w:rPr>
                  <w:rFonts w:ascii="Cambria Math" w:eastAsiaTheme="minorEastAsia" w:hAnsi="Cambria Math" w:cs="Arial"/>
                  <w:sz w:val="20"/>
                </w:rPr>
                <m:t>a+</m:t>
              </m:r>
              <m:d>
                <m:dPr>
                  <m:ctrlPr>
                    <w:rPr>
                      <w:rFonts w:ascii="Cambria Math" w:eastAsiaTheme="minorEastAsia" w:hAnsi="Cambria Math" w:cs="Arial"/>
                      <w:sz w:val="20"/>
                    </w:rPr>
                  </m:ctrlPr>
                </m:dPr>
                <m:e>
                  <m:f>
                    <m:fPr>
                      <m:ctrlPr>
                        <w:rPr>
                          <w:rFonts w:ascii="Cambria Math" w:eastAsiaTheme="minorEastAsia" w:hAnsi="Cambria Math" w:cs="Arial"/>
                          <w:sz w:val="20"/>
                        </w:rPr>
                      </m:ctrlPr>
                    </m:fPr>
                    <m:num>
                      <m:r>
                        <m:rPr>
                          <m:sty m:val="p"/>
                        </m:rPr>
                        <w:rPr>
                          <w:rFonts w:ascii="Cambria Math" w:eastAsiaTheme="minorEastAsia" w:hAnsi="Cambria Math" w:cs="Arial"/>
                          <w:sz w:val="20"/>
                        </w:rPr>
                        <m:t>k</m:t>
                      </m:r>
                    </m:num>
                    <m:den>
                      <m:r>
                        <m:rPr>
                          <m:sty m:val="p"/>
                        </m:rPr>
                        <w:rPr>
                          <w:rFonts w:ascii="Cambria Math" w:eastAsiaTheme="minorEastAsia" w:hAnsi="Cambria Math" w:cs="Arial"/>
                          <w:sz w:val="20"/>
                        </w:rPr>
                        <m:t>100</m:t>
                      </m:r>
                    </m:den>
                  </m:f>
                  <m:r>
                    <m:rPr>
                      <m:sty m:val="p"/>
                    </m:rPr>
                    <w:rPr>
                      <w:rFonts w:ascii="Cambria Math" w:eastAsiaTheme="minorEastAsia" w:hAnsi="Cambria Math" w:cs="Arial"/>
                      <w:sz w:val="20"/>
                    </w:rPr>
                    <m:t>×a</m:t>
                  </m:r>
                </m:e>
              </m:d>
            </m:oMath>
            <w:r w:rsidR="004C05F1" w:rsidRPr="007F35FA">
              <w:rPr>
                <w:rFonts w:ascii="Arial" w:hAnsi="Arial" w:cs="Arial"/>
                <w:kern w:val="2"/>
                <w:sz w:val="20"/>
              </w:rPr>
              <w:t>, kur a – kaina / įkainis (Eur be PVM) (jei peržiūra jau buvo atlikta, tai po paskutinio perskaičiavimo)</w:t>
            </w:r>
          </w:p>
          <w:p w14:paraId="7E295D6E" w14:textId="77777777" w:rsidR="004C05F1" w:rsidRPr="007F35FA" w:rsidRDefault="004C05F1" w:rsidP="008E746E">
            <w:pPr>
              <w:spacing w:line="276" w:lineRule="auto"/>
              <w:jc w:val="both"/>
              <w:textAlignment w:val="baseline"/>
              <w:rPr>
                <w:rFonts w:ascii="Arial" w:hAnsi="Arial" w:cs="Arial"/>
                <w:kern w:val="2"/>
                <w:sz w:val="20"/>
              </w:rPr>
            </w:pPr>
            <w:r w:rsidRPr="007F35FA">
              <w:rPr>
                <w:rFonts w:ascii="Arial" w:hAnsi="Arial" w:cs="Arial"/>
                <w:kern w:val="2"/>
                <w:sz w:val="20"/>
              </w:rPr>
              <w:lastRenderedPageBreak/>
              <w:t>a</w:t>
            </w:r>
            <w:r w:rsidRPr="007F35FA">
              <w:rPr>
                <w:rFonts w:ascii="Arial" w:hAnsi="Arial" w:cs="Arial"/>
                <w:kern w:val="2"/>
                <w:sz w:val="20"/>
                <w:vertAlign w:val="subscript"/>
              </w:rPr>
              <w:t>1</w:t>
            </w:r>
            <w:r w:rsidRPr="007F35FA">
              <w:rPr>
                <w:rFonts w:ascii="Arial" w:hAnsi="Arial" w:cs="Arial"/>
                <w:kern w:val="2"/>
                <w:sz w:val="20"/>
              </w:rPr>
              <w:t xml:space="preserve"> – perskaičiuota (pakeista) kaina / įkainis (Eur be PVM)</w:t>
            </w:r>
          </w:p>
          <w:p w14:paraId="13F2520E" w14:textId="77777777" w:rsidR="004C05F1" w:rsidRPr="007F35FA" w:rsidRDefault="004C05F1" w:rsidP="008E746E">
            <w:pPr>
              <w:spacing w:line="276" w:lineRule="auto"/>
              <w:jc w:val="both"/>
              <w:textAlignment w:val="baseline"/>
              <w:rPr>
                <w:rFonts w:ascii="Arial" w:hAnsi="Arial" w:cs="Arial"/>
                <w:kern w:val="2"/>
                <w:sz w:val="20"/>
              </w:rPr>
            </w:pPr>
            <w:r w:rsidRPr="007F35FA">
              <w:rPr>
                <w:rFonts w:ascii="Arial" w:hAnsi="Arial" w:cs="Arial"/>
                <w:kern w:val="2"/>
                <w:sz w:val="20"/>
              </w:rPr>
              <w:t>k – pagal vartotojų kainų indeksą (indeksas: „Vartojimo prekės ir paslaugos“) apskaičiuotas Vartojimo prekių ir paslaugų kainų pokytis (padidėjimas arba sumažėjimas) (%). „k“ reikšmė skaičiuojama pagal formulę:</w:t>
            </w:r>
          </w:p>
          <w:p w14:paraId="5242A34C" w14:textId="77777777" w:rsidR="004C05F1" w:rsidRPr="007F35FA" w:rsidRDefault="004C05F1" w:rsidP="008E746E">
            <w:pPr>
              <w:spacing w:line="276" w:lineRule="auto"/>
              <w:jc w:val="both"/>
              <w:textAlignment w:val="baseline"/>
              <w:rPr>
                <w:rFonts w:ascii="Arial" w:hAnsi="Arial" w:cs="Arial"/>
                <w:kern w:val="2"/>
                <w:sz w:val="20"/>
              </w:rPr>
            </w:pPr>
            <m:oMath>
              <m:r>
                <m:rPr>
                  <m:sty m:val="p"/>
                </m:rPr>
                <w:rPr>
                  <w:rFonts w:ascii="Cambria Math" w:hAnsi="Cambria Math" w:cs="Arial"/>
                  <w:sz w:val="20"/>
                </w:rPr>
                <m:t>k =</m:t>
              </m:r>
              <m:f>
                <m:fPr>
                  <m:ctrlPr>
                    <w:rPr>
                      <w:rFonts w:ascii="Cambria Math" w:eastAsiaTheme="minorEastAsia" w:hAnsi="Cambria Math" w:cs="Arial"/>
                      <w:sz w:val="20"/>
                    </w:rPr>
                  </m:ctrlPr>
                </m:fPr>
                <m:num>
                  <m:sSub>
                    <m:sSubPr>
                      <m:ctrlPr>
                        <w:rPr>
                          <w:rFonts w:ascii="Cambria Math" w:eastAsiaTheme="minorEastAsia" w:hAnsi="Cambria Math" w:cs="Arial"/>
                          <w:sz w:val="20"/>
                        </w:rPr>
                      </m:ctrlPr>
                    </m:sSubPr>
                    <m:e>
                      <m:r>
                        <m:rPr>
                          <m:sty m:val="p"/>
                        </m:rPr>
                        <w:rPr>
                          <w:rFonts w:ascii="Cambria Math" w:eastAsiaTheme="minorEastAsia" w:hAnsi="Cambria Math" w:cs="Arial"/>
                          <w:sz w:val="20"/>
                        </w:rPr>
                        <m:t>Ind</m:t>
                      </m:r>
                    </m:e>
                    <m:sub>
                      <m:r>
                        <m:rPr>
                          <m:sty m:val="p"/>
                        </m:rPr>
                        <w:rPr>
                          <w:rFonts w:ascii="Cambria Math" w:eastAsiaTheme="minorEastAsia" w:hAnsi="Cambria Math" w:cs="Arial"/>
                          <w:sz w:val="20"/>
                        </w:rPr>
                        <m:t>naujausias</m:t>
                      </m:r>
                    </m:sub>
                  </m:sSub>
                </m:num>
                <m:den>
                  <m:sSub>
                    <m:sSubPr>
                      <m:ctrlPr>
                        <w:rPr>
                          <w:rFonts w:ascii="Cambria Math" w:eastAsiaTheme="minorEastAsia" w:hAnsi="Cambria Math" w:cs="Arial"/>
                          <w:sz w:val="20"/>
                        </w:rPr>
                      </m:ctrlPr>
                    </m:sSubPr>
                    <m:e>
                      <m:r>
                        <m:rPr>
                          <m:sty m:val="p"/>
                        </m:rPr>
                        <w:rPr>
                          <w:rFonts w:ascii="Cambria Math" w:eastAsiaTheme="minorEastAsia" w:hAnsi="Cambria Math" w:cs="Arial"/>
                          <w:sz w:val="20"/>
                        </w:rPr>
                        <m:t>Ind</m:t>
                      </m:r>
                    </m:e>
                    <m:sub>
                      <m:r>
                        <m:rPr>
                          <m:sty m:val="p"/>
                        </m:rPr>
                        <w:rPr>
                          <w:rFonts w:ascii="Cambria Math" w:eastAsiaTheme="minorEastAsia" w:hAnsi="Cambria Math" w:cs="Arial"/>
                          <w:sz w:val="20"/>
                        </w:rPr>
                        <m:t>pradžia</m:t>
                      </m:r>
                    </m:sub>
                  </m:sSub>
                </m:den>
              </m:f>
              <m:r>
                <m:rPr>
                  <m:sty m:val="p"/>
                </m:rPr>
                <w:rPr>
                  <w:rFonts w:ascii="Cambria Math" w:eastAsiaTheme="minorEastAsia" w:hAnsi="Cambria Math" w:cs="Arial"/>
                  <w:sz w:val="20"/>
                </w:rPr>
                <m:t>×100-100</m:t>
              </m:r>
            </m:oMath>
            <w:r w:rsidRPr="007F35FA">
              <w:rPr>
                <w:rFonts w:ascii="Arial" w:hAnsi="Arial" w:cs="Arial"/>
                <w:kern w:val="2"/>
                <w:sz w:val="20"/>
              </w:rPr>
              <w:t>, (proc.) kur</w:t>
            </w:r>
          </w:p>
          <w:p w14:paraId="617F8DFF" w14:textId="77777777" w:rsidR="004C05F1" w:rsidRPr="007F35FA" w:rsidRDefault="004C05F1" w:rsidP="008E746E">
            <w:pPr>
              <w:spacing w:line="276" w:lineRule="auto"/>
              <w:jc w:val="both"/>
              <w:textAlignment w:val="baseline"/>
              <w:rPr>
                <w:rFonts w:ascii="Arial" w:hAnsi="Arial" w:cs="Arial"/>
                <w:kern w:val="2"/>
                <w:sz w:val="20"/>
              </w:rPr>
            </w:pPr>
            <w:r w:rsidRPr="007F35FA">
              <w:rPr>
                <w:rFonts w:ascii="Arial" w:hAnsi="Arial" w:cs="Arial"/>
                <w:kern w:val="2"/>
                <w:sz w:val="20"/>
              </w:rPr>
              <w:t>Ind</w:t>
            </w:r>
            <w:r w:rsidRPr="007F35FA">
              <w:rPr>
                <w:rFonts w:ascii="Arial" w:hAnsi="Arial" w:cs="Arial"/>
                <w:kern w:val="2"/>
                <w:sz w:val="20"/>
                <w:vertAlign w:val="subscript"/>
              </w:rPr>
              <w:t>naujausias</w:t>
            </w:r>
            <w:r w:rsidRPr="007F35FA">
              <w:rPr>
                <w:rFonts w:ascii="Arial" w:hAnsi="Arial" w:cs="Arial"/>
                <w:kern w:val="2"/>
                <w:sz w:val="20"/>
              </w:rPr>
              <w:t xml:space="preserve"> – kreipimosi dėl kainos / įkainių peržiūros išsiuntimo kitai šaliai dieną paskelbtas naujausias „Vartojimo prekės ir paslaugos“ indeksas.</w:t>
            </w:r>
          </w:p>
          <w:p w14:paraId="75776559"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Ind</w:t>
            </w:r>
            <w:r w:rsidRPr="007F35FA">
              <w:rPr>
                <w:rFonts w:ascii="Arial" w:hAnsi="Arial" w:cs="Arial"/>
                <w:kern w:val="2"/>
                <w:sz w:val="20"/>
                <w:vertAlign w:val="subscript"/>
              </w:rPr>
              <w:t>pradžia</w:t>
            </w:r>
            <w:r w:rsidRPr="007F35FA">
              <w:rPr>
                <w:rFonts w:ascii="Arial" w:hAnsi="Arial" w:cs="Arial"/>
                <w:kern w:val="2"/>
                <w:sz w:val="20"/>
              </w:rPr>
              <w:t xml:space="preserve"> – laikotarpio pradžios datos (mėnesio) „Vartojimo prekės ir paslaugos“ indeksas. Pirmojo perskaičiavimo atveju laikotarpio pradžia (mėnuo) yra Sutarties įsigaliojimo dienos mėnuo. Antrojo ir vėlesnių perskaičiavimų atveju laikotarpio pradžia (mėnuo) yra paskutinio perskaičiavimo metu naudotos paskelbto atitinkamo indekso reikšmės mėnuo.</w:t>
            </w:r>
          </w:p>
          <w:p w14:paraId="0077EEE3" w14:textId="77777777" w:rsidR="004C05F1" w:rsidRPr="007F35FA" w:rsidRDefault="004C05F1" w:rsidP="008E746E">
            <w:pPr>
              <w:spacing w:line="276" w:lineRule="auto"/>
              <w:jc w:val="both"/>
              <w:rPr>
                <w:rFonts w:ascii="Arial" w:hAnsi="Arial" w:cs="Arial"/>
                <w:kern w:val="2"/>
                <w:sz w:val="20"/>
              </w:rPr>
            </w:pPr>
          </w:p>
          <w:p w14:paraId="14142F24" w14:textId="77777777" w:rsidR="004C05F1" w:rsidRPr="007F35FA" w:rsidRDefault="004C05F1" w:rsidP="008E746E">
            <w:pPr>
              <w:spacing w:line="276" w:lineRule="auto"/>
              <w:jc w:val="both"/>
              <w:rPr>
                <w:rFonts w:ascii="Arial" w:hAnsi="Arial" w:cs="Arial"/>
                <w:kern w:val="2"/>
                <w:sz w:val="20"/>
                <w:shd w:val="clear" w:color="auto" w:fill="FFFFFF"/>
              </w:rPr>
            </w:pPr>
            <w:r w:rsidRPr="007F35FA">
              <w:rPr>
                <w:rFonts w:ascii="Arial" w:hAnsi="Arial" w:cs="Arial"/>
                <w:kern w:val="2"/>
                <w:sz w:val="20"/>
              </w:rPr>
              <w:t xml:space="preserve">5.3.1.2.7. </w:t>
            </w:r>
            <w:r w:rsidRPr="007F35FA">
              <w:rPr>
                <w:rFonts w:ascii="Arial" w:hAnsi="Arial" w:cs="Arial"/>
                <w:kern w:val="2"/>
                <w:sz w:val="20"/>
                <w:shd w:val="clear" w:color="auto" w:fill="FFFFFF"/>
              </w:rPr>
              <w:t>Skaičiavimams indeksų reikšmės imamos keturių skaitmenų po kablelio tikslumu. Apskaičiuotas pokytis (k) tolimesniems skaičiavimams naudojamas suapvalinus iki vieno skaitmens po kablelio, o apskaičiuotas įkainis „a</w:t>
            </w:r>
            <w:r w:rsidRPr="007F35FA">
              <w:rPr>
                <w:rFonts w:ascii="Arial" w:hAnsi="Arial" w:cs="Arial"/>
                <w:kern w:val="2"/>
                <w:sz w:val="20"/>
                <w:shd w:val="clear" w:color="auto" w:fill="FFFFFF"/>
                <w:vertAlign w:val="subscript"/>
              </w:rPr>
              <w:t>1</w:t>
            </w:r>
            <w:r w:rsidRPr="007F35FA">
              <w:rPr>
                <w:rFonts w:ascii="Arial" w:hAnsi="Arial" w:cs="Arial"/>
                <w:kern w:val="2"/>
                <w:sz w:val="20"/>
                <w:shd w:val="clear" w:color="auto" w:fill="FFFFFF"/>
              </w:rPr>
              <w:t>“ suapvalinamas iki dviejų</w:t>
            </w:r>
            <w:r w:rsidRPr="007F35FA">
              <w:rPr>
                <w:rFonts w:ascii="Arial" w:hAnsi="Arial" w:cs="Arial"/>
                <w:b/>
                <w:bCs/>
                <w:kern w:val="2"/>
                <w:sz w:val="20"/>
                <w:shd w:val="clear" w:color="auto" w:fill="FFFFFF"/>
              </w:rPr>
              <w:t xml:space="preserve"> </w:t>
            </w:r>
            <w:r w:rsidRPr="007F35FA">
              <w:rPr>
                <w:rFonts w:ascii="Arial" w:hAnsi="Arial" w:cs="Arial"/>
                <w:kern w:val="2"/>
                <w:sz w:val="20"/>
                <w:shd w:val="clear" w:color="auto" w:fill="FFFFFF"/>
              </w:rPr>
              <w:t>skaitmenų po kablelio.</w:t>
            </w:r>
          </w:p>
          <w:p w14:paraId="65614627" w14:textId="77777777" w:rsidR="004C05F1" w:rsidRPr="007F35FA" w:rsidRDefault="004C05F1" w:rsidP="008E746E">
            <w:pPr>
              <w:spacing w:line="276" w:lineRule="auto"/>
              <w:jc w:val="both"/>
              <w:rPr>
                <w:rFonts w:ascii="Arial" w:hAnsi="Arial" w:cs="Arial"/>
                <w:kern w:val="2"/>
                <w:sz w:val="20"/>
                <w:shd w:val="clear" w:color="auto" w:fill="FFFFFF"/>
              </w:rPr>
            </w:pPr>
            <w:r w:rsidRPr="007F35FA">
              <w:rPr>
                <w:rFonts w:ascii="Arial" w:hAnsi="Arial" w:cs="Arial"/>
                <w:kern w:val="2"/>
                <w:sz w:val="20"/>
              </w:rPr>
              <w:t>5.3.1.</w:t>
            </w:r>
            <w:r w:rsidRPr="007F35FA">
              <w:rPr>
                <w:rFonts w:ascii="Arial" w:hAnsi="Arial" w:cs="Arial"/>
                <w:kern w:val="2"/>
                <w:sz w:val="20"/>
                <w:shd w:val="clear" w:color="auto" w:fill="FFFFFF"/>
              </w:rPr>
              <w:t>2.8. Šalis, siekianti Sutarties kainos / įkainių peržiūros, privalo raštu kreiptis į kitą Šalį ir prašyme pateikti visą reikalingą informaciją: Sutarties pavadinimą, numerį, datą, neperduotų ir neapmokėtų Prekių sąrašą su kiekiais, Indekso reikšmes su nuorodomis į viešus šaltinius Valstybės duomenų agentūros Oficialiosios statistikos portale, kita svarbi informacija. Prašyme Šalis neturi teisės nurodyti kito Indekso ar prašyti perskaičiavimo pagal kitą Indeksą nei nurodytas šioje procedūroje.</w:t>
            </w:r>
          </w:p>
          <w:p w14:paraId="5FCD35D9" w14:textId="77777777" w:rsidR="004C05F1" w:rsidRPr="007F35FA" w:rsidRDefault="004C05F1" w:rsidP="008E746E">
            <w:pPr>
              <w:spacing w:line="276" w:lineRule="auto"/>
              <w:jc w:val="both"/>
              <w:rPr>
                <w:rFonts w:ascii="Arial" w:hAnsi="Arial" w:cs="Arial"/>
                <w:kern w:val="2"/>
                <w:sz w:val="20"/>
                <w:shd w:val="clear" w:color="auto" w:fill="FFFFFF"/>
              </w:rPr>
            </w:pPr>
            <w:r w:rsidRPr="007F35FA">
              <w:rPr>
                <w:rFonts w:ascii="Arial" w:hAnsi="Arial" w:cs="Arial"/>
                <w:kern w:val="2"/>
                <w:sz w:val="20"/>
              </w:rPr>
              <w:t xml:space="preserve">5.3.1.2.9. </w:t>
            </w:r>
            <w:r w:rsidRPr="007F35FA">
              <w:rPr>
                <w:rFonts w:ascii="Arial" w:hAnsi="Arial" w:cs="Arial"/>
                <w:kern w:val="2"/>
                <w:sz w:val="20"/>
                <w:shd w:val="clear" w:color="auto" w:fill="FFFFFF"/>
              </w:rPr>
              <w:t>Susitarimas turi būti sudarytas per 30 (trisdešimt) dienų nuo Šalies pateikto tinkamo prašymo perskaičiuoti S</w:t>
            </w:r>
            <w:r w:rsidRPr="007F35FA">
              <w:rPr>
                <w:rFonts w:ascii="Arial" w:hAnsi="Arial" w:cs="Arial"/>
                <w:kern w:val="2"/>
                <w:sz w:val="20"/>
              </w:rPr>
              <w:t xml:space="preserve">utarties </w:t>
            </w:r>
            <w:r w:rsidRPr="007F35FA">
              <w:rPr>
                <w:rFonts w:ascii="Arial" w:hAnsi="Arial" w:cs="Arial"/>
                <w:kern w:val="2"/>
                <w:sz w:val="20"/>
                <w:shd w:val="clear" w:color="auto" w:fill="FFFFFF"/>
              </w:rPr>
              <w:t>kainą / įkainius gavimo dienos. Jei Prekės pristatomos po prašymo pateikimo, tačiau susitarimas dar nėra sudarytas, pristatytų Prekių kainoms/ įkainiams taikomos peržiūrėtos kainos / įkainiai.</w:t>
            </w:r>
          </w:p>
          <w:p w14:paraId="5E97A8BC" w14:textId="77777777" w:rsidR="004C05F1" w:rsidRPr="007F35FA" w:rsidRDefault="004C05F1" w:rsidP="008E746E">
            <w:pPr>
              <w:spacing w:line="276" w:lineRule="auto"/>
              <w:jc w:val="both"/>
              <w:rPr>
                <w:rFonts w:ascii="Arial" w:hAnsi="Arial" w:cs="Arial"/>
                <w:color w:val="000000"/>
                <w:kern w:val="2"/>
                <w:sz w:val="20"/>
                <w:shd w:val="clear" w:color="auto" w:fill="FFFFFF"/>
              </w:rPr>
            </w:pPr>
            <w:r w:rsidRPr="007F35FA">
              <w:rPr>
                <w:rFonts w:ascii="Arial" w:hAnsi="Arial" w:cs="Arial"/>
                <w:kern w:val="2"/>
                <w:sz w:val="20"/>
              </w:rPr>
              <w:t>5.3.1.</w:t>
            </w:r>
            <w:r w:rsidRPr="007F35FA">
              <w:rPr>
                <w:rFonts w:ascii="Arial" w:hAnsi="Arial" w:cs="Arial"/>
                <w:kern w:val="2"/>
                <w:sz w:val="20"/>
                <w:shd w:val="clear" w:color="auto" w:fill="FFFFFF"/>
              </w:rPr>
              <w:t>2.10. Sutarties kaina / įkainiai neperskaičiuojami, jei Sutarties kainodara kintamas įkainis arba vykdymo išlaidų atlyginimas.</w:t>
            </w:r>
          </w:p>
        </w:tc>
      </w:tr>
      <w:tr w:rsidR="004C05F1" w:rsidRPr="007F35FA" w14:paraId="5050C4F3" w14:textId="77777777" w:rsidTr="0997832A">
        <w:trPr>
          <w:trHeight w:val="300"/>
        </w:trPr>
        <w:tc>
          <w:tcPr>
            <w:tcW w:w="2706" w:type="dxa"/>
            <w:gridSpan w:val="2"/>
            <w:vAlign w:val="center"/>
          </w:tcPr>
          <w:p w14:paraId="285EF3B1"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lastRenderedPageBreak/>
              <w:t>5.4. Sutarties kainos / įkainių apskaičiavimas taikant kiekio (apimties) keitimo taisykles</w:t>
            </w:r>
          </w:p>
        </w:tc>
        <w:tc>
          <w:tcPr>
            <w:tcW w:w="6932" w:type="dxa"/>
            <w:gridSpan w:val="2"/>
            <w:vAlign w:val="center"/>
          </w:tcPr>
          <w:p w14:paraId="5DB7A2A5" w14:textId="77777777" w:rsidR="004C05F1" w:rsidRPr="007F35FA" w:rsidRDefault="004C05F1" w:rsidP="008E746E">
            <w:pPr>
              <w:shd w:val="clear" w:color="auto" w:fill="FFFFFF" w:themeFill="background1"/>
              <w:spacing w:line="276" w:lineRule="auto"/>
              <w:jc w:val="both"/>
              <w:rPr>
                <w:rFonts w:ascii="Arial" w:hAnsi="Arial" w:cs="Arial"/>
                <w:kern w:val="2"/>
                <w:sz w:val="20"/>
              </w:rPr>
            </w:pPr>
            <w:r w:rsidRPr="007F35FA">
              <w:rPr>
                <w:rFonts w:ascii="Arial" w:hAnsi="Arial" w:cs="Arial"/>
                <w:kern w:val="2"/>
                <w:sz w:val="20"/>
              </w:rPr>
              <w:t xml:space="preserve"> </w:t>
            </w:r>
            <w:sdt>
              <w:sdtPr>
                <w:rPr>
                  <w:rFonts w:ascii="Arial" w:hAnsi="Arial" w:cs="Arial"/>
                  <w:kern w:val="2"/>
                  <w:sz w:val="20"/>
                </w:rPr>
                <w:id w:val="498162457"/>
                <w:placeholder>
                  <w:docPart w:val="6B565F14D76443E590C7AB7722608A78"/>
                </w:placeholder>
                <w:showingPlcHdr/>
                <w:dropDownList>
                  <w:listItem w:value="Pasirinkite elementą."/>
                  <w:listItem w:displayText="Punktas netaikomas." w:value="Punktas netaikomas."/>
                  <w:listItem w:displayText="Punktas taikomas." w:value="Punktas taikomas."/>
                </w:dropDownList>
              </w:sdtPr>
              <w:sdtContent>
                <w:r w:rsidRPr="007F35FA">
                  <w:rPr>
                    <w:rStyle w:val="PlaceholderText"/>
                    <w:rFonts w:ascii="Arial" w:hAnsi="Arial" w:cs="Arial"/>
                    <w:color w:val="FF0000"/>
                    <w:sz w:val="20"/>
                  </w:rPr>
                  <w:t>Pasirinkite elementą.</w:t>
                </w:r>
              </w:sdtContent>
            </w:sdt>
          </w:p>
          <w:p w14:paraId="68E76982" w14:textId="77777777" w:rsidR="004C05F1" w:rsidRPr="007F35FA" w:rsidRDefault="004C05F1" w:rsidP="008E746E">
            <w:pPr>
              <w:spacing w:line="276" w:lineRule="auto"/>
              <w:jc w:val="both"/>
              <w:rPr>
                <w:rFonts w:ascii="Arial" w:hAnsi="Arial" w:cs="Arial"/>
                <w:i/>
                <w:iCs/>
                <w:color w:val="0070C0"/>
                <w:kern w:val="2"/>
                <w:sz w:val="20"/>
              </w:rPr>
            </w:pPr>
            <w:r w:rsidRPr="007F35FA">
              <w:rPr>
                <w:rFonts w:ascii="Arial" w:hAnsi="Arial" w:cs="Arial"/>
                <w:i/>
                <w:iCs/>
                <w:color w:val="0070C0"/>
                <w:kern w:val="2"/>
                <w:sz w:val="20"/>
              </w:rPr>
              <w:t>Jei punktas netaikomas, visą žemiau esantį tekstą ištrinti:</w:t>
            </w:r>
          </w:p>
          <w:p w14:paraId="10C78AB4" w14:textId="77777777" w:rsidR="004C05F1" w:rsidRPr="007F35FA" w:rsidRDefault="004C05F1" w:rsidP="008E746E">
            <w:pPr>
              <w:spacing w:line="276" w:lineRule="auto"/>
              <w:jc w:val="both"/>
              <w:rPr>
                <w:rFonts w:ascii="Arial" w:hAnsi="Arial" w:cs="Arial"/>
                <w:color w:val="000000" w:themeColor="text1"/>
                <w:kern w:val="2"/>
                <w:sz w:val="20"/>
              </w:rPr>
            </w:pPr>
            <w:r w:rsidRPr="007F35FA">
              <w:rPr>
                <w:rFonts w:ascii="Arial" w:hAnsi="Arial" w:cs="Arial"/>
                <w:kern w:val="2"/>
                <w:sz w:val="20"/>
              </w:rPr>
              <w:t>5.4.</w:t>
            </w:r>
            <w:r w:rsidRPr="007F35FA">
              <w:rPr>
                <w:rFonts w:ascii="Arial" w:hAnsi="Arial" w:cs="Arial"/>
                <w:color w:val="000000" w:themeColor="text1"/>
                <w:kern w:val="2"/>
                <w:sz w:val="20"/>
              </w:rPr>
              <w:t>1. Pirkėjas numato galimybę įsigyti Sutartimi įsigyjamų Prekių sąraše nenurodytų, tačiau su pirkimo objektu susijusių Prekių (toliau – Nenumatytos prekės) neviršijant 10 (dešimt) proc. Pradinės Sutarties vertės (jos nedidinant).</w:t>
            </w:r>
          </w:p>
          <w:p w14:paraId="5220D323"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5.4.</w:t>
            </w:r>
            <w:r w:rsidRPr="007F35FA">
              <w:rPr>
                <w:rFonts w:ascii="Arial" w:hAnsi="Arial" w:cs="Arial"/>
                <w:color w:val="000000" w:themeColor="text1"/>
                <w:kern w:val="2"/>
                <w:sz w:val="20"/>
              </w:rPr>
              <w:t xml:space="preserve">2. Už Nenumatytas prekes bus apmokama ne didesnėmis nei užsakymo dieną tiekėjo prekybos vietoje, kataloge ar interneto svetainėje nurodytomis galiojančiomis šių prekių kainomis arba, jei tokios kainos neskelbiamos, tiekėjo pasiūlytomis, konkurencingomis ir rinką atitinkančiomis kainomis. Nenumatytų prekių kaina su Pirkėju turi būti derinama iš anksto. Gavęs Tiekėjo pateiktas Nenumatytų prekių kainas (komercinį pasiūlymą), Pirkėjas atlieka rinkos kainų tyrimą (apklausą telefonu ir / ar raštu, ir / ar paiešką elektroninėje erdvėje ar kt.), tokiu būdu įvertindamas, ar Tiekėjo pateiktos Nenumatytų prekių kainos atitinka rinkos kainas. Nustačius, kad Tiekėjo pasiūlytos Nenumatytų prekių kainos yra didesnės nei rinkos, Pirkėjas prašo Tiekėjo jas sumažinti. Tiekėjui nesutikus </w:t>
            </w:r>
            <w:r w:rsidRPr="007F35FA">
              <w:rPr>
                <w:rFonts w:ascii="Arial" w:hAnsi="Arial" w:cs="Arial"/>
                <w:color w:val="000000" w:themeColor="text1"/>
                <w:kern w:val="2"/>
                <w:sz w:val="20"/>
              </w:rPr>
              <w:lastRenderedPageBreak/>
              <w:t>sumažinti Nenumatytų prekių kainos iki rinkos kainos, Pirkėjas pasilieka teisę Nenumatytas prekes įsigyti atskiru pirkimu.)</w:t>
            </w:r>
          </w:p>
        </w:tc>
      </w:tr>
      <w:tr w:rsidR="004C05F1" w:rsidRPr="007F35FA" w14:paraId="154F6633" w14:textId="77777777" w:rsidTr="0997832A">
        <w:trPr>
          <w:trHeight w:val="300"/>
        </w:trPr>
        <w:tc>
          <w:tcPr>
            <w:tcW w:w="2706" w:type="dxa"/>
            <w:gridSpan w:val="2"/>
            <w:vAlign w:val="center"/>
          </w:tcPr>
          <w:p w14:paraId="45A072F2" w14:textId="77777777"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lastRenderedPageBreak/>
              <w:t>5.5. Atsiskaitymo su Tiekėju terminas ir tvarka</w:t>
            </w:r>
          </w:p>
        </w:tc>
        <w:tc>
          <w:tcPr>
            <w:tcW w:w="6932" w:type="dxa"/>
            <w:gridSpan w:val="2"/>
            <w:vAlign w:val="center"/>
          </w:tcPr>
          <w:p w14:paraId="3766917F"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5.5.1. Pirkėjas atsiskaito su Tiekėju ne vėliau kaip per 30 (trisdešimt) dienų nuo Sąskaitos gavimo dienos.</w:t>
            </w:r>
          </w:p>
          <w:p w14:paraId="74E877F8" w14:textId="7EFF4DD7" w:rsidR="004C05F1" w:rsidRPr="007F35FA" w:rsidRDefault="004C05F1" w:rsidP="2EF2C91C">
            <w:pPr>
              <w:spacing w:line="276" w:lineRule="auto"/>
              <w:jc w:val="both"/>
              <w:rPr>
                <w:rFonts w:ascii="Arial" w:hAnsi="Arial" w:cs="Arial"/>
                <w:kern w:val="2"/>
                <w:sz w:val="20"/>
              </w:rPr>
            </w:pPr>
            <w:r w:rsidRPr="2EF2C91C">
              <w:rPr>
                <w:rFonts w:ascii="Arial" w:hAnsi="Arial" w:cs="Arial"/>
                <w:kern w:val="2"/>
                <w:sz w:val="20"/>
              </w:rPr>
              <w:t>5.5.2. Ap</w:t>
            </w:r>
            <w:r w:rsidRPr="2EF2C91C">
              <w:rPr>
                <w:rFonts w:ascii="Arial" w:hAnsi="Arial" w:cs="Arial"/>
                <w:sz w:val="20"/>
              </w:rPr>
              <w:t>mokėjimo sąlygos</w:t>
            </w:r>
            <w:r w:rsidRPr="2EF2C91C">
              <w:rPr>
                <w:rFonts w:ascii="Arial" w:hAnsi="Arial" w:cs="Arial"/>
                <w:kern w:val="2"/>
                <w:sz w:val="20"/>
              </w:rPr>
              <w:t xml:space="preserve">: </w:t>
            </w:r>
            <w:sdt>
              <w:sdtPr>
                <w:rPr>
                  <w:rFonts w:ascii="Arial" w:hAnsi="Arial" w:cs="Arial"/>
                  <w:kern w:val="2"/>
                  <w:sz w:val="20"/>
                </w:rPr>
                <w:id w:val="843896282"/>
                <w:placeholder>
                  <w:docPart w:val="33126C023EE6447ABEB1CE45236B0BF3"/>
                </w:placeholder>
                <w:showingPlcHdr/>
                <w:dropDownList>
                  <w:listItem w:value="Pasirinkite elementą."/>
                  <w:listItem w:displayText="įvykdžius visus sutartinius įsipareigojimus, sumokama visa Sutarties kaina. " w:value="įvykdžius visus sutartinius įsipareigojimus, sumokama visa Sutarties kaina. "/>
                  <w:listItem w:displayText="įvykdžius užsakymą, mokama už konkretų kiekį / apimtį pagal nustatytus įkainius." w:value="įvykdžius užsakymą, mokama už konkretų kiekį / apimtį pagal nustatytus įkainius."/>
                  <w:listItem w:displayText="mokama ne dažniau kaip vieną kartą per kalendorinį mėnesį (išskyrus atvejus, kai atsiskaitoma už vėluojamas pristatyti Prekes ar su jomis susijusias paslaugas)." w:value="mokama ne dažniau kaip vieną kartą per kalendorinį mėnesį (išskyrus atvejus, kai atsiskaitoma už vėluojamas pristatyti Prekes ar su jomis susijusias paslaugas)."/>
                </w:dropDownList>
              </w:sdtPr>
              <w:sdtContent>
                <w:r>
                  <w:rPr>
                    <w:rStyle w:val="PlaceholderText"/>
                    <w:rFonts w:ascii="Arial" w:hAnsi="Arial" w:cs="Arial"/>
                    <w:color w:val="FF0000"/>
                    <w:sz w:val="20"/>
                  </w:rPr>
                  <w:t>Pasirinkite elementą.</w:t>
                </w:r>
              </w:sdtContent>
            </w:sdt>
          </w:p>
        </w:tc>
      </w:tr>
      <w:tr w:rsidR="004C05F1" w:rsidRPr="007F35FA" w14:paraId="6B5BC268" w14:textId="77777777" w:rsidTr="0997832A">
        <w:trPr>
          <w:trHeight w:val="300"/>
        </w:trPr>
        <w:tc>
          <w:tcPr>
            <w:tcW w:w="2706" w:type="dxa"/>
            <w:gridSpan w:val="2"/>
            <w:vAlign w:val="center"/>
          </w:tcPr>
          <w:p w14:paraId="221064CE" w14:textId="77777777"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5.6. Avansas</w:t>
            </w:r>
          </w:p>
        </w:tc>
        <w:sdt>
          <w:sdtPr>
            <w:rPr>
              <w:rFonts w:ascii="Arial" w:hAnsi="Arial" w:cs="Arial"/>
              <w:color w:val="000000"/>
              <w:kern w:val="2"/>
              <w:sz w:val="20"/>
              <w:shd w:val="clear" w:color="auto" w:fill="FFFFFF"/>
            </w:rPr>
            <w:id w:val="-2034102659"/>
            <w:placeholder>
              <w:docPart w:val="5FB95F6991E54014B0A9922FC59AA4DC"/>
            </w:placeholder>
            <w:showingPlcHdr/>
            <w:dropDownList>
              <w:listItem w:value="Pasirinkite elementą."/>
              <w:listItem w:displayText="Punktas netaikomas." w:value="Punktas netaikomas."/>
              <w:listItem w:displayText="Maksimali avanso suma [...]. Pirkėjas sumoka Tiekėjui avansą pagal pateiktą prašymą ir išankstinio mokėjimo sąskaitą ne vėliau kaip per [...] dienų nuo Tiekėjo prašymo ir išankstinio mokėjimo sąskaitos ir, jei taikoma, Avanso užtikrinimo gavimo dienos." w:value="Maksimali avanso suma [...]. Pirkėjas sumoka Tiekėjui avansą pagal pateiktą prašymą ir išankstinio mokėjimo sąskaitą ne vėliau kaip per [...] dienų nuo Tiekėjo prašymo ir išankstinio mokėjimo sąskaitos ir, jei taikoma, Avanso užtikrinimo gavimo dienos."/>
            </w:dropDownList>
          </w:sdtPr>
          <w:sdtEndPr>
            <w:rPr>
              <w:color w:val="000000" w:themeColor="text1"/>
            </w:rPr>
          </w:sdtEndPr>
          <w:sdtContent>
            <w:tc>
              <w:tcPr>
                <w:tcW w:w="6932" w:type="dxa"/>
                <w:gridSpan w:val="2"/>
                <w:vAlign w:val="center"/>
              </w:tcPr>
              <w:p w14:paraId="69F8081A" w14:textId="77777777" w:rsidR="004C05F1" w:rsidRPr="007F35FA" w:rsidRDefault="004C05F1" w:rsidP="008E746E">
                <w:pPr>
                  <w:spacing w:line="276" w:lineRule="auto"/>
                  <w:jc w:val="both"/>
                  <w:rPr>
                    <w:rFonts w:ascii="Arial" w:hAnsi="Arial" w:cs="Arial"/>
                    <w:color w:val="000000"/>
                    <w:kern w:val="2"/>
                    <w:sz w:val="20"/>
                    <w:shd w:val="clear" w:color="auto" w:fill="FFFFFF"/>
                  </w:rPr>
                </w:pPr>
                <w:r w:rsidRPr="007F35FA">
                  <w:rPr>
                    <w:rStyle w:val="PlaceholderText"/>
                    <w:rFonts w:ascii="Arial" w:hAnsi="Arial" w:cs="Arial"/>
                    <w:color w:val="FF0000"/>
                    <w:sz w:val="20"/>
                  </w:rPr>
                  <w:t>Pasirinkite elementą.</w:t>
                </w:r>
              </w:p>
            </w:tc>
          </w:sdtContent>
        </w:sdt>
      </w:tr>
      <w:tr w:rsidR="004C05F1" w:rsidRPr="007F35FA" w14:paraId="00BCF16E" w14:textId="77777777" w:rsidTr="0997832A">
        <w:trPr>
          <w:trHeight w:val="300"/>
        </w:trPr>
        <w:tc>
          <w:tcPr>
            <w:tcW w:w="2706" w:type="dxa"/>
            <w:gridSpan w:val="2"/>
            <w:vAlign w:val="center"/>
          </w:tcPr>
          <w:p w14:paraId="3A3DFE60" w14:textId="77777777"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5.7. Avanso užtikrinimas</w:t>
            </w:r>
          </w:p>
        </w:tc>
        <w:sdt>
          <w:sdtPr>
            <w:rPr>
              <w:rFonts w:ascii="Arial" w:hAnsi="Arial" w:cs="Arial"/>
              <w:kern w:val="2"/>
              <w:sz w:val="20"/>
            </w:rPr>
            <w:id w:val="516819139"/>
            <w:placeholder>
              <w:docPart w:val="0ACAF643CC644F0396071D6F2799B1BB"/>
            </w:placeholder>
            <w:showingPlcHdr/>
            <w:dropDownList>
              <w:listItem w:value="Pasirinkite elementą."/>
              <w:listItem w:displayText="Punktas netaikomas." w:value="Punktas netaikomas."/>
              <w:listItem w:displayText="Avanso užtikrinimo dydis [...]. Reikalavimai Avanso užtikrinimui nustatyti Bendrųjų sąlygų 12.1 poskyryje. " w:value="Avanso užtikrinimo dydis [...]. Reikalavimai Avanso užtikrinimui nustatyti Bendrųjų sąlygų 12.1 poskyryje. "/>
            </w:dropDownList>
          </w:sdtPr>
          <w:sdtContent>
            <w:tc>
              <w:tcPr>
                <w:tcW w:w="6932" w:type="dxa"/>
                <w:gridSpan w:val="2"/>
                <w:vAlign w:val="center"/>
              </w:tcPr>
              <w:p w14:paraId="7754869B" w14:textId="77777777" w:rsidR="004C05F1" w:rsidRPr="007F35FA" w:rsidRDefault="004C05F1" w:rsidP="008E746E">
                <w:pPr>
                  <w:spacing w:line="276" w:lineRule="auto"/>
                  <w:jc w:val="both"/>
                  <w:rPr>
                    <w:rFonts w:ascii="Arial" w:hAnsi="Arial" w:cs="Arial"/>
                    <w:kern w:val="2"/>
                    <w:sz w:val="20"/>
                  </w:rPr>
                </w:pPr>
                <w:r w:rsidRPr="007F35FA">
                  <w:rPr>
                    <w:rStyle w:val="PlaceholderText"/>
                    <w:rFonts w:ascii="Arial" w:hAnsi="Arial" w:cs="Arial"/>
                    <w:color w:val="FF0000"/>
                    <w:sz w:val="20"/>
                  </w:rPr>
                  <w:t>Pasirinkite elementą.</w:t>
                </w:r>
              </w:p>
            </w:tc>
          </w:sdtContent>
        </w:sdt>
      </w:tr>
      <w:tr w:rsidR="004C05F1" w:rsidRPr="007F35FA" w14:paraId="2D4DCB76" w14:textId="77777777" w:rsidTr="0997832A">
        <w:trPr>
          <w:trHeight w:val="300"/>
        </w:trPr>
        <w:tc>
          <w:tcPr>
            <w:tcW w:w="9638" w:type="dxa"/>
            <w:gridSpan w:val="4"/>
            <w:shd w:val="clear" w:color="auto" w:fill="BFBFBF" w:themeFill="background1" w:themeFillShade="BF"/>
            <w:vAlign w:val="center"/>
          </w:tcPr>
          <w:p w14:paraId="6B86CC05" w14:textId="77777777"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6. PREKIŲ KOKYBĖ IR GARANTINIAI ĮSIPAREIGOJIMAI</w:t>
            </w:r>
          </w:p>
        </w:tc>
      </w:tr>
      <w:tr w:rsidR="004C05F1" w:rsidRPr="007F35FA" w14:paraId="1E2FE60D" w14:textId="77777777" w:rsidTr="0997832A">
        <w:trPr>
          <w:trHeight w:val="300"/>
        </w:trPr>
        <w:tc>
          <w:tcPr>
            <w:tcW w:w="2706" w:type="dxa"/>
            <w:gridSpan w:val="2"/>
            <w:vAlign w:val="center"/>
          </w:tcPr>
          <w:p w14:paraId="1C83459C" w14:textId="77777777"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6.1. Garantinis terminas</w:t>
            </w:r>
          </w:p>
        </w:tc>
        <w:tc>
          <w:tcPr>
            <w:tcW w:w="6932" w:type="dxa"/>
            <w:gridSpan w:val="2"/>
            <w:vAlign w:val="center"/>
          </w:tcPr>
          <w:p w14:paraId="7312400B"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Prekėms nustatomas Tiekėjo pasiūlytas arba Prekių gamintojo taikomas Garantinis terminas, tačiau bet kokiu atveju ne trumpesnis kaip 24 (dvidešimt keturi) mėnesiai. Garantinis terminas, skaičiuojamas nuo Prekių perdavimo–priėmimo akto ar Sąskaitos (kai Prekių perdavimo–priėmimo aktas nėra pasirašomas) pasirašymo dienos.</w:t>
            </w:r>
          </w:p>
        </w:tc>
      </w:tr>
      <w:tr w:rsidR="004C05F1" w:rsidRPr="007F35FA" w14:paraId="60AB5C14" w14:textId="77777777" w:rsidTr="0997832A">
        <w:trPr>
          <w:trHeight w:val="300"/>
        </w:trPr>
        <w:tc>
          <w:tcPr>
            <w:tcW w:w="2706" w:type="dxa"/>
            <w:gridSpan w:val="2"/>
            <w:vAlign w:val="center"/>
          </w:tcPr>
          <w:p w14:paraId="2E994489" w14:textId="77777777"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6.2. Garantinė priežiūra</w:t>
            </w:r>
          </w:p>
        </w:tc>
        <w:tc>
          <w:tcPr>
            <w:tcW w:w="6932" w:type="dxa"/>
            <w:gridSpan w:val="2"/>
            <w:vAlign w:val="center"/>
          </w:tcPr>
          <w:sdt>
            <w:sdtPr>
              <w:rPr>
                <w:rFonts w:ascii="Arial" w:hAnsi="Arial" w:cs="Arial"/>
                <w:kern w:val="2"/>
                <w:sz w:val="20"/>
              </w:rPr>
              <w:id w:val="1937243711"/>
              <w:placeholder>
                <w:docPart w:val="5B77A1D89BB441D8A53BA72F3ED87DE6"/>
              </w:placeholder>
              <w:showingPlcHdr/>
              <w:dropDownList>
                <w:listItem w:value="Pasirinkite elementą."/>
                <w:listItem w:displayText="Tiekėjas privalo pašalinti trūkumus per Techninėje specifikacijoje nurodytą terminą. Jei terminas nenurodytas – ne ilgiau kaip per 10 (dešimt) dienų. Prekių trūkumų nustatymo bei šalinimo tvarka nustatyta Bendrųjų sąlygų 7 skyriuje." w:value="Tiekėjas privalo pašalinti trūkumus per Techninėje specifikacijoje nurodytą terminą. Jei terminas nenurodytas – ne ilgiau kaip per 10 (dešimt) dienų. Prekių trūkumų nustatymo bei šalinimo tvarka nustatyta Bendrųjų sąlygų 7 skyriuje."/>
                <w:listItem w:displayText="Garantinio termino laikotarpiu Tiekėjas, gavęs pranešimą apie Prekės trūkumus, turi atvykti ne vėliau kaip per [...] dienų nuo pranešimo apie trūkumus Tiekėjui gavimo." w:value="Garantinio termino laikotarpiu Tiekėjas, gavęs pranešimą apie Prekės trūkumus, turi atvykti ne vėliau kaip per [...] dienų nuo pranešimo apie trūkumus Tiekėjui gavimo."/>
              </w:dropDownList>
            </w:sdtPr>
            <w:sdtContent>
              <w:p w14:paraId="48E6FE02" w14:textId="77777777" w:rsidR="004C05F1" w:rsidRPr="007F35FA" w:rsidRDefault="004C05F1" w:rsidP="008E746E">
                <w:pPr>
                  <w:spacing w:line="276" w:lineRule="auto"/>
                  <w:jc w:val="both"/>
                  <w:rPr>
                    <w:rFonts w:ascii="Arial" w:hAnsi="Arial" w:cs="Arial"/>
                    <w:kern w:val="2"/>
                    <w:sz w:val="20"/>
                  </w:rPr>
                </w:pPr>
                <w:r w:rsidRPr="007F35FA">
                  <w:rPr>
                    <w:rStyle w:val="PlaceholderText"/>
                    <w:rFonts w:ascii="Arial" w:hAnsi="Arial" w:cs="Arial"/>
                    <w:color w:val="FF0000"/>
                    <w:sz w:val="20"/>
                  </w:rPr>
                  <w:t>Pasirinkite elementą.</w:t>
                </w:r>
              </w:p>
            </w:sdtContent>
          </w:sdt>
        </w:tc>
      </w:tr>
      <w:tr w:rsidR="005109B8" w:rsidRPr="007F35FA" w14:paraId="77171248" w14:textId="77777777" w:rsidTr="0997832A">
        <w:trPr>
          <w:trHeight w:val="300"/>
        </w:trPr>
        <w:tc>
          <w:tcPr>
            <w:tcW w:w="2706" w:type="dxa"/>
            <w:gridSpan w:val="2"/>
            <w:vAlign w:val="center"/>
          </w:tcPr>
          <w:p w14:paraId="4489299A" w14:textId="247B20AD" w:rsidR="005109B8" w:rsidRPr="00AE11B8" w:rsidRDefault="00066410" w:rsidP="00187249">
            <w:pPr>
              <w:spacing w:line="276" w:lineRule="auto"/>
              <w:rPr>
                <w:rFonts w:ascii="Arial" w:hAnsi="Arial" w:cs="Arial"/>
                <w:b/>
                <w:bCs/>
                <w:kern w:val="2"/>
                <w:sz w:val="20"/>
                <w:highlight w:val="yellow"/>
              </w:rPr>
            </w:pPr>
            <w:r w:rsidRPr="009650F3">
              <w:rPr>
                <w:rFonts w:ascii="Arial" w:hAnsi="Arial" w:cs="Arial"/>
                <w:b/>
                <w:bCs/>
                <w:kern w:val="2"/>
                <w:sz w:val="20"/>
              </w:rPr>
              <w:t>6.3. Kokybinių kriterijų įgyvendinimo ir tikrinimo tvarka</w:t>
            </w:r>
          </w:p>
        </w:tc>
        <w:tc>
          <w:tcPr>
            <w:tcW w:w="6932" w:type="dxa"/>
            <w:gridSpan w:val="2"/>
            <w:vAlign w:val="center"/>
          </w:tcPr>
          <w:p w14:paraId="5DEC6173" w14:textId="77777777" w:rsidR="00AE11B8" w:rsidRPr="009650F3" w:rsidRDefault="00AE11B8" w:rsidP="00AE11B8">
            <w:pPr>
              <w:spacing w:line="276" w:lineRule="auto"/>
              <w:jc w:val="both"/>
              <w:rPr>
                <w:rFonts w:ascii="Arial" w:hAnsi="Arial" w:cs="Arial"/>
                <w:kern w:val="2"/>
                <w:sz w:val="20"/>
              </w:rPr>
            </w:pPr>
            <w:r w:rsidRPr="009650F3">
              <w:rPr>
                <w:rFonts w:ascii="Arial" w:hAnsi="Arial" w:cs="Arial"/>
                <w:kern w:val="2"/>
                <w:sz w:val="20"/>
              </w:rPr>
              <w:t>Netaikoma (tuo atveju, jeigu Kokybiniai kriterijai nebuvo nustatyti pirkimo dokumentuose arba laimėjęs Tiekėjas neatitiko arba nesiūlė tam tikrų Kokybinių kriterijų)</w:t>
            </w:r>
          </w:p>
          <w:p w14:paraId="50634E6B" w14:textId="77777777" w:rsidR="00AE11B8" w:rsidRPr="009650F3" w:rsidRDefault="00AE11B8" w:rsidP="00AE11B8">
            <w:pPr>
              <w:spacing w:line="276" w:lineRule="auto"/>
              <w:jc w:val="both"/>
              <w:rPr>
                <w:rFonts w:ascii="Arial" w:hAnsi="Arial" w:cs="Arial"/>
                <w:kern w:val="2"/>
                <w:sz w:val="20"/>
              </w:rPr>
            </w:pPr>
          </w:p>
          <w:p w14:paraId="0CC45051" w14:textId="77777777" w:rsidR="00AE11B8" w:rsidRPr="009650F3" w:rsidRDefault="00AE11B8" w:rsidP="00AE11B8">
            <w:pPr>
              <w:spacing w:line="276" w:lineRule="auto"/>
              <w:jc w:val="both"/>
              <w:rPr>
                <w:rFonts w:ascii="Arial" w:hAnsi="Arial" w:cs="Arial"/>
                <w:kern w:val="2"/>
                <w:sz w:val="20"/>
              </w:rPr>
            </w:pPr>
            <w:r w:rsidRPr="009650F3">
              <w:rPr>
                <w:rFonts w:ascii="Arial" w:hAnsi="Arial" w:cs="Arial"/>
                <w:kern w:val="2"/>
                <w:sz w:val="20"/>
              </w:rPr>
              <w:t>arba</w:t>
            </w:r>
          </w:p>
          <w:p w14:paraId="6249E70D" w14:textId="77777777" w:rsidR="00AE11B8" w:rsidRPr="009650F3" w:rsidRDefault="00AE11B8" w:rsidP="00AE11B8">
            <w:pPr>
              <w:spacing w:line="276" w:lineRule="auto"/>
              <w:jc w:val="both"/>
              <w:rPr>
                <w:rFonts w:ascii="Arial" w:hAnsi="Arial" w:cs="Arial"/>
                <w:kern w:val="2"/>
                <w:sz w:val="20"/>
              </w:rPr>
            </w:pPr>
          </w:p>
          <w:p w14:paraId="5D0DD7A7" w14:textId="4831BD55" w:rsidR="005109B8" w:rsidRPr="00AE11B8" w:rsidRDefault="00AE11B8" w:rsidP="00AE11B8">
            <w:pPr>
              <w:spacing w:line="276" w:lineRule="auto"/>
              <w:jc w:val="both"/>
              <w:rPr>
                <w:rFonts w:ascii="Arial" w:hAnsi="Arial" w:cs="Arial"/>
                <w:kern w:val="2"/>
                <w:sz w:val="20"/>
                <w:highlight w:val="yellow"/>
              </w:rPr>
            </w:pPr>
            <w:r w:rsidRPr="009650F3">
              <w:rPr>
                <w:rFonts w:ascii="Arial" w:hAnsi="Arial" w:cs="Arial"/>
                <w:kern w:val="2"/>
                <w:sz w:val="20"/>
              </w:rPr>
              <w:t>(nurodyti Kokybinių kriterijų įgyvendinimo ir tikrinimo tvarką, pavyzdžiui, kaip dažnai bus tikrinamas Kokybinių kriterijų įgyvendinimas, kokius dokumentus Tiekėjas turės pateikti Pirkėjui, per kiek laiko Tiekėjas turi pateikti Pirkėjo prašomus dokumentus, pagrindžiančius Kokybinių kriterijų įgyvendinimo užtikrinimą ir pan.)</w:t>
            </w:r>
          </w:p>
        </w:tc>
      </w:tr>
      <w:tr w:rsidR="004C05F1" w:rsidRPr="007F35FA" w14:paraId="5C3FD7C6" w14:textId="77777777" w:rsidTr="0997832A">
        <w:trPr>
          <w:trHeight w:val="300"/>
        </w:trPr>
        <w:tc>
          <w:tcPr>
            <w:tcW w:w="9638" w:type="dxa"/>
            <w:gridSpan w:val="4"/>
            <w:vAlign w:val="center"/>
          </w:tcPr>
          <w:p w14:paraId="28F864CD" w14:textId="77777777"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7. SUTARTIES VYKDYMUI PASITELKIAMI SUBTIEKĖJAI</w:t>
            </w:r>
          </w:p>
        </w:tc>
      </w:tr>
      <w:tr w:rsidR="004C05F1" w:rsidRPr="007F35FA" w14:paraId="237673D4" w14:textId="77777777" w:rsidTr="0997832A">
        <w:trPr>
          <w:trHeight w:val="300"/>
        </w:trPr>
        <w:tc>
          <w:tcPr>
            <w:tcW w:w="2706" w:type="dxa"/>
            <w:gridSpan w:val="2"/>
            <w:vAlign w:val="center"/>
          </w:tcPr>
          <w:p w14:paraId="1845B5D4" w14:textId="77777777"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7.1. Sutarties vykdymui pasitelkiami subtiekėjai ir (ar) specialistai</w:t>
            </w:r>
          </w:p>
        </w:tc>
        <w:tc>
          <w:tcPr>
            <w:tcW w:w="6932" w:type="dxa"/>
            <w:gridSpan w:val="2"/>
            <w:vAlign w:val="center"/>
          </w:tcPr>
          <w:sdt>
            <w:sdtPr>
              <w:rPr>
                <w:rFonts w:ascii="Arial" w:hAnsi="Arial" w:cs="Arial"/>
                <w:kern w:val="2"/>
                <w:sz w:val="20"/>
              </w:rPr>
              <w:id w:val="827944199"/>
              <w:placeholder>
                <w:docPart w:val="4D20B641AE344F76B30D5C0CF12BD99F"/>
              </w:placeholder>
              <w:showingPlcHdr/>
              <w:dropDownList>
                <w:listItem w:value="Pasirinkite elementą."/>
                <w:listItem w:displayText="Sutarties vykdymui subtiekėjai ir (ar) specialistai nepasitelkiami." w:value="Sutarties vykdymui subtiekėjai ir (ar) specialistai nepasitelkiami."/>
                <w:listItem w:displayText="Sutarties vykdymui pasitelkiami subtiekėjai ir (ar) specialistai yra nurodyti Sutarties priede Nr. 2 „Pasiūlymas“." w:value="Sutarties vykdymui pasitelkiami subtiekėjai ir (ar) specialistai yra nurodyti Sutarties priede Nr. 2 „Pasiūlymas“."/>
              </w:dropDownList>
            </w:sdtPr>
            <w:sdtContent>
              <w:p w14:paraId="455D32E6" w14:textId="77777777" w:rsidR="004C05F1" w:rsidRPr="007F35FA" w:rsidRDefault="004C05F1" w:rsidP="008E746E">
                <w:pPr>
                  <w:spacing w:line="276" w:lineRule="auto"/>
                  <w:jc w:val="both"/>
                  <w:rPr>
                    <w:rFonts w:ascii="Arial" w:hAnsi="Arial" w:cs="Arial"/>
                    <w:kern w:val="2"/>
                    <w:sz w:val="20"/>
                  </w:rPr>
                </w:pPr>
                <w:r w:rsidRPr="007F35FA">
                  <w:rPr>
                    <w:rStyle w:val="PlaceholderText"/>
                    <w:rFonts w:ascii="Arial" w:hAnsi="Arial" w:cs="Arial"/>
                    <w:color w:val="FF0000"/>
                    <w:sz w:val="20"/>
                  </w:rPr>
                  <w:t>Pasirinkite elementą.</w:t>
                </w:r>
              </w:p>
            </w:sdtContent>
          </w:sdt>
        </w:tc>
      </w:tr>
      <w:tr w:rsidR="004C05F1" w:rsidRPr="007F35FA" w14:paraId="2E883938" w14:textId="77777777" w:rsidTr="0997832A">
        <w:trPr>
          <w:trHeight w:val="300"/>
        </w:trPr>
        <w:tc>
          <w:tcPr>
            <w:tcW w:w="9638" w:type="dxa"/>
            <w:gridSpan w:val="4"/>
            <w:vAlign w:val="center"/>
          </w:tcPr>
          <w:p w14:paraId="1246506E" w14:textId="77777777"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8. PRIEVOLIŲ PAGAL SUTARTĮ ĮVYKDYMO UŽTIKRINIMAS</w:t>
            </w:r>
          </w:p>
        </w:tc>
      </w:tr>
      <w:tr w:rsidR="004C05F1" w:rsidRPr="007F35FA" w14:paraId="27F7F7F6" w14:textId="77777777" w:rsidTr="0997832A">
        <w:trPr>
          <w:trHeight w:val="300"/>
        </w:trPr>
        <w:tc>
          <w:tcPr>
            <w:tcW w:w="2706" w:type="dxa"/>
            <w:gridSpan w:val="2"/>
            <w:vAlign w:val="center"/>
          </w:tcPr>
          <w:p w14:paraId="3B07E818" w14:textId="77777777"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8.1. Prievolių pagal Sutartį įvykdymo užtikrinimas</w:t>
            </w:r>
          </w:p>
        </w:tc>
        <w:tc>
          <w:tcPr>
            <w:tcW w:w="6932" w:type="dxa"/>
            <w:gridSpan w:val="2"/>
            <w:vAlign w:val="center"/>
          </w:tcPr>
          <w:p w14:paraId="395FB6E3" w14:textId="77777777" w:rsidR="004C05F1" w:rsidRPr="007F35FA" w:rsidRDefault="004C05F1" w:rsidP="008E746E">
            <w:pPr>
              <w:spacing w:line="276" w:lineRule="auto"/>
              <w:jc w:val="both"/>
              <w:rPr>
                <w:rFonts w:ascii="Arial" w:hAnsi="Arial" w:cs="Arial"/>
                <w:color w:val="4472C4"/>
                <w:kern w:val="2"/>
                <w:sz w:val="20"/>
              </w:rPr>
            </w:pPr>
            <w:r w:rsidRPr="007F35FA">
              <w:rPr>
                <w:rFonts w:ascii="Arial" w:hAnsi="Arial" w:cs="Arial"/>
                <w:kern w:val="2"/>
                <w:sz w:val="20"/>
              </w:rPr>
              <w:t xml:space="preserve">Prievolių pagal Sutartį įvykdymas užtikrinamas: </w:t>
            </w:r>
            <w:sdt>
              <w:sdtPr>
                <w:rPr>
                  <w:rFonts w:ascii="Arial" w:hAnsi="Arial" w:cs="Arial"/>
                  <w:kern w:val="2"/>
                  <w:sz w:val="20"/>
                </w:rPr>
                <w:id w:val="-174111991"/>
                <w:placeholder>
                  <w:docPart w:val="FFCD1DF5A76E46F3AF747C940F55C2D3"/>
                </w:placeholder>
                <w:showingPlcHdr/>
                <w:dropDownList>
                  <w:listItem w:value="Pasirinkite elementą."/>
                  <w:listItem w:displayText="netesybos." w:value="netesybos."/>
                  <w:listItem w:displayText="netesybos; pirmo pareikalavimo banko garantija arba draudimo bendrovės laidavimo draudimas." w:value="netesybos; pirmo pareikalavimo banko garantija arba draudimo bendrovės laidavimo draudimas."/>
                </w:dropDownList>
              </w:sdtPr>
              <w:sdtContent>
                <w:r w:rsidRPr="007F35FA">
                  <w:rPr>
                    <w:rStyle w:val="PlaceholderText"/>
                    <w:rFonts w:ascii="Arial" w:hAnsi="Arial" w:cs="Arial"/>
                    <w:color w:val="FF0000"/>
                    <w:sz w:val="20"/>
                  </w:rPr>
                  <w:t>Pasirinkite elementą.</w:t>
                </w:r>
              </w:sdtContent>
            </w:sdt>
          </w:p>
        </w:tc>
      </w:tr>
      <w:tr w:rsidR="000917E4" w:rsidRPr="007F35FA" w14:paraId="75D86054" w14:textId="77777777" w:rsidTr="0997832A">
        <w:trPr>
          <w:trHeight w:val="300"/>
        </w:trPr>
        <w:tc>
          <w:tcPr>
            <w:tcW w:w="2706" w:type="dxa"/>
            <w:gridSpan w:val="2"/>
            <w:vAlign w:val="center"/>
          </w:tcPr>
          <w:p w14:paraId="0276780A" w14:textId="32E86FF8" w:rsidR="000917E4" w:rsidRPr="0030430D" w:rsidRDefault="000917E4" w:rsidP="00187249">
            <w:pPr>
              <w:spacing w:line="276" w:lineRule="auto"/>
              <w:rPr>
                <w:rFonts w:ascii="Arial" w:hAnsi="Arial" w:cs="Arial"/>
                <w:b/>
                <w:bCs/>
                <w:kern w:val="2"/>
                <w:sz w:val="20"/>
                <w:highlight w:val="yellow"/>
              </w:rPr>
            </w:pPr>
            <w:r w:rsidRPr="009650F3">
              <w:rPr>
                <w:rFonts w:ascii="Arial" w:hAnsi="Arial" w:cs="Arial"/>
                <w:b/>
                <w:bCs/>
                <w:kern w:val="2"/>
                <w:sz w:val="20"/>
              </w:rPr>
              <w:t xml:space="preserve">8.2. </w:t>
            </w:r>
            <w:r w:rsidR="007760D0" w:rsidRPr="009650F3">
              <w:rPr>
                <w:rFonts w:ascii="Arial" w:hAnsi="Arial" w:cs="Arial"/>
                <w:b/>
                <w:bCs/>
                <w:kern w:val="2"/>
                <w:sz w:val="20"/>
              </w:rPr>
              <w:t>Sutarties įvykdymo užtikrinimo galiojimo terminas</w:t>
            </w:r>
          </w:p>
        </w:tc>
        <w:tc>
          <w:tcPr>
            <w:tcW w:w="6932" w:type="dxa"/>
            <w:gridSpan w:val="2"/>
            <w:vAlign w:val="center"/>
          </w:tcPr>
          <w:p w14:paraId="139C6493" w14:textId="77777777" w:rsidR="0030430D" w:rsidRPr="009650F3" w:rsidRDefault="0030430D" w:rsidP="0030430D">
            <w:pPr>
              <w:spacing w:line="276" w:lineRule="auto"/>
              <w:jc w:val="both"/>
              <w:rPr>
                <w:rFonts w:ascii="Arial" w:hAnsi="Arial" w:cs="Arial"/>
                <w:kern w:val="2"/>
                <w:sz w:val="20"/>
              </w:rPr>
            </w:pPr>
            <w:r w:rsidRPr="009650F3">
              <w:rPr>
                <w:rFonts w:ascii="Arial" w:hAnsi="Arial" w:cs="Arial"/>
                <w:kern w:val="2"/>
                <w:sz w:val="20"/>
              </w:rPr>
              <w:t>Netaikoma</w:t>
            </w:r>
          </w:p>
          <w:p w14:paraId="71CB0549" w14:textId="77777777" w:rsidR="0030430D" w:rsidRPr="009650F3" w:rsidRDefault="0030430D" w:rsidP="0030430D">
            <w:pPr>
              <w:spacing w:line="276" w:lineRule="auto"/>
              <w:jc w:val="both"/>
              <w:rPr>
                <w:rFonts w:ascii="Arial" w:hAnsi="Arial" w:cs="Arial"/>
                <w:kern w:val="2"/>
                <w:sz w:val="20"/>
              </w:rPr>
            </w:pPr>
          </w:p>
          <w:p w14:paraId="1496AFF8" w14:textId="77777777" w:rsidR="0030430D" w:rsidRPr="009650F3" w:rsidRDefault="0030430D" w:rsidP="0030430D">
            <w:pPr>
              <w:spacing w:line="276" w:lineRule="auto"/>
              <w:jc w:val="both"/>
              <w:rPr>
                <w:rFonts w:ascii="Arial" w:hAnsi="Arial" w:cs="Arial"/>
                <w:kern w:val="2"/>
                <w:sz w:val="20"/>
              </w:rPr>
            </w:pPr>
            <w:r w:rsidRPr="009650F3">
              <w:rPr>
                <w:rFonts w:ascii="Arial" w:hAnsi="Arial" w:cs="Arial"/>
                <w:kern w:val="2"/>
                <w:sz w:val="20"/>
              </w:rPr>
              <w:t>arba</w:t>
            </w:r>
          </w:p>
          <w:p w14:paraId="73E966AD" w14:textId="77777777" w:rsidR="0030430D" w:rsidRPr="009650F3" w:rsidRDefault="0030430D" w:rsidP="0030430D">
            <w:pPr>
              <w:spacing w:line="276" w:lineRule="auto"/>
              <w:jc w:val="both"/>
              <w:rPr>
                <w:rFonts w:ascii="Arial" w:hAnsi="Arial" w:cs="Arial"/>
                <w:kern w:val="2"/>
                <w:sz w:val="20"/>
              </w:rPr>
            </w:pPr>
          </w:p>
          <w:p w14:paraId="5C14F3C8" w14:textId="77777777" w:rsidR="0030430D" w:rsidRPr="009650F3" w:rsidRDefault="0030430D" w:rsidP="0030430D">
            <w:pPr>
              <w:spacing w:line="276" w:lineRule="auto"/>
              <w:jc w:val="both"/>
              <w:rPr>
                <w:rFonts w:ascii="Arial" w:hAnsi="Arial" w:cs="Arial"/>
                <w:kern w:val="2"/>
                <w:sz w:val="20"/>
              </w:rPr>
            </w:pPr>
            <w:r w:rsidRPr="009650F3">
              <w:rPr>
                <w:rFonts w:ascii="Arial" w:hAnsi="Arial" w:cs="Arial"/>
                <w:kern w:val="2"/>
                <w:sz w:val="20"/>
              </w:rPr>
              <w:t>Sutarties įvykdymo užtikrinimo galiojimo terminas turi būti ne trumpesnis nei Sutarties galiojimo terminas.</w:t>
            </w:r>
          </w:p>
          <w:p w14:paraId="2AD92017" w14:textId="77777777" w:rsidR="0030430D" w:rsidRPr="009650F3" w:rsidRDefault="0030430D" w:rsidP="0030430D">
            <w:pPr>
              <w:spacing w:line="276" w:lineRule="auto"/>
              <w:jc w:val="both"/>
              <w:rPr>
                <w:rFonts w:ascii="Arial" w:hAnsi="Arial" w:cs="Arial"/>
                <w:kern w:val="2"/>
                <w:sz w:val="20"/>
              </w:rPr>
            </w:pPr>
          </w:p>
          <w:p w14:paraId="66B0E36D" w14:textId="77777777" w:rsidR="0030430D" w:rsidRPr="009650F3" w:rsidRDefault="0030430D" w:rsidP="0030430D">
            <w:pPr>
              <w:spacing w:line="276" w:lineRule="auto"/>
              <w:jc w:val="both"/>
              <w:rPr>
                <w:rFonts w:ascii="Arial" w:hAnsi="Arial" w:cs="Arial"/>
                <w:kern w:val="2"/>
                <w:sz w:val="20"/>
              </w:rPr>
            </w:pPr>
            <w:r w:rsidRPr="009650F3">
              <w:rPr>
                <w:rFonts w:ascii="Arial" w:hAnsi="Arial" w:cs="Arial"/>
                <w:kern w:val="2"/>
                <w:sz w:val="20"/>
              </w:rPr>
              <w:t>arba</w:t>
            </w:r>
          </w:p>
          <w:p w14:paraId="2B11BAF8" w14:textId="77777777" w:rsidR="0030430D" w:rsidRPr="009650F3" w:rsidRDefault="0030430D" w:rsidP="0030430D">
            <w:pPr>
              <w:spacing w:line="276" w:lineRule="auto"/>
              <w:jc w:val="both"/>
              <w:rPr>
                <w:rFonts w:ascii="Arial" w:hAnsi="Arial" w:cs="Arial"/>
                <w:kern w:val="2"/>
                <w:sz w:val="20"/>
              </w:rPr>
            </w:pPr>
          </w:p>
          <w:p w14:paraId="15E7BA07" w14:textId="623E84EC" w:rsidR="000917E4" w:rsidRPr="0030430D" w:rsidRDefault="0030430D" w:rsidP="0030430D">
            <w:pPr>
              <w:spacing w:line="276" w:lineRule="auto"/>
              <w:jc w:val="both"/>
              <w:rPr>
                <w:rFonts w:ascii="Arial" w:hAnsi="Arial" w:cs="Arial"/>
                <w:kern w:val="2"/>
                <w:sz w:val="20"/>
                <w:highlight w:val="yellow"/>
              </w:rPr>
            </w:pPr>
            <w:r w:rsidRPr="009650F3">
              <w:rPr>
                <w:rFonts w:ascii="Arial" w:hAnsi="Arial" w:cs="Arial"/>
                <w:kern w:val="2"/>
                <w:sz w:val="20"/>
              </w:rPr>
              <w:t>Sutarties įvykdymo užtikrinimo galiojimo terminas turi būti ne trumpesnis nei Tiekėjo prievolių įvykdymo terminas.</w:t>
            </w:r>
          </w:p>
        </w:tc>
      </w:tr>
      <w:tr w:rsidR="004C05F1" w:rsidRPr="007F35FA" w14:paraId="6D28D31B" w14:textId="77777777" w:rsidTr="0997832A">
        <w:trPr>
          <w:trHeight w:val="300"/>
        </w:trPr>
        <w:tc>
          <w:tcPr>
            <w:tcW w:w="2706" w:type="dxa"/>
            <w:gridSpan w:val="2"/>
            <w:vAlign w:val="center"/>
          </w:tcPr>
          <w:p w14:paraId="6EF05582" w14:textId="0CBB850D"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lastRenderedPageBreak/>
              <w:t>8.</w:t>
            </w:r>
            <w:r w:rsidR="0030430D">
              <w:rPr>
                <w:rFonts w:ascii="Arial" w:hAnsi="Arial" w:cs="Arial"/>
                <w:b/>
                <w:bCs/>
                <w:kern w:val="2"/>
                <w:sz w:val="20"/>
              </w:rPr>
              <w:t>3</w:t>
            </w:r>
            <w:r w:rsidRPr="007F35FA">
              <w:rPr>
                <w:rFonts w:ascii="Arial" w:hAnsi="Arial" w:cs="Arial"/>
                <w:b/>
                <w:bCs/>
                <w:kern w:val="2"/>
                <w:sz w:val="20"/>
              </w:rPr>
              <w:t xml:space="preserve">. </w:t>
            </w:r>
            <w:r w:rsidRPr="007F35FA">
              <w:rPr>
                <w:rFonts w:ascii="Arial" w:hAnsi="Arial" w:cs="Arial"/>
                <w:b/>
                <w:bCs/>
                <w:kern w:val="2"/>
                <w:sz w:val="20"/>
              </w:rPr>
              <w:t>Sutarties įvykdymo užtikrinimo pateikimas</w:t>
            </w:r>
          </w:p>
        </w:tc>
        <w:tc>
          <w:tcPr>
            <w:tcW w:w="6932" w:type="dxa"/>
            <w:gridSpan w:val="2"/>
            <w:vAlign w:val="center"/>
          </w:tcPr>
          <w:sdt>
            <w:sdtPr>
              <w:rPr>
                <w:rFonts w:ascii="Arial" w:hAnsi="Arial" w:cs="Arial"/>
                <w:kern w:val="2"/>
                <w:sz w:val="20"/>
                <w:highlight w:val="yellow"/>
              </w:rPr>
              <w:id w:val="264817165"/>
              <w:placeholder>
                <w:docPart w:val="798B46964B8947C59E15E169C4F683EE"/>
              </w:placeholder>
              <w:showingPlcHdr/>
              <w:dropDownList>
                <w:listItem w:value="Pasirinkite elementą."/>
                <w:listItem w:displayText="Punktas taikomas:" w:value="Punktas taikomas:"/>
                <w:listItem w:displayText="Punktas netaikomas." w:value="Punktas netaikomas."/>
              </w:dropDownList>
            </w:sdtPr>
            <w:sdtContent>
              <w:p w14:paraId="150D3E76" w14:textId="77777777" w:rsidR="004C05F1" w:rsidRPr="007F35FA" w:rsidRDefault="004C05F1" w:rsidP="008E746E">
                <w:pPr>
                  <w:spacing w:line="276" w:lineRule="auto"/>
                  <w:jc w:val="both"/>
                  <w:rPr>
                    <w:rFonts w:ascii="Arial" w:hAnsi="Arial" w:cs="Arial"/>
                    <w:kern w:val="2"/>
                    <w:sz w:val="20"/>
                    <w:highlight w:val="yellow"/>
                  </w:rPr>
                </w:pPr>
                <w:r w:rsidRPr="007F35FA">
                  <w:rPr>
                    <w:rStyle w:val="PlaceholderText"/>
                    <w:rFonts w:ascii="Arial" w:hAnsi="Arial" w:cs="Arial"/>
                    <w:color w:val="FF0000"/>
                    <w:sz w:val="20"/>
                  </w:rPr>
                  <w:t>Pasirinkite elementą.</w:t>
                </w:r>
              </w:p>
            </w:sdtContent>
          </w:sdt>
          <w:p w14:paraId="3821ED70" w14:textId="77777777" w:rsidR="004C05F1" w:rsidRPr="007F35FA" w:rsidRDefault="004C05F1" w:rsidP="008E746E">
            <w:pPr>
              <w:spacing w:line="276" w:lineRule="auto"/>
              <w:jc w:val="both"/>
              <w:rPr>
                <w:rFonts w:ascii="Arial" w:hAnsi="Arial" w:cs="Arial"/>
                <w:i/>
                <w:iCs/>
                <w:color w:val="0070C0"/>
                <w:kern w:val="2"/>
                <w:sz w:val="20"/>
              </w:rPr>
            </w:pPr>
            <w:r w:rsidRPr="007F35FA">
              <w:rPr>
                <w:rFonts w:ascii="Arial" w:hAnsi="Arial" w:cs="Arial"/>
                <w:i/>
                <w:iCs/>
                <w:color w:val="0070C0"/>
                <w:kern w:val="2"/>
                <w:sz w:val="20"/>
              </w:rPr>
              <w:t>Jei punktas netaikomas, visą žemiau esantį tekstą ištrinti:</w:t>
            </w:r>
          </w:p>
          <w:p w14:paraId="089EC0DA" w14:textId="77777777" w:rsidR="004C05F1" w:rsidRPr="007F35FA" w:rsidRDefault="004C05F1" w:rsidP="008E746E">
            <w:pPr>
              <w:spacing w:line="276" w:lineRule="auto"/>
              <w:jc w:val="both"/>
              <w:rPr>
                <w:rFonts w:ascii="Arial" w:hAnsi="Arial" w:cs="Arial"/>
                <w:kern w:val="2"/>
                <w:sz w:val="20"/>
                <w:shd w:val="clear" w:color="auto" w:fill="FFFFFF"/>
              </w:rPr>
            </w:pPr>
            <w:r w:rsidRPr="007F35FA">
              <w:rPr>
                <w:rFonts w:ascii="Arial" w:hAnsi="Arial" w:cs="Arial"/>
                <w:kern w:val="2"/>
                <w:sz w:val="20"/>
                <w:shd w:val="clear" w:color="auto" w:fill="FFFFFF"/>
              </w:rPr>
              <w:t>8.3.1. Sutarties įvykdymo užtikrinimas turi būti Pirkėjui pateikiamas prieš pasirašant Sutartį. Tiekėjas turi pateikti Pirkėjui {.....} procentų nuo Pradinės Sutarties vertės be PVM,</w:t>
            </w:r>
            <w:r w:rsidRPr="007F35FA">
              <w:rPr>
                <w:rFonts w:ascii="Arial" w:hAnsi="Arial" w:cs="Arial"/>
                <w:kern w:val="2"/>
                <w:sz w:val="20"/>
              </w:rPr>
              <w:t xml:space="preserve"> </w:t>
            </w:r>
            <w:r w:rsidRPr="007F35FA">
              <w:rPr>
                <w:rFonts w:ascii="Arial" w:hAnsi="Arial" w:cs="Arial"/>
                <w:kern w:val="2"/>
                <w:sz w:val="20"/>
                <w:shd w:val="clear" w:color="auto" w:fill="FFFFFF"/>
              </w:rPr>
              <w:t xml:space="preserve">nurodytos </w:t>
            </w:r>
            <w:r w:rsidRPr="007F35FA">
              <w:rPr>
                <w:rFonts w:ascii="Arial" w:hAnsi="Arial" w:cs="Arial"/>
                <w:kern w:val="2"/>
                <w:sz w:val="20"/>
              </w:rPr>
              <w:t xml:space="preserve">Specialiųjų sąlygų </w:t>
            </w:r>
            <w:r w:rsidRPr="007F35FA">
              <w:rPr>
                <w:rFonts w:ascii="Arial" w:hAnsi="Arial" w:cs="Arial"/>
                <w:kern w:val="2"/>
                <w:sz w:val="20"/>
                <w:shd w:val="clear" w:color="auto" w:fill="FFFFFF"/>
              </w:rPr>
              <w:t>5.2 punkte, pirmo pareikalavimo banko garantiją arba draudimo bendrovės laidavimo draudimo raštą, atitinkančius Bendrųjų sąlygų 10 skyriaus reikalavimus.</w:t>
            </w:r>
          </w:p>
          <w:p w14:paraId="4D591288"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 xml:space="preserve">8.3.2. Be Bendrosiose sąlygose numatytų reikalavimų, Sutarties įvykdymą užtikrinančiame dokumente taip pat turi būti numatyta, kad, jei Pirkėjas likus 10 (dešimt) dienų iki Sutarties įvykdymą užtikrinančio dokumento galiojimo pabaigos negauna jo pratęsimą patvirtinančio dokumento, Pirkėjas turi teisę pareikalauti sumokėti visą neišmokėtą Sutarties įvykdymą užtikrinančio dokumento sumą, kurią jis gali pasilikti kaip Tiekėjo sutartinių įsipareigojimų įvykdymo užtikrinimą (užstatą) ir ja pasinaudoti, jeigu Tiekėjas tinkamai nevykdo savo sutartinių įsipareigojimų. </w:t>
            </w:r>
          </w:p>
        </w:tc>
      </w:tr>
      <w:tr w:rsidR="004C05F1" w:rsidRPr="007F35FA" w14:paraId="3A5A7430" w14:textId="77777777" w:rsidTr="0997832A">
        <w:trPr>
          <w:trHeight w:val="300"/>
        </w:trPr>
        <w:tc>
          <w:tcPr>
            <w:tcW w:w="9638" w:type="dxa"/>
            <w:gridSpan w:val="4"/>
            <w:vAlign w:val="center"/>
          </w:tcPr>
          <w:p w14:paraId="52379BA2" w14:textId="77777777" w:rsidR="004C05F1" w:rsidRPr="007F35FA" w:rsidRDefault="004C05F1" w:rsidP="008E746E">
            <w:pPr>
              <w:spacing w:line="276" w:lineRule="auto"/>
              <w:ind w:firstLine="720"/>
              <w:jc w:val="center"/>
              <w:rPr>
                <w:rFonts w:ascii="Arial" w:hAnsi="Arial" w:cs="Arial"/>
                <w:b/>
                <w:bCs/>
                <w:kern w:val="2"/>
                <w:sz w:val="20"/>
              </w:rPr>
            </w:pPr>
            <w:r w:rsidRPr="007F35FA">
              <w:rPr>
                <w:rFonts w:ascii="Arial" w:hAnsi="Arial" w:cs="Arial"/>
                <w:b/>
                <w:bCs/>
                <w:kern w:val="2"/>
                <w:sz w:val="20"/>
              </w:rPr>
              <w:t>9. ŠALIŲ ATSAKOMYBĖ</w:t>
            </w:r>
          </w:p>
        </w:tc>
      </w:tr>
      <w:tr w:rsidR="004C05F1" w:rsidRPr="007F35FA" w14:paraId="41F97E39" w14:textId="77777777" w:rsidTr="0997832A">
        <w:trPr>
          <w:trHeight w:val="300"/>
        </w:trPr>
        <w:tc>
          <w:tcPr>
            <w:tcW w:w="2706" w:type="dxa"/>
            <w:gridSpan w:val="2"/>
            <w:vAlign w:val="center"/>
          </w:tcPr>
          <w:p w14:paraId="3B282337"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9.1. Pirkėjui taikomos netesybos už mokėjimų pagal Sutartį vėlavimą</w:t>
            </w:r>
          </w:p>
        </w:tc>
        <w:tc>
          <w:tcPr>
            <w:tcW w:w="6932" w:type="dxa"/>
            <w:gridSpan w:val="2"/>
            <w:vAlign w:val="center"/>
          </w:tcPr>
          <w:p w14:paraId="0DDBBD4A" w14:textId="77777777" w:rsidR="004C05F1" w:rsidRPr="007F35FA" w:rsidRDefault="004C05F1" w:rsidP="008E746E">
            <w:pPr>
              <w:spacing w:line="276" w:lineRule="auto"/>
              <w:jc w:val="both"/>
              <w:rPr>
                <w:rFonts w:ascii="Arial" w:hAnsi="Arial" w:cs="Arial"/>
                <w:color w:val="FF0000"/>
                <w:kern w:val="2"/>
                <w:sz w:val="20"/>
              </w:rPr>
            </w:pPr>
            <w:r w:rsidRPr="007F35FA">
              <w:rPr>
                <w:rFonts w:ascii="Arial" w:hAnsi="Arial" w:cs="Arial"/>
                <w:color w:val="000000" w:themeColor="text1"/>
                <w:kern w:val="2"/>
                <w:sz w:val="20"/>
              </w:rPr>
              <w:t>Jei Pirkėjas, gavęs tinkamai pateiktą ir užpildytą Sąskaitą, uždelsia atsiskaityti už tinkamai Tiekėjo perduotas kokybiškas Prekes per Sutartyje nurodytą terminą, Tiekėjas nuo kitos nei nustatytas terminas dienos skaičiuoja Pirkėjui 0,02 (dvi šimtosios) procento dydžio delspinigius nuo neapmokėtos sumos be PVM už kiekvieną vėlavimo dieną.</w:t>
            </w:r>
          </w:p>
        </w:tc>
      </w:tr>
      <w:tr w:rsidR="004C05F1" w:rsidRPr="007F35FA" w14:paraId="4539C9CC" w14:textId="77777777" w:rsidTr="0997832A">
        <w:trPr>
          <w:trHeight w:val="300"/>
        </w:trPr>
        <w:tc>
          <w:tcPr>
            <w:tcW w:w="2706" w:type="dxa"/>
            <w:gridSpan w:val="2"/>
            <w:vAlign w:val="center"/>
          </w:tcPr>
          <w:p w14:paraId="1B6C2F58" w14:textId="4EC6693E"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 xml:space="preserve">9.2. Tiekėjui taikomos netesybos </w:t>
            </w:r>
          </w:p>
        </w:tc>
        <w:tc>
          <w:tcPr>
            <w:tcW w:w="6932" w:type="dxa"/>
            <w:gridSpan w:val="2"/>
            <w:vAlign w:val="center"/>
          </w:tcPr>
          <w:p w14:paraId="37CF52C5" w14:textId="77777777" w:rsidR="00E17539" w:rsidRPr="00BF685D" w:rsidRDefault="00E17539" w:rsidP="00E17539">
            <w:pPr>
              <w:spacing w:line="276" w:lineRule="auto"/>
              <w:jc w:val="both"/>
              <w:rPr>
                <w:rFonts w:ascii="Arial" w:hAnsi="Arial" w:cs="Arial"/>
                <w:color w:val="000000"/>
                <w:kern w:val="2"/>
                <w:sz w:val="20"/>
              </w:rPr>
            </w:pPr>
            <w:r w:rsidRPr="00BF685D">
              <w:rPr>
                <w:rFonts w:ascii="Arial" w:hAnsi="Arial" w:cs="Arial"/>
                <w:color w:val="000000"/>
                <w:kern w:val="2"/>
                <w:sz w:val="20"/>
              </w:rPr>
              <w:t>9.2.1. Jeigu Tiekėjas vėluoja vykdyti užsakymą, tiekti Prekes ar ištaisyti jų trūkumus arba nevykdo kitų sutartinių įsipareigojimų, Pirkėjas nuo kitos nei nustatytas terminas dienos Tiekėjui skaičiuoja 0,02 (dvi šimtosios) procento (</w:t>
            </w:r>
            <w:r w:rsidRPr="00BF685D">
              <w:rPr>
                <w:rFonts w:ascii="Arial" w:hAnsi="Arial" w:cs="Arial"/>
                <w:color w:val="FF0000"/>
                <w:kern w:val="2"/>
                <w:sz w:val="20"/>
              </w:rPr>
              <w:t>arba nurodyti kitą skaičių)</w:t>
            </w:r>
            <w:r w:rsidRPr="00BF685D">
              <w:rPr>
                <w:rFonts w:ascii="Arial" w:hAnsi="Arial" w:cs="Arial"/>
                <w:color w:val="000000"/>
                <w:kern w:val="2"/>
                <w:sz w:val="20"/>
              </w:rPr>
              <w:t xml:space="preserve"> dydžio delspinigius už kiekvieną uždelstą dieną / savaitę / mėnesį nuo laiku neperduotų Prekių ar Prekių, turinčių trūkumų, kainos be PVM. </w:t>
            </w:r>
          </w:p>
          <w:p w14:paraId="27A72B95" w14:textId="77777777" w:rsidR="00E17539" w:rsidRPr="00BF685D" w:rsidRDefault="00E17539" w:rsidP="00E17539">
            <w:pPr>
              <w:spacing w:line="276" w:lineRule="auto"/>
              <w:jc w:val="both"/>
              <w:rPr>
                <w:rFonts w:ascii="Arial" w:hAnsi="Arial" w:cs="Arial"/>
                <w:color w:val="000000"/>
                <w:kern w:val="2"/>
                <w:sz w:val="20"/>
              </w:rPr>
            </w:pPr>
            <w:r w:rsidRPr="00BF685D">
              <w:rPr>
                <w:rFonts w:ascii="Arial" w:hAnsi="Arial" w:cs="Arial"/>
                <w:color w:val="000000"/>
                <w:kern w:val="2"/>
                <w:sz w:val="20"/>
              </w:rPr>
              <w:t xml:space="preserve">9.2.2. Jeigu Tiekėjas vėluoja grąžinti dėl Tiekėjui mokėtinos sumos sumažinimo susidariusią permoką pagal Bendrųjų sąlygų 7.4.1.2 punktą, Pirkėjas nuo kitos nei nustatytas terminas dienos Tiekėjui skaičiuoja 0,02 (dvi šimtosios) procento </w:t>
            </w:r>
            <w:r w:rsidRPr="00BF685D">
              <w:rPr>
                <w:rFonts w:ascii="Arial" w:hAnsi="Arial" w:cs="Arial"/>
                <w:color w:val="FF0000"/>
                <w:kern w:val="2"/>
                <w:sz w:val="20"/>
              </w:rPr>
              <w:t xml:space="preserve">(arba nurodyti kitą skaičių) </w:t>
            </w:r>
            <w:r w:rsidRPr="00BF685D">
              <w:rPr>
                <w:rFonts w:ascii="Arial" w:hAnsi="Arial" w:cs="Arial"/>
                <w:color w:val="000000"/>
                <w:kern w:val="2"/>
                <w:sz w:val="20"/>
              </w:rPr>
              <w:t>dydžio delspinigius už kiekvieną uždelstą dieną / savaitę / mėnesį nuo laiku negrąžintos permokos, kainos be PVM.</w:t>
            </w:r>
          </w:p>
          <w:p w14:paraId="20610642" w14:textId="533FA8B4" w:rsidR="004C05F1" w:rsidRPr="007F35FA" w:rsidRDefault="00E17539" w:rsidP="00E17539">
            <w:pPr>
              <w:spacing w:line="276" w:lineRule="auto"/>
              <w:jc w:val="both"/>
              <w:rPr>
                <w:rFonts w:ascii="Arial" w:hAnsi="Arial" w:cs="Arial"/>
                <w:color w:val="000000"/>
                <w:kern w:val="2"/>
                <w:sz w:val="20"/>
              </w:rPr>
            </w:pPr>
            <w:r w:rsidRPr="00BF685D">
              <w:rPr>
                <w:rFonts w:ascii="Arial" w:hAnsi="Arial" w:cs="Arial"/>
                <w:color w:val="000000"/>
                <w:kern w:val="2"/>
                <w:sz w:val="20"/>
              </w:rPr>
              <w:t xml:space="preserve">9.2.3. Tiekėjas privalo sumokėti Pirkėjui netesybas per </w:t>
            </w:r>
            <w:r w:rsidRPr="00BF685D">
              <w:rPr>
                <w:rFonts w:ascii="Arial" w:hAnsi="Arial" w:cs="Arial"/>
                <w:kern w:val="2"/>
                <w:sz w:val="20"/>
              </w:rPr>
              <w:t xml:space="preserve">5 (penkias) darbo dienas nuo</w:t>
            </w:r>
            <w:r w:rsidRPr="00BF685D">
              <w:rPr>
                <w:rFonts w:ascii="Arial" w:hAnsi="Arial" w:cs="Arial"/>
                <w:color w:val="000000"/>
                <w:kern w:val="2"/>
                <w:sz w:val="20"/>
              </w:rPr>
              <w:t xml:space="preserve"> Pirkėjo pareikalavimo, jeigu netesybų suma nėra išskaitoma iš Tiekėjui mokėtinos sumos.</w:t>
            </w:r>
          </w:p>
        </w:tc>
      </w:tr>
      <w:tr w:rsidR="004C05F1" w:rsidRPr="007F35FA" w14:paraId="4076E2A0" w14:textId="77777777" w:rsidTr="0997832A">
        <w:trPr>
          <w:trHeight w:val="300"/>
        </w:trPr>
        <w:tc>
          <w:tcPr>
            <w:tcW w:w="2706" w:type="dxa"/>
            <w:gridSpan w:val="2"/>
            <w:vAlign w:val="center"/>
          </w:tcPr>
          <w:p w14:paraId="54FF7D50" w14:textId="5840068B"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9.3. Tiekėjui</w:t>
            </w:r>
            <w:r w:rsidR="008A1799">
              <w:rPr>
                <w:rFonts w:ascii="Arial" w:hAnsi="Arial" w:cs="Arial"/>
                <w:b/>
                <w:bCs/>
                <w:kern w:val="2"/>
                <w:sz w:val="20"/>
              </w:rPr>
              <w:t xml:space="preserve"> </w:t>
            </w:r>
            <w:r w:rsidRPr="007F35FA">
              <w:rPr>
                <w:rFonts w:ascii="Arial" w:hAnsi="Arial" w:cs="Arial"/>
                <w:b/>
                <w:bCs/>
                <w:kern w:val="2"/>
                <w:sz w:val="20"/>
              </w:rPr>
              <w:t>taikoma bauda nutraukus Sutartį dėl esminio Sutarties pažeidimo</w:t>
            </w:r>
            <w:r w:rsidR="008559C1">
              <w:rPr>
                <w:rFonts w:ascii="Arial" w:hAnsi="Arial" w:cs="Arial"/>
                <w:b/>
                <w:bCs/>
                <w:kern w:val="2"/>
                <w:sz w:val="20"/>
              </w:rPr>
              <w:t xml:space="preserve"> </w:t>
            </w:r>
            <w:r w:rsidR="00710E8F" w:rsidRPr="00BF685D">
              <w:rPr>
                <w:rFonts w:ascii="Arial" w:hAnsi="Arial" w:cs="Arial"/>
                <w:b/>
                <w:bCs/>
                <w:kern w:val="2"/>
                <w:sz w:val="20"/>
              </w:rPr>
              <w:t>ar nepagrįstai nutraukus Sutarties vykdymą ne Sutartyje nustatyta tvarka</w:t>
            </w:r>
          </w:p>
        </w:tc>
        <w:tc>
          <w:tcPr>
            <w:tcW w:w="6932" w:type="dxa"/>
            <w:gridSpan w:val="2"/>
            <w:vAlign w:val="center"/>
          </w:tcPr>
          <w:p w14:paraId="416BA140" w14:textId="77777777" w:rsidR="004C05F1" w:rsidRPr="00BF685D" w:rsidRDefault="004C05F1" w:rsidP="008E746E">
            <w:pPr>
              <w:spacing w:line="276" w:lineRule="auto"/>
              <w:jc w:val="both"/>
              <w:rPr>
                <w:rFonts w:ascii="Arial" w:hAnsi="Arial" w:cs="Arial"/>
                <w:kern w:val="2"/>
                <w:sz w:val="20"/>
              </w:rPr>
            </w:pPr>
            <w:r w:rsidRPr="00BF685D">
              <w:rPr>
                <w:rFonts w:ascii="Arial" w:hAnsi="Arial" w:cs="Arial"/>
                <w:kern w:val="2"/>
                <w:sz w:val="20"/>
              </w:rPr>
              <w:t>Jei Sutartis nutraukiama dėl Tiekėjo kaltės, Pirkėjas turi teisę reikalauti sumokėti baudą, lygią 5 (penkių) procentų</w:t>
            </w:r>
            <w:r w:rsidRPr="00BF685D">
              <w:rPr>
                <w:rFonts w:ascii="Arial" w:hAnsi="Arial" w:cs="Arial"/>
                <w:sz w:val="20"/>
              </w:rPr>
              <w:t xml:space="preserve"> </w:t>
            </w:r>
            <w:r w:rsidRPr="00BF685D">
              <w:rPr>
                <w:rFonts w:ascii="Arial" w:hAnsi="Arial" w:cs="Arial"/>
                <w:kern w:val="2"/>
                <w:sz w:val="20"/>
              </w:rPr>
              <w:t>Pradinės sutarties vertės dydžio sumai, bet ne mažesnę nei 3000 (trys tūkstančiai) Eur.</w:t>
            </w:r>
          </w:p>
          <w:p w14:paraId="37F18A53" w14:textId="77777777" w:rsidR="00711637" w:rsidRPr="00BF685D" w:rsidRDefault="00711637" w:rsidP="008E746E">
            <w:pPr>
              <w:spacing w:line="276" w:lineRule="auto"/>
              <w:jc w:val="both"/>
              <w:rPr>
                <w:rFonts w:ascii="Arial" w:hAnsi="Arial" w:cs="Arial"/>
                <w:color w:val="FF0000"/>
                <w:kern w:val="2"/>
                <w:sz w:val="20"/>
              </w:rPr>
            </w:pPr>
          </w:p>
          <w:p w14:paraId="6597802A" w14:textId="77777777" w:rsidR="00530578" w:rsidRPr="00BF685D" w:rsidRDefault="00530578" w:rsidP="00530578">
            <w:pPr>
              <w:spacing w:line="276" w:lineRule="auto"/>
              <w:jc w:val="both"/>
              <w:rPr>
                <w:rFonts w:ascii="Arial" w:hAnsi="Arial" w:cs="Arial"/>
                <w:color w:val="FF0000"/>
                <w:kern w:val="2"/>
                <w:sz w:val="20"/>
              </w:rPr>
            </w:pPr>
            <w:r w:rsidRPr="00BF685D">
              <w:rPr>
                <w:rFonts w:ascii="Arial" w:hAnsi="Arial" w:cs="Arial"/>
                <w:color w:val="FF0000"/>
                <w:kern w:val="2"/>
                <w:sz w:val="20"/>
              </w:rPr>
              <w:t>arba</w:t>
            </w:r>
          </w:p>
          <w:p w14:paraId="001CC732" w14:textId="77777777" w:rsidR="00530578" w:rsidRPr="00BF685D" w:rsidRDefault="00530578" w:rsidP="00530578">
            <w:pPr>
              <w:spacing w:line="276" w:lineRule="auto"/>
              <w:jc w:val="both"/>
              <w:rPr>
                <w:rFonts w:ascii="Arial" w:hAnsi="Arial" w:cs="Arial"/>
                <w:color w:val="FF0000"/>
                <w:kern w:val="2"/>
                <w:sz w:val="20"/>
              </w:rPr>
            </w:pPr>
          </w:p>
          <w:p w14:paraId="6B1266E9" w14:textId="77777777" w:rsidR="00530578" w:rsidRPr="00BF685D" w:rsidRDefault="00530578" w:rsidP="00530578">
            <w:pPr>
              <w:spacing w:line="276" w:lineRule="auto"/>
              <w:jc w:val="both"/>
              <w:rPr>
                <w:rFonts w:ascii="Arial" w:hAnsi="Arial" w:cs="Arial"/>
                <w:kern w:val="2"/>
                <w:sz w:val="20"/>
              </w:rPr>
            </w:pPr>
            <w:r w:rsidRPr="00BF685D">
              <w:rPr>
                <w:rFonts w:ascii="Arial" w:hAnsi="Arial" w:cs="Arial"/>
                <w:kern w:val="2"/>
                <w:sz w:val="20"/>
              </w:rPr>
              <w:t>9.3.1. Nutraukus Sutartį dėl esminio Sutarties pažeidimo, mokama (nurodyti baudos dydį) Eur dydžio bauda.</w:t>
            </w:r>
          </w:p>
          <w:p w14:paraId="3C02D6C2" w14:textId="77777777" w:rsidR="00530578" w:rsidRPr="00BF685D" w:rsidRDefault="00530578" w:rsidP="00530578">
            <w:pPr>
              <w:spacing w:line="276" w:lineRule="auto"/>
              <w:jc w:val="both"/>
              <w:rPr>
                <w:rFonts w:ascii="Arial" w:hAnsi="Arial" w:cs="Arial"/>
                <w:kern w:val="2"/>
                <w:sz w:val="20"/>
              </w:rPr>
            </w:pPr>
            <w:r w:rsidRPr="00BF685D">
              <w:rPr>
                <w:rFonts w:ascii="Arial" w:hAnsi="Arial" w:cs="Arial"/>
                <w:kern w:val="2"/>
                <w:sz w:val="20"/>
              </w:rPr>
              <w:t>(jei reikalinga, nurodyti skirtingą baudos dydį Tiekėjui ir Pirkėjui)</w:t>
            </w:r>
          </w:p>
          <w:p w14:paraId="53F597BC" w14:textId="77777777" w:rsidR="00530578" w:rsidRPr="00BF685D" w:rsidRDefault="00530578" w:rsidP="00530578">
            <w:pPr>
              <w:spacing w:line="276" w:lineRule="auto"/>
              <w:jc w:val="both"/>
              <w:rPr>
                <w:rFonts w:ascii="Arial" w:hAnsi="Arial" w:cs="Arial"/>
                <w:kern w:val="2"/>
                <w:sz w:val="20"/>
              </w:rPr>
            </w:pPr>
          </w:p>
          <w:p w14:paraId="0FCAD72C" w14:textId="77777777" w:rsidR="00530578" w:rsidRPr="00BF685D" w:rsidRDefault="00530578" w:rsidP="00530578">
            <w:pPr>
              <w:spacing w:line="276" w:lineRule="auto"/>
              <w:jc w:val="both"/>
              <w:rPr>
                <w:rFonts w:ascii="Arial" w:hAnsi="Arial" w:cs="Arial"/>
                <w:kern w:val="2"/>
                <w:sz w:val="20"/>
              </w:rPr>
            </w:pPr>
            <w:r w:rsidRPr="00BF685D">
              <w:rPr>
                <w:rFonts w:ascii="Arial" w:hAnsi="Arial" w:cs="Arial"/>
                <w:kern w:val="2"/>
                <w:sz w:val="20"/>
              </w:rPr>
              <w:lastRenderedPageBreak/>
              <w:t>9.3.2. Nepagrįstai nutraukus Sutarties vykdymą ne Sutartyje nustatyta tvarka, mokama (nurodyti baudos dydį procentais) procentų dydžio bauda nuo Pradinės Sutarties vertės, nurodytos Specialiųjų sąlygų 5.2 punkte.</w:t>
            </w:r>
          </w:p>
          <w:p w14:paraId="73AD7E96" w14:textId="77777777" w:rsidR="00530578" w:rsidRPr="00530578" w:rsidRDefault="00530578" w:rsidP="00530578">
            <w:pPr>
              <w:spacing w:line="276" w:lineRule="auto"/>
              <w:jc w:val="both"/>
              <w:rPr>
                <w:rFonts w:ascii="Arial" w:hAnsi="Arial" w:cs="Arial"/>
                <w:kern w:val="2"/>
                <w:sz w:val="20"/>
                <w:highlight w:val="yellow"/>
              </w:rPr>
            </w:pPr>
          </w:p>
          <w:p w14:paraId="61DE24E5" w14:textId="77777777" w:rsidR="00530578" w:rsidRPr="00BF685D" w:rsidRDefault="00530578" w:rsidP="00530578">
            <w:pPr>
              <w:spacing w:line="276" w:lineRule="auto"/>
              <w:jc w:val="both"/>
              <w:rPr>
                <w:rFonts w:ascii="Arial" w:hAnsi="Arial" w:cs="Arial"/>
                <w:color w:val="FF0000"/>
                <w:kern w:val="2"/>
                <w:sz w:val="20"/>
              </w:rPr>
            </w:pPr>
            <w:r w:rsidRPr="00BF685D">
              <w:rPr>
                <w:rFonts w:ascii="Arial" w:hAnsi="Arial" w:cs="Arial"/>
                <w:color w:val="FF0000"/>
                <w:kern w:val="2"/>
                <w:sz w:val="20"/>
              </w:rPr>
              <w:t>arba</w:t>
            </w:r>
          </w:p>
          <w:p w14:paraId="223A4E51" w14:textId="77777777" w:rsidR="00530578" w:rsidRPr="00BF685D" w:rsidRDefault="00530578" w:rsidP="00530578">
            <w:pPr>
              <w:spacing w:line="276" w:lineRule="auto"/>
              <w:jc w:val="both"/>
              <w:rPr>
                <w:rFonts w:ascii="Arial" w:hAnsi="Arial" w:cs="Arial"/>
                <w:kern w:val="2"/>
                <w:sz w:val="20"/>
              </w:rPr>
            </w:pPr>
          </w:p>
          <w:p w14:paraId="31DB4D32" w14:textId="77777777" w:rsidR="00530578" w:rsidRPr="00BF685D" w:rsidRDefault="00530578" w:rsidP="00530578">
            <w:pPr>
              <w:spacing w:line="276" w:lineRule="auto"/>
              <w:jc w:val="both"/>
              <w:rPr>
                <w:rFonts w:ascii="Arial" w:hAnsi="Arial" w:cs="Arial"/>
                <w:kern w:val="2"/>
                <w:sz w:val="20"/>
              </w:rPr>
            </w:pPr>
            <w:r w:rsidRPr="00BF685D">
              <w:rPr>
                <w:rFonts w:ascii="Arial" w:hAnsi="Arial" w:cs="Arial"/>
                <w:kern w:val="2"/>
                <w:sz w:val="20"/>
              </w:rPr>
              <w:t>9.3.2. Nepagrįstai nutraukus Sutarties vykdymą ne Sutartyje nustatyta tvarka, mokama (nurodyti baudos dydį) Eur dydžio bauda.</w:t>
            </w:r>
          </w:p>
          <w:p w14:paraId="6877369C" w14:textId="452D53DA" w:rsidR="00711637" w:rsidRPr="005E3BFB" w:rsidRDefault="00530578" w:rsidP="00530578">
            <w:pPr>
              <w:spacing w:line="276" w:lineRule="auto"/>
              <w:jc w:val="both"/>
              <w:rPr>
                <w:rFonts w:ascii="Arial" w:hAnsi="Arial" w:cs="Arial"/>
                <w:kern w:val="2"/>
                <w:sz w:val="20"/>
                <w:highlight w:val="yellow"/>
              </w:rPr>
            </w:pPr>
            <w:r w:rsidRPr="00BF685D">
              <w:rPr>
                <w:rFonts w:ascii="Arial" w:hAnsi="Arial" w:cs="Arial"/>
                <w:kern w:val="2"/>
                <w:sz w:val="20"/>
              </w:rPr>
              <w:t>(jei reikalinga, nurodyti skirtingą baudos dydį Tiekėjui ir Pirkėjui)</w:t>
            </w:r>
          </w:p>
        </w:tc>
      </w:tr>
      <w:tr w:rsidR="004C05F1" w:rsidRPr="007F35FA" w14:paraId="46DD1988" w14:textId="77777777" w:rsidTr="0997832A">
        <w:trPr>
          <w:trHeight w:val="300"/>
        </w:trPr>
        <w:tc>
          <w:tcPr>
            <w:tcW w:w="2706" w:type="dxa"/>
            <w:gridSpan w:val="2"/>
            <w:vAlign w:val="center"/>
          </w:tcPr>
          <w:p w14:paraId="2BE0F9CE"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lastRenderedPageBreak/>
              <w:t>9.4. Tiekėjui taikoma bauda dėl esamų subtiekėjų ar specialistų pakeitimo / naujų subtiekėjų pasitelkimo nesilaikant Bendrosiose sąlygose nurodytos subtiekėjų ir (ar) specialistų keitimo tvarkos</w:t>
            </w:r>
          </w:p>
        </w:tc>
        <w:tc>
          <w:tcPr>
            <w:tcW w:w="6932" w:type="dxa"/>
            <w:gridSpan w:val="2"/>
            <w:vAlign w:val="center"/>
          </w:tcPr>
          <w:p w14:paraId="70DC19F7" w14:textId="77777777" w:rsidR="004C05F1" w:rsidRPr="007F35FA" w:rsidRDefault="004C05F1" w:rsidP="008E746E">
            <w:pPr>
              <w:spacing w:line="276" w:lineRule="auto"/>
              <w:jc w:val="both"/>
              <w:rPr>
                <w:rFonts w:ascii="Arial" w:hAnsi="Arial" w:cs="Arial"/>
                <w:color w:val="000000"/>
                <w:kern w:val="2"/>
                <w:sz w:val="20"/>
              </w:rPr>
            </w:pPr>
            <w:r w:rsidRPr="007F35FA">
              <w:rPr>
                <w:rFonts w:ascii="Arial" w:hAnsi="Arial" w:cs="Arial"/>
                <w:kern w:val="2"/>
                <w:sz w:val="20"/>
              </w:rPr>
              <w:t>1000 (vienas tūkstantis) Eur už kiekvieną pažeidimo atvejį.</w:t>
            </w:r>
          </w:p>
        </w:tc>
      </w:tr>
      <w:tr w:rsidR="004C05F1" w:rsidRPr="007F35FA" w14:paraId="41A35CC2" w14:textId="77777777" w:rsidTr="0997832A">
        <w:trPr>
          <w:trHeight w:val="300"/>
        </w:trPr>
        <w:tc>
          <w:tcPr>
            <w:tcW w:w="2706" w:type="dxa"/>
            <w:gridSpan w:val="2"/>
            <w:vAlign w:val="center"/>
          </w:tcPr>
          <w:p w14:paraId="2B29598A"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9.5. Tiekėjui taikomos baudos dėl aplinkosauginių, darbuotojų saugos, sveikatos saugos, gaisrinės saugos ir (arba) socialinių kriterijų nesilaikymo</w:t>
            </w:r>
          </w:p>
        </w:tc>
        <w:tc>
          <w:tcPr>
            <w:tcW w:w="6932" w:type="dxa"/>
            <w:gridSpan w:val="2"/>
            <w:vAlign w:val="center"/>
          </w:tcPr>
          <w:p w14:paraId="6C5CC285" w14:textId="77777777" w:rsidR="004C05F1" w:rsidRPr="007F35FA" w:rsidRDefault="004C05F1" w:rsidP="008E746E">
            <w:pPr>
              <w:pStyle w:val="Heading3"/>
              <w:numPr>
                <w:ilvl w:val="0"/>
                <w:numId w:val="0"/>
              </w:numPr>
              <w:rPr>
                <w:kern w:val="2"/>
              </w:rPr>
            </w:pPr>
            <w:r w:rsidRPr="007F35FA">
              <w:rPr>
                <w:kern w:val="2"/>
              </w:rPr>
              <w:t>9.5.1. 100 (vienas šimtas) Eur už kiekvieną pažeidimo atvejį.</w:t>
            </w:r>
          </w:p>
          <w:p w14:paraId="3D9F5BC8" w14:textId="77777777" w:rsidR="004C05F1" w:rsidRPr="007F35FA" w:rsidRDefault="004C05F1" w:rsidP="008E746E">
            <w:pPr>
              <w:spacing w:line="276" w:lineRule="auto"/>
              <w:jc w:val="both"/>
              <w:rPr>
                <w:rFonts w:ascii="Arial" w:eastAsia="Trebuchet MS" w:hAnsi="Arial" w:cs="Arial"/>
                <w:bCs/>
                <w:color w:val="000000"/>
                <w:kern w:val="2"/>
                <w:sz w:val="20"/>
                <w:lang w:eastAsia="lt-LT"/>
              </w:rPr>
            </w:pPr>
            <w:r w:rsidRPr="007F35FA">
              <w:rPr>
                <w:rFonts w:ascii="Arial" w:eastAsia="Trebuchet MS" w:hAnsi="Arial" w:cs="Arial"/>
                <w:bCs/>
                <w:color w:val="000000"/>
                <w:kern w:val="2"/>
                <w:sz w:val="20"/>
                <w:lang w:eastAsia="lt-LT"/>
              </w:rPr>
              <w:t xml:space="preserve">9.5.2. Tiekėjas įsipareigoja nedelsiant, tačiau visais atvejais ne vėliau kaip per 2 (dvi) darbo dienas, pranešti Pirkėjui (ir atitinkamoms institucijoms, kai to reikalaujama) apie visus aplinkos apsaugos ar </w:t>
            </w:r>
            <w:r>
              <w:rPr>
                <w:rFonts w:ascii="Arial" w:eastAsia="Trebuchet MS" w:hAnsi="Arial" w:cs="Arial"/>
                <w:bCs/>
                <w:color w:val="000000"/>
                <w:kern w:val="2"/>
                <w:sz w:val="20"/>
                <w:lang w:eastAsia="lt-LT"/>
              </w:rPr>
              <w:t>darbuotojų</w:t>
            </w:r>
            <w:r w:rsidRPr="007F35FA">
              <w:rPr>
                <w:rFonts w:ascii="Arial" w:eastAsia="Trebuchet MS" w:hAnsi="Arial" w:cs="Arial"/>
                <w:bCs/>
                <w:color w:val="000000"/>
                <w:kern w:val="2"/>
                <w:sz w:val="20"/>
                <w:lang w:eastAsia="lt-LT"/>
              </w:rPr>
              <w:t xml:space="preserve"> saugos reikalavimus pažeidžiančius incidentus, įvykusius Prekių pristatymo metu ir teikiant su jomis susijusias paslaugas. Jei Tiekėjas nepraneša apie incidentą Pirkėjui ir (ar) atitinkamoms institucijoms per 2 (dvi) darbo dienas, jis papildomai privalo sumokėti Pirkėjui baudą, lygią 100 Eur už kiekvieną atskirą atvejį ir atlyginti Pirkėjui visus tiesioginius nuostolius, patirtus dėl nepranešimo apie incidentą, kurių bauda nepadengia. Šis punktas taikomas visiems incidentams, įvykusiems Prekių pristatymo metu ir (ar) teikiant su jomis susijusias paslaugas, nepaisant to, ar jie sukėlė žalos žmonėms ar aplinkai.</w:t>
            </w:r>
          </w:p>
          <w:p w14:paraId="2590DE0D" w14:textId="77777777" w:rsidR="004C05F1" w:rsidRPr="007F35FA" w:rsidRDefault="004C05F1" w:rsidP="008E746E">
            <w:pPr>
              <w:spacing w:line="276" w:lineRule="auto"/>
              <w:jc w:val="both"/>
              <w:rPr>
                <w:rFonts w:ascii="Arial" w:eastAsia="Trebuchet MS" w:hAnsi="Arial" w:cs="Arial"/>
                <w:bCs/>
                <w:color w:val="000000"/>
                <w:kern w:val="2"/>
                <w:sz w:val="20"/>
                <w:lang w:eastAsia="lt-LT"/>
              </w:rPr>
            </w:pPr>
            <w:r w:rsidRPr="007F35FA">
              <w:rPr>
                <w:rFonts w:ascii="Arial" w:eastAsia="Trebuchet MS" w:hAnsi="Arial" w:cs="Arial"/>
                <w:bCs/>
                <w:color w:val="000000"/>
                <w:kern w:val="2"/>
                <w:sz w:val="20"/>
                <w:lang w:eastAsia="lt-LT"/>
              </w:rPr>
              <w:t xml:space="preserve">9.5.3. 500 (penki šimtai) Eur </w:t>
            </w:r>
            <w:r w:rsidRPr="007F35FA">
              <w:rPr>
                <w:rFonts w:ascii="Arial" w:hAnsi="Arial" w:cs="Arial"/>
                <w:color w:val="000000"/>
                <w:kern w:val="2"/>
                <w:sz w:val="20"/>
              </w:rPr>
              <w:t xml:space="preserve">už kiekvieną pažeidimo atvejį </w:t>
            </w:r>
            <w:r w:rsidRPr="007F35FA">
              <w:rPr>
                <w:rFonts w:ascii="Arial" w:eastAsia="Trebuchet MS" w:hAnsi="Arial" w:cs="Arial"/>
                <w:bCs/>
                <w:color w:val="000000"/>
                <w:kern w:val="2"/>
                <w:sz w:val="20"/>
                <w:lang w:eastAsia="lt-LT"/>
              </w:rPr>
              <w:t>jei pažeidžiami darbuotojų saugos ir sveikatos reikalavimai, ir dėl to įvyksta nelaimingas atsitikimas.</w:t>
            </w:r>
          </w:p>
        </w:tc>
      </w:tr>
      <w:tr w:rsidR="004C05F1" w:rsidRPr="007F35FA" w14:paraId="3CCFCD68" w14:textId="77777777" w:rsidTr="0997832A">
        <w:trPr>
          <w:trHeight w:val="300"/>
        </w:trPr>
        <w:tc>
          <w:tcPr>
            <w:tcW w:w="2706" w:type="dxa"/>
            <w:gridSpan w:val="2"/>
            <w:vAlign w:val="center"/>
          </w:tcPr>
          <w:p w14:paraId="332A559F"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9.6. Tiekėjui / Pirkėjui taikoma bauda dėl konfidencialumo reikalavimų nesilaikymo</w:t>
            </w:r>
          </w:p>
        </w:tc>
        <w:tc>
          <w:tcPr>
            <w:tcW w:w="6932" w:type="dxa"/>
            <w:gridSpan w:val="2"/>
            <w:vAlign w:val="center"/>
          </w:tcPr>
          <w:p w14:paraId="7A2371C0" w14:textId="77777777" w:rsidR="004C05F1" w:rsidRPr="007F35FA" w:rsidRDefault="004C05F1" w:rsidP="008E746E">
            <w:pPr>
              <w:spacing w:line="276" w:lineRule="auto"/>
              <w:jc w:val="both"/>
              <w:rPr>
                <w:rFonts w:ascii="Arial" w:hAnsi="Arial" w:cs="Arial"/>
                <w:color w:val="4472C4"/>
                <w:kern w:val="2"/>
                <w:sz w:val="20"/>
              </w:rPr>
            </w:pPr>
            <w:r w:rsidRPr="007F35FA">
              <w:rPr>
                <w:rFonts w:ascii="Arial" w:hAnsi="Arial" w:cs="Arial"/>
                <w:color w:val="000000"/>
                <w:kern w:val="2"/>
                <w:sz w:val="20"/>
              </w:rPr>
              <w:t>3000 (trys tūkstančiai) Eur už kiekvieną pažeidimo atvejį ir pažeidusi Šalis atlygina dėl to kitos Šalies patirtus ar atsiradusius tiesioginius nuostolius, kiek jų nepadengia bauda.</w:t>
            </w:r>
          </w:p>
        </w:tc>
      </w:tr>
      <w:tr w:rsidR="004C05F1" w:rsidRPr="007F35FA" w14:paraId="2C5E3541" w14:textId="77777777" w:rsidTr="0997832A">
        <w:trPr>
          <w:trHeight w:val="300"/>
        </w:trPr>
        <w:tc>
          <w:tcPr>
            <w:tcW w:w="2706" w:type="dxa"/>
            <w:gridSpan w:val="2"/>
            <w:vAlign w:val="center"/>
          </w:tcPr>
          <w:p w14:paraId="0B07F5F6"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9.7. Tiekėjui taikomos netesybos dėl pirkimo dokumentuose nustatytų Kokybinių kriterijų nepasiekimo Sutarties vykdymo metu</w:t>
            </w:r>
          </w:p>
        </w:tc>
        <w:tc>
          <w:tcPr>
            <w:tcW w:w="6932" w:type="dxa"/>
            <w:gridSpan w:val="2"/>
            <w:vAlign w:val="center"/>
          </w:tcPr>
          <w:sdt>
            <w:sdtPr>
              <w:rPr>
                <w:rFonts w:ascii="Arial" w:hAnsi="Arial" w:cs="Arial"/>
                <w:kern w:val="2"/>
                <w:sz w:val="20"/>
              </w:rPr>
              <w:id w:val="-912769987"/>
              <w:placeholder>
                <w:docPart w:val="741258EA8A054689B61C5207A3BD54E5"/>
              </w:placeholder>
              <w:showingPlcHdr/>
              <w:dropDownList>
                <w:listItem w:value="Pasirinkite elementą."/>
                <w:listItem w:displayText="Punktas netaikomas." w:value="Punktas netaikomas."/>
                <w:listItem w:displayText="1000 (vienas tūkstantis) Eur už kiekvieną pažeidimo atvejį." w:value="1000 (vienas tūkstantis) Eur už kiekvieną pažeidimo atvejį."/>
              </w:dropDownList>
            </w:sdtPr>
            <w:sdtContent>
              <w:p w14:paraId="4B73966A" w14:textId="77777777" w:rsidR="004C05F1" w:rsidRPr="007F35FA" w:rsidRDefault="004C05F1" w:rsidP="008E746E">
                <w:pPr>
                  <w:spacing w:line="276" w:lineRule="auto"/>
                  <w:jc w:val="both"/>
                  <w:rPr>
                    <w:rFonts w:ascii="Arial" w:hAnsi="Arial" w:cs="Arial"/>
                    <w:kern w:val="2"/>
                    <w:sz w:val="20"/>
                  </w:rPr>
                </w:pPr>
                <w:r w:rsidRPr="007F35FA">
                  <w:rPr>
                    <w:rStyle w:val="PlaceholderText"/>
                    <w:rFonts w:ascii="Arial" w:hAnsi="Arial" w:cs="Arial"/>
                    <w:color w:val="FF0000"/>
                    <w:sz w:val="20"/>
                  </w:rPr>
                  <w:t>Pasirinkite elementą.</w:t>
                </w:r>
              </w:p>
            </w:sdtContent>
          </w:sdt>
        </w:tc>
      </w:tr>
      <w:tr w:rsidR="004C05F1" w:rsidRPr="007F35FA" w14:paraId="34AF998D" w14:textId="77777777" w:rsidTr="0997832A">
        <w:trPr>
          <w:trHeight w:val="300"/>
        </w:trPr>
        <w:tc>
          <w:tcPr>
            <w:tcW w:w="2706" w:type="dxa"/>
            <w:gridSpan w:val="2"/>
            <w:vAlign w:val="center"/>
          </w:tcPr>
          <w:p w14:paraId="352DC2CD"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9.8. Tiekėjui taikomos netesybos dėl Sutarties įvykdymo užtikrinimo nepratęsimo</w:t>
            </w:r>
          </w:p>
        </w:tc>
        <w:tc>
          <w:tcPr>
            <w:tcW w:w="6932" w:type="dxa"/>
            <w:gridSpan w:val="2"/>
            <w:vAlign w:val="center"/>
          </w:tcPr>
          <w:p w14:paraId="3796F130"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Punktas netaikomas, taikomos 8.3.2 punkte nustatytos sąlygos.</w:t>
            </w:r>
          </w:p>
        </w:tc>
      </w:tr>
      <w:tr w:rsidR="004C05F1" w:rsidRPr="007F35FA" w14:paraId="31CBFFAA" w14:textId="77777777" w:rsidTr="0997832A">
        <w:trPr>
          <w:trHeight w:val="300"/>
        </w:trPr>
        <w:tc>
          <w:tcPr>
            <w:tcW w:w="2706" w:type="dxa"/>
            <w:gridSpan w:val="2"/>
            <w:vAlign w:val="center"/>
          </w:tcPr>
          <w:p w14:paraId="382F464C" w14:textId="77777777" w:rsidR="004C05F1" w:rsidRPr="007F35FA" w:rsidRDefault="004C05F1" w:rsidP="008E746E">
            <w:pPr>
              <w:spacing w:line="276" w:lineRule="auto"/>
              <w:rPr>
                <w:rFonts w:ascii="Arial" w:hAnsi="Arial" w:cs="Arial"/>
                <w:b/>
                <w:bCs/>
                <w:kern w:val="2"/>
                <w:sz w:val="20"/>
              </w:rPr>
            </w:pPr>
            <w:r>
              <w:rPr>
                <w:rFonts w:ascii="Arial" w:hAnsi="Arial" w:cs="Arial"/>
                <w:b/>
                <w:bCs/>
                <w:kern w:val="2"/>
                <w:sz w:val="20"/>
              </w:rPr>
              <w:t xml:space="preserve">9.9. Tiekėjui taikoma bauda dėl Pirkėjo simbolių, pavadinimo ir ženklo reklamoje ar rinkodaroje naudojimo reikalavimų nesilaikymo bei draudimo naudotis Pirkėjo sukurtais intelektiniais veiklos rezultatais nesilaikymo</w:t>
            </w:r>
          </w:p>
        </w:tc>
        <w:tc>
          <w:tcPr>
            <w:tcW w:w="6932" w:type="dxa"/>
            <w:gridSpan w:val="2"/>
            <w:vAlign w:val="center"/>
          </w:tcPr>
          <w:sdt>
            <w:sdtPr>
              <w:rPr>
                <w:rFonts w:ascii="Arial" w:hAnsi="Arial" w:cs="Arial"/>
                <w:kern w:val="2"/>
                <w:sz w:val="20"/>
              </w:rPr>
              <w:id w:val="1753001355"/>
              <w:placeholder>
                <w:docPart w:val="D632D6B1522E46B8BC810F2962D39DEB"/>
              </w:placeholder>
              <w:showingPlcHdr/>
              <w:dropDownList>
                <w:listItem w:value="Pasirinkite elementą."/>
                <w:listItem w:displayText="Netaikoma." w:value="Netaikoma."/>
                <w:listItem w:displayText="{...} Eur už kiekvieną pažeidimo atvejį." w:value="{...} Eur už kiekvieną pažeidimo atvejį."/>
              </w:dropDownList>
            </w:sdtPr>
            <w:sdtContent>
              <w:p w14:paraId="3CC137E8" w14:textId="77777777" w:rsidR="004C05F1" w:rsidRPr="007F35FA" w:rsidRDefault="004C05F1" w:rsidP="008E746E">
                <w:pPr>
                  <w:spacing w:line="276" w:lineRule="auto"/>
                  <w:jc w:val="both"/>
                  <w:rPr>
                    <w:rFonts w:ascii="Arial" w:hAnsi="Arial" w:cs="Arial"/>
                    <w:kern w:val="2"/>
                    <w:sz w:val="20"/>
                  </w:rPr>
                </w:pPr>
                <w:r w:rsidRPr="007F35FA">
                  <w:rPr>
                    <w:rStyle w:val="PlaceholderText"/>
                    <w:rFonts w:ascii="Arial" w:hAnsi="Arial" w:cs="Arial"/>
                    <w:color w:val="FF0000"/>
                    <w:sz w:val="20"/>
                  </w:rPr>
                  <w:t>Pasirinkite elementą.</w:t>
                </w:r>
              </w:p>
            </w:sdtContent>
          </w:sdt>
          <w:p w14:paraId="4B17FB21" w14:textId="77777777" w:rsidR="004C05F1" w:rsidRPr="007F35FA" w:rsidRDefault="004C05F1" w:rsidP="008E746E">
            <w:pPr>
              <w:spacing w:line="276" w:lineRule="auto"/>
              <w:jc w:val="both"/>
              <w:rPr>
                <w:rFonts w:ascii="Arial" w:hAnsi="Arial" w:cs="Arial"/>
                <w:kern w:val="2"/>
                <w:sz w:val="20"/>
              </w:rPr>
            </w:pPr>
          </w:p>
        </w:tc>
      </w:tr>
      <w:tr w:rsidR="004C05F1" w:rsidRPr="007F35FA" w14:paraId="0F027EF0" w14:textId="77777777" w:rsidTr="0997832A">
        <w:trPr>
          <w:trHeight w:val="300"/>
        </w:trPr>
        <w:tc>
          <w:tcPr>
            <w:tcW w:w="2706" w:type="dxa"/>
            <w:gridSpan w:val="2"/>
            <w:vAlign w:val="center"/>
          </w:tcPr>
          <w:p w14:paraId="4FA28B44" w14:textId="77777777" w:rsidR="004C05F1" w:rsidRPr="007F35FA" w:rsidRDefault="004C05F1" w:rsidP="008E746E">
            <w:pPr>
              <w:spacing w:line="276" w:lineRule="auto"/>
              <w:rPr>
                <w:rFonts w:ascii="Arial" w:hAnsi="Arial" w:cs="Arial"/>
                <w:b/>
                <w:bCs/>
                <w:kern w:val="2"/>
                <w:sz w:val="20"/>
              </w:rPr>
            </w:pPr>
            <w:r w:rsidRPr="007F35FA">
              <w:rPr>
                <w:rFonts w:ascii="Arial" w:hAnsi="Arial" w:cs="Arial"/>
                <w:b/>
                <w:bCs/>
                <w:kern w:val="2"/>
                <w:sz w:val="20"/>
              </w:rPr>
              <w:t xml:space="preserve">9.10. Tiekėjui taikoma bauda dėl sutikimo dirbti </w:t>
            </w:r>
            <w:r>
              <w:rPr>
                <w:rFonts w:ascii="Arial" w:hAnsi="Arial" w:cs="Arial"/>
                <w:b/>
                <w:bCs/>
                <w:kern w:val="2"/>
                <w:sz w:val="20"/>
              </w:rPr>
              <w:t xml:space="preserve">elektros </w:t>
            </w:r>
            <w:r w:rsidRPr="007F35FA">
              <w:rPr>
                <w:rFonts w:ascii="Arial" w:hAnsi="Arial" w:cs="Arial"/>
                <w:b/>
                <w:bCs/>
                <w:kern w:val="2"/>
                <w:sz w:val="20"/>
              </w:rPr>
              <w:lastRenderedPageBreak/>
              <w:t>perdavimo</w:t>
            </w:r>
            <w:r>
              <w:rPr>
                <w:rFonts w:ascii="Arial" w:hAnsi="Arial" w:cs="Arial"/>
                <w:b/>
                <w:bCs/>
                <w:kern w:val="2"/>
                <w:sz w:val="20"/>
              </w:rPr>
              <w:t xml:space="preserve"> tinklo</w:t>
            </w:r>
            <w:r w:rsidRPr="007F35FA">
              <w:rPr>
                <w:rFonts w:ascii="Arial" w:hAnsi="Arial" w:cs="Arial"/>
                <w:b/>
                <w:bCs/>
                <w:kern w:val="2"/>
                <w:sz w:val="20"/>
              </w:rPr>
              <w:t xml:space="preserve"> objektuose (įrenginiuose) ir/ar jų apsaugos zonoje neturėjimo</w:t>
            </w:r>
          </w:p>
        </w:tc>
        <w:tc>
          <w:tcPr>
            <w:tcW w:w="6932" w:type="dxa"/>
            <w:gridSpan w:val="2"/>
            <w:vAlign w:val="center"/>
          </w:tcPr>
          <w:sdt>
            <w:sdtPr>
              <w:rPr>
                <w:rFonts w:ascii="Arial" w:hAnsi="Arial" w:cs="Arial"/>
                <w:kern w:val="2"/>
                <w:sz w:val="20"/>
              </w:rPr>
              <w:id w:val="1028838221"/>
              <w:placeholder>
                <w:docPart w:val="D632D6B1522E46B8BC810F2962D39DEB"/>
              </w:placeholder>
              <w:showingPlcHdr/>
              <w:dropDownList>
                <w:listItem w:value="Pasirinkite elementą."/>
                <w:listItem w:displayText="Punktas netaikomas." w:value="Punktas netaikomas."/>
                <w:listItem w:displayText="100 (vienas šimtas) Eur už kiekvieną pažeidimo atvejį." w:value="100 (vienas šimtas) Eur už kiekvieną pažeidimo atvejį."/>
              </w:dropDownList>
            </w:sdtPr>
            <w:sdtContent>
              <w:p w14:paraId="29C58FC3" w14:textId="77777777" w:rsidR="004C05F1" w:rsidRPr="007F35FA" w:rsidRDefault="004C05F1" w:rsidP="008E746E">
                <w:pPr>
                  <w:spacing w:line="276" w:lineRule="auto"/>
                  <w:jc w:val="both"/>
                  <w:rPr>
                    <w:rFonts w:ascii="Arial" w:hAnsi="Arial" w:cs="Arial"/>
                    <w:kern w:val="2"/>
                    <w:sz w:val="20"/>
                  </w:rPr>
                </w:pPr>
                <w:r w:rsidRPr="007F35FA">
                  <w:rPr>
                    <w:rStyle w:val="PlaceholderText"/>
                    <w:rFonts w:ascii="Arial" w:hAnsi="Arial" w:cs="Arial"/>
                    <w:color w:val="FF0000"/>
                    <w:sz w:val="20"/>
                  </w:rPr>
                  <w:t>Pasirinkite elementą.</w:t>
                </w:r>
              </w:p>
            </w:sdtContent>
          </w:sdt>
          <w:p w14:paraId="1B290070" w14:textId="77777777" w:rsidR="004C05F1" w:rsidRPr="007F35FA" w:rsidRDefault="004C05F1" w:rsidP="008E746E">
            <w:pPr>
              <w:spacing w:line="276" w:lineRule="auto"/>
              <w:jc w:val="both"/>
              <w:rPr>
                <w:rFonts w:ascii="Arial" w:hAnsi="Arial" w:cs="Arial"/>
                <w:kern w:val="2"/>
                <w:sz w:val="20"/>
              </w:rPr>
            </w:pPr>
          </w:p>
        </w:tc>
      </w:tr>
      <w:tr w:rsidR="004C05F1" w:rsidRPr="007F35FA" w14:paraId="5AE01012" w14:textId="77777777" w:rsidTr="0997832A">
        <w:trPr>
          <w:trHeight w:val="300"/>
        </w:trPr>
        <w:tc>
          <w:tcPr>
            <w:tcW w:w="2706" w:type="dxa"/>
            <w:gridSpan w:val="2"/>
            <w:vAlign w:val="center"/>
          </w:tcPr>
          <w:p w14:paraId="6DCC8424" w14:textId="77777777" w:rsidR="004C05F1" w:rsidRPr="007F35FA" w:rsidRDefault="004C05F1" w:rsidP="00187249">
            <w:pPr>
              <w:pStyle w:val="ListParagraph"/>
              <w:tabs>
                <w:tab w:val="left" w:pos="0"/>
                <w:tab w:val="left" w:pos="851"/>
                <w:tab w:val="left" w:pos="1418"/>
              </w:tabs>
              <w:spacing w:line="276" w:lineRule="auto"/>
              <w:ind w:left="0"/>
              <w:contextualSpacing w:val="0"/>
              <w:rPr>
                <w:rFonts w:ascii="Arial" w:hAnsi="Arial" w:cs="Arial"/>
                <w:sz w:val="20"/>
              </w:rPr>
            </w:pPr>
            <w:r w:rsidRPr="007F35FA">
              <w:rPr>
                <w:rFonts w:ascii="Arial" w:hAnsi="Arial" w:cs="Arial"/>
                <w:b/>
                <w:bCs/>
                <w:kern w:val="2"/>
                <w:sz w:val="20"/>
              </w:rPr>
              <w:t>9.11. Tiekėjui taikoma bauda, jei Prekes tiekiantys, su jomis susijusias paslaugas teikiantys specialistai yra neblaivūs ar apsvaigę nuo psichoaktyvių medžiagų.</w:t>
            </w:r>
          </w:p>
        </w:tc>
        <w:tc>
          <w:tcPr>
            <w:tcW w:w="6932" w:type="dxa"/>
            <w:gridSpan w:val="2"/>
            <w:vAlign w:val="center"/>
          </w:tcPr>
          <w:p w14:paraId="59F659CE"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color w:val="000000"/>
                <w:kern w:val="2"/>
                <w:sz w:val="20"/>
              </w:rPr>
              <w:t>300 (trys šimtai) Eur už kiekvieną pažeidimo atvejį.</w:t>
            </w:r>
          </w:p>
        </w:tc>
      </w:tr>
      <w:tr w:rsidR="004C05F1" w:rsidRPr="007F35FA" w14:paraId="725DAE77" w14:textId="77777777" w:rsidTr="0997832A">
        <w:trPr>
          <w:trHeight w:val="300"/>
        </w:trPr>
        <w:tc>
          <w:tcPr>
            <w:tcW w:w="2706" w:type="dxa"/>
            <w:gridSpan w:val="2"/>
            <w:vAlign w:val="center"/>
          </w:tcPr>
          <w:p w14:paraId="60D57361" w14:textId="77777777" w:rsidR="004C05F1" w:rsidRPr="007F35FA" w:rsidRDefault="004C05F1" w:rsidP="00187249">
            <w:pPr>
              <w:pStyle w:val="ListParagraph"/>
              <w:tabs>
                <w:tab w:val="left" w:pos="0"/>
                <w:tab w:val="left" w:pos="851"/>
                <w:tab w:val="left" w:pos="1418"/>
              </w:tabs>
              <w:spacing w:line="276" w:lineRule="auto"/>
              <w:ind w:left="0"/>
              <w:contextualSpacing w:val="0"/>
              <w:rPr>
                <w:rFonts w:ascii="Arial" w:hAnsi="Arial" w:cs="Arial"/>
                <w:b/>
                <w:bCs/>
                <w:kern w:val="2"/>
                <w:sz w:val="20"/>
              </w:rPr>
            </w:pPr>
            <w:r w:rsidRPr="007F35FA">
              <w:rPr>
                <w:rFonts w:ascii="Arial" w:hAnsi="Arial" w:cs="Arial"/>
                <w:b/>
                <w:bCs/>
                <w:kern w:val="2"/>
                <w:sz w:val="20"/>
              </w:rPr>
              <w:t>9.12. Tiekėjui taikoma bauda, jei Tiekėjas nesilaiko nacionalinio saugumo interesų (kai taikoma) ir (ar) kilmės taikomų reikalavimų</w:t>
            </w:r>
          </w:p>
        </w:tc>
        <w:tc>
          <w:tcPr>
            <w:tcW w:w="6932" w:type="dxa"/>
            <w:gridSpan w:val="2"/>
            <w:vAlign w:val="center"/>
          </w:tcPr>
          <w:p w14:paraId="77B83F34" w14:textId="77777777" w:rsidR="004C05F1" w:rsidRPr="007F35FA" w:rsidRDefault="004C05F1" w:rsidP="008E746E">
            <w:pPr>
              <w:spacing w:line="276" w:lineRule="auto"/>
              <w:jc w:val="both"/>
              <w:rPr>
                <w:rFonts w:ascii="Arial" w:hAnsi="Arial" w:cs="Arial"/>
                <w:color w:val="000000"/>
                <w:kern w:val="2"/>
                <w:sz w:val="20"/>
              </w:rPr>
            </w:pPr>
            <w:r w:rsidRPr="007F35FA">
              <w:rPr>
                <w:rFonts w:ascii="Arial" w:hAnsi="Arial" w:cs="Arial"/>
                <w:color w:val="000000"/>
                <w:kern w:val="2"/>
                <w:sz w:val="20"/>
              </w:rPr>
              <w:t>1000 (vienas tūkstantis) Eur už kiekvieną pažeidimo atvejį.</w:t>
            </w:r>
          </w:p>
        </w:tc>
      </w:tr>
      <w:tr w:rsidR="00AA5D23" w:rsidRPr="007F35FA" w14:paraId="0AF16992" w14:textId="77777777" w:rsidTr="0997832A">
        <w:trPr>
          <w:trHeight w:val="300"/>
        </w:trPr>
        <w:tc>
          <w:tcPr>
            <w:tcW w:w="2706" w:type="dxa"/>
            <w:gridSpan w:val="2"/>
            <w:vAlign w:val="center"/>
          </w:tcPr>
          <w:p w14:paraId="703C8960" w14:textId="72549FCD" w:rsidR="00AA5D23" w:rsidRPr="007F35FA" w:rsidRDefault="00AA5D23" w:rsidP="00187249">
            <w:pPr>
              <w:pStyle w:val="ListParagraph"/>
              <w:tabs>
                <w:tab w:val="left" w:pos="0"/>
                <w:tab w:val="left" w:pos="851"/>
                <w:tab w:val="left" w:pos="1418"/>
              </w:tabs>
              <w:spacing w:line="276" w:lineRule="auto"/>
              <w:ind w:left="0"/>
              <w:contextualSpacing w:val="0"/>
              <w:rPr>
                <w:rFonts w:ascii="Arial" w:hAnsi="Arial" w:cs="Arial"/>
                <w:b/>
                <w:bCs/>
                <w:kern w:val="2"/>
                <w:sz w:val="20"/>
              </w:rPr>
            </w:pPr>
            <w:r>
              <w:rPr>
                <w:rFonts w:ascii="Arial" w:hAnsi="Arial" w:cs="Arial"/>
                <w:b/>
                <w:bCs/>
                <w:kern w:val="2"/>
                <w:sz w:val="20"/>
              </w:rPr>
              <w:t xml:space="preserve">9.13. </w:t>
            </w:r>
            <w:r w:rsidRPr="00041906">
              <w:rPr>
                <w:rFonts w:ascii="Arial" w:hAnsi="Arial" w:cs="Arial"/>
                <w:b/>
                <w:bCs/>
                <w:kern w:val="2"/>
                <w:sz w:val="20"/>
              </w:rPr>
              <w:t>Tiekėjui taikoma bauda už šiurkštų Partnerių etikos kodekso pažeidimą</w:t>
            </w:r>
          </w:p>
        </w:tc>
        <w:tc>
          <w:tcPr>
            <w:tcW w:w="6932" w:type="dxa"/>
            <w:gridSpan w:val="2"/>
            <w:vAlign w:val="center"/>
          </w:tcPr>
          <w:p w14:paraId="5D6F1E7C" w14:textId="3570CCF1" w:rsidR="00AA5D23" w:rsidRPr="007F35FA" w:rsidRDefault="00F067AE" w:rsidP="008E746E">
            <w:pPr>
              <w:spacing w:line="276" w:lineRule="auto"/>
              <w:jc w:val="both"/>
              <w:rPr>
                <w:rFonts w:ascii="Arial" w:hAnsi="Arial" w:cs="Arial"/>
                <w:color w:val="000000"/>
                <w:kern w:val="2"/>
                <w:sz w:val="20"/>
              </w:rPr>
            </w:pPr>
            <w:r w:rsidRPr="005E6D11">
              <w:rPr>
                <w:rFonts w:ascii="Arial" w:hAnsi="Arial" w:cs="Arial"/>
                <w:color w:val="000000"/>
                <w:kern w:val="2"/>
                <w:sz w:val="20"/>
              </w:rPr>
              <w:t>Tais atvejais, kai Tiekėjas padaro Partnerių etikos kodekso šiurkštų pažeidimą, tačiau dėl ši</w:t>
            </w:r>
            <w:r>
              <w:rPr>
                <w:rFonts w:ascii="Arial" w:hAnsi="Arial" w:cs="Arial"/>
                <w:color w:val="000000"/>
                <w:kern w:val="2"/>
                <w:sz w:val="20"/>
              </w:rPr>
              <w:t>o</w:t>
            </w:r>
            <w:r w:rsidRPr="005E6D11">
              <w:rPr>
                <w:rFonts w:ascii="Arial" w:hAnsi="Arial" w:cs="Arial"/>
                <w:color w:val="000000"/>
                <w:kern w:val="2"/>
                <w:sz w:val="20"/>
              </w:rPr>
              <w:t xml:space="preserve"> pažeidim</w:t>
            </w:r>
            <w:r>
              <w:rPr>
                <w:rFonts w:ascii="Arial" w:hAnsi="Arial" w:cs="Arial"/>
                <w:color w:val="000000"/>
                <w:kern w:val="2"/>
                <w:sz w:val="20"/>
              </w:rPr>
              <w:t>o</w:t>
            </w:r>
            <w:r w:rsidRPr="005E6D11">
              <w:rPr>
                <w:rFonts w:ascii="Arial" w:hAnsi="Arial" w:cs="Arial"/>
                <w:color w:val="000000"/>
                <w:kern w:val="2"/>
                <w:sz w:val="20"/>
              </w:rPr>
              <w:t xml:space="preserve"> Sutartis nenutraukiama, Tiekėjas privalo ištaisyti pažeidimą bei, Pirkėjui pareikalavus, sumokėti 1000 (vienas tūkstantis) Eur dydžio baudą už kiekvieną atskirą pažeidimo atvejį.</w:t>
            </w:r>
          </w:p>
        </w:tc>
      </w:tr>
      <w:tr w:rsidR="004C05F1" w:rsidRPr="007F35FA" w14:paraId="4C630EF0" w14:textId="77777777" w:rsidTr="0997832A">
        <w:trPr>
          <w:trHeight w:val="300"/>
        </w:trPr>
        <w:tc>
          <w:tcPr>
            <w:tcW w:w="2706" w:type="dxa"/>
            <w:gridSpan w:val="2"/>
            <w:vAlign w:val="center"/>
          </w:tcPr>
          <w:p w14:paraId="0EFAFFBF" w14:textId="4948EC5B"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9.14.</w:t>
            </w:r>
            <w:r w:rsidR="00F067AE">
              <w:rPr>
                <w:rFonts w:ascii="Arial" w:hAnsi="Arial" w:cs="Arial"/>
                <w:b/>
                <w:bCs/>
                <w:kern w:val="2"/>
                <w:sz w:val="20"/>
              </w:rPr>
              <w:t/>
            </w:r>
            <w:r w:rsidRPr="007F35FA">
              <w:rPr>
                <w:rFonts w:ascii="Arial" w:hAnsi="Arial" w:cs="Arial"/>
                <w:b/>
                <w:bCs/>
                <w:kern w:val="2"/>
                <w:sz w:val="20"/>
              </w:rPr>
              <w:t xml:space="preserve"> Bendra informacija</w:t>
            </w:r>
          </w:p>
        </w:tc>
        <w:tc>
          <w:tcPr>
            <w:tcW w:w="6932" w:type="dxa"/>
            <w:gridSpan w:val="2"/>
            <w:vAlign w:val="center"/>
          </w:tcPr>
          <w:p w14:paraId="4E32073F" w14:textId="58882C25"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9.14.1.</w:t>
            </w:r>
            <w:r w:rsidR="00F067AE">
              <w:rPr>
                <w:rFonts w:ascii="Arial" w:hAnsi="Arial" w:cs="Arial"/>
                <w:kern w:val="2"/>
                <w:sz w:val="20"/>
              </w:rPr>
              <w:t/>
            </w:r>
            <w:r w:rsidRPr="007F35FA">
              <w:rPr>
                <w:rFonts w:ascii="Arial" w:hAnsi="Arial" w:cs="Arial"/>
                <w:kern w:val="2"/>
                <w:sz w:val="20"/>
              </w:rPr>
              <w:t xml:space="preserve"> Šiame skyriuje nurodytų netesybų sumokėjimas neatleidžia Tiekėjo nuo pareigos atlikti visus veiksmus, būtinus įvykdyti sutartinius įsipareigojimus.</w:t>
            </w:r>
          </w:p>
          <w:p w14:paraId="704CD2F3" w14:textId="0DEB1926"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9.14.2.</w:t>
            </w:r>
            <w:r w:rsidR="00F067AE">
              <w:rPr>
                <w:rFonts w:ascii="Arial" w:hAnsi="Arial" w:cs="Arial"/>
                <w:kern w:val="2"/>
                <w:sz w:val="20"/>
              </w:rPr>
              <w:t/>
            </w:r>
            <w:r w:rsidRPr="007F35FA">
              <w:rPr>
                <w:rFonts w:ascii="Arial" w:hAnsi="Arial" w:cs="Arial"/>
                <w:kern w:val="2"/>
                <w:sz w:val="20"/>
              </w:rPr>
              <w:t xml:space="preserve"> Šiame skyriuje numatytos netesybos Tiekėjui taikomos ir tuo atveju, jei pažeidimai atlikti jo subtiekėjo, specialistų, darbuotojų ar kitų trečiųjų asmenų, kuriuos jis pasitelkė vykdyti Sutartį.</w:t>
            </w:r>
          </w:p>
          <w:p w14:paraId="4E45B707" w14:textId="4FED038E" w:rsidR="004C05F1" w:rsidRPr="007F35FA" w:rsidRDefault="004C05F1" w:rsidP="2F05116A">
            <w:pPr>
              <w:spacing w:line="276" w:lineRule="auto"/>
              <w:jc w:val="both"/>
              <w:rPr>
                <w:rFonts w:ascii="Arial" w:hAnsi="Arial" w:cs="Arial"/>
                <w:kern w:val="2"/>
                <w:sz w:val="20"/>
              </w:rPr>
            </w:pPr>
            <w:r w:rsidRPr="2F05116A">
              <w:rPr>
                <w:rFonts w:ascii="Arial" w:hAnsi="Arial" w:cs="Arial"/>
                <w:kern w:val="2"/>
                <w:sz w:val="20"/>
              </w:rPr>
              <w:t>9.14.3.</w:t>
            </w:r>
            <w:r w:rsidR="00F067AE">
              <w:rPr>
                <w:rFonts w:ascii="Arial" w:hAnsi="Arial" w:cs="Arial"/>
                <w:kern w:val="2"/>
                <w:sz w:val="20"/>
              </w:rPr>
              <w:t/>
            </w:r>
            <w:r w:rsidRPr="2F05116A">
              <w:rPr>
                <w:rFonts w:ascii="Arial" w:hAnsi="Arial" w:cs="Arial"/>
                <w:kern w:val="2"/>
                <w:sz w:val="20"/>
              </w:rPr>
              <w:t xml:space="preserve"> Atsiskaitant, priskaičiuotų netesybų (baudų ir delspinigių), nuostolių suma bus mažinama Tiekėjo</w:t>
            </w:r>
            <w:r w:rsidR="6E673D04" w:rsidRPr="2F05116A">
              <w:rPr>
                <w:rFonts w:ascii="Arial" w:hAnsi="Arial" w:cs="Arial"/>
                <w:kern w:val="2"/>
                <w:sz w:val="20"/>
              </w:rPr>
              <w:t xml:space="preserve"> </w:t>
            </w:r>
            <w:r w:rsidRPr="2F05116A">
              <w:rPr>
                <w:rFonts w:ascii="Arial" w:hAnsi="Arial" w:cs="Arial"/>
                <w:kern w:val="2"/>
                <w:sz w:val="20"/>
              </w:rPr>
              <w:t xml:space="preserve">pateiktoje sąskaitoje faktūroje nurodyta mokėtina suma. Pirkėjas turi teisę bet kada vienašališkai įskaityti savo piniginius reikalavimus iš bet kokių Tiekėjui mokėtinų sumų, įskaitant pagal šią Sutartį ir kitas sutartis, sudarytas tarp Šalių, mokėtinas nuostolių kompensacijas, kitas sumas, bei jų dydžiu susimažinti Pirkėjo mokėtinas sumas Tiekėjui, apie tai raštiškai informuodamas Tiekėją. </w:t>
            </w:r>
          </w:p>
          <w:p w14:paraId="638B6008" w14:textId="00EB3CF2"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9.14.4.</w:t>
            </w:r>
            <w:r w:rsidR="00F067AE">
              <w:rPr>
                <w:rFonts w:ascii="Arial" w:hAnsi="Arial" w:cs="Arial"/>
                <w:kern w:val="2"/>
                <w:sz w:val="20"/>
              </w:rPr>
              <w:t/>
            </w:r>
            <w:r w:rsidRPr="007F35FA">
              <w:rPr>
                <w:rFonts w:ascii="Arial" w:hAnsi="Arial" w:cs="Arial"/>
                <w:kern w:val="2"/>
                <w:sz w:val="20"/>
              </w:rPr>
              <w:t xml:space="preserve"> Nesant iš ko įskaityti piniginių reikalavimų, Tiekėjas privalo sumokėti Pirkėjui netesybas per 5 (penkias) darbo dienas nuo Pirkėjo pareikalavimo.</w:t>
            </w:r>
          </w:p>
          <w:p w14:paraId="74F00099" w14:textId="68DE2161"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9.14.5.</w:t>
            </w:r>
            <w:r w:rsidR="00F067AE">
              <w:rPr>
                <w:rFonts w:ascii="Arial" w:hAnsi="Arial" w:cs="Arial"/>
                <w:kern w:val="2"/>
                <w:sz w:val="20"/>
              </w:rPr>
              <w:t/>
            </w:r>
            <w:r w:rsidRPr="007F35FA">
              <w:rPr>
                <w:rFonts w:ascii="Arial" w:hAnsi="Arial" w:cs="Arial"/>
                <w:kern w:val="2"/>
                <w:sz w:val="20"/>
              </w:rPr>
              <w:t xml:space="preserve"> Šalys viena kitai atlygina tik tiesioginius nuostolius, kurie ribojami Sutarties kainos dydžio suma, bet ne mažesne kaip 3000 (trys tūkstančiai) Eur suma (jeigu Sutarties kaina neviršija 3000 (trijų tūkstančių) Eur sumos).</w:t>
            </w:r>
          </w:p>
          <w:p w14:paraId="3653EACA" w14:textId="7A14BE71"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9.14.6.</w:t>
            </w:r>
            <w:r w:rsidR="00F067AE">
              <w:rPr>
                <w:rFonts w:ascii="Arial" w:hAnsi="Arial" w:cs="Arial"/>
                <w:kern w:val="2"/>
                <w:sz w:val="20"/>
              </w:rPr>
              <w:t/>
            </w:r>
            <w:r w:rsidRPr="007F35FA">
              <w:rPr>
                <w:rFonts w:ascii="Arial" w:hAnsi="Arial" w:cs="Arial"/>
                <w:kern w:val="2"/>
                <w:sz w:val="20"/>
              </w:rPr>
              <w:t xml:space="preserve"> Bendras pagal Sutartį Šaliai pritaikytų netesybų dydis ribojamas 20 (dvidešimt) procentų Pradinės sutarties vertės</w:t>
            </w:r>
            <w:r w:rsidRPr="007F35FA" w:rsidDel="005C0F1E">
              <w:rPr>
                <w:rFonts w:ascii="Arial" w:hAnsi="Arial" w:cs="Arial"/>
                <w:kern w:val="2"/>
                <w:sz w:val="20"/>
              </w:rPr>
              <w:t xml:space="preserve"> </w:t>
            </w:r>
            <w:r w:rsidRPr="007F35FA">
              <w:rPr>
                <w:rFonts w:ascii="Arial" w:hAnsi="Arial" w:cs="Arial"/>
                <w:kern w:val="2"/>
                <w:sz w:val="20"/>
              </w:rPr>
              <w:t>dydžio suma; jeigu Sutarties kaina neviršija 3000 (trijų tūkstančių) Eur sumos - ne didesne kaip 1 500 (vienas tūkstantis penki šimtai) Eur suma.</w:t>
            </w:r>
          </w:p>
        </w:tc>
      </w:tr>
      <w:tr w:rsidR="00CD5C4D" w:rsidRPr="007F35FA" w14:paraId="255EAC6B" w14:textId="77777777" w:rsidTr="0997832A">
        <w:trPr>
          <w:trHeight w:val="300"/>
        </w:trPr>
        <w:tc>
          <w:tcPr>
            <w:tcW w:w="9638" w:type="dxa"/>
            <w:gridSpan w:val="4"/>
            <w:shd w:val="clear" w:color="auto" w:fill="BFBFBF" w:themeFill="background1" w:themeFillShade="BF"/>
            <w:vAlign w:val="center"/>
          </w:tcPr>
          <w:p w14:paraId="3D4BF0B9" w14:textId="258DA257" w:rsidR="00CD5C4D" w:rsidRPr="007F35FA" w:rsidRDefault="003F4CF8" w:rsidP="003F4CF8">
            <w:pPr>
              <w:spacing w:line="276" w:lineRule="auto"/>
              <w:jc w:val="center"/>
              <w:rPr>
                <w:rFonts w:ascii="Arial" w:hAnsi="Arial" w:cs="Arial"/>
                <w:kern w:val="2"/>
                <w:sz w:val="20"/>
              </w:rPr>
            </w:pPr>
            <w:r w:rsidRPr="003F4CF8">
              <w:rPr>
                <w:rFonts w:ascii="Arial" w:hAnsi="Arial" w:cs="Arial"/>
                <w:b/>
                <w:kern w:val="2"/>
                <w:sz w:val="20"/>
              </w:rPr>
              <w:t>10. ESMINĖS SUTARTIES SĄLYGOS</w:t>
            </w:r>
          </w:p>
        </w:tc>
      </w:tr>
      <w:tr w:rsidR="00F41062" w:rsidRPr="007F35FA" w14:paraId="42D8695E" w14:textId="77777777" w:rsidTr="0997832A">
        <w:trPr>
          <w:trHeight w:val="300"/>
        </w:trPr>
        <w:tc>
          <w:tcPr>
            <w:tcW w:w="2706" w:type="dxa"/>
            <w:gridSpan w:val="2"/>
            <w:vAlign w:val="center"/>
          </w:tcPr>
          <w:p w14:paraId="0845CD9A" w14:textId="3E6AE15C" w:rsidR="00F41062" w:rsidRPr="007D1E42" w:rsidRDefault="00ED2022" w:rsidP="008E746E">
            <w:pPr>
              <w:spacing w:line="276" w:lineRule="auto"/>
              <w:jc w:val="both"/>
              <w:rPr>
                <w:rFonts w:ascii="Arial" w:hAnsi="Arial" w:cs="Arial"/>
                <w:b/>
                <w:bCs/>
                <w:kern w:val="2"/>
                <w:sz w:val="20"/>
                <w:highlight w:val="yellow"/>
              </w:rPr>
            </w:pPr>
            <w:r w:rsidRPr="00BF685D">
              <w:rPr>
                <w:rFonts w:ascii="Arial" w:hAnsi="Arial" w:cs="Arial"/>
                <w:b/>
                <w:bCs/>
                <w:kern w:val="2"/>
                <w:sz w:val="20"/>
              </w:rPr>
              <w:t>10.1. Esminės Sutarties sąlygos</w:t>
            </w:r>
          </w:p>
        </w:tc>
        <w:tc>
          <w:tcPr>
            <w:tcW w:w="6932" w:type="dxa"/>
            <w:gridSpan w:val="2"/>
            <w:vAlign w:val="center"/>
          </w:tcPr>
          <w:p w14:paraId="46B4A0D0" w14:textId="77777777" w:rsidR="007D1E42" w:rsidRPr="00BF685D" w:rsidRDefault="007D1E42" w:rsidP="007D1E42">
            <w:pPr>
              <w:spacing w:line="276" w:lineRule="auto"/>
              <w:jc w:val="both"/>
              <w:rPr>
                <w:rFonts w:ascii="Arial" w:hAnsi="Arial" w:cs="Arial"/>
                <w:kern w:val="2"/>
                <w:sz w:val="20"/>
              </w:rPr>
            </w:pPr>
            <w:r w:rsidRPr="00BF685D">
              <w:rPr>
                <w:rFonts w:ascii="Arial" w:hAnsi="Arial" w:cs="Arial"/>
                <w:kern w:val="2"/>
                <w:sz w:val="20"/>
              </w:rPr>
              <w:t>Netaikoma</w:t>
            </w:r>
          </w:p>
          <w:p w14:paraId="1A8A3584" w14:textId="77777777" w:rsidR="007D1E42" w:rsidRPr="00BF685D" w:rsidRDefault="007D1E42" w:rsidP="007D1E42">
            <w:pPr>
              <w:spacing w:line="276" w:lineRule="auto"/>
              <w:jc w:val="both"/>
              <w:rPr>
                <w:rFonts w:ascii="Arial" w:hAnsi="Arial" w:cs="Arial"/>
                <w:kern w:val="2"/>
                <w:sz w:val="20"/>
              </w:rPr>
            </w:pPr>
          </w:p>
          <w:p w14:paraId="4333B649" w14:textId="77777777" w:rsidR="007D1E42" w:rsidRPr="00BF685D" w:rsidRDefault="007D1E42" w:rsidP="007D1E42">
            <w:pPr>
              <w:spacing w:line="276" w:lineRule="auto"/>
              <w:jc w:val="both"/>
              <w:rPr>
                <w:rFonts w:ascii="Arial" w:hAnsi="Arial" w:cs="Arial"/>
                <w:color w:val="FF0000"/>
                <w:kern w:val="2"/>
                <w:sz w:val="20"/>
              </w:rPr>
            </w:pPr>
            <w:r w:rsidRPr="00BF685D">
              <w:rPr>
                <w:rFonts w:ascii="Arial" w:hAnsi="Arial" w:cs="Arial"/>
                <w:color w:val="FF0000"/>
                <w:kern w:val="2"/>
                <w:sz w:val="20"/>
              </w:rPr>
              <w:t>arba</w:t>
            </w:r>
          </w:p>
          <w:p w14:paraId="31E4E43D" w14:textId="77777777" w:rsidR="007D1E42" w:rsidRPr="00BF685D" w:rsidRDefault="007D1E42" w:rsidP="007D1E42">
            <w:pPr>
              <w:spacing w:line="276" w:lineRule="auto"/>
              <w:jc w:val="both"/>
              <w:rPr>
                <w:rFonts w:ascii="Arial" w:hAnsi="Arial" w:cs="Arial"/>
                <w:kern w:val="2"/>
                <w:sz w:val="20"/>
              </w:rPr>
            </w:pPr>
          </w:p>
          <w:p w14:paraId="78ED4E0E" w14:textId="3514CA35" w:rsidR="00F41062" w:rsidRPr="007D1E42" w:rsidRDefault="007D1E42" w:rsidP="007D1E42">
            <w:pPr>
              <w:spacing w:line="276" w:lineRule="auto"/>
              <w:jc w:val="both"/>
              <w:rPr>
                <w:rFonts w:ascii="Arial" w:hAnsi="Arial" w:cs="Arial"/>
                <w:kern w:val="2"/>
                <w:sz w:val="20"/>
                <w:highlight w:val="yellow"/>
              </w:rPr>
            </w:pPr>
            <w:r w:rsidRPr="00BF685D">
              <w:rPr>
                <w:rFonts w:ascii="Arial" w:hAnsi="Arial" w:cs="Arial"/>
                <w:kern w:val="2"/>
                <w:sz w:val="20"/>
              </w:rPr>
              <w:t>(nurodyti Sutarties sąlygas, kurios laikomos esminėmis Sutarties sąlygomis. Nurodant esmines Sutarties sąlygas, atsižvelgiama į Sutarties objektą, specifiką ir pobūdį, Pirkėjo poreikius konkrečiu atveju)</w:t>
            </w:r>
          </w:p>
        </w:tc>
      </w:tr>
      <w:tr w:rsidR="00F41062" w:rsidRPr="007F35FA" w14:paraId="4BA52733" w14:textId="77777777" w:rsidTr="0997832A">
        <w:trPr>
          <w:trHeight w:val="300"/>
        </w:trPr>
        <w:tc>
          <w:tcPr>
            <w:tcW w:w="2706" w:type="dxa"/>
            <w:gridSpan w:val="2"/>
            <w:vAlign w:val="center"/>
          </w:tcPr>
          <w:p w14:paraId="68CA7807" w14:textId="6FA92A29" w:rsidR="00F41062" w:rsidRPr="007F35FA" w:rsidRDefault="005267B8" w:rsidP="008E746E">
            <w:pPr>
              <w:spacing w:line="276" w:lineRule="auto"/>
              <w:jc w:val="both"/>
              <w:rPr>
                <w:rFonts w:ascii="Arial" w:hAnsi="Arial" w:cs="Arial"/>
                <w:b/>
                <w:bCs/>
                <w:kern w:val="2"/>
                <w:sz w:val="20"/>
              </w:rPr>
            </w:pPr>
            <w:r w:rsidRPr="00BF685D">
              <w:rPr>
                <w:rFonts w:ascii="Arial" w:hAnsi="Arial" w:cs="Arial"/>
                <w:b/>
                <w:bCs/>
                <w:kern w:val="2"/>
                <w:sz w:val="20"/>
              </w:rPr>
              <w:lastRenderedPageBreak/>
              <w:t>10.2. Dideli arba nuolatiniai esminės Sutarties sąlygos vykdymo trūkumai</w:t>
            </w:r>
          </w:p>
        </w:tc>
        <w:tc>
          <w:tcPr>
            <w:tcW w:w="6932" w:type="dxa"/>
            <w:gridSpan w:val="2"/>
            <w:vAlign w:val="center"/>
          </w:tcPr>
          <w:p w14:paraId="2F880EA2" w14:textId="77777777" w:rsidR="00AA4CE4" w:rsidRPr="00BF685D" w:rsidRDefault="00AA4CE4" w:rsidP="00AA4CE4">
            <w:pPr>
              <w:spacing w:line="276" w:lineRule="auto"/>
              <w:jc w:val="both"/>
              <w:rPr>
                <w:rFonts w:ascii="Arial" w:hAnsi="Arial" w:cs="Arial"/>
                <w:kern w:val="2"/>
                <w:sz w:val="20"/>
              </w:rPr>
            </w:pPr>
            <w:r w:rsidRPr="00BF685D">
              <w:rPr>
                <w:rFonts w:ascii="Arial" w:hAnsi="Arial" w:cs="Arial"/>
                <w:kern w:val="2"/>
                <w:sz w:val="20"/>
              </w:rPr>
              <w:t xml:space="preserve">Netaikoma (tuo atveju, jeigu 10.1 papunktyje nenurodytos sąlygos, kurios laikomos esminėmis Sutarties sąlygomis) </w:t>
            </w:r>
          </w:p>
          <w:p w14:paraId="11A6338C" w14:textId="77777777" w:rsidR="00AA4CE4" w:rsidRPr="00AA4CE4" w:rsidRDefault="00AA4CE4" w:rsidP="00AA4CE4">
            <w:pPr>
              <w:spacing w:line="276" w:lineRule="auto"/>
              <w:jc w:val="both"/>
              <w:rPr>
                <w:rFonts w:ascii="Arial" w:hAnsi="Arial" w:cs="Arial"/>
                <w:kern w:val="2"/>
                <w:sz w:val="20"/>
                <w:highlight w:val="yellow"/>
              </w:rPr>
            </w:pPr>
          </w:p>
          <w:p w14:paraId="30143B68" w14:textId="77777777" w:rsidR="00AA4CE4" w:rsidRPr="00AA4CE4" w:rsidRDefault="00AA4CE4" w:rsidP="00AA4CE4">
            <w:pPr>
              <w:spacing w:line="276" w:lineRule="auto"/>
              <w:jc w:val="both"/>
              <w:rPr>
                <w:rFonts w:ascii="Arial" w:hAnsi="Arial" w:cs="Arial"/>
                <w:kern w:val="2"/>
                <w:sz w:val="20"/>
                <w:highlight w:val="yellow"/>
              </w:rPr>
            </w:pPr>
          </w:p>
          <w:p w14:paraId="1337CB71" w14:textId="77777777" w:rsidR="00AA4CE4" w:rsidRPr="00BF685D" w:rsidRDefault="00AA4CE4" w:rsidP="00AA4CE4">
            <w:pPr>
              <w:spacing w:line="276" w:lineRule="auto"/>
              <w:jc w:val="both"/>
              <w:rPr>
                <w:rFonts w:ascii="Arial" w:hAnsi="Arial" w:cs="Arial"/>
                <w:color w:val="FF0000"/>
                <w:kern w:val="2"/>
                <w:sz w:val="20"/>
              </w:rPr>
            </w:pPr>
            <w:r w:rsidRPr="00BF685D">
              <w:rPr>
                <w:rFonts w:ascii="Arial" w:hAnsi="Arial" w:cs="Arial"/>
                <w:color w:val="FF0000"/>
                <w:kern w:val="2"/>
                <w:sz w:val="20"/>
              </w:rPr>
              <w:t xml:space="preserve">arba </w:t>
            </w:r>
          </w:p>
          <w:p w14:paraId="5E846C8A" w14:textId="77777777" w:rsidR="00AA4CE4" w:rsidRPr="00BF685D" w:rsidRDefault="00AA4CE4" w:rsidP="00AA4CE4">
            <w:pPr>
              <w:spacing w:line="276" w:lineRule="auto"/>
              <w:jc w:val="both"/>
              <w:rPr>
                <w:rFonts w:ascii="Arial" w:hAnsi="Arial" w:cs="Arial"/>
                <w:kern w:val="2"/>
                <w:sz w:val="20"/>
              </w:rPr>
            </w:pPr>
          </w:p>
          <w:p w14:paraId="1944D6B5" w14:textId="77777777" w:rsidR="00AA4CE4" w:rsidRPr="00BF685D" w:rsidRDefault="00AA4CE4" w:rsidP="00AA4CE4">
            <w:pPr>
              <w:spacing w:line="276" w:lineRule="auto"/>
              <w:jc w:val="both"/>
              <w:rPr>
                <w:rFonts w:ascii="Arial" w:hAnsi="Arial" w:cs="Arial"/>
                <w:kern w:val="2"/>
                <w:sz w:val="20"/>
              </w:rPr>
            </w:pPr>
          </w:p>
          <w:p w14:paraId="3A6B90F7" w14:textId="00ED98CD" w:rsidR="00F41062" w:rsidRPr="00AA4CE4" w:rsidRDefault="00AA4CE4" w:rsidP="00AA4CE4">
            <w:pPr>
              <w:spacing w:line="276" w:lineRule="auto"/>
              <w:jc w:val="both"/>
              <w:rPr>
                <w:rFonts w:ascii="Arial" w:hAnsi="Arial" w:cs="Arial"/>
                <w:kern w:val="2"/>
                <w:sz w:val="20"/>
                <w:highlight w:val="yellow"/>
              </w:rPr>
            </w:pPr>
            <w:r w:rsidRPr="00BF685D">
              <w:rPr>
                <w:rFonts w:ascii="Arial" w:hAnsi="Arial" w:cs="Arial"/>
                <w:kern w:val="2"/>
                <w:sz w:val="20"/>
              </w:rPr>
              <w:t>(nurodyti atvejus, kuomet yra laikoma, kad esminė(-s) Sutarties sąlyga(-os) vykdoma(-os) su dideliais arba nuolatiniais trūkumais. Nurodant atvejus, kurie bus laikomi dideliais arba nuolatiniais esminių Sutarties sąlygų vykdymo trūkumais, atsižvelgiama į nurodytų esminių Sutarties sąlygų pobūdį, Sutarties objektą ir specifiką, Pirkėjo poreikius kiekvienu konkrečiu atveju, pavyzdžiui: 1. esmine sąlyga nustačius aplinkosauginių ir (ar) socialinių įsipareigojimų laikymąsi, dideliu ar nuolatiniu šios sąlygos vykdymo trūkumu laikomi bent du / trys šių įsipareigojimų nesilaikymo atvejai, nepriklausomai nuo to, ar ir per kiek laiko šie trūkumai buvo ištaisyti; 2. esmine sąlyga nustačius Prekių tiekimo terminą, dideliu ar nuolatiniu esminės Sutarties sąlygos vykdymo trūkumu laikomas Tiekėjo uždelsimas, trunkantis daugiau ne 2 / 5 valandas / 2 / 5 darbo dienas, tiekti Prekes Grafike nustatytu terminu ar pan.).</w:t>
            </w:r>
          </w:p>
        </w:tc>
      </w:tr>
      <w:tr w:rsidR="004C05F1" w:rsidRPr="007F35FA" w14:paraId="4A9ACA4E" w14:textId="77777777" w:rsidTr="0997832A">
        <w:trPr>
          <w:trHeight w:val="300"/>
        </w:trPr>
        <w:tc>
          <w:tcPr>
            <w:tcW w:w="9638" w:type="dxa"/>
            <w:gridSpan w:val="4"/>
            <w:shd w:val="clear" w:color="auto" w:fill="BFBFBF" w:themeFill="background1" w:themeFillShade="BF"/>
            <w:vAlign w:val="center"/>
          </w:tcPr>
          <w:p w14:paraId="0F40F8F0" w14:textId="4E80256F"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1</w:t>
            </w:r>
            <w:r w:rsidR="00F41062">
              <w:rPr>
                <w:rFonts w:ascii="Arial" w:hAnsi="Arial" w:cs="Arial"/>
                <w:b/>
                <w:bCs/>
                <w:kern w:val="2"/>
                <w:sz w:val="20"/>
              </w:rPr>
              <w:t>1</w:t>
            </w:r>
            <w:r w:rsidRPr="007F35FA">
              <w:rPr>
                <w:rFonts w:ascii="Arial" w:hAnsi="Arial" w:cs="Arial"/>
                <w:b/>
                <w:bCs/>
                <w:kern w:val="2"/>
                <w:sz w:val="20"/>
              </w:rPr>
              <w:t>. SUTARTIES GALIOJIMAS IR KEITIMAS</w:t>
            </w:r>
          </w:p>
        </w:tc>
      </w:tr>
      <w:tr w:rsidR="004C05F1" w:rsidRPr="007F35FA" w14:paraId="0B557121" w14:textId="77777777" w:rsidTr="0997832A">
        <w:trPr>
          <w:trHeight w:val="945"/>
        </w:trPr>
        <w:tc>
          <w:tcPr>
            <w:tcW w:w="2706" w:type="dxa"/>
            <w:gridSpan w:val="2"/>
            <w:tcBorders>
              <w:top w:val="single" w:sz="4" w:space="0" w:color="auto"/>
              <w:left w:val="single" w:sz="4" w:space="0" w:color="auto"/>
              <w:bottom w:val="single" w:sz="4" w:space="0" w:color="auto"/>
              <w:right w:val="single" w:sz="4" w:space="0" w:color="auto"/>
            </w:tcBorders>
            <w:vAlign w:val="center"/>
          </w:tcPr>
          <w:p w14:paraId="2F4FF83D" w14:textId="70C0D432"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1</w:t>
            </w:r>
            <w:r w:rsidR="00AA4CE4">
              <w:rPr>
                <w:rFonts w:ascii="Arial" w:hAnsi="Arial" w:cs="Arial"/>
                <w:b/>
                <w:bCs/>
                <w:kern w:val="2"/>
                <w:sz w:val="20"/>
              </w:rPr>
              <w:t>1</w:t>
            </w:r>
            <w:r w:rsidRPr="007F35FA">
              <w:rPr>
                <w:rFonts w:ascii="Arial" w:hAnsi="Arial" w:cs="Arial"/>
                <w:b/>
                <w:bCs/>
                <w:kern w:val="2"/>
                <w:sz w:val="20"/>
              </w:rPr>
              <w:t>.1. Sutarties sudarymas ir įsigaliojimas</w:t>
            </w:r>
          </w:p>
        </w:tc>
        <w:tc>
          <w:tcPr>
            <w:tcW w:w="6932" w:type="dxa"/>
            <w:gridSpan w:val="2"/>
            <w:tcBorders>
              <w:top w:val="single" w:sz="4" w:space="0" w:color="auto"/>
              <w:left w:val="single" w:sz="4" w:space="0" w:color="auto"/>
              <w:bottom w:val="single" w:sz="4" w:space="0" w:color="auto"/>
              <w:right w:val="single" w:sz="4" w:space="0" w:color="auto"/>
            </w:tcBorders>
            <w:vAlign w:val="center"/>
          </w:tcPr>
          <w:p w14:paraId="29F31733" w14:textId="7B9E1090"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1</w:t>
            </w:r>
            <w:r w:rsidR="00713059">
              <w:rPr>
                <w:rFonts w:ascii="Arial" w:hAnsi="Arial" w:cs="Arial"/>
                <w:kern w:val="2"/>
                <w:sz w:val="20"/>
              </w:rPr>
              <w:t>1</w:t>
            </w:r>
            <w:r w:rsidRPr="007F35FA">
              <w:rPr>
                <w:rFonts w:ascii="Arial" w:hAnsi="Arial" w:cs="Arial"/>
                <w:kern w:val="2"/>
                <w:sz w:val="20"/>
              </w:rPr>
              <w:t xml:space="preserve">.1.1. </w:t>
            </w:r>
            <w:sdt>
              <w:sdtPr>
                <w:rPr>
                  <w:rFonts w:ascii="Arial" w:hAnsi="Arial" w:cs="Arial"/>
                  <w:kern w:val="2"/>
                  <w:sz w:val="20"/>
                </w:rPr>
                <w:id w:val="-1750113306"/>
                <w:placeholder>
                  <w:docPart w:val="61B252B755DF48FBA1ED2DADE455B8AD"/>
                </w:placeholder>
                <w:showingPlcHdr/>
                <w:dropDownList>
                  <w:listItem w:value="Pasirinkite elementą."/>
                  <w:listItem w:displayText="Ši Sutartis laikoma sudaryta ir įsigalioja nuo Sutarties pasirašymo dienos (antrosios Šalies pasirašymo dieną)." w:value="Ši Sutartis laikoma sudaryta ir įsigalioja nuo Sutarties pasirašymo dienos (antrosios Šalies pasirašymo dieną)."/>
                  <w:listItem w:displayText="Ši Sutartis laikoma sudaryta, kai (pirma) ją pasirašo abi Šalys, ir (antra) pateikiamas sutarties įvykdymo užtikrinimas." w:value="Ši Sutartis laikoma sudaryta, kai (pirma) ją pasirašo abi Šalys, ir (antra) pateikiamas sutarties įvykdymo užtikrinimas."/>
                  <w:listItem w:displayText="Ši Sutartis laikoma sudaryta, kai (pirma) ją pasirašo abi Šalys, ir (antra) jeigu yra pasirašyta bei įsigaliojusi iš Europos Sąjungos fondų lėšų bendrai finansuojamo projekto administravimo ir finansavimo sutartis. " w:value="Ši Sutartis laikoma sudaryta, kai (pirma) ją pasirašo abi Šalys, ir (antra) jeigu yra pasirašyta bei įsigaliojusi iš Europos Sąjungos fondų lėšų bendrai finansuojamo projekto administravimo ir finansavimo sutartis. "/>
                  <w:listItem w:displayText="Ši Sutartis galės būti sudaryta ir įsigalios, jei Sutarties pasirašymui pritaria Pirkėjo valdyba ir (ar) visuotinis akcininkų susirinkimas Lietuvos Respublikos akcinių bendrovių įstatyme ir Pirkėjo įstatuose nustatyta tvarka." w:value="Ši Sutartis galės būti sudaryta ir įsigalios, jei Sutarties pasirašymui pritaria Pirkėjo valdyba ir (ar) visuotinis akcininkų susirinkimas Lietuvos Respublikos akcinių bendrovių įstatyme ir Pirkėjo įstatuose nustatyta tvarka."/>
                  <w:listItem w:displayText="Ši Sutartis įsigalioja ir Prekės pradedamos tiekti nuo [...]." w:value="Ši Sutartis įsigalioja ir Prekės pradedamos tiekti nuo [...]."/>
                </w:dropDownList>
              </w:sdtPr>
              <w:sdtContent>
                <w:r w:rsidRPr="007F35FA">
                  <w:rPr>
                    <w:rStyle w:val="PlaceholderText"/>
                    <w:rFonts w:ascii="Arial" w:hAnsi="Arial" w:cs="Arial"/>
                    <w:color w:val="FF0000"/>
                    <w:sz w:val="20"/>
                  </w:rPr>
                  <w:t>Pasirinkite elementą.</w:t>
                </w:r>
              </w:sdtContent>
            </w:sdt>
          </w:p>
          <w:p w14:paraId="6DCDCD9A" w14:textId="46EC8C39"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1</w:t>
            </w:r>
            <w:r w:rsidR="00713059">
              <w:rPr>
                <w:rFonts w:ascii="Arial" w:hAnsi="Arial" w:cs="Arial"/>
                <w:kern w:val="2"/>
                <w:sz w:val="20"/>
              </w:rPr>
              <w:t>1</w:t>
            </w:r>
            <w:r w:rsidRPr="007F35FA">
              <w:rPr>
                <w:rFonts w:ascii="Arial" w:hAnsi="Arial" w:cs="Arial"/>
                <w:kern w:val="2"/>
                <w:sz w:val="20"/>
              </w:rPr>
              <w:t xml:space="preserve">.1.2. </w:t>
            </w:r>
            <w:r w:rsidRPr="007F35FA">
              <w:rPr>
                <w:rFonts w:ascii="Arial" w:hAnsi="Arial" w:cs="Arial"/>
                <w:color w:val="000000"/>
                <w:kern w:val="2"/>
                <w:sz w:val="20"/>
              </w:rPr>
              <w:t xml:space="preserve">Sutartis galioja iki visiško prievolių įvykdymo (kol bus išnaudota Pradinės Sutarties vertė, bet Prekių tiekimo terminas negali būti ilgesnis kaip </w:t>
            </w:r>
            <w:sdt>
              <w:sdtPr>
                <w:rPr>
                  <w:rFonts w:ascii="Arial" w:hAnsi="Arial" w:cs="Arial"/>
                  <w:color w:val="000000"/>
                  <w:kern w:val="2"/>
                  <w:sz w:val="20"/>
                </w:rPr>
                <w:id w:val="-1014305173"/>
                <w:placeholder>
                  <w:docPart w:val="B383D1C6FCBE402792DBDA26BBECDA47"/>
                </w:placeholder>
                <w:showingPlcHdr/>
                <w:dropDownList>
                  <w:listItem w:value="Pasirinkite elementą."/>
                  <w:listItem w:displayText="6 (šeši) mėnesiai." w:value="6 (šeši) mėnesiai."/>
                  <w:listItem w:displayText="12 (dvylika) mėnesių." w:value="12 (dvylika) mėnesių."/>
                  <w:listItem w:displayText="24 (dvidešimt keturi) mėnesiai." w:value="24 (dvidešimt keturi) mėnesiai."/>
                  <w:listItem w:displayText="36 (trisdešimt šeši) mėnesiai." w:value="36 (trisdešimt šeši) mėnesiai."/>
                  <w:listItem w:displayText="iki [...]." w:value="iki [...]."/>
                </w:dropDownList>
              </w:sdtPr>
              <w:sdtContent>
                <w:r w:rsidRPr="007F35FA">
                  <w:rPr>
                    <w:rStyle w:val="PlaceholderText"/>
                    <w:rFonts w:ascii="Arial" w:hAnsi="Arial" w:cs="Arial"/>
                    <w:color w:val="FF0000"/>
                    <w:sz w:val="20"/>
                  </w:rPr>
                  <w:t>Pasirinkite elementą.</w:t>
                </w:r>
              </w:sdtContent>
            </w:sdt>
          </w:p>
        </w:tc>
      </w:tr>
      <w:tr w:rsidR="004C05F1" w:rsidRPr="007F35FA" w14:paraId="2039EB67" w14:textId="77777777" w:rsidTr="0997832A">
        <w:trPr>
          <w:trHeight w:val="300"/>
        </w:trPr>
        <w:tc>
          <w:tcPr>
            <w:tcW w:w="2706" w:type="dxa"/>
            <w:gridSpan w:val="2"/>
            <w:tcBorders>
              <w:top w:val="single" w:sz="4" w:space="0" w:color="auto"/>
              <w:left w:val="single" w:sz="4" w:space="0" w:color="auto"/>
              <w:bottom w:val="single" w:sz="4" w:space="0" w:color="auto"/>
              <w:right w:val="single" w:sz="4" w:space="0" w:color="auto"/>
            </w:tcBorders>
            <w:vAlign w:val="center"/>
          </w:tcPr>
          <w:p w14:paraId="67E1ACEB" w14:textId="0CFCF862"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1</w:t>
            </w:r>
            <w:r w:rsidR="00AA4CE4">
              <w:rPr>
                <w:rFonts w:ascii="Arial" w:hAnsi="Arial" w:cs="Arial"/>
                <w:b/>
                <w:bCs/>
                <w:kern w:val="2"/>
                <w:sz w:val="20"/>
              </w:rPr>
              <w:t>1</w:t>
            </w:r>
            <w:r w:rsidRPr="007F35FA">
              <w:rPr>
                <w:rFonts w:ascii="Arial" w:hAnsi="Arial" w:cs="Arial"/>
                <w:b/>
                <w:bCs/>
                <w:kern w:val="2"/>
                <w:sz w:val="20"/>
              </w:rPr>
              <w:t>.2. Sutarties galiojimo termino pratęsimas</w:t>
            </w:r>
          </w:p>
        </w:tc>
        <w:tc>
          <w:tcPr>
            <w:tcW w:w="6932" w:type="dxa"/>
            <w:gridSpan w:val="2"/>
            <w:tcBorders>
              <w:top w:val="single" w:sz="4" w:space="0" w:color="auto"/>
              <w:left w:val="single" w:sz="4" w:space="0" w:color="auto"/>
              <w:bottom w:val="single" w:sz="4" w:space="0" w:color="auto"/>
              <w:right w:val="single" w:sz="4" w:space="0" w:color="auto"/>
            </w:tcBorders>
            <w:vAlign w:val="center"/>
          </w:tcPr>
          <w:p w14:paraId="69C28CF1" w14:textId="77777777" w:rsidR="007D1E42" w:rsidRPr="00BF685D" w:rsidRDefault="007D1E42" w:rsidP="007D1E42">
            <w:pPr>
              <w:spacing w:line="276" w:lineRule="auto"/>
              <w:jc w:val="both"/>
              <w:rPr>
                <w:rFonts w:ascii="Arial" w:hAnsi="Arial" w:cs="Arial"/>
                <w:kern w:val="2"/>
                <w:sz w:val="20"/>
              </w:rPr>
            </w:pPr>
            <w:r>
              <w:rPr>
                <w:rFonts w:ascii="Arial" w:hAnsi="Arial" w:cs="Arial"/>
                <w:kern w:val="2"/>
                <w:sz w:val="20"/>
              </w:rPr>
              <w:t xml:space="preserve">Netaikoma</w:t>
            </w:r>
          </w:p>
          <w:p w14:paraId="2E47FCCD" w14:textId="77777777" w:rsidR="007D1E42" w:rsidRPr="00BF685D" w:rsidRDefault="007D1E42" w:rsidP="007D1E42">
            <w:pPr>
              <w:spacing w:line="276" w:lineRule="auto"/>
              <w:jc w:val="both"/>
              <w:rPr>
                <w:rFonts w:ascii="Arial" w:hAnsi="Arial" w:cs="Arial"/>
                <w:kern w:val="2"/>
                <w:sz w:val="20"/>
              </w:rPr>
            </w:pPr>
          </w:p>
          <w:p w14:paraId="3A93BD53" w14:textId="77777777" w:rsidR="007D1E42" w:rsidRPr="00BF685D" w:rsidRDefault="007D1E42" w:rsidP="007D1E42">
            <w:pPr>
              <w:spacing w:line="276" w:lineRule="auto"/>
              <w:jc w:val="both"/>
              <w:rPr>
                <w:rFonts w:ascii="Arial" w:hAnsi="Arial" w:cs="Arial"/>
                <w:color w:val="FF0000"/>
                <w:kern w:val="2"/>
                <w:sz w:val="20"/>
              </w:rPr>
            </w:pPr>
            <w:r>
              <w:rPr>
                <w:rFonts w:ascii="Arial" w:hAnsi="Arial" w:cs="Arial"/>
                <w:color w:val="FF0000"/>
                <w:kern w:val="2"/>
                <w:sz w:val="20"/>
              </w:rPr>
              <w:t xml:space="preserve">arba</w:t>
            </w:r>
          </w:p>
          <w:p w14:paraId="7D1A98AA" w14:textId="77777777" w:rsidR="007D1E42" w:rsidRPr="00BF685D" w:rsidRDefault="007D1E42" w:rsidP="007D1E42">
            <w:pPr>
              <w:spacing w:line="276" w:lineRule="auto"/>
              <w:jc w:val="both"/>
              <w:rPr>
                <w:rFonts w:ascii="Arial" w:hAnsi="Arial" w:cs="Arial"/>
                <w:kern w:val="2"/>
                <w:sz w:val="20"/>
              </w:rPr>
            </w:pPr>
          </w:p>
          <w:p w14:paraId="1D7C05D3" w14:textId="77777777" w:rsidR="007D1E42" w:rsidRPr="00BF685D" w:rsidRDefault="007D1E42" w:rsidP="007D1E42">
            <w:pPr>
              <w:spacing w:line="276" w:lineRule="auto"/>
              <w:jc w:val="both"/>
              <w:rPr>
                <w:rFonts w:ascii="Arial" w:hAnsi="Arial" w:cs="Arial"/>
                <w:kern w:val="2"/>
                <w:sz w:val="20"/>
              </w:rPr>
            </w:pPr>
            <w:r>
              <w:rPr>
                <w:rFonts w:ascii="Arial" w:hAnsi="Arial" w:cs="Arial"/>
                <w:kern w:val="2"/>
                <w:sz w:val="20"/>
              </w:rPr>
              <w:t xml:space="preserve">Šalių abipusiu rašytiniu Susitarimu Sutartis tomis pačiomis sąlygomis (įskaitant Sutarties kainos padidinimą, kai yra išnaudota Sutarties kaina, arba nedidinant Sutarties kainos) (pasirinkti taikomą) gali būti pratęsta 1 (vieną) kartą 12 (dvylikai) mėnesių (arba nurodyti kitą terminą, kuriam pratęsiama sutartis), jeigu yra išlikęs poreikis ir esant šiai (šioms) aplinkybėms (Pirkėjas gali pasirinkti iš pateiktų variantų / ištrinti nereikalingus / koreguoti pateiktus variantus įrašant jam aktualius terminus / sąlygas / nurodyti kitas aplinkybes, kurioms esant galėtų pratęsti Sutartį. Nurodant aplinkybes, kuriomis būtų galima pratęsti Sutartį, atsižvelgiama į Sutarties objektą ir specifiką, Pirkėjo poreikius kiekvienu konkrečiu atveju):</w:t>
            </w:r>
          </w:p>
          <w:p w14:paraId="69E7CCDC" w14:textId="77777777" w:rsidR="007D1E42" w:rsidRPr="00BF685D" w:rsidRDefault="007D1E42" w:rsidP="007D1E42">
            <w:pPr>
              <w:spacing w:line="276" w:lineRule="auto"/>
              <w:jc w:val="both"/>
              <w:rPr>
                <w:rFonts w:ascii="Arial" w:hAnsi="Arial" w:cs="Arial"/>
                <w:kern w:val="2"/>
                <w:sz w:val="20"/>
              </w:rPr>
            </w:pPr>
            <w:r>
              <w:rPr>
                <w:rFonts w:ascii="Arial" w:hAnsi="Arial" w:cs="Arial"/>
                <w:kern w:val="2"/>
                <w:sz w:val="20"/>
              </w:rPr>
              <w:t xml:space="preserve">11.2.1. Pirkėjas neišpirko Prekių pagal Sutartį ir nėra išnaudota Sutarties kaina;</w:t>
            </w:r>
          </w:p>
          <w:p w14:paraId="7D31B310" w14:textId="77777777" w:rsidR="007D1E42" w:rsidRPr="00BF685D" w:rsidRDefault="007D1E42" w:rsidP="007D1E42">
            <w:pPr>
              <w:spacing w:line="276" w:lineRule="auto"/>
              <w:jc w:val="both"/>
              <w:rPr>
                <w:rFonts w:ascii="Arial" w:hAnsi="Arial" w:cs="Arial"/>
                <w:kern w:val="2"/>
                <w:sz w:val="20"/>
              </w:rPr>
            </w:pPr>
            <w:r>
              <w:rPr>
                <w:rFonts w:ascii="Arial" w:hAnsi="Arial" w:cs="Arial"/>
                <w:kern w:val="2"/>
                <w:sz w:val="20"/>
              </w:rPr>
              <w:t xml:space="preserve">11.2.2. Prekėms skiriamas finansavimas einamiesiems kalendoriniams metams;</w:t>
            </w:r>
          </w:p>
          <w:p w14:paraId="2E2A1D04" w14:textId="77777777" w:rsidR="007D1E42" w:rsidRPr="00BF685D" w:rsidRDefault="007D1E42" w:rsidP="007D1E42">
            <w:pPr>
              <w:spacing w:line="276" w:lineRule="auto"/>
              <w:jc w:val="both"/>
              <w:rPr>
                <w:rFonts w:ascii="Arial" w:hAnsi="Arial" w:cs="Arial"/>
                <w:kern w:val="2"/>
                <w:sz w:val="20"/>
              </w:rPr>
            </w:pPr>
            <w:r>
              <w:rPr>
                <w:rFonts w:ascii="Arial" w:hAnsi="Arial" w:cs="Arial"/>
                <w:kern w:val="2"/>
                <w:sz w:val="20"/>
              </w:rPr>
              <w:t xml:space="preserve">11.2.3. Tiekėjas Prekes tiekė nepraleisdamas Prekių tiekimo terminų / Prekių tiekimo terminas buvo praleistas ne daugiau nei 2 dienas;</w:t>
            </w:r>
          </w:p>
          <w:p w14:paraId="62CC0910" w14:textId="77777777" w:rsidR="007D1E42" w:rsidRPr="00BF685D" w:rsidRDefault="007D1E42" w:rsidP="007D1E42">
            <w:pPr>
              <w:spacing w:line="276" w:lineRule="auto"/>
              <w:jc w:val="both"/>
              <w:rPr>
                <w:rFonts w:ascii="Arial" w:hAnsi="Arial" w:cs="Arial"/>
                <w:kern w:val="2"/>
                <w:sz w:val="20"/>
              </w:rPr>
            </w:pPr>
            <w:r>
              <w:rPr>
                <w:rFonts w:ascii="Arial" w:hAnsi="Arial" w:cs="Arial"/>
                <w:kern w:val="2"/>
                <w:sz w:val="20"/>
              </w:rPr>
              <w:t xml:space="preserve">11.2.4. Prekės suteiktos be trūkumų;</w:t>
            </w:r>
          </w:p>
          <w:p w14:paraId="6AFCC8C4" w14:textId="77777777" w:rsidR="007D1E42" w:rsidRPr="00BF685D" w:rsidRDefault="007D1E42" w:rsidP="007D1E42">
            <w:pPr>
              <w:spacing w:line="276" w:lineRule="auto"/>
              <w:jc w:val="both"/>
              <w:rPr>
                <w:rFonts w:ascii="Arial" w:hAnsi="Arial" w:cs="Arial"/>
                <w:kern w:val="2"/>
                <w:sz w:val="20"/>
              </w:rPr>
            </w:pPr>
            <w:r>
              <w:rPr>
                <w:rFonts w:ascii="Arial" w:hAnsi="Arial" w:cs="Arial"/>
                <w:kern w:val="2"/>
                <w:sz w:val="20"/>
              </w:rPr>
              <w:t xml:space="preserve">11.2.5. Tiekėjas visą Sutarties vykdymo laikotarpį laikėsi Tiekėjo pasiūlyme nurodytų įsipareigojimų dėl Kokybinių kriterijų;</w:t>
            </w:r>
          </w:p>
          <w:p w14:paraId="714CF29F" w14:textId="77777777" w:rsidR="007D1E42" w:rsidRPr="00BF685D" w:rsidRDefault="007D1E42" w:rsidP="007D1E42">
            <w:pPr>
              <w:spacing w:line="276" w:lineRule="auto"/>
              <w:jc w:val="both"/>
              <w:rPr>
                <w:rFonts w:ascii="Arial" w:hAnsi="Arial" w:cs="Arial"/>
                <w:kern w:val="2"/>
                <w:sz w:val="20"/>
              </w:rPr>
            </w:pPr>
            <w:r>
              <w:rPr>
                <w:rFonts w:ascii="Arial" w:hAnsi="Arial" w:cs="Arial"/>
                <w:kern w:val="2"/>
                <w:sz w:val="20"/>
              </w:rPr>
              <w:t xml:space="preserve">11.2.6. Tiekėjas visą Sutarties vykdymo laikotarpį laikėsi Tiekėjo pasiūlyme nurodytų įsipareigojimų dėl kokybės vadybos sistemos ir (arba) aplinkos apsaugos vadybos sistemos standartų taikymo.</w:t>
            </w:r>
          </w:p>
        </w:tc>
      </w:tr>
      <w:tr w:rsidR="004C05F1" w:rsidRPr="007F35FA" w14:paraId="0646A18C" w14:textId="77777777" w:rsidTr="0997832A">
        <w:trPr>
          <w:trHeight w:val="300"/>
        </w:trPr>
        <w:tc>
          <w:tcPr>
            <w:tcW w:w="9638" w:type="dxa"/>
            <w:gridSpan w:val="4"/>
            <w:shd w:val="clear" w:color="auto" w:fill="BFBFBF" w:themeFill="background1" w:themeFillShade="BF"/>
            <w:vAlign w:val="center"/>
          </w:tcPr>
          <w:p w14:paraId="690880EB" w14:textId="395E7160"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1</w:t>
            </w:r>
            <w:r w:rsidR="00300B36">
              <w:rPr>
                <w:rFonts w:ascii="Arial" w:hAnsi="Arial" w:cs="Arial"/>
                <w:b/>
                <w:bCs/>
                <w:kern w:val="2"/>
                <w:sz w:val="20"/>
              </w:rPr>
              <w:t>2</w:t>
            </w:r>
            <w:r w:rsidRPr="007F35FA">
              <w:rPr>
                <w:rFonts w:ascii="Arial" w:hAnsi="Arial" w:cs="Arial"/>
                <w:b/>
                <w:bCs/>
                <w:kern w:val="2"/>
                <w:sz w:val="20"/>
              </w:rPr>
              <w:t>. SUTARTIES NUTRAUKIMAS</w:t>
            </w:r>
          </w:p>
        </w:tc>
      </w:tr>
      <w:tr w:rsidR="004C05F1" w:rsidRPr="007F35FA" w14:paraId="1D7E8DDC" w14:textId="77777777" w:rsidTr="0997832A">
        <w:trPr>
          <w:trHeight w:val="1272"/>
        </w:trPr>
        <w:tc>
          <w:tcPr>
            <w:tcW w:w="2543" w:type="dxa"/>
            <w:tcBorders>
              <w:top w:val="single" w:sz="4" w:space="0" w:color="auto"/>
              <w:left w:val="single" w:sz="4" w:space="0" w:color="auto"/>
              <w:bottom w:val="single" w:sz="4" w:space="0" w:color="auto"/>
              <w:right w:val="single" w:sz="4" w:space="0" w:color="auto"/>
            </w:tcBorders>
            <w:vAlign w:val="center"/>
          </w:tcPr>
          <w:p w14:paraId="5EB03A18" w14:textId="31ADED7F"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1</w:t>
            </w:r>
            <w:r w:rsidR="00A557BD">
              <w:rPr>
                <w:rFonts w:ascii="Arial" w:hAnsi="Arial" w:cs="Arial"/>
                <w:b/>
                <w:bCs/>
                <w:kern w:val="2"/>
                <w:sz w:val="20"/>
              </w:rPr>
              <w:t>2</w:t>
            </w:r>
            <w:r w:rsidRPr="007F35FA">
              <w:rPr>
                <w:rFonts w:ascii="Arial" w:hAnsi="Arial" w:cs="Arial"/>
                <w:b/>
                <w:bCs/>
                <w:kern w:val="2"/>
                <w:sz w:val="20"/>
              </w:rPr>
              <w:t>.1. Sutarties nutraukimo pagrindai</w:t>
            </w:r>
          </w:p>
        </w:tc>
        <w:tc>
          <w:tcPr>
            <w:tcW w:w="7095" w:type="dxa"/>
            <w:gridSpan w:val="3"/>
            <w:tcBorders>
              <w:top w:val="single" w:sz="4" w:space="0" w:color="auto"/>
              <w:left w:val="single" w:sz="4" w:space="0" w:color="auto"/>
              <w:bottom w:val="single" w:sz="4" w:space="0" w:color="auto"/>
              <w:right w:val="single" w:sz="4" w:space="0" w:color="auto"/>
            </w:tcBorders>
            <w:vAlign w:val="center"/>
          </w:tcPr>
          <w:p w14:paraId="5AEFE60A" w14:textId="31ADD869" w:rsidR="004C05F1" w:rsidRDefault="00AF2074" w:rsidP="008E746E">
            <w:pPr>
              <w:spacing w:line="276" w:lineRule="auto"/>
              <w:jc w:val="both"/>
              <w:rPr>
                <w:rFonts w:ascii="Arial" w:hAnsi="Arial" w:cs="Arial"/>
                <w:kern w:val="2"/>
                <w:sz w:val="20"/>
              </w:rPr>
            </w:pPr>
            <w:r>
              <w:rPr>
                <w:rFonts w:ascii="Arial" w:hAnsi="Arial" w:cs="Arial"/>
                <w:kern w:val="2"/>
                <w:sz w:val="20"/>
              </w:rPr>
              <w:t>12.1.</w:t>
            </w:r>
            <w:r w:rsidR="005E3E1B">
              <w:rPr>
                <w:rFonts w:ascii="Arial" w:hAnsi="Arial" w:cs="Arial"/>
                <w:kern w:val="2"/>
                <w:sz w:val="20"/>
              </w:rPr>
              <w:t>1.</w:t>
            </w:r>
            <w:r>
              <w:rPr>
                <w:rFonts w:ascii="Arial" w:hAnsi="Arial" w:cs="Arial"/>
                <w:kern w:val="2"/>
                <w:sz w:val="20"/>
              </w:rPr>
              <w:t xml:space="preserve"> </w:t>
            </w:r>
            <w:r w:rsidR="004C05F1" w:rsidRPr="007F35FA">
              <w:rPr>
                <w:rFonts w:ascii="Arial" w:hAnsi="Arial" w:cs="Arial"/>
                <w:kern w:val="2"/>
                <w:sz w:val="20"/>
              </w:rPr>
              <w:t>Sutartis gali būti nutraukiama rašytiniu Šalių susitarimu arba vienašališkai, Bendrosiose sąlygose ir šiais Specialiosiose sąlygose nurodytais atvejais ir nustatyta tvarka.</w:t>
            </w:r>
          </w:p>
          <w:p w14:paraId="20C53069" w14:textId="77777777" w:rsidR="00AF2074" w:rsidRDefault="00AF2074" w:rsidP="008E746E">
            <w:pPr>
              <w:spacing w:line="276" w:lineRule="auto"/>
              <w:jc w:val="both"/>
              <w:rPr>
                <w:rFonts w:ascii="Arial" w:hAnsi="Arial" w:cs="Arial"/>
                <w:kern w:val="2"/>
                <w:sz w:val="20"/>
              </w:rPr>
            </w:pPr>
          </w:p>
          <w:p w14:paraId="3C842DC2" w14:textId="33956623" w:rsidR="00AF2074" w:rsidRDefault="00AF2074" w:rsidP="008E746E">
            <w:pPr>
              <w:spacing w:line="276" w:lineRule="auto"/>
              <w:jc w:val="both"/>
              <w:rPr>
                <w:rFonts w:ascii="Arial" w:hAnsi="Arial" w:cs="Arial"/>
                <w:kern w:val="2"/>
                <w:sz w:val="20"/>
              </w:rPr>
            </w:pPr>
            <w:r>
              <w:rPr>
                <w:rFonts w:ascii="Arial" w:hAnsi="Arial" w:cs="Arial"/>
                <w:kern w:val="2"/>
                <w:sz w:val="20"/>
              </w:rPr>
              <w:t>12.</w:t>
            </w:r>
            <w:r w:rsidR="005E3E1B">
              <w:rPr>
                <w:rFonts w:ascii="Arial" w:hAnsi="Arial" w:cs="Arial"/>
                <w:kern w:val="2"/>
                <w:sz w:val="20"/>
              </w:rPr>
              <w:t>1.</w:t>
            </w:r>
            <w:r>
              <w:rPr>
                <w:rFonts w:ascii="Arial" w:hAnsi="Arial" w:cs="Arial"/>
                <w:kern w:val="2"/>
                <w:sz w:val="20"/>
              </w:rPr>
              <w:t xml:space="preserve">2. </w:t>
            </w:r>
            <w:r w:rsidRPr="002F5AB7">
              <w:rPr>
                <w:rFonts w:ascii="Arial" w:hAnsi="Arial" w:cs="Arial"/>
                <w:kern w:val="2"/>
                <w:sz w:val="20"/>
              </w:rPr>
              <w:t xml:space="preserve">Pirkėjas turi teisę vienašališkai nutraukti Sutartį, įspėdamas Tiekėją prieš 10 (dešimt) dienų, jeigu yra nustatomi Partnerių etikos kodekso šiurkštūs pažeidimai arba pasinaudoti </w:t>
            </w:r>
            <w:r>
              <w:rPr>
                <w:rFonts w:ascii="Arial" w:hAnsi="Arial" w:cs="Arial"/>
                <w:kern w:val="2"/>
                <w:sz w:val="20"/>
              </w:rPr>
              <w:t xml:space="preserve">Specialiųjų sąlygų 9.13. punkte</w:t>
            </w:r>
            <w:r w:rsidRPr="002F5AB7">
              <w:rPr>
                <w:rFonts w:ascii="Arial" w:hAnsi="Arial" w:cs="Arial"/>
                <w:kern w:val="2"/>
                <w:sz w:val="20"/>
              </w:rPr>
              <w:t xml:space="preserve"> numatyta teise reikalauti baudos.</w:t>
            </w:r>
          </w:p>
          <w:p w14:paraId="29B19A70" w14:textId="0263DC34" w:rsidR="00AF2074" w:rsidRPr="007F35FA" w:rsidRDefault="00AF2074" w:rsidP="008E746E">
            <w:pPr>
              <w:spacing w:line="276" w:lineRule="auto"/>
              <w:jc w:val="both"/>
              <w:rPr>
                <w:rFonts w:ascii="Arial" w:hAnsi="Arial" w:cs="Arial"/>
                <w:kern w:val="2"/>
                <w:sz w:val="20"/>
              </w:rPr>
            </w:pPr>
          </w:p>
        </w:tc>
      </w:tr>
      <w:tr w:rsidR="004C05F1" w:rsidRPr="007F35FA" w14:paraId="0035809D" w14:textId="77777777" w:rsidTr="0997832A">
        <w:trPr>
          <w:trHeight w:val="54"/>
        </w:trPr>
        <w:tc>
          <w:tcPr>
            <w:tcW w:w="2543" w:type="dxa"/>
            <w:vAlign w:val="center"/>
          </w:tcPr>
          <w:p w14:paraId="2FD35750" w14:textId="0C20AA77" w:rsidR="004C05F1" w:rsidRPr="007F35FA" w:rsidRDefault="00702FBE" w:rsidP="008E746E">
            <w:pPr>
              <w:spacing w:line="276" w:lineRule="auto"/>
              <w:jc w:val="both"/>
              <w:rPr>
                <w:rFonts w:ascii="Arial" w:hAnsi="Arial" w:cs="Arial"/>
                <w:b/>
                <w:bCs/>
                <w:kern w:val="2"/>
                <w:sz w:val="20"/>
              </w:rPr>
            </w:pPr>
            <w:r>
              <w:rPr>
                <w:rFonts w:ascii="Arial" w:hAnsi="Arial" w:cs="Arial"/>
                <w:b/>
                <w:bCs/>
                <w:kern w:val="2"/>
                <w:sz w:val="20"/>
              </w:rPr>
              <w:t xml:space="preserve">12.2. </w:t>
            </w:r>
            <w:r w:rsidR="0096296B" w:rsidRPr="0096296B">
              <w:rPr>
                <w:rFonts w:ascii="Arial" w:hAnsi="Arial" w:cs="Arial"/>
                <w:b/>
                <w:bCs/>
                <w:kern w:val="2"/>
                <w:sz w:val="20"/>
              </w:rPr>
              <w:t>Esminiai Sutarties pažeidimai</w:t>
            </w:r>
          </w:p>
        </w:tc>
        <w:tc>
          <w:tcPr>
            <w:tcW w:w="7095" w:type="dxa"/>
            <w:gridSpan w:val="3"/>
            <w:tcBorders>
              <w:top w:val="nil"/>
              <w:left w:val="single" w:sz="4" w:space="0" w:color="auto"/>
              <w:bottom w:val="single" w:sz="4" w:space="0" w:color="auto"/>
              <w:right w:val="single" w:sz="4" w:space="0" w:color="auto"/>
            </w:tcBorders>
            <w:vAlign w:val="center"/>
          </w:tcPr>
          <w:p w14:paraId="59C96BAE" w14:textId="77777777"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Dėl termino pristatyti Prekes ar jų dalį nesilaikymo</w:t>
            </w:r>
          </w:p>
          <w:p w14:paraId="1F34E754" w14:textId="53024968"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1</w:t>
            </w:r>
            <w:r w:rsidR="00E747B9">
              <w:rPr>
                <w:rFonts w:ascii="Arial" w:hAnsi="Arial" w:cs="Arial"/>
                <w:kern w:val="2"/>
                <w:sz w:val="20"/>
              </w:rPr>
              <w:t>2</w:t>
            </w:r>
            <w:r>
              <w:rPr>
                <w:rFonts w:ascii="Arial" w:hAnsi="Arial" w:cs="Arial"/>
                <w:kern w:val="2"/>
                <w:sz w:val="20"/>
              </w:rPr>
              <w:t>.2.1.</w:t>
            </w:r>
            <w:r w:rsidRPr="007F35FA">
              <w:rPr>
                <w:rFonts w:ascii="Arial" w:hAnsi="Arial" w:cs="Arial"/>
                <w:kern w:val="2"/>
                <w:sz w:val="20"/>
              </w:rPr>
              <w:t xml:space="preserve"> Laikoma, kad </w:t>
            </w:r>
            <w:r>
              <w:rPr>
                <w:rFonts w:ascii="Arial" w:hAnsi="Arial" w:cs="Arial"/>
                <w:kern w:val="2"/>
                <w:sz w:val="20"/>
              </w:rPr>
              <w:t>Tiekėjas</w:t>
            </w:r>
            <w:r w:rsidRPr="007F35FA">
              <w:rPr>
                <w:rFonts w:ascii="Arial" w:hAnsi="Arial" w:cs="Arial"/>
                <w:kern w:val="2"/>
                <w:sz w:val="20"/>
              </w:rPr>
              <w:t xml:space="preserve"> padarė esminį Sutarties pažeidimą, jeigu:</w:t>
            </w:r>
          </w:p>
          <w:p w14:paraId="4B9B3152" w14:textId="0371E91B" w:rsidR="004C05F1" w:rsidRDefault="004C05F1" w:rsidP="008E746E">
            <w:pPr>
              <w:spacing w:line="276" w:lineRule="auto"/>
              <w:jc w:val="both"/>
              <w:rPr>
                <w:rFonts w:ascii="Arial" w:hAnsi="Arial" w:cs="Arial"/>
                <w:kern w:val="2"/>
                <w:sz w:val="20"/>
              </w:rPr>
            </w:pPr>
            <w:r w:rsidRPr="007F35FA">
              <w:rPr>
                <w:rFonts w:ascii="Arial" w:hAnsi="Arial" w:cs="Arial"/>
                <w:kern w:val="2"/>
                <w:sz w:val="20"/>
              </w:rPr>
              <w:t>1</w:t>
            </w:r>
            <w:r w:rsidR="00E747B9">
              <w:rPr>
                <w:rFonts w:ascii="Arial" w:hAnsi="Arial" w:cs="Arial"/>
                <w:kern w:val="2"/>
                <w:sz w:val="20"/>
              </w:rPr>
              <w:t>2</w:t>
            </w:r>
            <w:r w:rsidRPr="007F35FA">
              <w:rPr>
                <w:rFonts w:ascii="Arial" w:hAnsi="Arial" w:cs="Arial"/>
                <w:kern w:val="2"/>
                <w:sz w:val="20"/>
              </w:rPr>
              <w:t>.2.</w:t>
            </w:r>
            <w:r>
              <w:rPr>
                <w:rFonts w:ascii="Arial" w:hAnsi="Arial" w:cs="Arial"/>
                <w:kern w:val="2"/>
                <w:sz w:val="20"/>
              </w:rPr>
              <w:t>1</w:t>
            </w:r>
            <w:r w:rsidRPr="007F35FA">
              <w:rPr>
                <w:rFonts w:ascii="Arial" w:hAnsi="Arial" w:cs="Arial"/>
                <w:kern w:val="2"/>
                <w:sz w:val="20"/>
              </w:rPr>
              <w:t xml:space="preserve">.1. vėluoja Prekes pristatyti 2 (du) kartus iš eilės (nesvarbu, kiek laiko vėluojama) arba </w:t>
            </w:r>
          </w:p>
          <w:p w14:paraId="1BBFEC49" w14:textId="11BF8D66"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1</w:t>
            </w:r>
            <w:r w:rsidR="00E747B9">
              <w:rPr>
                <w:rFonts w:ascii="Arial" w:hAnsi="Arial" w:cs="Arial"/>
                <w:kern w:val="2"/>
                <w:sz w:val="20"/>
              </w:rPr>
              <w:t>2</w:t>
            </w:r>
            <w:r w:rsidRPr="007F35FA">
              <w:rPr>
                <w:rFonts w:ascii="Arial" w:hAnsi="Arial" w:cs="Arial"/>
                <w:kern w:val="2"/>
                <w:sz w:val="20"/>
              </w:rPr>
              <w:t>.2.</w:t>
            </w:r>
            <w:r>
              <w:rPr>
                <w:rFonts w:ascii="Arial" w:hAnsi="Arial" w:cs="Arial"/>
                <w:kern w:val="2"/>
                <w:sz w:val="20"/>
              </w:rPr>
              <w:t>1</w:t>
            </w:r>
            <w:r w:rsidRPr="007F35FA">
              <w:rPr>
                <w:rFonts w:ascii="Arial" w:hAnsi="Arial" w:cs="Arial"/>
                <w:kern w:val="2"/>
                <w:sz w:val="20"/>
              </w:rPr>
              <w:t>.2. pristato Prekes ir (ar) teikia paslaugas nesilaikydamas Sutartyje nustatyto galutinio termino arba konkretaus esminio tarpinio termino ilgiau nei:</w:t>
            </w:r>
          </w:p>
          <w:p w14:paraId="2CD869AA" w14:textId="2D2086D1"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lastRenderedPageBreak/>
              <w:t>1</w:t>
            </w:r>
            <w:r w:rsidR="00E747B9">
              <w:rPr>
                <w:rFonts w:ascii="Arial" w:hAnsi="Arial" w:cs="Arial"/>
                <w:kern w:val="2"/>
                <w:sz w:val="20"/>
              </w:rPr>
              <w:t>2</w:t>
            </w:r>
            <w:r w:rsidRPr="007F35FA">
              <w:rPr>
                <w:rFonts w:ascii="Arial" w:hAnsi="Arial" w:cs="Arial"/>
                <w:kern w:val="2"/>
                <w:sz w:val="20"/>
              </w:rPr>
              <w:t>.2.</w:t>
            </w:r>
            <w:r>
              <w:rPr>
                <w:rFonts w:ascii="Arial" w:hAnsi="Arial" w:cs="Arial"/>
                <w:kern w:val="2"/>
                <w:sz w:val="20"/>
              </w:rPr>
              <w:t>1</w:t>
            </w:r>
            <w:r w:rsidRPr="007F35FA">
              <w:rPr>
                <w:rFonts w:ascii="Arial" w:hAnsi="Arial" w:cs="Arial"/>
                <w:kern w:val="2"/>
                <w:sz w:val="20"/>
              </w:rPr>
              <w:t>.</w:t>
            </w:r>
            <w:r>
              <w:rPr>
                <w:rFonts w:ascii="Arial" w:hAnsi="Arial" w:cs="Arial"/>
                <w:kern w:val="2"/>
                <w:sz w:val="20"/>
              </w:rPr>
              <w:t>2</w:t>
            </w:r>
            <w:r w:rsidRPr="007F35FA">
              <w:rPr>
                <w:rFonts w:ascii="Arial" w:hAnsi="Arial" w:cs="Arial"/>
                <w:kern w:val="2"/>
                <w:sz w:val="20"/>
              </w:rPr>
              <w:t>.1. 15 (penkiolika) dienų (jei sutartinių įsipareigojimų įvykdymo (galutinis arba esminis tarpinis) terminas ne ilgesnis nei 3 (trys) mėnesiai);</w:t>
            </w:r>
          </w:p>
          <w:p w14:paraId="055A5AA1" w14:textId="708E2E39"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1</w:t>
            </w:r>
            <w:r w:rsidR="00E747B9">
              <w:rPr>
                <w:rFonts w:ascii="Arial" w:hAnsi="Arial" w:cs="Arial"/>
                <w:kern w:val="2"/>
                <w:sz w:val="20"/>
              </w:rPr>
              <w:t>2</w:t>
            </w:r>
            <w:r w:rsidRPr="007F35FA">
              <w:rPr>
                <w:rFonts w:ascii="Arial" w:hAnsi="Arial" w:cs="Arial"/>
                <w:kern w:val="2"/>
                <w:sz w:val="20"/>
              </w:rPr>
              <w:t>.2.</w:t>
            </w:r>
            <w:r>
              <w:rPr>
                <w:rFonts w:ascii="Arial" w:hAnsi="Arial" w:cs="Arial"/>
                <w:kern w:val="2"/>
                <w:sz w:val="20"/>
              </w:rPr>
              <w:t>1</w:t>
            </w:r>
            <w:r w:rsidRPr="007F35FA">
              <w:rPr>
                <w:rFonts w:ascii="Arial" w:hAnsi="Arial" w:cs="Arial"/>
                <w:kern w:val="2"/>
                <w:sz w:val="20"/>
              </w:rPr>
              <w:t>.</w:t>
            </w:r>
            <w:r>
              <w:rPr>
                <w:rFonts w:ascii="Arial" w:hAnsi="Arial" w:cs="Arial"/>
                <w:kern w:val="2"/>
                <w:sz w:val="20"/>
              </w:rPr>
              <w:t>2</w:t>
            </w:r>
            <w:r w:rsidRPr="007F35FA">
              <w:rPr>
                <w:rFonts w:ascii="Arial" w:hAnsi="Arial" w:cs="Arial"/>
                <w:kern w:val="2"/>
                <w:sz w:val="20"/>
              </w:rPr>
              <w:t>.2. 30 (trisdešimt) dienų (jei sutartinių įsipareigojimų įvykdymo (galutinis arba esminis tarpinis) terminas ilgesnis nei 3 (trys) mėn., tačiau ne ilgesnis nei 6 (šeši) mėnesiai);</w:t>
            </w:r>
          </w:p>
          <w:p w14:paraId="76538AFB" w14:textId="4B3CDD3D"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1</w:t>
            </w:r>
            <w:r w:rsidR="00E747B9">
              <w:rPr>
                <w:rFonts w:ascii="Arial" w:hAnsi="Arial" w:cs="Arial"/>
                <w:kern w:val="2"/>
                <w:sz w:val="20"/>
              </w:rPr>
              <w:t>2</w:t>
            </w:r>
            <w:r w:rsidRPr="007F35FA">
              <w:rPr>
                <w:rFonts w:ascii="Arial" w:hAnsi="Arial" w:cs="Arial"/>
                <w:kern w:val="2"/>
                <w:sz w:val="20"/>
              </w:rPr>
              <w:t>.2.</w:t>
            </w:r>
            <w:r>
              <w:rPr>
                <w:rFonts w:ascii="Arial" w:hAnsi="Arial" w:cs="Arial"/>
                <w:kern w:val="2"/>
                <w:sz w:val="20"/>
              </w:rPr>
              <w:t>1</w:t>
            </w:r>
            <w:r w:rsidRPr="007F35FA">
              <w:rPr>
                <w:rFonts w:ascii="Arial" w:hAnsi="Arial" w:cs="Arial"/>
                <w:kern w:val="2"/>
                <w:sz w:val="20"/>
              </w:rPr>
              <w:t>.2.3. 45 (keturiasdešimt penkias) dienas (jei sutartinių įsipareigojimų įvykdymo (galutinis arba esminis tarpinis) terminas ilgesnis nei 6 (šeši) mėnesiai, tačiau ne ilgesnis nei 12 (dvylika) mėnesių);</w:t>
            </w:r>
          </w:p>
          <w:p w14:paraId="7E07BDBC" w14:textId="1D4E5E8B" w:rsidR="004C05F1" w:rsidRPr="007F35FA" w:rsidRDefault="004C05F1" w:rsidP="008E746E">
            <w:pPr>
              <w:spacing w:line="276" w:lineRule="auto"/>
              <w:jc w:val="both"/>
              <w:rPr>
                <w:rFonts w:ascii="Arial" w:hAnsi="Arial" w:cs="Arial"/>
                <w:kern w:val="2"/>
                <w:sz w:val="20"/>
              </w:rPr>
            </w:pPr>
            <w:r>
              <w:rPr>
                <w:rFonts w:ascii="Arial" w:hAnsi="Arial" w:cs="Arial"/>
                <w:kern w:val="2"/>
                <w:sz w:val="20"/>
              </w:rPr>
              <w:t>1</w:t>
            </w:r>
            <w:r w:rsidR="00E747B9">
              <w:rPr>
                <w:rFonts w:ascii="Arial" w:hAnsi="Arial" w:cs="Arial"/>
                <w:kern w:val="2"/>
                <w:sz w:val="20"/>
              </w:rPr>
              <w:t>2</w:t>
            </w:r>
            <w:r w:rsidRPr="007F35FA">
              <w:rPr>
                <w:rFonts w:ascii="Arial" w:hAnsi="Arial" w:cs="Arial"/>
                <w:kern w:val="2"/>
                <w:sz w:val="20"/>
              </w:rPr>
              <w:t>.2.</w:t>
            </w:r>
            <w:r>
              <w:rPr>
                <w:rFonts w:ascii="Arial" w:hAnsi="Arial" w:cs="Arial"/>
                <w:kern w:val="2"/>
                <w:sz w:val="20"/>
              </w:rPr>
              <w:t>1</w:t>
            </w:r>
            <w:r w:rsidRPr="007F35FA">
              <w:rPr>
                <w:rFonts w:ascii="Arial" w:hAnsi="Arial" w:cs="Arial"/>
                <w:kern w:val="2"/>
                <w:sz w:val="20"/>
              </w:rPr>
              <w:t>.2.4. 60 (šešiasdešimt) dienų (jei sutartinių įsipareigojimų įvykdymo (galutinis arba esminis tarpinis) terminas ilgesnis nei 12 (dvylika) mėnesių) arba</w:t>
            </w:r>
          </w:p>
          <w:p w14:paraId="0A06CD8F" w14:textId="701E7DB6" w:rsidR="004C05F1" w:rsidRPr="007F35FA" w:rsidRDefault="004C05F1" w:rsidP="008E746E">
            <w:pPr>
              <w:spacing w:line="276" w:lineRule="auto"/>
              <w:jc w:val="both"/>
              <w:rPr>
                <w:rFonts w:ascii="Arial" w:hAnsi="Arial" w:cs="Arial"/>
                <w:kern w:val="2"/>
                <w:sz w:val="20"/>
              </w:rPr>
            </w:pPr>
            <w:r>
              <w:rPr>
                <w:rFonts w:ascii="Arial" w:hAnsi="Arial" w:cs="Arial"/>
                <w:kern w:val="2"/>
                <w:sz w:val="20"/>
              </w:rPr>
              <w:t>1</w:t>
            </w:r>
            <w:r w:rsidR="00E747B9">
              <w:rPr>
                <w:rFonts w:ascii="Arial" w:hAnsi="Arial" w:cs="Arial"/>
                <w:kern w:val="2"/>
                <w:sz w:val="20"/>
              </w:rPr>
              <w:t>2</w:t>
            </w:r>
            <w:r w:rsidRPr="007F35FA">
              <w:rPr>
                <w:rFonts w:ascii="Arial" w:hAnsi="Arial" w:cs="Arial"/>
                <w:kern w:val="2"/>
                <w:sz w:val="20"/>
              </w:rPr>
              <w:t>.2.</w:t>
            </w:r>
            <w:r>
              <w:rPr>
                <w:rFonts w:ascii="Arial" w:hAnsi="Arial" w:cs="Arial"/>
                <w:kern w:val="2"/>
                <w:sz w:val="20"/>
              </w:rPr>
              <w:t>1</w:t>
            </w:r>
            <w:r w:rsidRPr="007F35FA">
              <w:rPr>
                <w:rFonts w:ascii="Arial" w:hAnsi="Arial" w:cs="Arial"/>
                <w:kern w:val="2"/>
                <w:sz w:val="20"/>
              </w:rPr>
              <w:t>.</w:t>
            </w:r>
            <w:r>
              <w:rPr>
                <w:rFonts w:ascii="Arial" w:hAnsi="Arial" w:cs="Arial"/>
                <w:kern w:val="2"/>
                <w:sz w:val="20"/>
              </w:rPr>
              <w:t>3</w:t>
            </w:r>
            <w:r w:rsidRPr="007F35FA">
              <w:rPr>
                <w:rFonts w:ascii="Arial" w:hAnsi="Arial" w:cs="Arial"/>
                <w:kern w:val="2"/>
                <w:sz w:val="20"/>
              </w:rPr>
              <w:t>. Prekių pristatymo terminai pažeisti taip, kad priskaičiuotų netesybų už vėlavimą suma viršija 20 (dvidešimt) proc. Pradinės sutarties vertės arba</w:t>
            </w:r>
          </w:p>
          <w:p w14:paraId="4208AEF5" w14:textId="64D01049" w:rsidR="004C05F1" w:rsidRPr="007F35FA" w:rsidRDefault="004C05F1" w:rsidP="008E746E">
            <w:pPr>
              <w:spacing w:line="276" w:lineRule="auto"/>
              <w:jc w:val="both"/>
              <w:rPr>
                <w:rFonts w:ascii="Arial" w:hAnsi="Arial" w:cs="Arial"/>
                <w:kern w:val="2"/>
                <w:sz w:val="20"/>
              </w:rPr>
            </w:pPr>
            <w:r>
              <w:rPr>
                <w:rFonts w:ascii="Arial" w:hAnsi="Arial" w:cs="Arial"/>
                <w:kern w:val="2"/>
                <w:sz w:val="20"/>
              </w:rPr>
              <w:t>1</w:t>
            </w:r>
            <w:r w:rsidR="00E747B9">
              <w:rPr>
                <w:rFonts w:ascii="Arial" w:hAnsi="Arial" w:cs="Arial"/>
                <w:kern w:val="2"/>
                <w:sz w:val="20"/>
              </w:rPr>
              <w:t>2</w:t>
            </w:r>
            <w:r w:rsidRPr="007F35FA">
              <w:rPr>
                <w:rFonts w:ascii="Arial" w:hAnsi="Arial" w:cs="Arial"/>
                <w:kern w:val="2"/>
                <w:sz w:val="20"/>
              </w:rPr>
              <w:t>.2.</w:t>
            </w:r>
            <w:r>
              <w:rPr>
                <w:rFonts w:ascii="Arial" w:hAnsi="Arial" w:cs="Arial"/>
                <w:kern w:val="2"/>
                <w:sz w:val="20"/>
              </w:rPr>
              <w:t>1</w:t>
            </w:r>
            <w:r w:rsidRPr="007F35FA">
              <w:rPr>
                <w:rFonts w:ascii="Arial" w:hAnsi="Arial" w:cs="Arial"/>
                <w:kern w:val="2"/>
                <w:sz w:val="20"/>
              </w:rPr>
              <w:t>.4. Tiekėjas pažeidžia Prekių pristatymo terminus ir dėl Prekių pristatymo vėlavimo Prekės tampa nebereikalingos (tokiu atveju, Tiekėjas neturi teisės remtis 1</w:t>
            </w:r>
            <w:r w:rsidR="00E747B9">
              <w:rPr>
                <w:rFonts w:ascii="Arial" w:hAnsi="Arial" w:cs="Arial"/>
                <w:kern w:val="2"/>
                <w:sz w:val="20"/>
              </w:rPr>
              <w:t>2</w:t>
            </w:r>
            <w:r w:rsidRPr="007F35FA">
              <w:rPr>
                <w:rFonts w:ascii="Arial" w:hAnsi="Arial" w:cs="Arial"/>
                <w:kern w:val="2"/>
                <w:sz w:val="20"/>
              </w:rPr>
              <w:t>.2.</w:t>
            </w:r>
            <w:r>
              <w:rPr>
                <w:rFonts w:ascii="Arial" w:hAnsi="Arial" w:cs="Arial"/>
                <w:kern w:val="2"/>
                <w:sz w:val="20"/>
              </w:rPr>
              <w:t>1</w:t>
            </w:r>
            <w:r w:rsidRPr="007F35FA">
              <w:rPr>
                <w:rFonts w:ascii="Arial" w:hAnsi="Arial" w:cs="Arial"/>
                <w:kern w:val="2"/>
                <w:sz w:val="20"/>
              </w:rPr>
              <w:t>.2. punktu).</w:t>
            </w:r>
          </w:p>
          <w:p w14:paraId="622CB5D5" w14:textId="77777777" w:rsidR="004C05F1" w:rsidRPr="007F35FA" w:rsidRDefault="004C05F1" w:rsidP="008E746E">
            <w:pPr>
              <w:spacing w:line="276" w:lineRule="auto"/>
              <w:jc w:val="both"/>
              <w:rPr>
                <w:rFonts w:ascii="Arial" w:hAnsi="Arial" w:cs="Arial"/>
                <w:color w:val="4472C4"/>
                <w:kern w:val="2"/>
                <w:sz w:val="20"/>
              </w:rPr>
            </w:pPr>
          </w:p>
          <w:p w14:paraId="68489B7F" w14:textId="77777777"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Dėl kainos / įkainių keitimo (išskyrus 5.3 punktą)</w:t>
            </w:r>
          </w:p>
          <w:p w14:paraId="44823F49" w14:textId="2F269EBD"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1</w:t>
            </w:r>
            <w:r w:rsidR="00E747B9">
              <w:rPr>
                <w:rFonts w:ascii="Arial" w:hAnsi="Arial" w:cs="Arial"/>
                <w:kern w:val="2"/>
                <w:sz w:val="20"/>
              </w:rPr>
              <w:t>2</w:t>
            </w:r>
            <w:r w:rsidRPr="007F35FA">
              <w:rPr>
                <w:rFonts w:ascii="Arial" w:hAnsi="Arial" w:cs="Arial"/>
                <w:kern w:val="2"/>
                <w:sz w:val="20"/>
              </w:rPr>
              <w:t>.2.</w:t>
            </w:r>
            <w:r>
              <w:rPr>
                <w:rFonts w:ascii="Arial" w:hAnsi="Arial" w:cs="Arial"/>
                <w:kern w:val="2"/>
                <w:sz w:val="20"/>
              </w:rPr>
              <w:t>2</w:t>
            </w:r>
            <w:r w:rsidRPr="007F35FA">
              <w:rPr>
                <w:rFonts w:ascii="Arial" w:hAnsi="Arial" w:cs="Arial"/>
                <w:kern w:val="2"/>
                <w:sz w:val="20"/>
              </w:rPr>
              <w:t>. jeigu Tiekėjas nevykdo prisiimtų įsipareigojimų už Sutartyje nustatytą Sutarties kainą / įkainius.</w:t>
            </w:r>
          </w:p>
          <w:p w14:paraId="53C2BFCA" w14:textId="77777777" w:rsidR="004C05F1" w:rsidRPr="007F35FA" w:rsidRDefault="004C05F1" w:rsidP="008E746E">
            <w:pPr>
              <w:spacing w:line="276" w:lineRule="auto"/>
              <w:jc w:val="both"/>
              <w:rPr>
                <w:rFonts w:ascii="Arial" w:hAnsi="Arial" w:cs="Arial"/>
                <w:kern w:val="2"/>
                <w:sz w:val="20"/>
              </w:rPr>
            </w:pPr>
          </w:p>
          <w:p w14:paraId="71449447" w14:textId="77777777"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Dėl kokybės vertinimo kriterijų</w:t>
            </w:r>
          </w:p>
          <w:p w14:paraId="6EF95735" w14:textId="7FF3E5E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1</w:t>
            </w:r>
            <w:r w:rsidR="00E747B9">
              <w:rPr>
                <w:rFonts w:ascii="Arial" w:hAnsi="Arial" w:cs="Arial"/>
                <w:kern w:val="2"/>
                <w:sz w:val="20"/>
              </w:rPr>
              <w:t>2</w:t>
            </w:r>
            <w:r w:rsidRPr="007F35FA">
              <w:rPr>
                <w:rFonts w:ascii="Arial" w:hAnsi="Arial" w:cs="Arial"/>
                <w:kern w:val="2"/>
                <w:sz w:val="20"/>
              </w:rPr>
              <w:t>.2.</w:t>
            </w:r>
            <w:r>
              <w:rPr>
                <w:rFonts w:ascii="Arial" w:hAnsi="Arial" w:cs="Arial"/>
                <w:kern w:val="2"/>
                <w:sz w:val="20"/>
              </w:rPr>
              <w:t>3</w:t>
            </w:r>
            <w:r w:rsidRPr="007F35FA">
              <w:rPr>
                <w:rFonts w:ascii="Arial" w:hAnsi="Arial" w:cs="Arial"/>
                <w:kern w:val="2"/>
                <w:sz w:val="20"/>
              </w:rPr>
              <w:t>. jeigu paaiškėja, kad Tiekėjas nevykdo įsipareigojimų, kurie pasiūlymų vertinimo metu pirkimo dokumentuose buvo nustatyti kaip pasiūlymų vertinimo kriterijai ir už kuriuos Tiekėjui buvo skiriamos reikšmės, kai pasiūlymas vertintas pagal kainos ir kokybės santykį ir Tiekėjas per 10 (dešimt) darbo dienų neištaiso pažeidimų arba tokius pažeidimus Pirkėjas nustato 2 (du) kartus</w:t>
            </w:r>
          </w:p>
          <w:p w14:paraId="6E93905A" w14:textId="77777777" w:rsidR="004C05F1" w:rsidRPr="007F35FA" w:rsidRDefault="004C05F1" w:rsidP="008E746E">
            <w:pPr>
              <w:spacing w:line="276" w:lineRule="auto"/>
              <w:jc w:val="both"/>
              <w:rPr>
                <w:rFonts w:ascii="Arial" w:hAnsi="Arial" w:cs="Arial"/>
                <w:kern w:val="2"/>
                <w:sz w:val="20"/>
              </w:rPr>
            </w:pPr>
          </w:p>
          <w:p w14:paraId="2E15AF87" w14:textId="77777777"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Dėl Prekių kokybės</w:t>
            </w:r>
          </w:p>
          <w:p w14:paraId="10FB9800" w14:textId="6B314EBC" w:rsidR="004C05F1" w:rsidRPr="007F35FA" w:rsidRDefault="004C05F1" w:rsidP="008E746E">
            <w:pPr>
              <w:tabs>
                <w:tab w:val="left" w:pos="567"/>
                <w:tab w:val="left" w:pos="851"/>
                <w:tab w:val="left" w:pos="992"/>
                <w:tab w:val="left" w:pos="1134"/>
              </w:tabs>
              <w:spacing w:line="276" w:lineRule="auto"/>
              <w:jc w:val="both"/>
              <w:rPr>
                <w:rFonts w:ascii="Arial" w:eastAsia="Arial" w:hAnsi="Arial" w:cs="Arial"/>
                <w:kern w:val="2"/>
                <w:sz w:val="20"/>
              </w:rPr>
            </w:pPr>
            <w:r w:rsidRPr="007F35FA">
              <w:rPr>
                <w:rFonts w:ascii="Arial" w:eastAsia="Arial" w:hAnsi="Arial" w:cs="Arial"/>
                <w:kern w:val="2"/>
                <w:sz w:val="20"/>
              </w:rPr>
              <w:t>1</w:t>
            </w:r>
            <w:r w:rsidR="00E747B9">
              <w:rPr>
                <w:rFonts w:ascii="Arial" w:eastAsia="Arial" w:hAnsi="Arial" w:cs="Arial"/>
                <w:kern w:val="2"/>
                <w:sz w:val="20"/>
              </w:rPr>
              <w:t>2</w:t>
            </w:r>
            <w:r w:rsidRPr="007F35FA">
              <w:rPr>
                <w:rFonts w:ascii="Arial" w:eastAsia="Arial" w:hAnsi="Arial" w:cs="Arial"/>
                <w:kern w:val="2"/>
                <w:sz w:val="20"/>
              </w:rPr>
              <w:t>.2.</w:t>
            </w:r>
            <w:r>
              <w:rPr>
                <w:rFonts w:ascii="Arial" w:eastAsia="Arial" w:hAnsi="Arial" w:cs="Arial"/>
                <w:kern w:val="2"/>
                <w:sz w:val="20"/>
              </w:rPr>
              <w:t>4</w:t>
            </w:r>
            <w:r w:rsidRPr="007F35FA">
              <w:rPr>
                <w:rFonts w:ascii="Arial" w:eastAsia="Arial" w:hAnsi="Arial" w:cs="Arial"/>
                <w:kern w:val="2"/>
                <w:sz w:val="20"/>
              </w:rPr>
              <w:t>. Tiekėjas daugiau kaip 2 (du) kartus pristato Prekes, kurios neatitinka Sutartyje ir (ar) Įstatymuose nustatytų reikalavimų Prekėms.</w:t>
            </w:r>
          </w:p>
          <w:p w14:paraId="1F02F631" w14:textId="77777777" w:rsidR="004C05F1" w:rsidRPr="007F35FA" w:rsidRDefault="004C05F1" w:rsidP="008E746E">
            <w:pPr>
              <w:tabs>
                <w:tab w:val="left" w:pos="567"/>
                <w:tab w:val="left" w:pos="851"/>
                <w:tab w:val="left" w:pos="992"/>
                <w:tab w:val="left" w:pos="1134"/>
              </w:tabs>
              <w:spacing w:line="276" w:lineRule="auto"/>
              <w:jc w:val="both"/>
              <w:rPr>
                <w:rFonts w:ascii="Arial" w:eastAsia="Arial" w:hAnsi="Arial" w:cs="Arial"/>
                <w:kern w:val="2"/>
                <w:sz w:val="20"/>
              </w:rPr>
            </w:pPr>
          </w:p>
          <w:p w14:paraId="4FAB867F" w14:textId="77777777" w:rsidR="004C05F1" w:rsidRPr="007F35FA" w:rsidRDefault="004C05F1" w:rsidP="008E746E">
            <w:pPr>
              <w:tabs>
                <w:tab w:val="left" w:pos="567"/>
                <w:tab w:val="left" w:pos="851"/>
                <w:tab w:val="left" w:pos="992"/>
                <w:tab w:val="left" w:pos="1134"/>
              </w:tabs>
              <w:spacing w:line="276" w:lineRule="auto"/>
              <w:jc w:val="both"/>
              <w:rPr>
                <w:rFonts w:ascii="Arial" w:eastAsia="Arial" w:hAnsi="Arial" w:cs="Arial"/>
                <w:b/>
                <w:bCs/>
                <w:kern w:val="2"/>
                <w:sz w:val="20"/>
              </w:rPr>
            </w:pPr>
            <w:r w:rsidRPr="007F35FA">
              <w:rPr>
                <w:rFonts w:ascii="Arial" w:eastAsia="Arial" w:hAnsi="Arial" w:cs="Arial"/>
                <w:b/>
                <w:bCs/>
                <w:kern w:val="2"/>
                <w:sz w:val="20"/>
              </w:rPr>
              <w:t>Dėl Tiekėjo, subtiekėjo ar specialistų kvalifikacijos</w:t>
            </w:r>
          </w:p>
          <w:p w14:paraId="0253A808" w14:textId="560EEFA9" w:rsidR="004C05F1" w:rsidRPr="007F35FA" w:rsidRDefault="004C05F1" w:rsidP="008E746E">
            <w:pPr>
              <w:tabs>
                <w:tab w:val="left" w:pos="567"/>
                <w:tab w:val="left" w:pos="851"/>
                <w:tab w:val="left" w:pos="992"/>
                <w:tab w:val="left" w:pos="1134"/>
              </w:tabs>
              <w:spacing w:line="276" w:lineRule="auto"/>
              <w:jc w:val="both"/>
              <w:rPr>
                <w:rFonts w:ascii="Arial" w:eastAsia="Arial" w:hAnsi="Arial" w:cs="Arial"/>
                <w:kern w:val="2"/>
                <w:sz w:val="20"/>
              </w:rPr>
            </w:pPr>
            <w:r w:rsidRPr="007F35FA">
              <w:rPr>
                <w:rFonts w:ascii="Arial" w:eastAsia="Arial" w:hAnsi="Arial" w:cs="Arial"/>
                <w:kern w:val="2"/>
                <w:sz w:val="20"/>
              </w:rPr>
              <w:t>1</w:t>
            </w:r>
            <w:r w:rsidR="00E747B9">
              <w:rPr>
                <w:rFonts w:ascii="Arial" w:eastAsia="Arial" w:hAnsi="Arial" w:cs="Arial"/>
                <w:kern w:val="2"/>
                <w:sz w:val="20"/>
              </w:rPr>
              <w:t>2</w:t>
            </w:r>
            <w:r w:rsidRPr="007F35FA">
              <w:rPr>
                <w:rFonts w:ascii="Arial" w:eastAsia="Arial" w:hAnsi="Arial" w:cs="Arial"/>
                <w:kern w:val="2"/>
                <w:sz w:val="20"/>
              </w:rPr>
              <w:t>.2.</w:t>
            </w:r>
            <w:r>
              <w:rPr>
                <w:rFonts w:ascii="Arial" w:eastAsia="Arial" w:hAnsi="Arial" w:cs="Arial"/>
                <w:kern w:val="2"/>
                <w:sz w:val="20"/>
              </w:rPr>
              <w:t>5</w:t>
            </w:r>
            <w:r w:rsidRPr="007F35FA">
              <w:rPr>
                <w:rFonts w:ascii="Arial" w:eastAsia="Arial" w:hAnsi="Arial" w:cs="Arial"/>
                <w:kern w:val="2"/>
                <w:sz w:val="20"/>
              </w:rPr>
              <w:t>. Tiekėjo kvalifikacija tapo nebeatitinkančia pirkimo dokumentuose nustatytų Sutarties tinkamam vykdymui būtinų reikalavimų ir šie neatitikimai nebuvo ištaisyti per 14 (keturiolika) kalendorinių dienų nuo kvalifikacijos tapimo neatitinkančia dienos.</w:t>
            </w:r>
          </w:p>
          <w:p w14:paraId="5E61F1FA" w14:textId="77777777" w:rsidR="004C05F1" w:rsidRPr="007F35FA" w:rsidRDefault="004C05F1" w:rsidP="008E746E">
            <w:pPr>
              <w:tabs>
                <w:tab w:val="left" w:pos="567"/>
                <w:tab w:val="left" w:pos="851"/>
                <w:tab w:val="left" w:pos="992"/>
                <w:tab w:val="left" w:pos="1134"/>
              </w:tabs>
              <w:spacing w:line="276" w:lineRule="auto"/>
              <w:jc w:val="both"/>
              <w:rPr>
                <w:rFonts w:ascii="Arial" w:eastAsia="Arial" w:hAnsi="Arial" w:cs="Arial"/>
                <w:kern w:val="2"/>
                <w:sz w:val="20"/>
              </w:rPr>
            </w:pPr>
          </w:p>
          <w:p w14:paraId="6E8CF111" w14:textId="77777777" w:rsidR="004C05F1" w:rsidRPr="007F35FA" w:rsidRDefault="004C05F1" w:rsidP="008E746E">
            <w:pPr>
              <w:tabs>
                <w:tab w:val="left" w:pos="567"/>
                <w:tab w:val="left" w:pos="851"/>
                <w:tab w:val="left" w:pos="992"/>
                <w:tab w:val="left" w:pos="1134"/>
              </w:tabs>
              <w:spacing w:line="276" w:lineRule="auto"/>
              <w:jc w:val="both"/>
              <w:rPr>
                <w:rFonts w:ascii="Arial" w:eastAsia="Arial" w:hAnsi="Arial" w:cs="Arial"/>
                <w:b/>
                <w:bCs/>
                <w:kern w:val="2"/>
                <w:sz w:val="20"/>
              </w:rPr>
            </w:pPr>
            <w:r w:rsidRPr="007F35FA">
              <w:rPr>
                <w:rFonts w:ascii="Arial" w:eastAsia="Arial" w:hAnsi="Arial" w:cs="Arial"/>
                <w:b/>
                <w:bCs/>
                <w:kern w:val="2"/>
                <w:sz w:val="20"/>
              </w:rPr>
              <w:t>Dėl konkurencijos, intelektinės nuosavybės, konfidencialios informacijos</w:t>
            </w:r>
          </w:p>
          <w:p w14:paraId="30090393" w14:textId="0C3EEA6E" w:rsidR="004C05F1" w:rsidRPr="007F35FA" w:rsidRDefault="004C05F1" w:rsidP="008E746E">
            <w:pPr>
              <w:tabs>
                <w:tab w:val="left" w:pos="567"/>
                <w:tab w:val="left" w:pos="851"/>
                <w:tab w:val="left" w:pos="992"/>
                <w:tab w:val="left" w:pos="1134"/>
              </w:tabs>
              <w:spacing w:line="276" w:lineRule="auto"/>
              <w:jc w:val="both"/>
              <w:rPr>
                <w:rFonts w:ascii="Arial" w:eastAsia="Arial" w:hAnsi="Arial" w:cs="Arial"/>
                <w:kern w:val="2"/>
                <w:sz w:val="20"/>
              </w:rPr>
            </w:pPr>
            <w:r w:rsidRPr="007F35FA">
              <w:rPr>
                <w:rFonts w:ascii="Arial" w:eastAsia="Arial" w:hAnsi="Arial" w:cs="Arial"/>
                <w:kern w:val="2"/>
                <w:sz w:val="20"/>
              </w:rPr>
              <w:t>1</w:t>
            </w:r>
            <w:r w:rsidR="00E747B9">
              <w:rPr>
                <w:rFonts w:ascii="Arial" w:eastAsia="Arial" w:hAnsi="Arial" w:cs="Arial"/>
                <w:kern w:val="2"/>
                <w:sz w:val="20"/>
              </w:rPr>
              <w:t>2</w:t>
            </w:r>
            <w:r w:rsidRPr="007F35FA">
              <w:rPr>
                <w:rFonts w:ascii="Arial" w:eastAsia="Arial" w:hAnsi="Arial" w:cs="Arial"/>
                <w:kern w:val="2"/>
                <w:sz w:val="20"/>
              </w:rPr>
              <w:t>.2.</w:t>
            </w:r>
            <w:r>
              <w:rPr>
                <w:rFonts w:ascii="Arial" w:eastAsia="Arial" w:hAnsi="Arial" w:cs="Arial"/>
                <w:kern w:val="2"/>
                <w:sz w:val="20"/>
              </w:rPr>
              <w:t>6</w:t>
            </w:r>
            <w:r w:rsidRPr="007F35FA">
              <w:rPr>
                <w:rFonts w:ascii="Arial" w:eastAsia="Arial" w:hAnsi="Arial" w:cs="Arial"/>
                <w:kern w:val="2"/>
                <w:sz w:val="20"/>
              </w:rPr>
              <w:t>. Tiekėjas pažeidžia šios Sutarties nuostatas, reglamentuojančias konkurenciją, intelektinės nuosavybės ar konfidencialios informacijos valdymą.</w:t>
            </w:r>
          </w:p>
          <w:p w14:paraId="64DAF58B" w14:textId="77777777" w:rsidR="004C05F1" w:rsidRPr="007F35FA" w:rsidRDefault="004C05F1" w:rsidP="008E746E">
            <w:pPr>
              <w:tabs>
                <w:tab w:val="left" w:pos="567"/>
                <w:tab w:val="left" w:pos="851"/>
                <w:tab w:val="left" w:pos="992"/>
                <w:tab w:val="left" w:pos="1134"/>
              </w:tabs>
              <w:spacing w:line="276" w:lineRule="auto"/>
              <w:jc w:val="both"/>
              <w:rPr>
                <w:rFonts w:ascii="Arial" w:eastAsia="Arial" w:hAnsi="Arial" w:cs="Arial"/>
                <w:kern w:val="2"/>
                <w:sz w:val="20"/>
              </w:rPr>
            </w:pPr>
          </w:p>
          <w:p w14:paraId="3F0AB8DA" w14:textId="77777777" w:rsidR="004C05F1" w:rsidRPr="007F35FA" w:rsidRDefault="004C05F1" w:rsidP="008E746E">
            <w:pPr>
              <w:tabs>
                <w:tab w:val="left" w:pos="567"/>
                <w:tab w:val="left" w:pos="851"/>
                <w:tab w:val="left" w:pos="992"/>
                <w:tab w:val="left" w:pos="1134"/>
              </w:tabs>
              <w:spacing w:line="276" w:lineRule="auto"/>
              <w:jc w:val="both"/>
              <w:rPr>
                <w:rFonts w:ascii="Arial" w:eastAsia="Arial" w:hAnsi="Arial" w:cs="Arial"/>
                <w:b/>
                <w:bCs/>
                <w:kern w:val="2"/>
                <w:sz w:val="20"/>
              </w:rPr>
            </w:pPr>
            <w:r w:rsidRPr="007F35FA">
              <w:rPr>
                <w:rFonts w:ascii="Arial" w:eastAsia="Arial" w:hAnsi="Arial" w:cs="Arial"/>
                <w:b/>
                <w:bCs/>
                <w:kern w:val="2"/>
                <w:sz w:val="20"/>
              </w:rPr>
              <w:t>Dėl teisių perleidimo</w:t>
            </w:r>
          </w:p>
          <w:p w14:paraId="1962577E" w14:textId="6EB154AD" w:rsidR="004C05F1" w:rsidRPr="007F35FA" w:rsidRDefault="004C05F1" w:rsidP="008E746E">
            <w:pPr>
              <w:tabs>
                <w:tab w:val="left" w:pos="567"/>
                <w:tab w:val="left" w:pos="851"/>
                <w:tab w:val="left" w:pos="992"/>
                <w:tab w:val="left" w:pos="1134"/>
              </w:tabs>
              <w:spacing w:line="276" w:lineRule="auto"/>
              <w:jc w:val="both"/>
              <w:rPr>
                <w:rFonts w:ascii="Arial" w:eastAsia="Arial" w:hAnsi="Arial" w:cs="Arial"/>
                <w:kern w:val="2"/>
                <w:sz w:val="20"/>
              </w:rPr>
            </w:pPr>
            <w:r w:rsidRPr="007F35FA">
              <w:rPr>
                <w:rFonts w:ascii="Arial" w:eastAsia="Arial" w:hAnsi="Arial" w:cs="Arial"/>
                <w:kern w:val="2"/>
                <w:sz w:val="20"/>
              </w:rPr>
              <w:t>1</w:t>
            </w:r>
            <w:r w:rsidR="00E747B9">
              <w:rPr>
                <w:rFonts w:ascii="Arial" w:eastAsia="Arial" w:hAnsi="Arial" w:cs="Arial"/>
                <w:kern w:val="2"/>
                <w:sz w:val="20"/>
              </w:rPr>
              <w:t>2</w:t>
            </w:r>
            <w:r w:rsidRPr="007F35FA">
              <w:rPr>
                <w:rFonts w:ascii="Arial" w:eastAsia="Arial" w:hAnsi="Arial" w:cs="Arial"/>
                <w:kern w:val="2"/>
                <w:sz w:val="20"/>
              </w:rPr>
              <w:t>.2.</w:t>
            </w:r>
            <w:r>
              <w:rPr>
                <w:rFonts w:ascii="Arial" w:eastAsia="Arial" w:hAnsi="Arial" w:cs="Arial"/>
                <w:kern w:val="2"/>
                <w:sz w:val="20"/>
              </w:rPr>
              <w:t>7</w:t>
            </w:r>
            <w:r w:rsidRPr="007F35FA">
              <w:rPr>
                <w:rFonts w:ascii="Arial" w:eastAsia="Arial" w:hAnsi="Arial" w:cs="Arial"/>
                <w:kern w:val="2"/>
                <w:sz w:val="20"/>
              </w:rPr>
              <w:t>. Tiekėjas perleido savo teises ir (ar) įsipareigojimus pagal Sutartį tretiesiems asmenims be raštiško Pirkėjo sutikimo.</w:t>
            </w:r>
          </w:p>
          <w:p w14:paraId="6CC33D82" w14:textId="77777777" w:rsidR="004C05F1" w:rsidRPr="006E42EB" w:rsidRDefault="004C05F1" w:rsidP="008E746E">
            <w:pPr>
              <w:tabs>
                <w:tab w:val="left" w:pos="567"/>
                <w:tab w:val="left" w:pos="851"/>
                <w:tab w:val="left" w:pos="992"/>
                <w:tab w:val="left" w:pos="1134"/>
              </w:tabs>
              <w:spacing w:line="276" w:lineRule="auto"/>
              <w:jc w:val="both"/>
              <w:rPr>
                <w:rFonts w:ascii="Arial" w:eastAsia="Arial" w:hAnsi="Arial" w:cs="Arial"/>
                <w:b/>
                <w:bCs/>
                <w:kern w:val="2"/>
                <w:sz w:val="20"/>
              </w:rPr>
            </w:pPr>
          </w:p>
          <w:p w14:paraId="191BA209" w14:textId="77777777" w:rsidR="004C05F1" w:rsidRPr="006E42EB" w:rsidRDefault="004C05F1" w:rsidP="008E746E">
            <w:pPr>
              <w:tabs>
                <w:tab w:val="left" w:pos="567"/>
                <w:tab w:val="left" w:pos="851"/>
                <w:tab w:val="left" w:pos="992"/>
                <w:tab w:val="left" w:pos="1134"/>
              </w:tabs>
              <w:spacing w:line="276" w:lineRule="auto"/>
              <w:jc w:val="both"/>
              <w:rPr>
                <w:rFonts w:ascii="Arial" w:eastAsia="Arial" w:hAnsi="Arial" w:cs="Arial"/>
                <w:b/>
                <w:bCs/>
                <w:kern w:val="2"/>
                <w:sz w:val="20"/>
              </w:rPr>
            </w:pPr>
            <w:r w:rsidRPr="006E42EB">
              <w:rPr>
                <w:rFonts w:ascii="Arial" w:eastAsia="Arial" w:hAnsi="Arial" w:cs="Arial"/>
                <w:b/>
                <w:bCs/>
                <w:kern w:val="2"/>
                <w:sz w:val="20"/>
              </w:rPr>
              <w:t>Dėl garantinių trūkumų</w:t>
            </w:r>
          </w:p>
          <w:p w14:paraId="5423E5D8" w14:textId="3FED6E0E" w:rsidR="004C05F1" w:rsidRPr="007F35FA" w:rsidRDefault="004C05F1" w:rsidP="008E746E">
            <w:pPr>
              <w:tabs>
                <w:tab w:val="left" w:pos="567"/>
                <w:tab w:val="left" w:pos="851"/>
                <w:tab w:val="left" w:pos="992"/>
                <w:tab w:val="left" w:pos="1134"/>
              </w:tabs>
              <w:spacing w:line="276" w:lineRule="auto"/>
              <w:jc w:val="both"/>
              <w:rPr>
                <w:rFonts w:ascii="Arial" w:eastAsia="Arial" w:hAnsi="Arial" w:cs="Arial"/>
                <w:kern w:val="2"/>
                <w:sz w:val="20"/>
              </w:rPr>
            </w:pPr>
            <w:r w:rsidRPr="007F35FA">
              <w:rPr>
                <w:rFonts w:ascii="Arial" w:eastAsia="Arial" w:hAnsi="Arial" w:cs="Arial"/>
                <w:kern w:val="2"/>
                <w:sz w:val="20"/>
              </w:rPr>
              <w:lastRenderedPageBreak/>
              <w:t>1</w:t>
            </w:r>
            <w:r w:rsidR="00E747B9">
              <w:rPr>
                <w:rFonts w:ascii="Arial" w:eastAsia="Arial" w:hAnsi="Arial" w:cs="Arial"/>
                <w:kern w:val="2"/>
                <w:sz w:val="20"/>
              </w:rPr>
              <w:t>2</w:t>
            </w:r>
            <w:r w:rsidRPr="007F35FA">
              <w:rPr>
                <w:rFonts w:ascii="Arial" w:eastAsia="Arial" w:hAnsi="Arial" w:cs="Arial"/>
                <w:kern w:val="2"/>
                <w:sz w:val="20"/>
              </w:rPr>
              <w:t>.2.</w:t>
            </w:r>
            <w:r>
              <w:rPr>
                <w:rFonts w:ascii="Arial" w:eastAsia="Arial" w:hAnsi="Arial" w:cs="Arial"/>
                <w:kern w:val="2"/>
                <w:sz w:val="20"/>
              </w:rPr>
              <w:t>8</w:t>
            </w:r>
            <w:r w:rsidRPr="007F35FA">
              <w:rPr>
                <w:rFonts w:ascii="Arial" w:eastAsia="Arial" w:hAnsi="Arial" w:cs="Arial"/>
                <w:kern w:val="2"/>
                <w:sz w:val="20"/>
              </w:rPr>
              <w:t>. Tiekėjas nešalina garantinių trūkumų arba juos šalina ilgiau nei 45 (keturiasdešimt penkias) dienas.</w:t>
            </w:r>
          </w:p>
        </w:tc>
      </w:tr>
      <w:tr w:rsidR="004C05F1" w:rsidRPr="007F35FA" w14:paraId="02FF32E7" w14:textId="77777777" w:rsidTr="0997832A">
        <w:trPr>
          <w:trHeight w:val="300"/>
        </w:trPr>
        <w:tc>
          <w:tcPr>
            <w:tcW w:w="9638" w:type="dxa"/>
            <w:gridSpan w:val="4"/>
            <w:shd w:val="clear" w:color="auto" w:fill="BFBFBF" w:themeFill="background1" w:themeFillShade="BF"/>
            <w:vAlign w:val="center"/>
          </w:tcPr>
          <w:p w14:paraId="1F93C527" w14:textId="3203E21C" w:rsidR="004C05F1" w:rsidRPr="007F35FA" w:rsidRDefault="004C05F1" w:rsidP="008E746E">
            <w:pPr>
              <w:spacing w:line="276" w:lineRule="auto"/>
              <w:jc w:val="center"/>
              <w:rPr>
                <w:rFonts w:ascii="Arial" w:hAnsi="Arial" w:cs="Arial"/>
                <w:kern w:val="2"/>
                <w:sz w:val="20"/>
              </w:rPr>
            </w:pPr>
            <w:r w:rsidRPr="007F35FA">
              <w:rPr>
                <w:rFonts w:ascii="Arial" w:hAnsi="Arial" w:cs="Arial"/>
                <w:b/>
                <w:bCs/>
                <w:kern w:val="2"/>
                <w:sz w:val="20"/>
              </w:rPr>
              <w:lastRenderedPageBreak/>
              <w:t>1</w:t>
            </w:r>
            <w:r w:rsidR="00E747B9">
              <w:rPr>
                <w:rFonts w:ascii="Arial" w:hAnsi="Arial" w:cs="Arial"/>
                <w:b/>
                <w:bCs/>
                <w:kern w:val="2"/>
                <w:sz w:val="20"/>
              </w:rPr>
              <w:t>3</w:t>
            </w:r>
            <w:r w:rsidRPr="007F35FA">
              <w:rPr>
                <w:rFonts w:ascii="Arial" w:hAnsi="Arial" w:cs="Arial"/>
                <w:b/>
                <w:bCs/>
                <w:kern w:val="2"/>
                <w:sz w:val="20"/>
              </w:rPr>
              <w:t xml:space="preserve">. APLINKOSAUGINIAI IR SOCIALINIAI KRITERIJAI </w:t>
            </w:r>
            <w:r w:rsidRPr="007F35FA">
              <w:rPr>
                <w:rFonts w:ascii="Arial" w:hAnsi="Arial" w:cs="Arial"/>
                <w:kern w:val="2"/>
                <w:sz w:val="20"/>
              </w:rPr>
              <w:t>(taikoma, jeigu aplinkosauginiai ir (arba) socialiniai kriterijai nustatomi kaip Sutarties vykdymo sąlygos)</w:t>
            </w:r>
          </w:p>
        </w:tc>
      </w:tr>
      <w:tr w:rsidR="004C05F1" w:rsidRPr="007F35FA" w14:paraId="13E1410F" w14:textId="77777777" w:rsidTr="0997832A">
        <w:trPr>
          <w:trHeight w:val="300"/>
        </w:trPr>
        <w:tc>
          <w:tcPr>
            <w:tcW w:w="2543" w:type="dxa"/>
            <w:tcBorders>
              <w:top w:val="single" w:sz="4" w:space="0" w:color="auto"/>
              <w:left w:val="single" w:sz="4" w:space="0" w:color="auto"/>
              <w:bottom w:val="single" w:sz="4" w:space="0" w:color="auto"/>
              <w:right w:val="single" w:sz="4" w:space="0" w:color="auto"/>
            </w:tcBorders>
            <w:vAlign w:val="center"/>
          </w:tcPr>
          <w:p w14:paraId="13507F98" w14:textId="39ECE741" w:rsidR="004C05F1" w:rsidRPr="007F35FA" w:rsidRDefault="004C05F1" w:rsidP="001B25C9">
            <w:pPr>
              <w:spacing w:line="276" w:lineRule="auto"/>
              <w:rPr>
                <w:rFonts w:ascii="Arial" w:hAnsi="Arial" w:cs="Arial"/>
                <w:b/>
                <w:bCs/>
                <w:kern w:val="2"/>
                <w:sz w:val="20"/>
              </w:rPr>
            </w:pPr>
            <w:r w:rsidRPr="007F35FA">
              <w:rPr>
                <w:rFonts w:ascii="Arial" w:hAnsi="Arial" w:cs="Arial"/>
                <w:b/>
                <w:bCs/>
                <w:kern w:val="2"/>
                <w:sz w:val="20"/>
              </w:rPr>
              <w:t>1</w:t>
            </w:r>
            <w:r w:rsidR="00E747B9">
              <w:rPr>
                <w:rFonts w:ascii="Arial" w:hAnsi="Arial" w:cs="Arial"/>
                <w:b/>
                <w:bCs/>
                <w:kern w:val="2"/>
                <w:sz w:val="20"/>
              </w:rPr>
              <w:t>3</w:t>
            </w:r>
            <w:r w:rsidRPr="007F35FA">
              <w:rPr>
                <w:rFonts w:ascii="Arial" w:hAnsi="Arial" w:cs="Arial"/>
                <w:b/>
                <w:bCs/>
                <w:kern w:val="2"/>
                <w:sz w:val="20"/>
              </w:rPr>
              <w:t>.1. Aplinkosauginių kriterijų nustatymo teisinis pagrindas</w:t>
            </w:r>
          </w:p>
        </w:tc>
        <w:tc>
          <w:tcPr>
            <w:tcW w:w="7095" w:type="dxa"/>
            <w:gridSpan w:val="3"/>
            <w:tcBorders>
              <w:top w:val="single" w:sz="4" w:space="0" w:color="auto"/>
              <w:left w:val="single" w:sz="4" w:space="0" w:color="auto"/>
              <w:bottom w:val="single" w:sz="4" w:space="0" w:color="auto"/>
              <w:right w:val="single" w:sz="4" w:space="0" w:color="auto"/>
            </w:tcBorders>
            <w:vAlign w:val="center"/>
          </w:tcPr>
          <w:p w14:paraId="203943C4" w14:textId="77777777" w:rsidR="007D1E42" w:rsidRPr="00BF685D" w:rsidRDefault="007D1E42" w:rsidP="007D1E42">
            <w:pPr>
              <w:spacing w:line="276" w:lineRule="auto"/>
              <w:jc w:val="both"/>
              <w:rPr>
                <w:rFonts w:ascii="Arial" w:hAnsi="Arial" w:cs="Arial"/>
                <w:kern w:val="2"/>
                <w:sz w:val="20"/>
              </w:rPr>
            </w:pPr>
            <w:r>
              <w:rPr>
                <w:rFonts w:ascii="Arial" w:hAnsi="Arial" w:cs="Arial"/>
                <w:kern w:val="2"/>
                <w:sz w:val="20"/>
              </w:rPr>
              <w:t xml:space="preserve">Netaikoma</w:t>
            </w:r>
          </w:p>
          <w:p w14:paraId="3B85DCBB" w14:textId="77777777" w:rsidR="007D1E42" w:rsidRPr="00BF685D" w:rsidRDefault="007D1E42" w:rsidP="007D1E42">
            <w:pPr>
              <w:spacing w:line="276" w:lineRule="auto"/>
              <w:jc w:val="both"/>
              <w:rPr>
                <w:rFonts w:ascii="Arial" w:hAnsi="Arial" w:cs="Arial"/>
                <w:kern w:val="2"/>
                <w:sz w:val="20"/>
              </w:rPr>
            </w:pPr>
          </w:p>
          <w:p w14:paraId="38026245" w14:textId="77777777" w:rsidR="007D1E42" w:rsidRPr="00BF685D" w:rsidRDefault="007D1E42" w:rsidP="007D1E42">
            <w:pPr>
              <w:spacing w:line="276" w:lineRule="auto"/>
              <w:jc w:val="both"/>
              <w:rPr>
                <w:rFonts w:ascii="Arial" w:hAnsi="Arial" w:cs="Arial"/>
                <w:color w:val="FF0000"/>
                <w:kern w:val="2"/>
                <w:sz w:val="20"/>
              </w:rPr>
            </w:pPr>
            <w:r w:rsidRPr="00BF685D">
              <w:rPr>
                <w:rFonts w:ascii="Arial" w:hAnsi="Arial" w:cs="Arial"/>
                <w:color w:val="FF0000"/>
                <w:kern w:val="2"/>
                <w:sz w:val="20"/>
              </w:rPr>
              <w:t>arba</w:t>
            </w:r>
          </w:p>
          <w:p w14:paraId="610170CE" w14:textId="77777777" w:rsidR="007D1E42" w:rsidRPr="00BF685D" w:rsidRDefault="007D1E42" w:rsidP="007D1E42">
            <w:pPr>
              <w:spacing w:line="276" w:lineRule="auto"/>
              <w:jc w:val="both"/>
              <w:rPr>
                <w:rFonts w:ascii="Arial" w:hAnsi="Arial" w:cs="Arial"/>
                <w:kern w:val="2"/>
                <w:sz w:val="20"/>
              </w:rPr>
            </w:pPr>
          </w:p>
          <w:p w14:paraId="123B9C20" w14:textId="77777777" w:rsidR="004C05F1" w:rsidRPr="007F35FA" w:rsidRDefault="004C05F1" w:rsidP="008E746E">
            <w:pPr>
              <w:spacing w:line="276" w:lineRule="auto"/>
              <w:jc w:val="both"/>
              <w:rPr>
                <w:rFonts w:ascii="Arial" w:hAnsi="Arial" w:cs="Arial"/>
                <w:b/>
                <w:bCs/>
                <w:kern w:val="2"/>
                <w:sz w:val="20"/>
              </w:rPr>
            </w:pPr>
            <w:r w:rsidRPr="007F35FA">
              <w:rPr>
                <w:rFonts w:ascii="Arial" w:hAnsi="Arial" w:cs="Arial"/>
                <w:color w:val="000000"/>
                <w:kern w:val="2"/>
                <w:sz w:val="20"/>
                <w:shd w:val="clear" w:color="auto" w:fill="FFFFFF"/>
              </w:rPr>
              <w:t xml:space="preserve">Aplinkosauginiai kriterijai Prekėms nustatomi vadovaujantis </w:t>
            </w:r>
            <w:r w:rsidRPr="007F35FA">
              <w:rPr>
                <w:rFonts w:ascii="Arial" w:hAnsi="Arial" w:cs="Arial"/>
                <w:color w:val="000000"/>
                <w:kern w:val="2"/>
                <w:sz w:val="20"/>
              </w:rPr>
              <w:t>Aplinkos apsaugos kriterijų taikymo, vykdant žaliuosius pirkimus, tvarkos aprašo, patvirtinto Lietuvos Respublikos aplinkos ministro 2011 m. birželio 28 d. įsakymu Nr. D1-508</w:t>
            </w:r>
            <w:r w:rsidRPr="007F35FA">
              <w:rPr>
                <w:rFonts w:ascii="Arial" w:hAnsi="Arial" w:cs="Arial"/>
                <w:color w:val="000000"/>
                <w:kern w:val="2"/>
                <w:sz w:val="20"/>
                <w:shd w:val="clear" w:color="auto" w:fill="FFFFFF"/>
              </w:rPr>
              <w:t xml:space="preserve"> „Dėl Aplinkos apsaugos kriterijų taikymo, vykdant žaliuosius pirkimus, tvarkos aprašo patvirtinimo“ (toliau – Tvarkos aprašas) </w:t>
            </w:r>
            <w:r w:rsidRPr="007F35FA">
              <w:rPr>
                <w:rFonts w:ascii="Arial" w:hAnsi="Arial" w:cs="Arial"/>
                <w:color w:val="FF0000"/>
                <w:kern w:val="2"/>
                <w:sz w:val="20"/>
                <w:shd w:val="clear" w:color="auto" w:fill="FFFFFF"/>
              </w:rPr>
              <w:t>[...]</w:t>
            </w:r>
            <w:r w:rsidRPr="007F35FA">
              <w:rPr>
                <w:rFonts w:ascii="Arial" w:hAnsi="Arial" w:cs="Arial"/>
                <w:color w:val="4472C4"/>
                <w:kern w:val="2"/>
                <w:sz w:val="20"/>
                <w:shd w:val="clear" w:color="auto" w:fill="FFFFFF"/>
              </w:rPr>
              <w:t xml:space="preserve"> </w:t>
            </w:r>
            <w:r w:rsidRPr="007F35FA">
              <w:rPr>
                <w:rFonts w:ascii="Arial" w:hAnsi="Arial" w:cs="Arial"/>
                <w:color w:val="000000"/>
                <w:kern w:val="2"/>
                <w:sz w:val="20"/>
                <w:shd w:val="clear" w:color="auto" w:fill="FFFFFF"/>
              </w:rPr>
              <w:t>papunkčiu.</w:t>
            </w:r>
          </w:p>
          <w:p w14:paraId="6534BC6B" w14:textId="77777777" w:rsidR="007D1E42" w:rsidRPr="00BF685D" w:rsidRDefault="007D1E42" w:rsidP="007D1E42">
            <w:pPr>
              <w:spacing w:line="276" w:lineRule="auto"/>
              <w:jc w:val="both"/>
              <w:rPr>
                <w:rFonts w:ascii="Arial" w:hAnsi="Arial" w:cs="Arial"/>
                <w:kern w:val="2"/>
                <w:sz w:val="20"/>
              </w:rPr>
            </w:pPr>
            <w:r>
              <w:rPr>
                <w:rFonts w:ascii="Arial" w:hAnsi="Arial" w:cs="Arial"/>
                <w:kern w:val="2"/>
                <w:sz w:val="20"/>
              </w:rPr>
              <w:t xml:space="preserve">Nustačius, kad Tiekėjas šiame papunktyje nustatyto kriterijaus (-jų) nesilaiko, Tiekėjui taikoma Specialiųjų sąlygų 9.5 punkte nurodyto dydžio bauda.</w:t>
            </w:r>
          </w:p>
        </w:tc>
      </w:tr>
      <w:tr w:rsidR="004C05F1" w:rsidRPr="007F35FA" w14:paraId="28052E85" w14:textId="77777777" w:rsidTr="0997832A">
        <w:trPr>
          <w:trHeight w:val="300"/>
        </w:trPr>
        <w:tc>
          <w:tcPr>
            <w:tcW w:w="2543" w:type="dxa"/>
            <w:tcBorders>
              <w:top w:val="single" w:sz="4" w:space="0" w:color="auto"/>
              <w:left w:val="single" w:sz="4" w:space="0" w:color="auto"/>
              <w:bottom w:val="single" w:sz="4" w:space="0" w:color="auto"/>
              <w:right w:val="single" w:sz="4" w:space="0" w:color="auto"/>
            </w:tcBorders>
            <w:vAlign w:val="center"/>
          </w:tcPr>
          <w:p w14:paraId="4389903A" w14:textId="03FF33B5" w:rsidR="004C05F1" w:rsidRPr="007F35FA" w:rsidRDefault="004C05F1" w:rsidP="001B25C9">
            <w:pPr>
              <w:spacing w:line="276" w:lineRule="auto"/>
              <w:rPr>
                <w:rFonts w:ascii="Arial" w:hAnsi="Arial" w:cs="Arial"/>
                <w:b/>
                <w:bCs/>
                <w:kern w:val="2"/>
                <w:sz w:val="20"/>
              </w:rPr>
            </w:pPr>
            <w:r w:rsidRPr="007F35FA">
              <w:rPr>
                <w:rFonts w:ascii="Arial" w:hAnsi="Arial" w:cs="Arial"/>
                <w:b/>
                <w:bCs/>
                <w:kern w:val="2"/>
                <w:sz w:val="20"/>
              </w:rPr>
              <w:t>1</w:t>
            </w:r>
            <w:r w:rsidR="00E747B9">
              <w:rPr>
                <w:rFonts w:ascii="Arial" w:hAnsi="Arial" w:cs="Arial"/>
                <w:b/>
                <w:bCs/>
                <w:kern w:val="2"/>
                <w:sz w:val="20"/>
              </w:rPr>
              <w:t>3</w:t>
            </w:r>
            <w:r w:rsidRPr="007F35FA">
              <w:rPr>
                <w:rFonts w:ascii="Arial" w:hAnsi="Arial" w:cs="Arial"/>
                <w:b/>
                <w:bCs/>
                <w:kern w:val="2"/>
                <w:sz w:val="20"/>
              </w:rPr>
              <w:t xml:space="preserve">.2. </w:t>
            </w:r>
            <w:r w:rsidRPr="007F35FA">
              <w:rPr>
                <w:rFonts w:ascii="Arial" w:hAnsi="Arial" w:cs="Arial"/>
                <w:b/>
                <w:bCs/>
                <w:color w:val="000000"/>
                <w:kern w:val="2"/>
                <w:sz w:val="20"/>
                <w:shd w:val="clear" w:color="auto" w:fill="FFFFFF"/>
              </w:rPr>
              <w:t>Su Prekių pakuotėmis susiję aplinkosauginiai kriterijai</w:t>
            </w:r>
          </w:p>
        </w:tc>
        <w:tc>
          <w:tcPr>
            <w:tcW w:w="7095" w:type="dxa"/>
            <w:gridSpan w:val="3"/>
            <w:tcBorders>
              <w:top w:val="single" w:sz="4" w:space="0" w:color="auto"/>
              <w:left w:val="single" w:sz="4" w:space="0" w:color="auto"/>
              <w:bottom w:val="single" w:sz="4" w:space="0" w:color="auto"/>
              <w:right w:val="single" w:sz="4" w:space="0" w:color="auto"/>
            </w:tcBorders>
            <w:vAlign w:val="center"/>
          </w:tcPr>
          <w:p w14:paraId="36D79BB6" w14:textId="77777777" w:rsidR="004C05F1" w:rsidRPr="000225E1" w:rsidRDefault="004C05F1" w:rsidP="008E746E">
            <w:pPr>
              <w:spacing w:line="276" w:lineRule="auto"/>
              <w:jc w:val="both"/>
              <w:rPr>
                <w:rFonts w:ascii="Arial" w:hAnsi="Arial" w:cs="Arial"/>
                <w:color w:val="0070C0"/>
                <w:sz w:val="20"/>
              </w:rPr>
            </w:pPr>
            <w:r w:rsidRPr="000225E1">
              <w:rPr>
                <w:rFonts w:ascii="Arial" w:hAnsi="Arial" w:cs="Arial"/>
                <w:color w:val="000000"/>
                <w:kern w:val="2"/>
                <w:sz w:val="20"/>
                <w:shd w:val="clear" w:color="auto" w:fill="FFFFFF"/>
              </w:rPr>
              <w:t>Punktas netaikomas.</w:t>
            </w:r>
          </w:p>
          <w:p w14:paraId="3184700D" w14:textId="77777777" w:rsidR="004C05F1" w:rsidRDefault="004C05F1" w:rsidP="008E746E">
            <w:pPr>
              <w:jc w:val="both"/>
              <w:rPr>
                <w:rFonts w:ascii="Arial" w:hAnsi="Arial" w:cs="Arial"/>
                <w:color w:val="FF0000"/>
                <w:kern w:val="2"/>
                <w:sz w:val="20"/>
                <w:shd w:val="clear" w:color="auto" w:fill="FFFFFF"/>
              </w:rPr>
            </w:pPr>
          </w:p>
          <w:p w14:paraId="2205C927" w14:textId="77777777" w:rsidR="004C05F1" w:rsidRPr="00986BDA" w:rsidRDefault="004C05F1" w:rsidP="008E746E">
            <w:pPr>
              <w:jc w:val="both"/>
              <w:rPr>
                <w:rFonts w:ascii="Arial" w:hAnsi="Arial" w:cs="Arial"/>
                <w:i/>
                <w:iCs/>
                <w:color w:val="0070C0"/>
                <w:kern w:val="2"/>
                <w:sz w:val="20"/>
              </w:rPr>
            </w:pPr>
            <w:r w:rsidRPr="00986BDA">
              <w:rPr>
                <w:rFonts w:ascii="Arial" w:hAnsi="Arial" w:cs="Arial"/>
                <w:i/>
                <w:iCs/>
                <w:color w:val="0070C0"/>
                <w:kern w:val="2"/>
                <w:sz w:val="20"/>
              </w:rPr>
              <w:t>arba</w:t>
            </w:r>
          </w:p>
          <w:p w14:paraId="565B16EC" w14:textId="77777777" w:rsidR="004C05F1" w:rsidRDefault="004C05F1" w:rsidP="008E746E">
            <w:pPr>
              <w:jc w:val="both"/>
              <w:rPr>
                <w:rFonts w:ascii="Arial" w:hAnsi="Arial" w:cs="Arial"/>
                <w:color w:val="FF0000"/>
                <w:kern w:val="2"/>
                <w:sz w:val="20"/>
                <w:shd w:val="clear" w:color="auto" w:fill="FFFFFF"/>
              </w:rPr>
            </w:pPr>
          </w:p>
          <w:p w14:paraId="36815F70" w14:textId="77777777" w:rsidR="004C05F1" w:rsidRPr="000225E1" w:rsidRDefault="004C05F1" w:rsidP="008E746E">
            <w:pPr>
              <w:jc w:val="both"/>
              <w:rPr>
                <w:rFonts w:ascii="Arial" w:hAnsi="Arial" w:cs="Arial"/>
                <w:color w:val="FF0000"/>
                <w:kern w:val="2"/>
                <w:sz w:val="20"/>
                <w:shd w:val="clear" w:color="auto" w:fill="FFFFFF"/>
              </w:rPr>
            </w:pPr>
          </w:p>
          <w:p w14:paraId="26AA3BF6" w14:textId="77777777" w:rsidR="004C05F1" w:rsidRPr="00986BDA" w:rsidRDefault="004C05F1" w:rsidP="008E746E">
            <w:pPr>
              <w:spacing w:line="276" w:lineRule="auto"/>
              <w:jc w:val="both"/>
              <w:rPr>
                <w:rFonts w:ascii="Arial" w:hAnsi="Arial" w:cs="Arial"/>
                <w:i/>
                <w:iCs/>
                <w:color w:val="0070C0"/>
                <w:kern w:val="2"/>
                <w:sz w:val="20"/>
              </w:rPr>
            </w:pPr>
            <w:r w:rsidRPr="00986BDA">
              <w:rPr>
                <w:rFonts w:ascii="Arial" w:hAnsi="Arial" w:cs="Arial"/>
                <w:i/>
                <w:iCs/>
                <w:color w:val="0070C0"/>
                <w:kern w:val="2"/>
                <w:sz w:val="20"/>
              </w:rPr>
              <w:t>Jei punktas netaikomas, visą žemiau esantį tekstą ištrinti:</w:t>
            </w:r>
          </w:p>
          <w:p w14:paraId="0F6EC841" w14:textId="0A665FE5" w:rsidR="004C05F1" w:rsidRPr="007F35FA" w:rsidRDefault="61249B2A" w:rsidP="2F05116A">
            <w:pPr>
              <w:spacing w:line="276" w:lineRule="auto"/>
              <w:jc w:val="both"/>
              <w:rPr>
                <w:rFonts w:ascii="Arial" w:hAnsi="Arial" w:cs="Arial"/>
                <w:color w:val="000000" w:themeColor="text1"/>
                <w:sz w:val="20"/>
              </w:rPr>
            </w:pPr>
            <w:r w:rsidRPr="2F05116A">
              <w:rPr>
                <w:rFonts w:ascii="Arial" w:eastAsia="Arial" w:hAnsi="Arial" w:cs="Arial"/>
                <w:sz w:val="20"/>
              </w:rPr>
              <w:t xml:space="preserve">Tiekėjas pateikia Pirkėjui pakavimo lapą („Packing list“), kuriame turi būti nurodyta: pakuotės kategorija (pirminė, antrinė, tretinė) ir kiekvienos kategorijos vnt. bei svoris; pakuotės medžiaga (stiklas, plastikas, PET, popierius ir kartonas, metalas (juodieji metalai), metalas (aliuminis), medis, kombinuota (nurodant, kita). Kombinuotoms pakuotėms papildomai nurodoma šių pakuočių sudėtis procentais pagal medžiagas (stiklas, plastikas, PET, popierius ar kartonas, juodasis metalas, aliuminis, mediena ar kita). Taip pat nurodomas pakuotės naudojimo būdas – vienkartinė ar daugkartinė, bei kaip apdorojamos tokios pakuotės atliekos – perdirbama ar neperdirbama </w:t>
            </w:r>
            <w:r w:rsidRPr="2F05116A">
              <w:rPr>
                <w:rFonts w:ascii="Arial" w:eastAsia="Arial" w:hAnsi="Arial" w:cs="Arial"/>
                <w:i/>
                <w:iCs/>
                <w:sz w:val="20"/>
              </w:rPr>
              <w:t>(taikoma, jeigu prekės įsigyjamos iš Tiekėjo savo veiklą įregistravusio ne Lietuvoje).</w:t>
            </w:r>
            <w:r w:rsidRPr="2F05116A">
              <w:rPr>
                <w:rFonts w:ascii="Arial" w:eastAsia="Arial" w:hAnsi="Arial" w:cs="Arial"/>
                <w:sz w:val="20"/>
              </w:rPr>
              <w:t xml:space="preserve">  </w:t>
            </w:r>
          </w:p>
        </w:tc>
      </w:tr>
      <w:tr w:rsidR="004C05F1" w:rsidRPr="007F35FA" w14:paraId="17A6A703" w14:textId="77777777" w:rsidTr="0997832A">
        <w:trPr>
          <w:trHeight w:val="300"/>
        </w:trPr>
        <w:tc>
          <w:tcPr>
            <w:tcW w:w="2543" w:type="dxa"/>
            <w:tcBorders>
              <w:top w:val="single" w:sz="4" w:space="0" w:color="auto"/>
              <w:left w:val="single" w:sz="4" w:space="0" w:color="auto"/>
              <w:bottom w:val="single" w:sz="4" w:space="0" w:color="auto"/>
              <w:right w:val="single" w:sz="4" w:space="0" w:color="auto"/>
            </w:tcBorders>
            <w:vAlign w:val="center"/>
          </w:tcPr>
          <w:p w14:paraId="69D6740A" w14:textId="7D8E9C74" w:rsidR="004C05F1" w:rsidRPr="007F35FA" w:rsidRDefault="004C05F1" w:rsidP="001B25C9">
            <w:pPr>
              <w:spacing w:line="276" w:lineRule="auto"/>
              <w:rPr>
                <w:rFonts w:ascii="Arial" w:hAnsi="Arial" w:cs="Arial"/>
                <w:b/>
                <w:bCs/>
                <w:kern w:val="2"/>
                <w:sz w:val="20"/>
              </w:rPr>
            </w:pPr>
            <w:r w:rsidRPr="007F35FA">
              <w:rPr>
                <w:rFonts w:ascii="Arial" w:hAnsi="Arial" w:cs="Arial"/>
                <w:b/>
                <w:bCs/>
                <w:kern w:val="2"/>
                <w:sz w:val="20"/>
              </w:rPr>
              <w:t>1</w:t>
            </w:r>
            <w:r w:rsidR="00E747B9">
              <w:rPr>
                <w:rFonts w:ascii="Arial" w:hAnsi="Arial" w:cs="Arial"/>
                <w:b/>
                <w:bCs/>
                <w:kern w:val="2"/>
                <w:sz w:val="20"/>
              </w:rPr>
              <w:t>3</w:t>
            </w:r>
            <w:r w:rsidRPr="007F35FA">
              <w:rPr>
                <w:rFonts w:ascii="Arial" w:hAnsi="Arial" w:cs="Arial"/>
                <w:b/>
                <w:bCs/>
                <w:kern w:val="2"/>
                <w:sz w:val="20"/>
              </w:rPr>
              <w:t xml:space="preserve">.3. </w:t>
            </w:r>
            <w:r w:rsidRPr="007F35FA">
              <w:rPr>
                <w:rFonts w:ascii="Arial" w:hAnsi="Arial" w:cs="Arial"/>
                <w:b/>
                <w:bCs/>
                <w:kern w:val="2"/>
                <w:sz w:val="20"/>
                <w:shd w:val="clear" w:color="auto" w:fill="FFFFFF"/>
              </w:rPr>
              <w:t>Su Prekių pristatymu susiję aplinkosauginiai kriterijai</w:t>
            </w:r>
          </w:p>
        </w:tc>
        <w:tc>
          <w:tcPr>
            <w:tcW w:w="7095" w:type="dxa"/>
            <w:gridSpan w:val="3"/>
            <w:tcBorders>
              <w:top w:val="single" w:sz="4" w:space="0" w:color="auto"/>
              <w:left w:val="single" w:sz="4" w:space="0" w:color="auto"/>
              <w:bottom w:val="single" w:sz="4" w:space="0" w:color="auto"/>
              <w:right w:val="single" w:sz="4" w:space="0" w:color="auto"/>
            </w:tcBorders>
            <w:vAlign w:val="center"/>
          </w:tcPr>
          <w:p w14:paraId="2C719BBE" w14:textId="77777777" w:rsidR="004C05F1" w:rsidRPr="000225E1" w:rsidRDefault="004C05F1" w:rsidP="008E746E">
            <w:pPr>
              <w:spacing w:line="276" w:lineRule="auto"/>
              <w:jc w:val="both"/>
              <w:rPr>
                <w:rFonts w:ascii="Arial" w:hAnsi="Arial" w:cs="Arial"/>
                <w:color w:val="0070C0"/>
                <w:sz w:val="20"/>
              </w:rPr>
            </w:pPr>
            <w:r w:rsidRPr="000225E1">
              <w:rPr>
                <w:rFonts w:ascii="Arial" w:hAnsi="Arial" w:cs="Arial"/>
                <w:color w:val="000000"/>
                <w:kern w:val="2"/>
                <w:sz w:val="20"/>
                <w:shd w:val="clear" w:color="auto" w:fill="FFFFFF"/>
              </w:rPr>
              <w:t>Punktas netaikomas.</w:t>
            </w:r>
          </w:p>
          <w:p w14:paraId="3CAE0DFB" w14:textId="77777777" w:rsidR="004C05F1" w:rsidRDefault="004C05F1" w:rsidP="008E746E">
            <w:pPr>
              <w:jc w:val="both"/>
              <w:rPr>
                <w:rFonts w:ascii="Arial" w:hAnsi="Arial" w:cs="Arial"/>
                <w:color w:val="FF0000"/>
                <w:kern w:val="2"/>
                <w:sz w:val="20"/>
                <w:shd w:val="clear" w:color="auto" w:fill="FFFFFF"/>
              </w:rPr>
            </w:pPr>
          </w:p>
          <w:p w14:paraId="61CF4812" w14:textId="77777777" w:rsidR="004C05F1" w:rsidRPr="00986BDA" w:rsidRDefault="004C05F1" w:rsidP="008E746E">
            <w:pPr>
              <w:jc w:val="both"/>
              <w:rPr>
                <w:rFonts w:ascii="Arial" w:hAnsi="Arial" w:cs="Arial"/>
                <w:i/>
                <w:iCs/>
                <w:color w:val="0070C0"/>
                <w:kern w:val="2"/>
                <w:sz w:val="20"/>
              </w:rPr>
            </w:pPr>
            <w:r w:rsidRPr="00986BDA">
              <w:rPr>
                <w:rFonts w:ascii="Arial" w:hAnsi="Arial" w:cs="Arial"/>
                <w:i/>
                <w:iCs/>
                <w:color w:val="0070C0"/>
                <w:kern w:val="2"/>
                <w:sz w:val="20"/>
              </w:rPr>
              <w:t>arba</w:t>
            </w:r>
          </w:p>
          <w:p w14:paraId="30F11886" w14:textId="77777777" w:rsidR="004C05F1" w:rsidRDefault="004C05F1" w:rsidP="008E746E">
            <w:pPr>
              <w:jc w:val="both"/>
              <w:rPr>
                <w:rFonts w:ascii="Arial" w:hAnsi="Arial" w:cs="Arial"/>
                <w:color w:val="FF0000"/>
                <w:kern w:val="2"/>
                <w:sz w:val="20"/>
                <w:shd w:val="clear" w:color="auto" w:fill="FFFFFF"/>
              </w:rPr>
            </w:pPr>
          </w:p>
          <w:p w14:paraId="30853E68" w14:textId="77777777" w:rsidR="004C05F1" w:rsidRPr="000225E1" w:rsidRDefault="004C05F1" w:rsidP="008E746E">
            <w:pPr>
              <w:jc w:val="both"/>
              <w:rPr>
                <w:rFonts w:ascii="Arial" w:hAnsi="Arial" w:cs="Arial"/>
                <w:color w:val="FF0000"/>
                <w:kern w:val="2"/>
                <w:sz w:val="20"/>
                <w:shd w:val="clear" w:color="auto" w:fill="FFFFFF"/>
              </w:rPr>
            </w:pPr>
          </w:p>
          <w:p w14:paraId="2E4E0B20" w14:textId="77777777" w:rsidR="004C05F1" w:rsidRPr="00986BDA" w:rsidRDefault="004C05F1" w:rsidP="008E746E">
            <w:pPr>
              <w:spacing w:line="276" w:lineRule="auto"/>
              <w:jc w:val="both"/>
              <w:rPr>
                <w:rFonts w:ascii="Arial" w:hAnsi="Arial" w:cs="Arial"/>
                <w:i/>
                <w:iCs/>
                <w:color w:val="0070C0"/>
                <w:kern w:val="2"/>
                <w:sz w:val="20"/>
              </w:rPr>
            </w:pPr>
            <w:r w:rsidRPr="00986BDA">
              <w:rPr>
                <w:rFonts w:ascii="Arial" w:hAnsi="Arial" w:cs="Arial"/>
                <w:i/>
                <w:iCs/>
                <w:color w:val="0070C0"/>
                <w:kern w:val="2"/>
                <w:sz w:val="20"/>
              </w:rPr>
              <w:t>Jei punktas netaikomas, visą žemiau esantį tekstą ištrinti:</w:t>
            </w:r>
          </w:p>
          <w:p w14:paraId="632E87A9" w14:textId="372236C1" w:rsidR="004C05F1" w:rsidRPr="007F35FA" w:rsidRDefault="004C05F1" w:rsidP="008E746E">
            <w:pPr>
              <w:spacing w:line="276" w:lineRule="auto"/>
              <w:jc w:val="both"/>
              <w:rPr>
                <w:rFonts w:ascii="Arial" w:hAnsi="Arial" w:cs="Arial"/>
                <w:sz w:val="20"/>
                <w:shd w:val="clear" w:color="auto" w:fill="FFFFFF"/>
              </w:rPr>
            </w:pPr>
            <w:r w:rsidRPr="007F35FA">
              <w:rPr>
                <w:rFonts w:ascii="Arial" w:hAnsi="Arial" w:cs="Arial"/>
                <w:kern w:val="2"/>
                <w:sz w:val="20"/>
                <w:shd w:val="clear" w:color="auto" w:fill="FFFFFF"/>
              </w:rPr>
              <w:t>1</w:t>
            </w:r>
            <w:r w:rsidR="00E747B9">
              <w:rPr>
                <w:rFonts w:ascii="Arial" w:hAnsi="Arial" w:cs="Arial"/>
                <w:kern w:val="2"/>
                <w:sz w:val="20"/>
                <w:shd w:val="clear" w:color="auto" w:fill="FFFFFF"/>
              </w:rPr>
              <w:t>3</w:t>
            </w:r>
            <w:r w:rsidRPr="007F35FA">
              <w:rPr>
                <w:rFonts w:ascii="Arial" w:hAnsi="Arial" w:cs="Arial"/>
                <w:kern w:val="2"/>
                <w:sz w:val="20"/>
                <w:shd w:val="clear" w:color="auto" w:fill="FFFFFF"/>
              </w:rPr>
              <w:t>.3.1. Tiekėjas privalo Prekes atvežti Pirkėjui ne kelių eismo piko valandomis, pirmadieniais − ketvirtadieniais nuo 9:00 iki 11:00 arba 14:00 iki 15:30 val., penktadieniais ir švenčių dienų išvakarėse nuo 9:00 iki 11:00 val. ir trumpiausiais galimais maršrutais. Už Prekių priėmimą atsakingas Pirkėjo atstovas, nurodytas šios Specialiųjų sąlygų 2.1 punkte priimdamas Prekes fiziškai įsitikina, ar Tiekėjas Prekes pristatė ne kelių eismo piko valandomis. Pirkėjas turi teisę Sutarties vykdymo metu pareikalauti trumpiausio galimo maršruto pasirinkimą įrodančių dokumentų. Nustačius, kad Tiekėjas šiame punkte nustatyto reikalavimo nesilaiko, Tiekėjui taikoma Specialiųjų sąlygų 9.5 punkte nurodyto dydžio bauda.</w:t>
            </w:r>
          </w:p>
          <w:p w14:paraId="0B174B0B" w14:textId="020E7C8D" w:rsidR="004C05F1" w:rsidRPr="007F35FA" w:rsidRDefault="004C05F1" w:rsidP="008E746E">
            <w:pPr>
              <w:spacing w:line="276" w:lineRule="auto"/>
              <w:jc w:val="both"/>
              <w:rPr>
                <w:rFonts w:ascii="Arial" w:hAnsi="Arial" w:cs="Arial"/>
                <w:color w:val="FF0000"/>
                <w:sz w:val="20"/>
              </w:rPr>
            </w:pPr>
            <w:r w:rsidRPr="007F35FA">
              <w:rPr>
                <w:rFonts w:ascii="Arial" w:hAnsi="Arial" w:cs="Arial"/>
                <w:sz w:val="20"/>
              </w:rPr>
              <w:t>1</w:t>
            </w:r>
            <w:r w:rsidR="00E747B9">
              <w:rPr>
                <w:rFonts w:ascii="Arial" w:hAnsi="Arial" w:cs="Arial"/>
                <w:sz w:val="20"/>
              </w:rPr>
              <w:t>3</w:t>
            </w:r>
            <w:r w:rsidRPr="007F35FA">
              <w:rPr>
                <w:rFonts w:ascii="Arial" w:hAnsi="Arial" w:cs="Arial"/>
                <w:sz w:val="20"/>
              </w:rPr>
              <w:t xml:space="preserve">.3.2. Tiekėjas turi teisę Prekes pristatyti bet kuriuo Pirkėjo darbo metu, jei </w:t>
            </w:r>
            <w:r w:rsidRPr="007F35FA">
              <w:rPr>
                <w:rFonts w:ascii="Arial" w:hAnsi="Arial" w:cs="Arial"/>
                <w:kern w:val="2"/>
                <w:sz w:val="20"/>
                <w:shd w:val="clear" w:color="auto" w:fill="FFFFFF"/>
              </w:rPr>
              <w:t>Prekių tiekimui turi / naudoja netaršias ir (ar) mažiau aplinką teršiančias transporto priemones</w:t>
            </w:r>
            <w:r w:rsidRPr="007F35FA">
              <w:rPr>
                <w:rFonts w:ascii="Arial" w:hAnsi="Arial" w:cs="Arial"/>
                <w:kern w:val="2"/>
                <w:sz w:val="20"/>
              </w:rPr>
              <w:t>,</w:t>
            </w:r>
            <w:r w:rsidRPr="007F35FA">
              <w:rPr>
                <w:rFonts w:ascii="Arial" w:hAnsi="Arial" w:cs="Arial"/>
                <w:kern w:val="2"/>
                <w:sz w:val="20"/>
                <w:shd w:val="clear" w:color="auto" w:fill="FFFFFF"/>
              </w:rPr>
              <w:t xml:space="preserve"> atitinkančias M ir N kategorijų kelių transporto priemonėms taikomus minimalius aplinkos apsaugos kriterijus, nustatytus Tvarkos aprašo 2 priedo X skyriuje „M ir N kategorijų kelių transporto priemonės“. Tiekėjas ne vėliau negu Sutartis pradedama vykdyti, Pirkėjui pateikia informaciją apie transporto priemones, kurias Tiekėjas naudos (nuomos, nuosavybės teise ar kitu būdu) Prekių tiekimui, kartu pateikiant šių transporto priemonių atitiktį minimaliems aplinkos apsaugos kriterijams įrodančius dokumentus (pavyzdžiui, transporto priemonės gamintojo techniniai dokumentai arba kiti lygiaverčiai objektyvūs įrodymai). </w:t>
            </w:r>
            <w:r w:rsidRPr="007F35FA">
              <w:rPr>
                <w:rFonts w:ascii="Arial" w:hAnsi="Arial" w:cs="Arial"/>
                <w:kern w:val="2"/>
                <w:sz w:val="20"/>
              </w:rPr>
              <w:t>Nustačius, kad Tiekėjas šiame punkte nustatyto reikalavimo nesilaiko, Tiekėjui taikoma Specialiųjų sąlygų 9.5 punkte nurodyto dydžio bauda</w:t>
            </w:r>
            <w:r w:rsidRPr="007F35FA">
              <w:rPr>
                <w:rFonts w:ascii="Arial" w:hAnsi="Arial" w:cs="Arial"/>
                <w:color w:val="000000"/>
                <w:kern w:val="2"/>
                <w:sz w:val="20"/>
              </w:rPr>
              <w:t>.</w:t>
            </w:r>
          </w:p>
        </w:tc>
      </w:tr>
      <w:tr w:rsidR="004C05F1" w:rsidRPr="007F35FA" w14:paraId="25975425" w14:textId="77777777" w:rsidTr="0997832A">
        <w:trPr>
          <w:trHeight w:val="300"/>
        </w:trPr>
        <w:tc>
          <w:tcPr>
            <w:tcW w:w="2543" w:type="dxa"/>
            <w:tcBorders>
              <w:top w:val="single" w:sz="4" w:space="0" w:color="auto"/>
              <w:left w:val="single" w:sz="4" w:space="0" w:color="auto"/>
              <w:bottom w:val="single" w:sz="4" w:space="0" w:color="auto"/>
              <w:right w:val="single" w:sz="4" w:space="0" w:color="auto"/>
            </w:tcBorders>
            <w:vAlign w:val="center"/>
          </w:tcPr>
          <w:p w14:paraId="6F61D289" w14:textId="4CF4FA4C" w:rsidR="004C05F1" w:rsidRPr="007F35FA" w:rsidRDefault="004C05F1" w:rsidP="001B25C9">
            <w:pPr>
              <w:spacing w:line="276" w:lineRule="auto"/>
              <w:rPr>
                <w:rFonts w:ascii="Arial" w:hAnsi="Arial" w:cs="Arial"/>
                <w:b/>
                <w:bCs/>
                <w:kern w:val="2"/>
                <w:sz w:val="20"/>
              </w:rPr>
            </w:pPr>
            <w:r w:rsidRPr="007F35FA">
              <w:rPr>
                <w:rFonts w:ascii="Arial" w:hAnsi="Arial" w:cs="Arial"/>
                <w:b/>
                <w:bCs/>
                <w:kern w:val="2"/>
                <w:sz w:val="20"/>
              </w:rPr>
              <w:t>1</w:t>
            </w:r>
            <w:r w:rsidR="00E747B9">
              <w:rPr>
                <w:rFonts w:ascii="Arial" w:hAnsi="Arial" w:cs="Arial"/>
                <w:b/>
                <w:bCs/>
                <w:kern w:val="2"/>
                <w:sz w:val="20"/>
              </w:rPr>
              <w:t>3</w:t>
            </w:r>
            <w:r w:rsidRPr="007F35FA">
              <w:rPr>
                <w:rFonts w:ascii="Arial" w:hAnsi="Arial" w:cs="Arial"/>
                <w:b/>
                <w:bCs/>
                <w:kern w:val="2"/>
                <w:sz w:val="20"/>
              </w:rPr>
              <w:t xml:space="preserve">.4. </w:t>
            </w:r>
            <w:r w:rsidRPr="007F35FA">
              <w:rPr>
                <w:rFonts w:ascii="Arial" w:hAnsi="Arial" w:cs="Arial"/>
                <w:b/>
                <w:bCs/>
                <w:kern w:val="2"/>
                <w:sz w:val="20"/>
                <w:shd w:val="clear" w:color="auto" w:fill="FFFFFF"/>
              </w:rPr>
              <w:t xml:space="preserve">Su Prekėmis susijusių paslaugų (pavyzdžiui, montavimo, apmokymo ir kitos parengimui naudoti skirtos paslaugos) </w:t>
            </w:r>
            <w:r w:rsidRPr="007F35FA">
              <w:rPr>
                <w:rFonts w:ascii="Arial" w:hAnsi="Arial" w:cs="Arial"/>
                <w:b/>
                <w:bCs/>
                <w:kern w:val="2"/>
                <w:sz w:val="20"/>
                <w:shd w:val="clear" w:color="auto" w:fill="FFFFFF"/>
              </w:rPr>
              <w:lastRenderedPageBreak/>
              <w:t>teikimu susiję aplinkosauginiai k</w:t>
            </w:r>
            <w:r w:rsidRPr="007F35FA">
              <w:rPr>
                <w:rFonts w:ascii="Arial" w:hAnsi="Arial" w:cs="Arial"/>
                <w:b/>
                <w:kern w:val="2"/>
                <w:sz w:val="20"/>
                <w:shd w:val="clear" w:color="auto" w:fill="FFFFFF"/>
              </w:rPr>
              <w:t>riterijai</w:t>
            </w:r>
          </w:p>
        </w:tc>
        <w:tc>
          <w:tcPr>
            <w:tcW w:w="7095" w:type="dxa"/>
            <w:gridSpan w:val="3"/>
            <w:tcBorders>
              <w:top w:val="single" w:sz="4" w:space="0" w:color="auto"/>
              <w:left w:val="single" w:sz="4" w:space="0" w:color="auto"/>
              <w:bottom w:val="single" w:sz="4" w:space="0" w:color="auto"/>
              <w:right w:val="single" w:sz="4" w:space="0" w:color="auto"/>
            </w:tcBorders>
            <w:vAlign w:val="center"/>
          </w:tcPr>
          <w:p w14:paraId="16D6D7AB" w14:textId="77777777" w:rsidR="004C05F1" w:rsidRPr="000225E1" w:rsidRDefault="004C05F1" w:rsidP="008E746E">
            <w:pPr>
              <w:spacing w:line="276" w:lineRule="auto"/>
              <w:jc w:val="both"/>
              <w:rPr>
                <w:rFonts w:ascii="Arial" w:hAnsi="Arial" w:cs="Arial"/>
                <w:color w:val="0070C0"/>
                <w:sz w:val="20"/>
              </w:rPr>
            </w:pPr>
            <w:r w:rsidRPr="000225E1">
              <w:rPr>
                <w:rFonts w:ascii="Arial" w:hAnsi="Arial" w:cs="Arial"/>
                <w:color w:val="000000"/>
                <w:kern w:val="2"/>
                <w:sz w:val="20"/>
                <w:shd w:val="clear" w:color="auto" w:fill="FFFFFF"/>
              </w:rPr>
              <w:lastRenderedPageBreak/>
              <w:t>Punktas netaikomas.</w:t>
            </w:r>
          </w:p>
          <w:p w14:paraId="4B1C8560" w14:textId="77777777" w:rsidR="004C05F1" w:rsidRDefault="004C05F1" w:rsidP="008E746E">
            <w:pPr>
              <w:jc w:val="both"/>
              <w:rPr>
                <w:rFonts w:ascii="Arial" w:hAnsi="Arial" w:cs="Arial"/>
                <w:color w:val="FF0000"/>
                <w:kern w:val="2"/>
                <w:sz w:val="20"/>
                <w:shd w:val="clear" w:color="auto" w:fill="FFFFFF"/>
              </w:rPr>
            </w:pPr>
          </w:p>
          <w:p w14:paraId="20358DF1" w14:textId="77777777" w:rsidR="004C05F1" w:rsidRPr="00986BDA" w:rsidRDefault="004C05F1" w:rsidP="008E746E">
            <w:pPr>
              <w:jc w:val="both"/>
              <w:rPr>
                <w:rFonts w:ascii="Arial" w:hAnsi="Arial" w:cs="Arial"/>
                <w:i/>
                <w:iCs/>
                <w:color w:val="0070C0"/>
                <w:kern w:val="2"/>
                <w:sz w:val="20"/>
              </w:rPr>
            </w:pPr>
            <w:r w:rsidRPr="00986BDA">
              <w:rPr>
                <w:rFonts w:ascii="Arial" w:hAnsi="Arial" w:cs="Arial"/>
                <w:i/>
                <w:iCs/>
                <w:color w:val="0070C0"/>
                <w:kern w:val="2"/>
                <w:sz w:val="20"/>
              </w:rPr>
              <w:t>arba</w:t>
            </w:r>
          </w:p>
          <w:p w14:paraId="419316C4" w14:textId="77777777" w:rsidR="004C05F1" w:rsidRDefault="004C05F1" w:rsidP="008E746E">
            <w:pPr>
              <w:jc w:val="both"/>
              <w:rPr>
                <w:rFonts w:ascii="Arial" w:hAnsi="Arial" w:cs="Arial"/>
                <w:color w:val="FF0000"/>
                <w:kern w:val="2"/>
                <w:sz w:val="20"/>
                <w:shd w:val="clear" w:color="auto" w:fill="FFFFFF"/>
              </w:rPr>
            </w:pPr>
          </w:p>
          <w:p w14:paraId="42DD2A3B" w14:textId="77777777" w:rsidR="004C05F1" w:rsidRPr="000225E1" w:rsidRDefault="004C05F1" w:rsidP="008E746E">
            <w:pPr>
              <w:jc w:val="both"/>
              <w:rPr>
                <w:rFonts w:ascii="Arial" w:hAnsi="Arial" w:cs="Arial"/>
                <w:color w:val="FF0000"/>
                <w:kern w:val="2"/>
                <w:sz w:val="20"/>
                <w:shd w:val="clear" w:color="auto" w:fill="FFFFFF"/>
              </w:rPr>
            </w:pPr>
          </w:p>
          <w:p w14:paraId="39A9E8C9" w14:textId="77777777" w:rsidR="004C05F1" w:rsidRPr="00986BDA" w:rsidRDefault="004C05F1" w:rsidP="008E746E">
            <w:pPr>
              <w:spacing w:line="276" w:lineRule="auto"/>
              <w:jc w:val="both"/>
              <w:rPr>
                <w:rFonts w:ascii="Arial" w:hAnsi="Arial" w:cs="Arial"/>
                <w:i/>
                <w:iCs/>
                <w:color w:val="0070C0"/>
                <w:kern w:val="2"/>
                <w:sz w:val="20"/>
              </w:rPr>
            </w:pPr>
            <w:r w:rsidRPr="00986BDA">
              <w:rPr>
                <w:rFonts w:ascii="Arial" w:hAnsi="Arial" w:cs="Arial"/>
                <w:i/>
                <w:iCs/>
                <w:color w:val="0070C0"/>
                <w:kern w:val="2"/>
                <w:sz w:val="20"/>
              </w:rPr>
              <w:t>Jei punktas netaikomas, visą žemiau esantį tekstą ištrinti:</w:t>
            </w:r>
          </w:p>
          <w:p w14:paraId="46542835" w14:textId="77777777" w:rsidR="004C05F1" w:rsidRPr="007F35FA" w:rsidRDefault="004C05F1" w:rsidP="008E746E">
            <w:pPr>
              <w:spacing w:line="276" w:lineRule="auto"/>
              <w:jc w:val="both"/>
              <w:rPr>
                <w:rFonts w:ascii="Arial" w:hAnsi="Arial" w:cs="Arial"/>
                <w:color w:val="FF0000"/>
                <w:sz w:val="20"/>
                <w:shd w:val="clear" w:color="auto" w:fill="FFFFFF"/>
              </w:rPr>
            </w:pPr>
            <w:r w:rsidRPr="007F35FA">
              <w:rPr>
                <w:rFonts w:ascii="Arial" w:hAnsi="Arial" w:cs="Arial"/>
                <w:kern w:val="2"/>
                <w:sz w:val="20"/>
                <w:shd w:val="clear" w:color="auto" w:fill="FFFFFF"/>
              </w:rPr>
              <w:lastRenderedPageBreak/>
              <w:t>Tiekėjas, kai taikoma, atlikdamas Prekių montavimo ir kitas Prekių parengimo naudoti paslaugas, Pirkėjo patalpose turi vykdyti pirminį atliekų ir antrinių žaliavų rūšiavimą atliekų susidarymo vietoje, atskiriant jas ir metant į tam tikras pažymėtas talpas ar konteinerius: popierius (taip pat kartonas, popierinių pakuočių atliekos), plastikas (taip pat plastikinių pakuočių atliekos), metalas, buitinės atliekos, tara, pašluostės su cheminių medžiagų likučiais, medis, stiklas, elektros ir elektroninės įrangos atliekos, cheminių medžiagų atliekos ir užtikrinti atliekų tinkamą sutvarkymą. Atliekų rūšiavimui susidarymo vietoje skirtomis priemonėmis Tiekėjas turi pasirūpinti pats. Už Prekių priėmimą atsakingas Pirkėjo atstovas, nurodytas šios Specialiųjų sąlygų 2.1 punkte fiziškai įsitikina, ar Tiekėjas rūšiuoja atliekas jų susidarymo vietoje. Tiekėjas kartu su Prekių</w:t>
            </w:r>
            <w:r w:rsidRPr="007F35FA">
              <w:rPr>
                <w:rFonts w:ascii="Arial" w:hAnsi="Arial" w:cs="Arial"/>
                <w:color w:val="FF0000"/>
                <w:kern w:val="2"/>
                <w:sz w:val="20"/>
                <w:shd w:val="clear" w:color="auto" w:fill="FFFFFF"/>
              </w:rPr>
              <w:t xml:space="preserve"> </w:t>
            </w:r>
            <w:r w:rsidRPr="007F35FA">
              <w:rPr>
                <w:rFonts w:ascii="Arial" w:hAnsi="Arial" w:cs="Arial"/>
                <w:kern w:val="2"/>
                <w:sz w:val="20"/>
                <w:shd w:val="clear" w:color="auto" w:fill="FFFFFF"/>
              </w:rPr>
              <w:t xml:space="preserve">priėmimo – perdavimo aktu Pirkėjui pateikia atliekų sutvarkymą įrodančius dokumentus (pavyzdžiui, pateikia sudarytą susitarimą su gaminių ir (ar) pakuočių atliekų surinkimą vykdančiu atliekų tvarkytoju, ar atliekų tvarkytojų, turinčiu teisę išrašyti gaminių ir (ar) pakuočių atliekų sutvarkymą įrodančius dokumentus ir pan.). </w:t>
            </w:r>
            <w:r w:rsidRPr="007F35FA">
              <w:rPr>
                <w:rFonts w:ascii="Arial" w:hAnsi="Arial" w:cs="Arial"/>
                <w:color w:val="000000"/>
                <w:kern w:val="2"/>
                <w:sz w:val="20"/>
                <w:shd w:val="clear" w:color="auto" w:fill="FFFFFF"/>
              </w:rPr>
              <w:t>Nustačius, kad Tiekėjas šiame punkte nustatyto reikalavimo nesilaiko, Tiekėjui taikoma Specialiųjų sąlygų 9.5 punkte nurodyto dydžio bauda.</w:t>
            </w:r>
          </w:p>
        </w:tc>
      </w:tr>
      <w:tr w:rsidR="004C05F1" w:rsidRPr="007F35FA" w14:paraId="5279AEEF" w14:textId="77777777" w:rsidTr="0997832A">
        <w:trPr>
          <w:trHeight w:val="300"/>
        </w:trPr>
        <w:tc>
          <w:tcPr>
            <w:tcW w:w="2543" w:type="dxa"/>
            <w:tcBorders>
              <w:top w:val="single" w:sz="4" w:space="0" w:color="auto"/>
              <w:left w:val="single" w:sz="4" w:space="0" w:color="auto"/>
              <w:bottom w:val="single" w:sz="4" w:space="0" w:color="auto"/>
              <w:right w:val="single" w:sz="4" w:space="0" w:color="auto"/>
            </w:tcBorders>
            <w:vAlign w:val="center"/>
          </w:tcPr>
          <w:p w14:paraId="3983CF95" w14:textId="5DEC640F" w:rsidR="004C05F1" w:rsidRPr="007F35FA" w:rsidRDefault="004C05F1" w:rsidP="001B25C9">
            <w:pPr>
              <w:spacing w:line="276" w:lineRule="auto"/>
              <w:rPr>
                <w:rFonts w:ascii="Arial" w:hAnsi="Arial" w:cs="Arial"/>
                <w:b/>
                <w:bCs/>
                <w:kern w:val="2"/>
                <w:sz w:val="20"/>
              </w:rPr>
            </w:pPr>
            <w:r w:rsidRPr="007F35FA">
              <w:rPr>
                <w:rFonts w:ascii="Arial" w:hAnsi="Arial" w:cs="Arial"/>
                <w:b/>
                <w:bCs/>
                <w:kern w:val="2"/>
                <w:sz w:val="20"/>
              </w:rPr>
              <w:lastRenderedPageBreak/>
              <w:t>1</w:t>
            </w:r>
            <w:r w:rsidR="00E747B9">
              <w:rPr>
                <w:rFonts w:ascii="Arial" w:hAnsi="Arial" w:cs="Arial"/>
                <w:b/>
                <w:bCs/>
                <w:kern w:val="2"/>
                <w:sz w:val="20"/>
              </w:rPr>
              <w:t>3</w:t>
            </w:r>
            <w:r w:rsidRPr="007F35FA">
              <w:rPr>
                <w:rFonts w:ascii="Arial" w:hAnsi="Arial" w:cs="Arial"/>
                <w:b/>
                <w:bCs/>
                <w:kern w:val="2"/>
                <w:sz w:val="20"/>
              </w:rPr>
              <w:t>.5. Su perkamomis Prekėmis susiję socialiniai kriterijai</w:t>
            </w:r>
          </w:p>
        </w:tc>
        <w:tc>
          <w:tcPr>
            <w:tcW w:w="7095" w:type="dxa"/>
            <w:gridSpan w:val="3"/>
            <w:tcBorders>
              <w:top w:val="single" w:sz="4" w:space="0" w:color="auto"/>
              <w:left w:val="single" w:sz="4" w:space="0" w:color="auto"/>
              <w:bottom w:val="single" w:sz="4" w:space="0" w:color="auto"/>
              <w:right w:val="single" w:sz="4" w:space="0" w:color="auto"/>
            </w:tcBorders>
            <w:vAlign w:val="center"/>
          </w:tcPr>
          <w:p w14:paraId="10BF4D31" w14:textId="77777777" w:rsidR="004C05F1" w:rsidRPr="007F35FA" w:rsidRDefault="004C05F1" w:rsidP="008E746E">
            <w:pPr>
              <w:spacing w:line="276" w:lineRule="auto"/>
              <w:jc w:val="both"/>
              <w:rPr>
                <w:rFonts w:ascii="Arial" w:hAnsi="Arial" w:cs="Arial"/>
                <w:color w:val="0070C0"/>
                <w:sz w:val="20"/>
              </w:rPr>
            </w:pPr>
            <w:r w:rsidRPr="007F35FA">
              <w:rPr>
                <w:rFonts w:ascii="Arial" w:hAnsi="Arial" w:cs="Arial"/>
                <w:color w:val="000000"/>
                <w:kern w:val="2"/>
                <w:sz w:val="20"/>
                <w:shd w:val="clear" w:color="auto" w:fill="FFFFFF"/>
              </w:rPr>
              <w:t>Punktas netaikomas.</w:t>
            </w:r>
          </w:p>
          <w:p w14:paraId="1600FDE9" w14:textId="77777777" w:rsidR="004C05F1" w:rsidRPr="007F35FA" w:rsidRDefault="004C05F1" w:rsidP="008E746E">
            <w:pPr>
              <w:jc w:val="both"/>
              <w:rPr>
                <w:rFonts w:ascii="Arial" w:hAnsi="Arial" w:cs="Arial"/>
                <w:color w:val="FF0000"/>
                <w:kern w:val="2"/>
                <w:sz w:val="20"/>
                <w:shd w:val="clear" w:color="auto" w:fill="FFFFFF"/>
              </w:rPr>
            </w:pPr>
          </w:p>
          <w:p w14:paraId="3F199475" w14:textId="77777777" w:rsidR="004C05F1" w:rsidRPr="00986BDA" w:rsidRDefault="004C05F1" w:rsidP="008E746E">
            <w:pPr>
              <w:jc w:val="both"/>
              <w:rPr>
                <w:rFonts w:ascii="Arial" w:hAnsi="Arial" w:cs="Arial"/>
                <w:i/>
                <w:iCs/>
                <w:color w:val="0070C0"/>
                <w:kern w:val="2"/>
                <w:sz w:val="20"/>
              </w:rPr>
            </w:pPr>
            <w:r w:rsidRPr="00986BDA">
              <w:rPr>
                <w:rFonts w:ascii="Arial" w:hAnsi="Arial" w:cs="Arial"/>
                <w:i/>
                <w:iCs/>
                <w:color w:val="0070C0"/>
                <w:kern w:val="2"/>
                <w:sz w:val="20"/>
              </w:rPr>
              <w:t>arba</w:t>
            </w:r>
          </w:p>
          <w:p w14:paraId="53612AEA" w14:textId="77777777" w:rsidR="004C05F1" w:rsidRPr="00986BDA" w:rsidRDefault="004C05F1" w:rsidP="008E746E">
            <w:pPr>
              <w:jc w:val="both"/>
              <w:rPr>
                <w:rFonts w:ascii="Arial" w:hAnsi="Arial" w:cs="Arial"/>
                <w:i/>
                <w:iCs/>
                <w:color w:val="0070C0"/>
                <w:kern w:val="2"/>
                <w:sz w:val="20"/>
              </w:rPr>
            </w:pPr>
          </w:p>
          <w:p w14:paraId="51B827C0" w14:textId="77777777" w:rsidR="004C05F1" w:rsidRPr="00986BDA" w:rsidRDefault="004C05F1" w:rsidP="008E746E">
            <w:pPr>
              <w:jc w:val="both"/>
              <w:rPr>
                <w:rFonts w:ascii="Arial" w:hAnsi="Arial" w:cs="Arial"/>
                <w:i/>
                <w:iCs/>
                <w:color w:val="0070C0"/>
                <w:kern w:val="2"/>
                <w:sz w:val="20"/>
              </w:rPr>
            </w:pPr>
          </w:p>
          <w:p w14:paraId="20D9DB4D" w14:textId="77777777" w:rsidR="004C05F1" w:rsidRPr="00986BDA" w:rsidRDefault="004C05F1" w:rsidP="008E746E">
            <w:pPr>
              <w:jc w:val="both"/>
              <w:rPr>
                <w:rFonts w:ascii="Arial" w:hAnsi="Arial" w:cs="Arial"/>
                <w:i/>
                <w:iCs/>
                <w:color w:val="0070C0"/>
                <w:kern w:val="2"/>
                <w:sz w:val="20"/>
              </w:rPr>
            </w:pPr>
            <w:r w:rsidRPr="00986BDA">
              <w:rPr>
                <w:rFonts w:ascii="Arial" w:hAnsi="Arial" w:cs="Arial"/>
                <w:i/>
                <w:iCs/>
                <w:color w:val="0070C0"/>
                <w:kern w:val="2"/>
                <w:sz w:val="20"/>
              </w:rPr>
              <w:t>Jei punktas netaikomas, visą žemiau esantį tekstą ištrinti:</w:t>
            </w:r>
          </w:p>
          <w:p w14:paraId="60BED7B0" w14:textId="77777777" w:rsidR="004C05F1" w:rsidRPr="007F35FA" w:rsidRDefault="004C05F1" w:rsidP="008E746E">
            <w:pPr>
              <w:jc w:val="both"/>
              <w:rPr>
                <w:rFonts w:ascii="Arial" w:hAnsi="Arial" w:cs="Arial"/>
                <w:color w:val="000000"/>
                <w:kern w:val="2"/>
                <w:sz w:val="20"/>
              </w:rPr>
            </w:pPr>
          </w:p>
          <w:p w14:paraId="1465560E" w14:textId="77777777" w:rsidR="004C05F1" w:rsidRPr="007F35FA" w:rsidRDefault="004C05F1" w:rsidP="008E746E">
            <w:pPr>
              <w:jc w:val="both"/>
              <w:rPr>
                <w:rFonts w:ascii="Arial" w:hAnsi="Arial" w:cs="Arial"/>
                <w:color w:val="4472C4"/>
                <w:kern w:val="2"/>
                <w:sz w:val="20"/>
                <w:shd w:val="clear" w:color="auto" w:fill="FFFFFF"/>
              </w:rPr>
            </w:pPr>
            <w:r w:rsidRPr="007F35FA">
              <w:rPr>
                <w:rFonts w:ascii="Arial" w:hAnsi="Arial" w:cs="Arial"/>
                <w:color w:val="4472C4"/>
                <w:kern w:val="2"/>
                <w:sz w:val="20"/>
                <w:shd w:val="clear" w:color="auto" w:fill="FFFFFF"/>
              </w:rPr>
              <w:t>(nurodyti Sutarties vykdymui taikomus su perkamomis Prekėmis susijusius socialinius kriterijus.</w:t>
            </w:r>
            <w:r w:rsidRPr="007F35FA">
              <w:rPr>
                <w:rFonts w:ascii="Arial" w:hAnsi="Arial" w:cs="Arial"/>
                <w:kern w:val="2"/>
                <w:sz w:val="20"/>
              </w:rPr>
              <w:t xml:space="preserve"> </w:t>
            </w:r>
            <w:r w:rsidRPr="007F35FA">
              <w:rPr>
                <w:rFonts w:ascii="Arial" w:hAnsi="Arial" w:cs="Arial"/>
                <w:color w:val="4472C4"/>
                <w:kern w:val="2"/>
                <w:sz w:val="20"/>
              </w:rPr>
              <w:t>R</w:t>
            </w:r>
            <w:r w:rsidRPr="007F35FA">
              <w:rPr>
                <w:rFonts w:ascii="Arial" w:hAnsi="Arial" w:cs="Arial"/>
                <w:color w:val="4472C4"/>
                <w:kern w:val="2"/>
                <w:sz w:val="20"/>
                <w:shd w:val="clear" w:color="auto" w:fill="FFFFFF"/>
              </w:rPr>
              <w:t xml:space="preserve">ekomenduojama socialinius kriterijus nustatyti vadovaujantis </w:t>
            </w:r>
            <w:r w:rsidRPr="007F35FA">
              <w:rPr>
                <w:rFonts w:ascii="Arial" w:hAnsi="Arial" w:cs="Arial"/>
                <w:color w:val="0563C1"/>
                <w:kern w:val="2"/>
                <w:sz w:val="20"/>
                <w:u w:val="single"/>
                <w:shd w:val="clear" w:color="auto" w:fill="FFFFFF"/>
              </w:rPr>
              <w:t>Socialiai atsakingų pirkimų gairėse</w:t>
            </w:r>
            <w:r w:rsidRPr="007F35FA">
              <w:rPr>
                <w:rFonts w:ascii="Arial" w:hAnsi="Arial" w:cs="Arial"/>
                <w:color w:val="4472C4"/>
                <w:kern w:val="2"/>
                <w:sz w:val="20"/>
                <w:shd w:val="clear" w:color="auto" w:fill="FFFFFF"/>
              </w:rPr>
              <w:t xml:space="preserve"> pateikiamais pavyzdžiais) </w:t>
            </w:r>
          </w:p>
          <w:p w14:paraId="0EA305C5" w14:textId="77777777" w:rsidR="004C05F1" w:rsidRPr="007F35FA" w:rsidRDefault="004C05F1" w:rsidP="008E746E">
            <w:pPr>
              <w:spacing w:line="276" w:lineRule="auto"/>
              <w:jc w:val="both"/>
              <w:rPr>
                <w:rFonts w:ascii="Arial" w:hAnsi="Arial" w:cs="Arial"/>
                <w:color w:val="000000" w:themeColor="text1"/>
                <w:kern w:val="2"/>
                <w:sz w:val="20"/>
              </w:rPr>
            </w:pPr>
          </w:p>
          <w:p w14:paraId="1F211043" w14:textId="77777777" w:rsidR="004C05F1" w:rsidRPr="007F35FA" w:rsidRDefault="004C05F1" w:rsidP="008E746E">
            <w:pPr>
              <w:spacing w:line="276" w:lineRule="auto"/>
              <w:jc w:val="both"/>
              <w:rPr>
                <w:rFonts w:ascii="Arial" w:hAnsi="Arial" w:cs="Arial"/>
                <w:color w:val="000000" w:themeColor="text1"/>
                <w:kern w:val="2"/>
                <w:sz w:val="20"/>
              </w:rPr>
            </w:pPr>
            <w:r w:rsidRPr="007F35FA">
              <w:rPr>
                <w:rFonts w:ascii="Arial" w:hAnsi="Arial" w:cs="Arial"/>
                <w:color w:val="000000" w:themeColor="text1"/>
                <w:kern w:val="2"/>
                <w:sz w:val="20"/>
              </w:rPr>
              <w:t>Nustačius, kad Tiekėjas šiame punkte nustatyto kriterijaus nesilaiko, Tiekėjui taikoma Specialiųjų sąlygų 9.5 punkte nurodyto dydžio bauda.</w:t>
            </w:r>
          </w:p>
        </w:tc>
      </w:tr>
      <w:tr w:rsidR="004C05F1" w:rsidRPr="007F35FA" w14:paraId="1E7A06A6" w14:textId="77777777" w:rsidTr="0997832A">
        <w:trPr>
          <w:trHeight w:val="300"/>
        </w:trPr>
        <w:tc>
          <w:tcPr>
            <w:tcW w:w="9638" w:type="dxa"/>
            <w:gridSpan w:val="4"/>
            <w:shd w:val="clear" w:color="auto" w:fill="BFBFBF" w:themeFill="background1" w:themeFillShade="BF"/>
            <w:vAlign w:val="center"/>
          </w:tcPr>
          <w:p w14:paraId="2138E370" w14:textId="118F9554"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1</w:t>
            </w:r>
            <w:r w:rsidR="00E747B9">
              <w:rPr>
                <w:rFonts w:ascii="Arial" w:hAnsi="Arial" w:cs="Arial"/>
                <w:b/>
                <w:bCs/>
                <w:kern w:val="2"/>
                <w:sz w:val="20"/>
              </w:rPr>
              <w:t>4</w:t>
            </w:r>
            <w:r w:rsidRPr="007F35FA">
              <w:rPr>
                <w:rFonts w:ascii="Arial" w:hAnsi="Arial" w:cs="Arial"/>
                <w:b/>
                <w:bCs/>
                <w:kern w:val="2"/>
                <w:sz w:val="20"/>
              </w:rPr>
              <w:t>. BENDRŲJŲ SĄLYGŲ PAKEITIMAI IR PAPILDYMAI</w:t>
            </w:r>
          </w:p>
        </w:tc>
      </w:tr>
      <w:tr w:rsidR="004C05F1" w:rsidRPr="007F35FA" w14:paraId="21EB2740" w14:textId="77777777" w:rsidTr="0997832A">
        <w:trPr>
          <w:trHeight w:val="300"/>
        </w:trPr>
        <w:tc>
          <w:tcPr>
            <w:tcW w:w="2543" w:type="dxa"/>
            <w:tcBorders>
              <w:top w:val="single" w:sz="4" w:space="0" w:color="auto"/>
              <w:left w:val="single" w:sz="4" w:space="0" w:color="auto"/>
              <w:bottom w:val="single" w:sz="4" w:space="0" w:color="auto"/>
              <w:right w:val="single" w:sz="4" w:space="0" w:color="auto"/>
            </w:tcBorders>
            <w:vAlign w:val="center"/>
          </w:tcPr>
          <w:p w14:paraId="4A5DC24E" w14:textId="2B655365"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1</w:t>
            </w:r>
            <w:r w:rsidR="00E747B9">
              <w:rPr>
                <w:rFonts w:ascii="Arial" w:hAnsi="Arial" w:cs="Arial"/>
                <w:b/>
                <w:bCs/>
                <w:kern w:val="2"/>
                <w:sz w:val="20"/>
              </w:rPr>
              <w:t>4</w:t>
            </w:r>
            <w:r w:rsidRPr="007F35FA">
              <w:rPr>
                <w:rFonts w:ascii="Arial" w:hAnsi="Arial" w:cs="Arial"/>
                <w:b/>
                <w:bCs/>
                <w:kern w:val="2"/>
                <w:sz w:val="20"/>
              </w:rPr>
              <w:t>.1. Bendrųjų sąlygų pakeitimai</w:t>
            </w:r>
          </w:p>
        </w:tc>
        <w:tc>
          <w:tcPr>
            <w:tcW w:w="7095" w:type="dxa"/>
            <w:gridSpan w:val="3"/>
            <w:tcBorders>
              <w:top w:val="single" w:sz="4" w:space="0" w:color="auto"/>
              <w:left w:val="single" w:sz="4" w:space="0" w:color="auto"/>
              <w:bottom w:val="single" w:sz="4" w:space="0" w:color="auto"/>
              <w:right w:val="single" w:sz="4" w:space="0" w:color="auto"/>
            </w:tcBorders>
            <w:vAlign w:val="center"/>
          </w:tcPr>
          <w:p w14:paraId="09F4066D"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Šalys susitaria pakeisti nurodytus Sutarties Bendrųjų sąlygų punktus, išdėstant juos nauja redakcija:</w:t>
            </w:r>
          </w:p>
          <w:p w14:paraId="71A74023" w14:textId="77777777" w:rsidR="004C05F1" w:rsidRPr="007F35FA" w:rsidRDefault="004C05F1" w:rsidP="008E746E">
            <w:pPr>
              <w:spacing w:line="276" w:lineRule="auto"/>
              <w:jc w:val="both"/>
              <w:rPr>
                <w:rFonts w:ascii="Arial" w:hAnsi="Arial" w:cs="Arial"/>
                <w:color w:val="4472C4"/>
                <w:kern w:val="2"/>
                <w:sz w:val="20"/>
              </w:rPr>
            </w:pPr>
            <w:r w:rsidRPr="007F35FA">
              <w:rPr>
                <w:rFonts w:ascii="Arial" w:hAnsi="Arial" w:cs="Arial"/>
                <w:sz w:val="20"/>
              </w:rPr>
              <w:t xml:space="preserve">„1.1.1.16. </w:t>
            </w:r>
            <w:r w:rsidRPr="007F35FA">
              <w:rPr>
                <w:rFonts w:ascii="Arial" w:hAnsi="Arial" w:cs="Arial"/>
                <w:b/>
                <w:bCs/>
                <w:sz w:val="20"/>
              </w:rPr>
              <w:t>VPĮ / PĮ</w:t>
            </w:r>
            <w:r w:rsidRPr="007F35FA">
              <w:rPr>
                <w:rFonts w:ascii="Arial" w:hAnsi="Arial" w:cs="Arial"/>
                <w:sz w:val="20"/>
              </w:rPr>
              <w:t xml:space="preserve"> – Lietuvos Respublikos viešųjų pirkimų įstatymas / Lietuvos Respublikos pirkimų, atliekamų vandentvarkos, energetikos, transporto ar pašto paslaugų srities perkančiųjų subjektų, įstatymas.“;</w:t>
            </w:r>
          </w:p>
          <w:p w14:paraId="385475ED" w14:textId="77777777" w:rsidR="004C05F1" w:rsidRPr="007F35FA" w:rsidRDefault="004C05F1" w:rsidP="008E746E">
            <w:pPr>
              <w:spacing w:line="276" w:lineRule="auto"/>
              <w:jc w:val="both"/>
              <w:rPr>
                <w:rFonts w:ascii="Arial" w:eastAsiaTheme="minorHAnsi" w:hAnsi="Arial" w:cs="Arial"/>
                <w:kern w:val="2"/>
                <w:sz w:val="20"/>
                <w14:ligatures w14:val="standardContextual"/>
              </w:rPr>
            </w:pPr>
            <w:r w:rsidRPr="007F35FA">
              <w:rPr>
                <w:rFonts w:ascii="Arial" w:eastAsiaTheme="minorHAnsi" w:hAnsi="Arial" w:cs="Arial"/>
                <w:kern w:val="2"/>
                <w:sz w:val="20"/>
                <w14:ligatures w14:val="standardContextual"/>
              </w:rPr>
              <w:t>„10.6. Bankas (draudimo bendrovė) neturi teisės reikalauti, kad Pirkėjas pagrįstų savo reikalavimą. Pirkėjas pranešime bankui (draudimo bendrovei) nurodo, kad Sutarties įvykdymo užtikrinimo suma jam priklauso dėl to, kad Tiekėjas iš dalies ar visiškai neįvykdė Sutarties ir (arba) ji buvo nutraukta dėl Tiekėjo kaltės. Pirkėjas neįsipareigoja įrodyti realiai patirtų nuostolių ir Tiekėjas, pasirašydamas Sutartį ir pateikdamas Sutarties įvykdymo užtikrinimą, patvirtina, kad Sutarties įvykdymo užtikrinimo suma laikytina minimaliais neįrodinėjamais Pirkėjo nuostoliais.“;</w:t>
            </w:r>
          </w:p>
          <w:p w14:paraId="1B3CDEA4" w14:textId="77777777" w:rsidR="004C05F1" w:rsidRPr="007F35FA" w:rsidRDefault="004C05F1" w:rsidP="008E746E">
            <w:pPr>
              <w:spacing w:line="276" w:lineRule="auto"/>
              <w:jc w:val="both"/>
              <w:rPr>
                <w:rFonts w:ascii="Arial" w:eastAsiaTheme="minorHAnsi" w:hAnsi="Arial" w:cs="Arial"/>
                <w:kern w:val="2"/>
                <w:sz w:val="20"/>
                <w14:ligatures w14:val="standardContextual"/>
              </w:rPr>
            </w:pPr>
            <w:r w:rsidRPr="007F35FA">
              <w:rPr>
                <w:rFonts w:ascii="Arial" w:eastAsiaTheme="minorHAnsi" w:hAnsi="Arial" w:cs="Arial"/>
                <w:kern w:val="2"/>
                <w:sz w:val="20"/>
                <w14:ligatures w14:val="standardContextual"/>
              </w:rPr>
              <w:t>„10.16.3. jei dėl bet kokių Tiekėjo veiksmų (veikimo ar neveikimo) Pirkėjas patyrė nuostolius (tiesioginius nuostolius, delspinigius ir (arba) baudas (jei netesybos numatytos Sutartyje)).“;</w:t>
            </w:r>
          </w:p>
          <w:p w14:paraId="0935EF61" w14:textId="77777777" w:rsidR="004C05F1" w:rsidRPr="007F35FA" w:rsidRDefault="004C05F1" w:rsidP="008E746E">
            <w:pPr>
              <w:spacing w:line="276" w:lineRule="auto"/>
              <w:jc w:val="both"/>
              <w:rPr>
                <w:rFonts w:ascii="Arial" w:eastAsiaTheme="minorHAnsi" w:hAnsi="Arial" w:cs="Arial"/>
                <w:kern w:val="2"/>
                <w:sz w:val="20"/>
                <w14:ligatures w14:val="standardContextual"/>
              </w:rPr>
            </w:pPr>
            <w:r w:rsidRPr="007F35FA">
              <w:rPr>
                <w:rFonts w:ascii="Arial" w:eastAsiaTheme="minorHAnsi" w:hAnsi="Arial" w:cs="Arial"/>
                <w:kern w:val="2"/>
                <w:sz w:val="20"/>
                <w14:ligatures w14:val="standardContextual"/>
              </w:rPr>
              <w:lastRenderedPageBreak/>
              <w:t>„20.4. Susitarimai įsigalioja nuo jų sudarymo, jei Susitarime nenurodyta kitaip. Susitarimą Pirkėjas privalo paviešinti VPĮ 33 ir 86 / PĮ 46 ir 94 straipsniuose nustatyta tvarka.“;</w:t>
            </w:r>
          </w:p>
          <w:p w14:paraId="752D1FBF" w14:textId="77777777" w:rsidR="004C05F1" w:rsidRPr="007F35FA" w:rsidRDefault="004C05F1" w:rsidP="008E746E">
            <w:pPr>
              <w:spacing w:line="276" w:lineRule="auto"/>
              <w:jc w:val="both"/>
              <w:rPr>
                <w:rFonts w:ascii="Arial" w:eastAsiaTheme="minorEastAsia" w:hAnsi="Arial" w:cs="Arial"/>
                <w:kern w:val="2"/>
                <w:sz w:val="20"/>
                <w14:ligatures w14:val="standardContextual"/>
              </w:rPr>
            </w:pPr>
            <w:r w:rsidRPr="007F35FA">
              <w:rPr>
                <w:rFonts w:ascii="Arial" w:eastAsiaTheme="minorEastAsia" w:hAnsi="Arial" w:cs="Arial"/>
                <w:kern w:val="2"/>
                <w:sz w:val="20"/>
                <w14:ligatures w14:val="standardContextual"/>
              </w:rPr>
              <w:t>22 skyriaus pirmoji pastraipa: „Sutartis gali būti nutraukiama VPĮ 90 / PĮ 98 straipsnyje ir Sutartyje numatytais atvejais, įskaitant galimybę nutraukti Sutartį Šalių susitarimu.“;</w:t>
            </w:r>
          </w:p>
          <w:p w14:paraId="5F27D57A" w14:textId="77777777" w:rsidR="004C05F1" w:rsidRPr="007F35FA" w:rsidRDefault="004C05F1" w:rsidP="008E746E">
            <w:pPr>
              <w:spacing w:line="276" w:lineRule="auto"/>
              <w:jc w:val="both"/>
              <w:rPr>
                <w:rFonts w:ascii="Arial" w:eastAsiaTheme="minorEastAsia" w:hAnsi="Arial" w:cs="Arial"/>
                <w:kern w:val="2"/>
                <w:sz w:val="20"/>
                <w14:ligatures w14:val="standardContextual"/>
              </w:rPr>
            </w:pPr>
            <w:r w:rsidRPr="007F35FA">
              <w:rPr>
                <w:rFonts w:ascii="Arial" w:eastAsiaTheme="minorEastAsia" w:hAnsi="Arial" w:cs="Arial"/>
                <w:kern w:val="2"/>
                <w:sz w:val="20"/>
                <w14:ligatures w14:val="standardContextual"/>
              </w:rPr>
              <w:t>„22.2.2.2. Tiekėjas neužtikrina Bendrųjų sutarties sąlygų 3.1.1. punkte nustatytų reikalavimų;“.</w:t>
            </w:r>
          </w:p>
          <w:p w14:paraId="4466D421" w14:textId="77777777" w:rsidR="004C05F1" w:rsidRPr="007F35FA" w:rsidRDefault="004C05F1" w:rsidP="008E746E">
            <w:pPr>
              <w:spacing w:line="276" w:lineRule="auto"/>
              <w:jc w:val="both"/>
              <w:rPr>
                <w:rFonts w:ascii="Arial" w:eastAsiaTheme="minorEastAsia" w:hAnsi="Arial" w:cs="Arial"/>
                <w:kern w:val="2"/>
                <w:sz w:val="20"/>
                <w14:ligatures w14:val="standardContextual"/>
              </w:rPr>
            </w:pPr>
            <w:r>
              <w:rPr>
                <w:rFonts w:ascii="Arial" w:eastAsiaTheme="minorEastAsia" w:hAnsi="Arial" w:cs="Arial"/>
                <w:kern w:val="2"/>
                <w:sz w:val="20"/>
                <w14:ligatures w14:val="standardContextual"/>
              </w:rPr>
              <w:t xml:space="preserve">„22.2.2.14. paaiškėja VPĮ 37 straipsnio 8 dalyje ir (ar) 47 straipsnio 8 dalyje / PĮ 50 straipsnio 8 dalyje ir (ar) VPĮ 47 straipsnio 8 dalyje nurodytos aplinkybės.“;</w:t>
            </w:r>
          </w:p>
          <w:p w14:paraId="1635832A" w14:textId="77777777" w:rsidR="004C05F1" w:rsidRPr="007F35FA" w:rsidRDefault="004C05F1" w:rsidP="008E746E">
            <w:pPr>
              <w:spacing w:line="276" w:lineRule="auto"/>
              <w:jc w:val="both"/>
              <w:rPr>
                <w:rFonts w:ascii="Arial" w:eastAsiaTheme="minorEastAsia" w:hAnsi="Arial" w:cs="Arial"/>
                <w:sz w:val="20"/>
              </w:rPr>
            </w:pPr>
            <w:r w:rsidRPr="007F35FA">
              <w:rPr>
                <w:rFonts w:ascii="Arial" w:eastAsiaTheme="minorEastAsia" w:hAnsi="Arial" w:cs="Arial"/>
                <w:kern w:val="2"/>
                <w:sz w:val="20"/>
                <w14:ligatures w14:val="standardContextual"/>
              </w:rPr>
              <w:t>„23.1.1. jei Tiekėjo pasiūlyme nurodytos Prekės nebegaminamos ar iš esmės sutriko jų tiekimas ir gautas gamintojo patvirtinimas ir (ar) Prekės, jų gamintojas kelia grėsmę nacionaliniam saugumui ir (ar) Prekių tiekimas prieštarauja Lietuvos Respublikoje įgyvendinamoms privalomoms tarptautinėms sankcijoms, kaip tai apibrėžta Sankcijų įstatyme ir (ar) Prekės, jų sudedamosios dalys ar (ir) gamintojas neatitinka VPĮ 45 straipsnio 2</w:t>
            </w:r>
            <w:r w:rsidRPr="007F35FA">
              <w:rPr>
                <w:rFonts w:ascii="Arial" w:eastAsiaTheme="minorEastAsia" w:hAnsi="Arial" w:cs="Arial"/>
                <w:kern w:val="2"/>
                <w:sz w:val="20"/>
                <w:vertAlign w:val="superscript"/>
                <w14:ligatures w14:val="standardContextual"/>
              </w:rPr>
              <w:t>1</w:t>
            </w:r>
            <w:r w:rsidRPr="007F35FA">
              <w:rPr>
                <w:rFonts w:ascii="Arial" w:eastAsiaTheme="minorEastAsia" w:hAnsi="Arial" w:cs="Arial"/>
                <w:kern w:val="2"/>
                <w:sz w:val="20"/>
                <w14:ligatures w14:val="standardContextual"/>
              </w:rPr>
              <w:t xml:space="preserve"> dalies / PĮ 58 </w:t>
            </w:r>
            <w:r w:rsidRPr="007F35FA">
              <w:rPr>
                <w:rFonts w:ascii="Arial" w:eastAsia="Arial" w:hAnsi="Arial" w:cs="Arial"/>
                <w:sz w:val="20"/>
                <w:lang w:val="lt"/>
              </w:rPr>
              <w:t>straipsnio 4</w:t>
            </w:r>
            <w:r w:rsidRPr="007F35FA">
              <w:rPr>
                <w:rFonts w:ascii="Arial" w:eastAsia="Arial" w:hAnsi="Arial" w:cs="Arial"/>
                <w:sz w:val="20"/>
                <w:vertAlign w:val="superscript"/>
                <w:lang w:val="lt"/>
              </w:rPr>
              <w:t>1</w:t>
            </w:r>
            <w:r w:rsidRPr="007F35FA">
              <w:rPr>
                <w:rFonts w:ascii="Arial" w:eastAsia="Arial" w:hAnsi="Arial" w:cs="Arial"/>
                <w:sz w:val="20"/>
                <w:lang w:val="lt"/>
              </w:rPr>
              <w:t xml:space="preserve"> dalies</w:t>
            </w:r>
            <w:r w:rsidRPr="007F35FA">
              <w:rPr>
                <w:rFonts w:ascii="Arial" w:eastAsiaTheme="minorEastAsia" w:hAnsi="Arial" w:cs="Arial"/>
                <w:kern w:val="2"/>
                <w:sz w:val="20"/>
                <w14:ligatures w14:val="standardContextual"/>
              </w:rPr>
              <w:t xml:space="preserve"> nuostatų;“.</w:t>
            </w:r>
          </w:p>
          <w:p w14:paraId="1DF58D92" w14:textId="77777777" w:rsidR="004C05F1" w:rsidRPr="007F35FA" w:rsidRDefault="004C05F1" w:rsidP="008E746E">
            <w:pPr>
              <w:spacing w:line="276" w:lineRule="auto"/>
              <w:jc w:val="both"/>
              <w:rPr>
                <w:rFonts w:ascii="Arial" w:eastAsia="Arial" w:hAnsi="Arial" w:cs="Arial"/>
                <w:sz w:val="20"/>
                <w:lang w:val="lt"/>
              </w:rPr>
            </w:pPr>
          </w:p>
          <w:p w14:paraId="1B69E22C" w14:textId="77777777" w:rsidR="004C05F1" w:rsidRPr="007F35FA" w:rsidRDefault="004C05F1" w:rsidP="008E746E">
            <w:pPr>
              <w:spacing w:line="276" w:lineRule="auto"/>
              <w:jc w:val="both"/>
              <w:rPr>
                <w:rFonts w:ascii="Arial" w:eastAsia="Arial" w:hAnsi="Arial" w:cs="Arial"/>
                <w:sz w:val="20"/>
                <w:lang w:val="lt"/>
              </w:rPr>
            </w:pPr>
            <w:r w:rsidRPr="007F35FA">
              <w:rPr>
                <w:rFonts w:ascii="Arial" w:eastAsia="Arial" w:hAnsi="Arial" w:cs="Arial"/>
                <w:sz w:val="20"/>
                <w:lang w:val="lt"/>
              </w:rPr>
              <w:t>Bendrųjų Sutarties sąlygų 22.2.2. punktas papildomas 22.2.2.15. papunkčiu:</w:t>
            </w:r>
          </w:p>
          <w:p w14:paraId="48167DF6" w14:textId="77777777" w:rsidR="004C05F1" w:rsidRPr="007F35FA" w:rsidRDefault="004C05F1" w:rsidP="008E746E">
            <w:pPr>
              <w:spacing w:line="276" w:lineRule="auto"/>
              <w:jc w:val="both"/>
              <w:rPr>
                <w:rFonts w:ascii="Arial" w:eastAsia="Arial" w:hAnsi="Arial" w:cs="Arial"/>
                <w:kern w:val="2"/>
                <w:sz w:val="20"/>
                <w:lang w:val="lt"/>
                <w14:ligatures w14:val="standardContextual"/>
              </w:rPr>
            </w:pPr>
            <w:r w:rsidRPr="007F35FA">
              <w:rPr>
                <w:rFonts w:ascii="Arial" w:eastAsia="Arial" w:hAnsi="Arial" w:cs="Arial"/>
                <w:sz w:val="20"/>
                <w:lang w:val="lt"/>
              </w:rPr>
              <w:t>„22.2.2.15. Tiekėjas pažeidžia Sutarties nuostatas, reglamentuojančias asmens duomenų apsaugą, intelektinę nuosavybę ar konfidencialios informacijos valdymą.“</w:t>
            </w:r>
          </w:p>
        </w:tc>
      </w:tr>
      <w:tr w:rsidR="004C05F1" w:rsidRPr="007F35FA" w14:paraId="6EA2B7B1" w14:textId="77777777" w:rsidTr="0997832A">
        <w:trPr>
          <w:trHeight w:val="300"/>
        </w:trPr>
        <w:tc>
          <w:tcPr>
            <w:tcW w:w="2543" w:type="dxa"/>
            <w:tcBorders>
              <w:top w:val="single" w:sz="4" w:space="0" w:color="auto"/>
              <w:left w:val="single" w:sz="4" w:space="0" w:color="auto"/>
              <w:bottom w:val="single" w:sz="4" w:space="0" w:color="auto"/>
              <w:right w:val="single" w:sz="4" w:space="0" w:color="auto"/>
            </w:tcBorders>
            <w:vAlign w:val="center"/>
          </w:tcPr>
          <w:p w14:paraId="554D96C5" w14:textId="4C8359F1" w:rsidR="004C05F1" w:rsidRPr="007F35FA" w:rsidRDefault="004C05F1" w:rsidP="001B25C9">
            <w:pPr>
              <w:spacing w:line="276" w:lineRule="auto"/>
              <w:rPr>
                <w:rFonts w:ascii="Arial" w:hAnsi="Arial" w:cs="Arial"/>
                <w:b/>
                <w:bCs/>
                <w:kern w:val="2"/>
                <w:sz w:val="20"/>
              </w:rPr>
            </w:pPr>
            <w:r w:rsidRPr="007F35FA">
              <w:rPr>
                <w:rFonts w:ascii="Arial" w:hAnsi="Arial" w:cs="Arial"/>
                <w:b/>
                <w:bCs/>
                <w:kern w:val="2"/>
                <w:sz w:val="20"/>
              </w:rPr>
              <w:lastRenderedPageBreak/>
              <w:t>1</w:t>
            </w:r>
            <w:r w:rsidR="00E747B9">
              <w:rPr>
                <w:rFonts w:ascii="Arial" w:hAnsi="Arial" w:cs="Arial"/>
                <w:b/>
                <w:bCs/>
                <w:kern w:val="2"/>
                <w:sz w:val="20"/>
              </w:rPr>
              <w:t>4</w:t>
            </w:r>
            <w:r w:rsidRPr="007F35FA">
              <w:rPr>
                <w:rFonts w:ascii="Arial" w:hAnsi="Arial" w:cs="Arial"/>
                <w:b/>
                <w:bCs/>
                <w:kern w:val="2"/>
                <w:sz w:val="20"/>
              </w:rPr>
              <w:t xml:space="preserve">.2. Sutarties </w:t>
            </w:r>
            <w:r w:rsidR="00C834A8">
              <w:rPr>
                <w:rFonts w:ascii="Arial" w:hAnsi="Arial" w:cs="Arial"/>
                <w:b/>
                <w:bCs/>
                <w:kern w:val="2"/>
                <w:sz w:val="20"/>
              </w:rPr>
              <w:t xml:space="preserve">sąlygų </w:t>
            </w:r>
            <w:r w:rsidRPr="007F35FA">
              <w:rPr>
                <w:rFonts w:ascii="Arial" w:hAnsi="Arial" w:cs="Arial"/>
                <w:b/>
                <w:bCs/>
                <w:kern w:val="2"/>
                <w:sz w:val="20"/>
              </w:rPr>
              <w:t xml:space="preserve">papildymas dėl </w:t>
            </w:r>
            <w:r w:rsidR="00C834A8">
              <w:rPr>
                <w:rFonts w:ascii="Arial" w:hAnsi="Arial" w:cs="Arial"/>
                <w:b/>
                <w:bCs/>
                <w:kern w:val="2"/>
                <w:sz w:val="20"/>
              </w:rPr>
              <w:t xml:space="preserve">Partnerių </w:t>
            </w:r>
            <w:r w:rsidRPr="007F35FA">
              <w:rPr>
                <w:rFonts w:ascii="Arial" w:hAnsi="Arial" w:cs="Arial"/>
                <w:b/>
                <w:bCs/>
                <w:kern w:val="2"/>
                <w:sz w:val="20"/>
              </w:rPr>
              <w:t>etikos kodekso laikymosi</w:t>
            </w:r>
          </w:p>
        </w:tc>
        <w:tc>
          <w:tcPr>
            <w:tcW w:w="7095" w:type="dxa"/>
            <w:gridSpan w:val="3"/>
            <w:tcBorders>
              <w:top w:val="single" w:sz="4" w:space="0" w:color="auto"/>
              <w:left w:val="single" w:sz="4" w:space="0" w:color="auto"/>
              <w:bottom w:val="single" w:sz="4" w:space="0" w:color="auto"/>
              <w:right w:val="single" w:sz="4" w:space="0" w:color="auto"/>
            </w:tcBorders>
            <w:vAlign w:val="center"/>
          </w:tcPr>
          <w:p w14:paraId="1C9DD936" w14:textId="227BDC10" w:rsidR="004C05F1" w:rsidRPr="00D60075" w:rsidRDefault="004C05F1" w:rsidP="656D71A1">
            <w:pPr>
              <w:spacing w:line="276" w:lineRule="auto"/>
              <w:jc w:val="both"/>
              <w:rPr>
                <w:rFonts w:ascii="Arial" w:hAnsi="Arial" w:cs="Arial"/>
                <w:kern w:val="2"/>
                <w:sz w:val="20"/>
              </w:rPr>
            </w:pPr>
            <w:r w:rsidRPr="00D60075">
              <w:rPr>
                <w:rFonts w:ascii="Arial" w:hAnsi="Arial" w:cs="Arial"/>
                <w:kern w:val="2"/>
                <w:sz w:val="20"/>
              </w:rPr>
              <w:t>Tiekėjas, pasirašydamas Sutartį, pareiškia ir garantuoja, kad yra susipažinęs</w:t>
            </w:r>
            <w:r w:rsidRPr="00D60075">
              <w:rPr>
                <w:rFonts w:ascii="Arial" w:hAnsi="Arial" w:cs="Arial"/>
                <w:sz w:val="20"/>
              </w:rPr>
              <w:t xml:space="preserve"> su </w:t>
            </w:r>
            <w:hyperlink r:id="rId12">
              <w:r w:rsidR="00D60075" w:rsidRPr="00D60075">
                <w:rPr>
                  <w:rStyle w:val="Hyperlink"/>
                  <w:rFonts w:ascii="Arial" w:eastAsia="Arial" w:hAnsi="Arial" w:cs="Arial"/>
                  <w:sz w:val="20"/>
                </w:rPr>
                <w:t>UAB „EPSO-G“ įmonių grupės Partnerių etikos kodekso</w:t>
              </w:r>
            </w:hyperlink>
            <w:r w:rsidR="00D60075" w:rsidRPr="00D60075">
              <w:rPr>
                <w:rFonts w:ascii="Arial" w:hAnsi="Arial" w:cs="Arial"/>
                <w:sz w:val="20"/>
              </w:rPr>
              <w:t xml:space="preserve"> nuostatomis</w:t>
            </w:r>
            <w:r w:rsidRPr="00D60075">
              <w:rPr>
                <w:rFonts w:ascii="Arial" w:eastAsia="Arial" w:hAnsi="Arial" w:cs="Arial"/>
                <w:sz w:val="20"/>
              </w:rPr>
              <w:t xml:space="preserve">. </w:t>
            </w:r>
          </w:p>
        </w:tc>
      </w:tr>
      <w:tr w:rsidR="004C05F1" w:rsidRPr="007F35FA" w14:paraId="2F1EABE3" w14:textId="77777777" w:rsidTr="0997832A">
        <w:trPr>
          <w:trHeight w:val="300"/>
        </w:trPr>
        <w:tc>
          <w:tcPr>
            <w:tcW w:w="2543" w:type="dxa"/>
            <w:tcBorders>
              <w:top w:val="single" w:sz="4" w:space="0" w:color="auto"/>
              <w:left w:val="single" w:sz="4" w:space="0" w:color="auto"/>
              <w:bottom w:val="single" w:sz="4" w:space="0" w:color="auto"/>
              <w:right w:val="single" w:sz="4" w:space="0" w:color="auto"/>
            </w:tcBorders>
            <w:vAlign w:val="center"/>
          </w:tcPr>
          <w:p w14:paraId="736E01A6" w14:textId="4AF6FE2D"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1</w:t>
            </w:r>
            <w:r w:rsidR="00E747B9">
              <w:rPr>
                <w:rFonts w:ascii="Arial" w:hAnsi="Arial" w:cs="Arial"/>
                <w:b/>
                <w:bCs/>
                <w:kern w:val="2"/>
                <w:sz w:val="20"/>
              </w:rPr>
              <w:t>4</w:t>
            </w:r>
            <w:r w:rsidRPr="007F35FA">
              <w:rPr>
                <w:rFonts w:ascii="Arial" w:hAnsi="Arial" w:cs="Arial"/>
                <w:b/>
                <w:bCs/>
                <w:kern w:val="2"/>
                <w:sz w:val="20"/>
              </w:rPr>
              <w:t>.</w:t>
            </w:r>
            <w:r>
              <w:rPr>
                <w:rFonts w:ascii="Arial" w:hAnsi="Arial" w:cs="Arial"/>
                <w:b/>
                <w:bCs/>
                <w:kern w:val="2"/>
                <w:sz w:val="20"/>
              </w:rPr>
              <w:t>3</w:t>
            </w:r>
            <w:r w:rsidRPr="007F35FA">
              <w:rPr>
                <w:rFonts w:ascii="Arial" w:hAnsi="Arial" w:cs="Arial"/>
                <w:b/>
                <w:bCs/>
                <w:kern w:val="2"/>
                <w:sz w:val="20"/>
              </w:rPr>
              <w:t>. Dėl atitikties Nacionaliniam saugumui užtikrinti svarbių objektų apsaugos įstatymui</w:t>
            </w:r>
          </w:p>
        </w:tc>
        <w:tc>
          <w:tcPr>
            <w:tcW w:w="7095" w:type="dxa"/>
            <w:gridSpan w:val="3"/>
            <w:tcBorders>
              <w:top w:val="single" w:sz="4" w:space="0" w:color="auto"/>
              <w:left w:val="single" w:sz="4" w:space="0" w:color="auto"/>
              <w:bottom w:val="single" w:sz="4" w:space="0" w:color="auto"/>
              <w:right w:val="single" w:sz="4" w:space="0" w:color="auto"/>
            </w:tcBorders>
            <w:vAlign w:val="center"/>
          </w:tcPr>
          <w:p w14:paraId="5E42435A" w14:textId="4BA7F51B" w:rsidR="004C05F1" w:rsidRPr="007F35FA" w:rsidRDefault="00000000" w:rsidP="02A43205">
            <w:pPr>
              <w:spacing w:line="276" w:lineRule="auto"/>
              <w:jc w:val="both"/>
              <w:rPr>
                <w:rFonts w:ascii="Arial" w:hAnsi="Arial" w:cs="Arial"/>
                <w:kern w:val="2"/>
                <w:sz w:val="20"/>
              </w:rPr>
            </w:pPr>
            <w:sdt>
              <w:sdtPr>
                <w:rPr>
                  <w:rFonts w:ascii="Arial" w:hAnsi="Arial" w:cs="Arial"/>
                  <w:kern w:val="2"/>
                  <w:sz w:val="20"/>
                </w:rPr>
                <w:id w:val="-1341858679"/>
                <w:placeholder>
                  <w:docPart w:val="AD685A8398D24F57BD618BB1EE21BC21"/>
                </w:placeholder>
                <w:showingPlcHdr/>
                <w:dropDownList>
                  <w:listItem w:value="Pasirinkite elementą."/>
                  <w:listItem w:displayText="Punktas taikomas: " w:value="Punktas taikomas: "/>
                  <w:listItem w:displayText="Punktas netaikomas: " w:value="Punktas netaikomas: "/>
                </w:dropDownList>
              </w:sdtPr>
              <w:sdtContent>
                <w:r>
                  <w:rPr>
                    <w:rStyle w:val="PlaceholderText"/>
                    <w:rFonts w:ascii="Arial" w:hAnsi="Arial" w:cs="Arial"/>
                    <w:color w:val="FF0000"/>
                    <w:sz w:val="20"/>
                  </w:rPr>
                  <w:t xml:space="preserve">Pasirinkite elementą. </w:t>
                </w:r>
              </w:sdtContent>
            </w:sdt>
            <w:r w:rsidR="004C05F1" w:rsidRPr="02A43205">
              <w:rPr>
                <w:rFonts w:ascii="Arial" w:hAnsi="Arial" w:cs="Arial"/>
                <w:kern w:val="2"/>
                <w:sz w:val="20"/>
              </w:rPr>
              <w:t>Tiekėjo ir (ar) subtiekėjų darbuotojai, kuriems bus reikalinga teisė be palydos patekti prie Pirkėjo valdomų nacionaliniam saugumui užtikrinti svarbių įrenginių ar turto, turi atitikti Nacionaliniam saugumui užtikrinti svarbių objektų apsaugos įstatymo 17 straipsnio 2 dalies punktuose nurodytus kriterijus. Sudarius Sutartį, Tiekėjas įsipareigoja pateikti tokių asmenų sutikimus būti tikrinamiems bei informaciją ir dokumentus, patvirtinančius, kad nėra Nacionaliniam saugumui užtikrinti svarbių objektų apsaugos įstatymo 17 straipsnio 2 dalies punktuose nurodytų aplinkybių.</w:t>
            </w:r>
          </w:p>
        </w:tc>
      </w:tr>
      <w:tr w:rsidR="004C05F1" w:rsidRPr="007F35FA" w14:paraId="7128D455" w14:textId="77777777" w:rsidTr="0997832A">
        <w:trPr>
          <w:trHeight w:val="300"/>
        </w:trPr>
        <w:tc>
          <w:tcPr>
            <w:tcW w:w="2543" w:type="dxa"/>
            <w:tcBorders>
              <w:top w:val="single" w:sz="4" w:space="0" w:color="auto"/>
              <w:left w:val="single" w:sz="4" w:space="0" w:color="auto"/>
              <w:bottom w:val="single" w:sz="4" w:space="0" w:color="auto"/>
              <w:right w:val="single" w:sz="4" w:space="0" w:color="auto"/>
            </w:tcBorders>
            <w:vAlign w:val="center"/>
          </w:tcPr>
          <w:p w14:paraId="46B4F549" w14:textId="13B3CC67" w:rsidR="004C05F1" w:rsidRPr="007F35FA" w:rsidRDefault="004C05F1" w:rsidP="008E746E">
            <w:pPr>
              <w:spacing w:line="276" w:lineRule="auto"/>
              <w:rPr>
                <w:rFonts w:ascii="Arial" w:hAnsi="Arial" w:cs="Arial"/>
                <w:b/>
                <w:bCs/>
                <w:kern w:val="2"/>
                <w:sz w:val="20"/>
              </w:rPr>
            </w:pPr>
            <w:r w:rsidRPr="007F35FA">
              <w:rPr>
                <w:rFonts w:ascii="Arial" w:hAnsi="Arial" w:cs="Arial"/>
                <w:b/>
                <w:bCs/>
                <w:kern w:val="2"/>
                <w:sz w:val="20"/>
              </w:rPr>
              <w:t>1</w:t>
            </w:r>
            <w:r w:rsidR="00E747B9">
              <w:rPr>
                <w:rFonts w:ascii="Arial" w:hAnsi="Arial" w:cs="Arial"/>
                <w:b/>
                <w:bCs/>
                <w:kern w:val="2"/>
                <w:sz w:val="20"/>
              </w:rPr>
              <w:t>4</w:t>
            </w:r>
            <w:r w:rsidRPr="007F35FA">
              <w:rPr>
                <w:rFonts w:ascii="Arial" w:hAnsi="Arial" w:cs="Arial"/>
                <w:b/>
                <w:bCs/>
                <w:kern w:val="2"/>
                <w:sz w:val="20"/>
              </w:rPr>
              <w:t>.</w:t>
            </w:r>
            <w:r>
              <w:rPr>
                <w:rFonts w:ascii="Arial" w:hAnsi="Arial" w:cs="Arial"/>
                <w:b/>
                <w:bCs/>
                <w:kern w:val="2"/>
                <w:sz w:val="20"/>
              </w:rPr>
              <w:t>4</w:t>
            </w:r>
            <w:r w:rsidRPr="007F35FA">
              <w:rPr>
                <w:rFonts w:ascii="Arial" w:hAnsi="Arial" w:cs="Arial"/>
                <w:b/>
                <w:bCs/>
                <w:kern w:val="2"/>
                <w:sz w:val="20"/>
              </w:rPr>
              <w:t xml:space="preserve">. Dėl sutikimo dirbti veikiančiuose </w:t>
            </w:r>
            <w:r>
              <w:rPr>
                <w:rFonts w:ascii="Arial" w:hAnsi="Arial" w:cs="Arial"/>
                <w:b/>
                <w:bCs/>
                <w:kern w:val="2"/>
                <w:sz w:val="20"/>
              </w:rPr>
              <w:t xml:space="preserve">elektros </w:t>
            </w:r>
            <w:r w:rsidRPr="007F35FA">
              <w:rPr>
                <w:rFonts w:ascii="Arial" w:hAnsi="Arial" w:cs="Arial"/>
                <w:b/>
                <w:bCs/>
                <w:kern w:val="2"/>
                <w:sz w:val="20"/>
              </w:rPr>
              <w:t>perdavimo</w:t>
            </w:r>
            <w:r>
              <w:rPr>
                <w:rFonts w:ascii="Arial" w:hAnsi="Arial" w:cs="Arial"/>
                <w:b/>
                <w:bCs/>
                <w:kern w:val="2"/>
                <w:sz w:val="20"/>
              </w:rPr>
              <w:t xml:space="preserve"> tinklo</w:t>
            </w:r>
            <w:r w:rsidRPr="007F35FA">
              <w:rPr>
                <w:rFonts w:ascii="Arial" w:hAnsi="Arial" w:cs="Arial"/>
                <w:b/>
                <w:bCs/>
                <w:kern w:val="2"/>
                <w:sz w:val="20"/>
              </w:rPr>
              <w:t xml:space="preserve"> objektuose (įrenginiuose) ir/ar jų apsaugos zonoje (toliau – Sutikimas)</w:t>
            </w:r>
          </w:p>
        </w:tc>
        <w:tc>
          <w:tcPr>
            <w:tcW w:w="7095" w:type="dxa"/>
            <w:gridSpan w:val="3"/>
            <w:tcBorders>
              <w:top w:val="single" w:sz="4" w:space="0" w:color="auto"/>
              <w:left w:val="single" w:sz="4" w:space="0" w:color="auto"/>
              <w:bottom w:val="single" w:sz="4" w:space="0" w:color="auto"/>
              <w:right w:val="single" w:sz="4" w:space="0" w:color="auto"/>
            </w:tcBorders>
            <w:vAlign w:val="center"/>
          </w:tcPr>
          <w:p w14:paraId="2732D8D9" w14:textId="1906974C" w:rsidR="004C05F1" w:rsidRPr="00A23F62" w:rsidRDefault="00000000" w:rsidP="0997832A">
            <w:pPr>
              <w:spacing w:line="276" w:lineRule="auto"/>
              <w:jc w:val="both"/>
              <w:rPr>
                <w:rFonts w:ascii="Arial" w:hAnsi="Arial" w:cs="Arial"/>
                <w:kern w:val="2"/>
                <w:sz w:val="20"/>
              </w:rPr>
            </w:pPr>
            <w:sdt>
              <w:sdtPr>
                <w:rPr>
                  <w:rFonts w:ascii="Arial" w:hAnsi="Arial" w:cs="Arial"/>
                  <w:kern w:val="2"/>
                  <w:sz w:val="20"/>
                </w:rPr>
                <w:id w:val="-722679272"/>
                <w:placeholder>
                  <w:docPart w:val="50E33ED3DE8C4FD78D07BB9F081D89D2"/>
                </w:placeholder>
                <w:showingPlcHdr/>
                <w:dropDownList>
                  <w:listItem w:value="Pasirinkite elementą."/>
                  <w:listItem w:displayText="Punktas taikomas: " w:value="Punktas taikomas: "/>
                  <w:listItem w:displayText="Punktas ir 14.4.1 - 14.4.4 papunkčiai netaikomi." w:value="Punktas ir 14.4.1 - 14.4.4 papunkčiai netaikomi."/>
                </w:dropDownList>
              </w:sdtPr>
              <w:sdtContent>
                <w:r>
                  <w:rPr>
                    <w:rStyle w:val="PlaceholderText"/>
                    <w:rFonts w:ascii="Arial" w:hAnsi="Arial" w:cs="Arial"/>
                    <w:color w:val="FF0000"/>
                    <w:sz w:val="20"/>
                  </w:rPr>
                  <w:t xml:space="preserve">Pasirinkite elementą. </w:t>
                </w:r>
              </w:sdtContent>
            </w:sdt>
            <w:r w:rsidR="004C05F1" w:rsidRPr="0997832A">
              <w:rPr>
                <w:rFonts w:ascii="Arial" w:hAnsi="Arial" w:cs="Arial"/>
                <w:sz w:val="20"/>
              </w:rPr>
              <w:t xml:space="preserve"> </w:t>
            </w:r>
          </w:p>
          <w:p w14:paraId="64B5C2D0" w14:textId="0C09AB0F" w:rsidR="004C05F1" w:rsidRPr="00A23F62" w:rsidRDefault="004C05F1" w:rsidP="008E746E">
            <w:pPr>
              <w:spacing w:line="276" w:lineRule="auto"/>
              <w:jc w:val="both"/>
              <w:rPr>
                <w:rFonts w:ascii="Arial" w:hAnsi="Arial" w:cs="Arial"/>
                <w:kern w:val="2"/>
                <w:sz w:val="20"/>
              </w:rPr>
            </w:pPr>
            <w:r w:rsidRPr="00A23F62">
              <w:rPr>
                <w:rFonts w:ascii="Arial" w:hAnsi="Arial" w:cs="Arial"/>
                <w:kern w:val="2"/>
                <w:sz w:val="20"/>
              </w:rPr>
              <w:t>1</w:t>
            </w:r>
            <w:r w:rsidR="00E747B9">
              <w:rPr>
                <w:rFonts w:ascii="Arial" w:hAnsi="Arial" w:cs="Arial"/>
                <w:kern w:val="2"/>
                <w:sz w:val="20"/>
              </w:rPr>
              <w:t>4</w:t>
            </w:r>
            <w:r w:rsidRPr="00A23F62">
              <w:rPr>
                <w:rFonts w:ascii="Arial" w:hAnsi="Arial" w:cs="Arial"/>
                <w:kern w:val="2"/>
                <w:sz w:val="20"/>
              </w:rPr>
              <w:t>.4.1. iki Prekių pristatymo ir (ar) su Prekėmis susijusių paslaugų teikimo pradžios Tiekėjas (įskaitant subtiekėjus) iš Pirkėjo turi gauti raštišką Sutikimą;</w:t>
            </w:r>
          </w:p>
          <w:p w14:paraId="2BFF986E" w14:textId="5149DAD3" w:rsidR="004C05F1" w:rsidRPr="00A23F62" w:rsidRDefault="004C05F1" w:rsidP="008E746E">
            <w:pPr>
              <w:spacing w:line="276" w:lineRule="auto"/>
              <w:jc w:val="both"/>
              <w:rPr>
                <w:rFonts w:ascii="Arial" w:hAnsi="Arial" w:cs="Arial"/>
                <w:kern w:val="2"/>
                <w:sz w:val="20"/>
              </w:rPr>
            </w:pPr>
            <w:r w:rsidRPr="00A23F62">
              <w:rPr>
                <w:rFonts w:ascii="Arial" w:hAnsi="Arial" w:cs="Arial"/>
                <w:kern w:val="2"/>
                <w:sz w:val="20"/>
              </w:rPr>
              <w:t>1</w:t>
            </w:r>
            <w:r w:rsidR="00E747B9">
              <w:rPr>
                <w:rFonts w:ascii="Arial" w:hAnsi="Arial" w:cs="Arial"/>
                <w:kern w:val="2"/>
                <w:sz w:val="20"/>
              </w:rPr>
              <w:t>4</w:t>
            </w:r>
            <w:r w:rsidRPr="00A23F62">
              <w:rPr>
                <w:rFonts w:ascii="Arial" w:hAnsi="Arial" w:cs="Arial"/>
                <w:kern w:val="2"/>
                <w:sz w:val="20"/>
              </w:rPr>
              <w:t>.4.2. Sutikimo gavimui Tiekėjas įsipareigoja pateikti visus tokiam Sutikimui gauti reikalingus dokumentus;</w:t>
            </w:r>
          </w:p>
          <w:p w14:paraId="078778E6" w14:textId="12D77784" w:rsidR="004C05F1" w:rsidRPr="00A23F62" w:rsidRDefault="004C05F1" w:rsidP="008E746E">
            <w:pPr>
              <w:spacing w:line="276" w:lineRule="auto"/>
              <w:jc w:val="both"/>
              <w:rPr>
                <w:rFonts w:ascii="Arial" w:hAnsi="Arial" w:cs="Arial"/>
                <w:kern w:val="2"/>
                <w:sz w:val="20"/>
              </w:rPr>
            </w:pPr>
            <w:r w:rsidRPr="00A23F62">
              <w:rPr>
                <w:rFonts w:ascii="Arial" w:hAnsi="Arial" w:cs="Arial"/>
                <w:kern w:val="2"/>
                <w:sz w:val="20"/>
              </w:rPr>
              <w:t>1</w:t>
            </w:r>
            <w:r w:rsidR="00E747B9">
              <w:rPr>
                <w:rFonts w:ascii="Arial" w:hAnsi="Arial" w:cs="Arial"/>
                <w:kern w:val="2"/>
                <w:sz w:val="20"/>
              </w:rPr>
              <w:t>4</w:t>
            </w:r>
            <w:r w:rsidRPr="00A23F62">
              <w:rPr>
                <w:rFonts w:ascii="Arial" w:hAnsi="Arial" w:cs="Arial"/>
                <w:kern w:val="2"/>
                <w:sz w:val="20"/>
              </w:rPr>
              <w:t>.4.3. Pirkėjo išduotas Sutikimas turi galioti visą Prekių pristatymo ir (ar) su Prekėmis susijusių paslaugų teikimo nurodytuose objektuose ir (ar) teritorijose laikotarpį;</w:t>
            </w:r>
          </w:p>
          <w:p w14:paraId="7335C739" w14:textId="7343FCD0" w:rsidR="004C05F1" w:rsidRPr="00A23F62" w:rsidRDefault="004C05F1" w:rsidP="008E746E">
            <w:pPr>
              <w:spacing w:line="276" w:lineRule="auto"/>
              <w:jc w:val="both"/>
              <w:rPr>
                <w:rFonts w:ascii="Arial" w:hAnsi="Arial" w:cs="Arial"/>
                <w:kern w:val="2"/>
                <w:sz w:val="20"/>
              </w:rPr>
            </w:pPr>
            <w:r w:rsidRPr="00A23F62">
              <w:rPr>
                <w:rFonts w:ascii="Arial" w:hAnsi="Arial" w:cs="Arial"/>
                <w:kern w:val="2"/>
                <w:sz w:val="20"/>
              </w:rPr>
              <w:t>1</w:t>
            </w:r>
            <w:r w:rsidR="00E747B9">
              <w:rPr>
                <w:rFonts w:ascii="Arial" w:hAnsi="Arial" w:cs="Arial"/>
                <w:kern w:val="2"/>
                <w:sz w:val="20"/>
              </w:rPr>
              <w:t>4</w:t>
            </w:r>
            <w:r w:rsidRPr="00A23F62">
              <w:rPr>
                <w:rFonts w:ascii="Arial" w:hAnsi="Arial" w:cs="Arial"/>
                <w:kern w:val="2"/>
                <w:sz w:val="20"/>
              </w:rPr>
              <w:t>.4.4. jeigu Tiekėjas ar subtiekėjas Prekes pristato arba teikia su Prekėmis susijusias paslaugas neturėdami raštiško Pirkėjo Sutikimo (jo negavus, pasibaigus Sutikimo galiojimui, Pirkėjui panaikinus ar sustabdžius Sutikimo galiojimą ar pan.) taip pat, jei Prekes pristatė ir (ar) su Prekėmis susijusias paslaugas teikė Sutikime nenurodyti darbuotojai, Tiekėjui taikoma Specialiųjų sąlygų 9.10 punkte nurodyto dydžio bauda.</w:t>
            </w:r>
          </w:p>
        </w:tc>
      </w:tr>
      <w:tr w:rsidR="004C05F1" w:rsidRPr="007F35FA" w14:paraId="6EE795ED" w14:textId="77777777" w:rsidTr="0997832A">
        <w:trPr>
          <w:trHeight w:val="300"/>
        </w:trPr>
        <w:tc>
          <w:tcPr>
            <w:tcW w:w="9638" w:type="dxa"/>
            <w:gridSpan w:val="4"/>
            <w:shd w:val="clear" w:color="auto" w:fill="BFBFBF" w:themeFill="background1" w:themeFillShade="BF"/>
          </w:tcPr>
          <w:p w14:paraId="4666C02F" w14:textId="3E9A253A"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1</w:t>
            </w:r>
            <w:r w:rsidR="00E747B9">
              <w:rPr>
                <w:rFonts w:ascii="Arial" w:hAnsi="Arial" w:cs="Arial"/>
                <w:b/>
                <w:bCs/>
                <w:kern w:val="2"/>
                <w:sz w:val="20"/>
              </w:rPr>
              <w:t>5</w:t>
            </w:r>
            <w:r w:rsidRPr="007F35FA">
              <w:rPr>
                <w:rFonts w:ascii="Arial" w:hAnsi="Arial" w:cs="Arial"/>
                <w:b/>
                <w:bCs/>
                <w:kern w:val="2"/>
                <w:sz w:val="20"/>
              </w:rPr>
              <w:t>. SUTARTIES PRIEDAI</w:t>
            </w:r>
          </w:p>
        </w:tc>
      </w:tr>
      <w:tr w:rsidR="004C05F1" w:rsidRPr="007F35FA" w14:paraId="4ACF5B5C" w14:textId="77777777" w:rsidTr="0997832A">
        <w:trPr>
          <w:trHeight w:val="300"/>
        </w:trPr>
        <w:tc>
          <w:tcPr>
            <w:tcW w:w="2543" w:type="dxa"/>
            <w:tcBorders>
              <w:top w:val="single" w:sz="4" w:space="0" w:color="auto"/>
              <w:left w:val="single" w:sz="4" w:space="0" w:color="auto"/>
              <w:bottom w:val="single" w:sz="4" w:space="0" w:color="auto"/>
              <w:right w:val="single" w:sz="4" w:space="0" w:color="auto"/>
            </w:tcBorders>
          </w:tcPr>
          <w:p w14:paraId="456F908B" w14:textId="3172A6DD"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lastRenderedPageBreak/>
              <w:t>1</w:t>
            </w:r>
            <w:r w:rsidR="00E747B9">
              <w:rPr>
                <w:rFonts w:ascii="Arial" w:hAnsi="Arial" w:cs="Arial"/>
                <w:b/>
                <w:bCs/>
                <w:kern w:val="2"/>
                <w:sz w:val="20"/>
              </w:rPr>
              <w:t>5</w:t>
            </w:r>
            <w:r w:rsidRPr="007F35FA">
              <w:rPr>
                <w:rFonts w:ascii="Arial" w:hAnsi="Arial" w:cs="Arial"/>
                <w:b/>
                <w:bCs/>
                <w:kern w:val="2"/>
                <w:sz w:val="20"/>
              </w:rPr>
              <w:t>.1. Priedas Nr. 1</w:t>
            </w:r>
          </w:p>
        </w:tc>
        <w:tc>
          <w:tcPr>
            <w:tcW w:w="7095" w:type="dxa"/>
            <w:gridSpan w:val="3"/>
            <w:tcBorders>
              <w:top w:val="single" w:sz="4" w:space="0" w:color="auto"/>
              <w:left w:val="single" w:sz="4" w:space="0" w:color="auto"/>
              <w:bottom w:val="single" w:sz="4" w:space="0" w:color="auto"/>
              <w:right w:val="single" w:sz="4" w:space="0" w:color="auto"/>
            </w:tcBorders>
          </w:tcPr>
          <w:p w14:paraId="6409109E"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Techninė specifikacija</w:t>
            </w:r>
          </w:p>
        </w:tc>
      </w:tr>
      <w:tr w:rsidR="004C05F1" w:rsidRPr="007F35FA" w14:paraId="410DD2F2" w14:textId="77777777" w:rsidTr="0997832A">
        <w:trPr>
          <w:trHeight w:val="300"/>
        </w:trPr>
        <w:tc>
          <w:tcPr>
            <w:tcW w:w="2543" w:type="dxa"/>
            <w:tcBorders>
              <w:top w:val="single" w:sz="4" w:space="0" w:color="auto"/>
              <w:left w:val="single" w:sz="4" w:space="0" w:color="auto"/>
              <w:bottom w:val="single" w:sz="4" w:space="0" w:color="auto"/>
              <w:right w:val="single" w:sz="4" w:space="0" w:color="auto"/>
            </w:tcBorders>
          </w:tcPr>
          <w:p w14:paraId="0FF0A9B9" w14:textId="1E6673F7"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1</w:t>
            </w:r>
            <w:r w:rsidR="00E747B9">
              <w:rPr>
                <w:rFonts w:ascii="Arial" w:hAnsi="Arial" w:cs="Arial"/>
                <w:b/>
                <w:bCs/>
                <w:kern w:val="2"/>
                <w:sz w:val="20"/>
              </w:rPr>
              <w:t>5</w:t>
            </w:r>
            <w:r w:rsidRPr="007F35FA">
              <w:rPr>
                <w:rFonts w:ascii="Arial" w:hAnsi="Arial" w:cs="Arial"/>
                <w:b/>
                <w:bCs/>
                <w:kern w:val="2"/>
                <w:sz w:val="20"/>
              </w:rPr>
              <w:t>.2. Priedas Nr. 2</w:t>
            </w:r>
          </w:p>
        </w:tc>
        <w:tc>
          <w:tcPr>
            <w:tcW w:w="7095" w:type="dxa"/>
            <w:gridSpan w:val="3"/>
            <w:tcBorders>
              <w:top w:val="single" w:sz="4" w:space="0" w:color="auto"/>
              <w:left w:val="single" w:sz="4" w:space="0" w:color="auto"/>
              <w:bottom w:val="single" w:sz="4" w:space="0" w:color="auto"/>
              <w:right w:val="single" w:sz="4" w:space="0" w:color="auto"/>
            </w:tcBorders>
          </w:tcPr>
          <w:p w14:paraId="1EABD4C2"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Pasiūlymas</w:t>
            </w:r>
          </w:p>
        </w:tc>
      </w:tr>
      <w:tr w:rsidR="004C05F1" w:rsidRPr="007F35FA" w14:paraId="511A65B2" w14:textId="77777777" w:rsidTr="0997832A">
        <w:trPr>
          <w:trHeight w:val="300"/>
        </w:trPr>
        <w:tc>
          <w:tcPr>
            <w:tcW w:w="2543" w:type="dxa"/>
            <w:tcBorders>
              <w:top w:val="single" w:sz="4" w:space="0" w:color="auto"/>
              <w:left w:val="single" w:sz="4" w:space="0" w:color="auto"/>
              <w:bottom w:val="single" w:sz="4" w:space="0" w:color="auto"/>
              <w:right w:val="single" w:sz="4" w:space="0" w:color="auto"/>
            </w:tcBorders>
          </w:tcPr>
          <w:p w14:paraId="4A6257CB" w14:textId="2CB69CA4"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1</w:t>
            </w:r>
            <w:r w:rsidR="00E747B9">
              <w:rPr>
                <w:rFonts w:ascii="Arial" w:hAnsi="Arial" w:cs="Arial"/>
                <w:b/>
                <w:bCs/>
                <w:kern w:val="2"/>
                <w:sz w:val="20"/>
              </w:rPr>
              <w:t>5</w:t>
            </w:r>
            <w:r w:rsidRPr="007F35FA">
              <w:rPr>
                <w:rFonts w:ascii="Arial" w:hAnsi="Arial" w:cs="Arial"/>
                <w:b/>
                <w:bCs/>
                <w:kern w:val="2"/>
                <w:sz w:val="20"/>
              </w:rPr>
              <w:t>.3. Priedas Nr. 3</w:t>
            </w:r>
          </w:p>
        </w:tc>
        <w:tc>
          <w:tcPr>
            <w:tcW w:w="7095" w:type="dxa"/>
            <w:gridSpan w:val="3"/>
            <w:tcBorders>
              <w:top w:val="single" w:sz="4" w:space="0" w:color="auto"/>
              <w:left w:val="single" w:sz="4" w:space="0" w:color="auto"/>
              <w:bottom w:val="single" w:sz="4" w:space="0" w:color="auto"/>
              <w:right w:val="single" w:sz="4" w:space="0" w:color="auto"/>
            </w:tcBorders>
          </w:tcPr>
          <w:p w14:paraId="39CEE455" w14:textId="0DDE283F" w:rsidR="004C05F1" w:rsidRPr="002F2609" w:rsidRDefault="002F2609" w:rsidP="008E746E">
            <w:pPr>
              <w:spacing w:line="276" w:lineRule="auto"/>
              <w:jc w:val="both"/>
              <w:rPr>
                <w:rFonts w:ascii="Arial" w:hAnsi="Arial" w:cs="Arial"/>
                <w:kern w:val="2"/>
                <w:sz w:val="20"/>
              </w:rPr>
            </w:pPr>
            <w:r w:rsidRPr="002F2609">
              <w:rPr>
                <w:rFonts w:ascii="Arial" w:hAnsi="Arial" w:cs="Arial"/>
                <w:kern w:val="2"/>
                <w:sz w:val="20"/>
              </w:rPr>
              <w:t>Bendrosios sutarties sąlygos</w:t>
            </w:r>
          </w:p>
        </w:tc>
      </w:tr>
      <w:tr w:rsidR="004C05F1" w:rsidRPr="007F35FA" w14:paraId="47C013C2" w14:textId="77777777" w:rsidTr="0997832A">
        <w:trPr>
          <w:trHeight w:val="300"/>
        </w:trPr>
        <w:tc>
          <w:tcPr>
            <w:tcW w:w="2543" w:type="dxa"/>
            <w:tcBorders>
              <w:top w:val="single" w:sz="4" w:space="0" w:color="auto"/>
              <w:left w:val="single" w:sz="4" w:space="0" w:color="auto"/>
              <w:bottom w:val="single" w:sz="4" w:space="0" w:color="auto"/>
              <w:right w:val="single" w:sz="4" w:space="0" w:color="auto"/>
            </w:tcBorders>
          </w:tcPr>
          <w:p w14:paraId="7CBC4F2D" w14:textId="5530DDE6"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1</w:t>
            </w:r>
            <w:r w:rsidR="00E747B9">
              <w:rPr>
                <w:rFonts w:ascii="Arial" w:hAnsi="Arial" w:cs="Arial"/>
                <w:b/>
                <w:bCs/>
                <w:kern w:val="2"/>
                <w:sz w:val="20"/>
              </w:rPr>
              <w:t>5</w:t>
            </w:r>
            <w:r w:rsidRPr="007F35FA">
              <w:rPr>
                <w:rFonts w:ascii="Arial" w:hAnsi="Arial" w:cs="Arial"/>
                <w:b/>
                <w:bCs/>
                <w:kern w:val="2"/>
                <w:sz w:val="20"/>
              </w:rPr>
              <w:t>.4. Priedas Nr. 4</w:t>
            </w:r>
          </w:p>
        </w:tc>
        <w:tc>
          <w:tcPr>
            <w:tcW w:w="7095" w:type="dxa"/>
            <w:gridSpan w:val="3"/>
            <w:tcBorders>
              <w:top w:val="single" w:sz="4" w:space="0" w:color="auto"/>
              <w:left w:val="single" w:sz="4" w:space="0" w:color="auto"/>
              <w:bottom w:val="single" w:sz="4" w:space="0" w:color="auto"/>
              <w:right w:val="single" w:sz="4" w:space="0" w:color="auto"/>
            </w:tcBorders>
          </w:tcPr>
          <w:p w14:paraId="5F3678AB" w14:textId="77777777" w:rsidR="004C05F1" w:rsidRPr="007F35FA" w:rsidRDefault="004C05F1" w:rsidP="008E746E">
            <w:pPr>
              <w:spacing w:line="276" w:lineRule="auto"/>
              <w:jc w:val="both"/>
              <w:rPr>
                <w:rFonts w:ascii="Arial" w:hAnsi="Arial" w:cs="Arial"/>
                <w:b/>
                <w:bCs/>
                <w:kern w:val="2"/>
                <w:sz w:val="20"/>
              </w:rPr>
            </w:pPr>
          </w:p>
        </w:tc>
      </w:tr>
      <w:tr w:rsidR="004C05F1" w:rsidRPr="007F35FA" w14:paraId="6FDF4A45" w14:textId="77777777" w:rsidTr="0997832A">
        <w:trPr>
          <w:trHeight w:val="300"/>
        </w:trPr>
        <w:tc>
          <w:tcPr>
            <w:tcW w:w="2543" w:type="dxa"/>
            <w:tcBorders>
              <w:top w:val="single" w:sz="4" w:space="0" w:color="auto"/>
              <w:left w:val="single" w:sz="4" w:space="0" w:color="auto"/>
              <w:bottom w:val="single" w:sz="4" w:space="0" w:color="auto"/>
              <w:right w:val="single" w:sz="4" w:space="0" w:color="auto"/>
            </w:tcBorders>
          </w:tcPr>
          <w:p w14:paraId="2EC2D8F0" w14:textId="5A5A6C0D"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1</w:t>
            </w:r>
            <w:r w:rsidR="00E747B9">
              <w:rPr>
                <w:rFonts w:ascii="Arial" w:hAnsi="Arial" w:cs="Arial"/>
                <w:b/>
                <w:bCs/>
                <w:kern w:val="2"/>
                <w:sz w:val="20"/>
              </w:rPr>
              <w:t>5</w:t>
            </w:r>
            <w:r w:rsidRPr="007F35FA">
              <w:rPr>
                <w:rFonts w:ascii="Arial" w:hAnsi="Arial" w:cs="Arial"/>
                <w:b/>
                <w:bCs/>
                <w:kern w:val="2"/>
                <w:sz w:val="20"/>
              </w:rPr>
              <w:t>.5. Priedas Nr. 5</w:t>
            </w:r>
          </w:p>
        </w:tc>
        <w:tc>
          <w:tcPr>
            <w:tcW w:w="7095" w:type="dxa"/>
            <w:gridSpan w:val="3"/>
            <w:tcBorders>
              <w:top w:val="single" w:sz="4" w:space="0" w:color="auto"/>
              <w:left w:val="single" w:sz="4" w:space="0" w:color="auto"/>
              <w:bottom w:val="single" w:sz="4" w:space="0" w:color="auto"/>
              <w:right w:val="single" w:sz="4" w:space="0" w:color="auto"/>
            </w:tcBorders>
          </w:tcPr>
          <w:p w14:paraId="04093267" w14:textId="77777777" w:rsidR="004C05F1" w:rsidRPr="007F35FA" w:rsidRDefault="004C05F1" w:rsidP="008E746E">
            <w:pPr>
              <w:spacing w:line="276" w:lineRule="auto"/>
              <w:jc w:val="both"/>
              <w:rPr>
                <w:rFonts w:ascii="Arial" w:hAnsi="Arial" w:cs="Arial"/>
                <w:b/>
                <w:bCs/>
                <w:kern w:val="2"/>
                <w:sz w:val="20"/>
              </w:rPr>
            </w:pPr>
          </w:p>
        </w:tc>
      </w:tr>
      <w:tr w:rsidR="004C05F1" w:rsidRPr="007F35FA" w14:paraId="4C278393" w14:textId="77777777" w:rsidTr="0997832A">
        <w:tc>
          <w:tcPr>
            <w:tcW w:w="9638" w:type="dxa"/>
            <w:gridSpan w:val="4"/>
          </w:tcPr>
          <w:p w14:paraId="64312363" w14:textId="77777777"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16. ŠALIŲ ATSTOVŲ PARAŠAI</w:t>
            </w:r>
          </w:p>
        </w:tc>
      </w:tr>
      <w:tr w:rsidR="004C05F1" w:rsidRPr="007F35FA" w14:paraId="71857B7C" w14:textId="77777777" w:rsidTr="0997832A">
        <w:tc>
          <w:tcPr>
            <w:tcW w:w="4626" w:type="dxa"/>
            <w:gridSpan w:val="3"/>
            <w:tcBorders>
              <w:top w:val="single" w:sz="4" w:space="0" w:color="auto"/>
              <w:left w:val="single" w:sz="4" w:space="0" w:color="auto"/>
              <w:bottom w:val="single" w:sz="4" w:space="0" w:color="auto"/>
              <w:right w:val="single" w:sz="4" w:space="0" w:color="auto"/>
            </w:tcBorders>
          </w:tcPr>
          <w:p w14:paraId="22EF8CD9" w14:textId="77777777"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PIRKĖJAS</w:t>
            </w:r>
          </w:p>
        </w:tc>
        <w:tc>
          <w:tcPr>
            <w:tcW w:w="5012" w:type="dxa"/>
            <w:tcBorders>
              <w:top w:val="single" w:sz="4" w:space="0" w:color="auto"/>
              <w:left w:val="single" w:sz="4" w:space="0" w:color="auto"/>
              <w:bottom w:val="single" w:sz="4" w:space="0" w:color="auto"/>
              <w:right w:val="single" w:sz="4" w:space="0" w:color="auto"/>
            </w:tcBorders>
          </w:tcPr>
          <w:p w14:paraId="5AFB30A1" w14:textId="77777777"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TIEKĖJAS</w:t>
            </w:r>
          </w:p>
        </w:tc>
      </w:tr>
      <w:tr w:rsidR="004C05F1" w:rsidRPr="007F35FA" w14:paraId="4F5C8D8B" w14:textId="77777777" w:rsidTr="0997832A">
        <w:tc>
          <w:tcPr>
            <w:tcW w:w="4626" w:type="dxa"/>
            <w:gridSpan w:val="3"/>
            <w:tcBorders>
              <w:top w:val="single" w:sz="4" w:space="0" w:color="auto"/>
              <w:left w:val="single" w:sz="4" w:space="0" w:color="auto"/>
              <w:bottom w:val="single" w:sz="4" w:space="0" w:color="auto"/>
              <w:right w:val="single" w:sz="4" w:space="0" w:color="auto"/>
            </w:tcBorders>
          </w:tcPr>
          <w:p w14:paraId="28DF2C93" w14:textId="77777777" w:rsidR="004C05F1" w:rsidRPr="007F35FA" w:rsidRDefault="004C05F1" w:rsidP="008E746E">
            <w:pPr>
              <w:spacing w:line="276" w:lineRule="auto"/>
              <w:jc w:val="center"/>
              <w:rPr>
                <w:rFonts w:ascii="Arial" w:hAnsi="Arial" w:cs="Arial"/>
                <w:color w:val="4472C4"/>
                <w:kern w:val="2"/>
                <w:sz w:val="20"/>
              </w:rPr>
            </w:pPr>
            <w:r w:rsidRPr="007F35FA">
              <w:rPr>
                <w:rFonts w:ascii="Arial" w:hAnsi="Arial" w:cs="Arial"/>
                <w:color w:val="4472C4"/>
                <w:kern w:val="2"/>
                <w:sz w:val="20"/>
              </w:rPr>
              <w:t>(nurodomos atstovo pareigos, vardas, pavardė)</w:t>
            </w:r>
          </w:p>
        </w:tc>
        <w:tc>
          <w:tcPr>
            <w:tcW w:w="5012" w:type="dxa"/>
            <w:tcBorders>
              <w:top w:val="single" w:sz="4" w:space="0" w:color="auto"/>
              <w:left w:val="single" w:sz="4" w:space="0" w:color="auto"/>
              <w:bottom w:val="single" w:sz="4" w:space="0" w:color="auto"/>
              <w:right w:val="single" w:sz="4" w:space="0" w:color="auto"/>
            </w:tcBorders>
          </w:tcPr>
          <w:p w14:paraId="14BDC5DE" w14:textId="77777777" w:rsidR="004C05F1" w:rsidRPr="007F35FA" w:rsidRDefault="004C05F1" w:rsidP="008E746E">
            <w:pPr>
              <w:spacing w:line="276" w:lineRule="auto"/>
              <w:jc w:val="center"/>
              <w:rPr>
                <w:rFonts w:ascii="Arial" w:hAnsi="Arial" w:cs="Arial"/>
                <w:b/>
                <w:bCs/>
                <w:kern w:val="2"/>
                <w:sz w:val="20"/>
              </w:rPr>
            </w:pPr>
            <w:r w:rsidRPr="007F35FA">
              <w:rPr>
                <w:rFonts w:ascii="Arial" w:hAnsi="Arial" w:cs="Arial"/>
                <w:color w:val="4472C4"/>
                <w:kern w:val="2"/>
                <w:sz w:val="20"/>
              </w:rPr>
              <w:t>(nurodomos atstovo pareigos, vardas, pavardė)</w:t>
            </w:r>
          </w:p>
        </w:tc>
      </w:tr>
    </w:tbl>
    <w:p w14:paraId="2CAEFAAB" w14:textId="77777777" w:rsidR="004C05F1" w:rsidRPr="007F35FA" w:rsidRDefault="004C05F1" w:rsidP="004C05F1">
      <w:pPr>
        <w:rPr>
          <w:rFonts w:ascii="Arial" w:hAnsi="Arial" w:cs="Arial"/>
          <w:sz w:val="20"/>
        </w:rPr>
      </w:pPr>
    </w:p>
    <w:p w14:paraId="33DDA7DA" w14:textId="7AC48782" w:rsidR="005A5832" w:rsidRPr="004C05F1" w:rsidRDefault="005A5832" w:rsidP="004C05F1"/>
    <w:sectPr w:rsidR="005A5832" w:rsidRPr="004C05F1" w:rsidSect="00C861A8">
      <w:headerReference w:type="even" r:id="rId13"/>
      <w:headerReference w:type="default" r:id="rId14"/>
      <w:footerReference w:type="even" r:id="rId15"/>
      <w:footerReference w:type="default" r:id="rId16"/>
      <w:headerReference w:type="first" r:id="rId17"/>
      <w:footerReference w:type="first" r:id="rId18"/>
      <w:endnotePr>
        <w:numFmt w:val="decimal"/>
      </w:endnotePr>
      <w:pgSz w:w="11906" w:h="16838"/>
      <w:pgMar w:top="1559" w:right="567" w:bottom="1797" w:left="1701" w:header="709"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B937B" w14:textId="77777777" w:rsidR="00307B84" w:rsidRDefault="00307B84">
      <w:pPr>
        <w:rPr>
          <w:kern w:val="2"/>
          <w:sz w:val="22"/>
          <w:szCs w:val="22"/>
          <w:lang w:val="en-US"/>
        </w:rPr>
      </w:pPr>
      <w:r>
        <w:rPr>
          <w:kern w:val="2"/>
          <w:sz w:val="22"/>
          <w:szCs w:val="22"/>
          <w:lang w:val="en-US"/>
        </w:rPr>
        <w:separator/>
      </w:r>
    </w:p>
  </w:endnote>
  <w:endnote w:type="continuationSeparator" w:id="0">
    <w:p w14:paraId="554C766F" w14:textId="77777777" w:rsidR="00307B84" w:rsidRDefault="00307B84">
      <w:pPr>
        <w:rPr>
          <w:kern w:val="2"/>
          <w:sz w:val="22"/>
          <w:szCs w:val="22"/>
          <w:lang w:val="en-US"/>
        </w:rPr>
      </w:pPr>
      <w:r>
        <w:rPr>
          <w:kern w:val="2"/>
          <w:sz w:val="22"/>
          <w:szCs w:val="22"/>
          <w:lang w:val="en-US"/>
        </w:rPr>
        <w:continuationSeparator/>
      </w:r>
    </w:p>
  </w:endnote>
  <w:endnote w:type="continuationNotice" w:id="1">
    <w:p w14:paraId="4E5FEC03" w14:textId="77777777" w:rsidR="00307B84" w:rsidRDefault="00307B84">
      <w:pPr>
        <w:rPr>
          <w:kern w:val="2"/>
          <w:sz w:val="22"/>
          <w:szCs w:val="22"/>
          <w:lang w:val="en-US"/>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40B71" w14:textId="77777777" w:rsidR="005A5832" w:rsidRDefault="005A5832">
    <w:pPr>
      <w:tabs>
        <w:tab w:val="center" w:pos="4680"/>
        <w:tab w:val="right" w:pos="9360"/>
      </w:tabs>
      <w:spacing w:after="160" w:line="259" w:lineRule="auto"/>
      <w:rPr>
        <w:kern w:val="2"/>
        <w:sz w:val="22"/>
        <w:szCs w:val="22"/>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B8068" w14:textId="77777777" w:rsidR="005A5832" w:rsidRDefault="005A5832">
    <w:pPr>
      <w:tabs>
        <w:tab w:val="center" w:pos="4680"/>
        <w:tab w:val="right" w:pos="9360"/>
      </w:tabs>
      <w:spacing w:after="160" w:line="259" w:lineRule="auto"/>
      <w:rPr>
        <w:kern w:val="2"/>
        <w:sz w:val="22"/>
        <w:szCs w:val="22"/>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92BA9" w14:textId="77777777" w:rsidR="005A5832" w:rsidRDefault="005A5832">
    <w:pPr>
      <w:tabs>
        <w:tab w:val="center" w:pos="4680"/>
        <w:tab w:val="right" w:pos="9360"/>
      </w:tabs>
      <w:spacing w:after="160" w:line="259" w:lineRule="auto"/>
      <w:rPr>
        <w:kern w:val="2"/>
        <w:sz w:val="22"/>
        <w:szCs w:val="22"/>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047D9" w14:textId="77777777" w:rsidR="00307B84" w:rsidRDefault="00307B84">
      <w:pPr>
        <w:rPr>
          <w:kern w:val="2"/>
          <w:sz w:val="22"/>
          <w:szCs w:val="22"/>
          <w:lang w:val="en-US"/>
        </w:rPr>
      </w:pPr>
      <w:r>
        <w:rPr>
          <w:kern w:val="2"/>
          <w:sz w:val="22"/>
          <w:szCs w:val="22"/>
          <w:lang w:val="en-US"/>
        </w:rPr>
        <w:separator/>
      </w:r>
    </w:p>
  </w:footnote>
  <w:footnote w:type="continuationSeparator" w:id="0">
    <w:p w14:paraId="21438043" w14:textId="77777777" w:rsidR="00307B84" w:rsidRDefault="00307B84">
      <w:pPr>
        <w:rPr>
          <w:kern w:val="2"/>
          <w:sz w:val="22"/>
          <w:szCs w:val="22"/>
          <w:lang w:val="en-US"/>
        </w:rPr>
      </w:pPr>
      <w:r>
        <w:rPr>
          <w:kern w:val="2"/>
          <w:sz w:val="22"/>
          <w:szCs w:val="22"/>
          <w:lang w:val="en-US"/>
        </w:rPr>
        <w:continuationSeparator/>
      </w:r>
    </w:p>
  </w:footnote>
  <w:footnote w:type="continuationNotice" w:id="1">
    <w:p w14:paraId="493DE718" w14:textId="77777777" w:rsidR="00307B84" w:rsidRDefault="00307B84">
      <w:pPr>
        <w:rPr>
          <w:kern w:val="2"/>
          <w:sz w:val="22"/>
          <w:szCs w:val="22"/>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76A41" w14:textId="77777777" w:rsidR="005A5832" w:rsidRDefault="005A5832">
    <w:pPr>
      <w:tabs>
        <w:tab w:val="center" w:pos="4680"/>
        <w:tab w:val="right" w:pos="9360"/>
      </w:tabs>
      <w:spacing w:after="160" w:line="259" w:lineRule="auto"/>
      <w:rPr>
        <w:kern w:val="2"/>
        <w:sz w:val="22"/>
        <w:szCs w:val="22"/>
        <w:lang w:val="en-US"/>
      </w:rPr>
    </w:pPr>
  </w:p>
  <w:p w14:paraId="3D04176E" w14:textId="77777777" w:rsidR="005A5832" w:rsidRDefault="005A583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601E7" w14:textId="77777777" w:rsidR="005A5832" w:rsidRPr="00A10867" w:rsidRDefault="00A10867" w:rsidP="00A10867">
    <w:pPr>
      <w:tabs>
        <w:tab w:val="center" w:pos="4819"/>
        <w:tab w:val="right" w:pos="9638"/>
      </w:tabs>
      <w:jc w:val="center"/>
    </w:pPr>
    <w:r>
      <w:fldChar w:fldCharType="begin"/>
    </w:r>
    <w:r>
      <w:instrText>PAGE   \* MERGEFORMAT</w:instrText>
    </w:r>
    <w:r>
      <w:fldChar w:fldCharType="separate"/>
    </w:r>
    <w:r>
      <w:rPr>
        <w:noProof/>
      </w:rPr>
      <w:t>23</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62995" w14:textId="77777777" w:rsidR="005A5832" w:rsidRDefault="005A5832">
    <w:pPr>
      <w:tabs>
        <w:tab w:val="center" w:pos="4819"/>
        <w:tab w:val="right" w:pos="9638"/>
      </w:tabs>
      <w:rPr>
        <w:rFonts w:eastAsia="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076668"/>
    <w:multiLevelType w:val="multilevel"/>
    <w:tmpl w:val="016273C8"/>
    <w:lvl w:ilvl="0">
      <w:start w:val="13"/>
      <w:numFmt w:val="decimal"/>
      <w:lvlText w:val="%1."/>
      <w:lvlJc w:val="left"/>
      <w:pPr>
        <w:ind w:left="620" w:hanging="620"/>
      </w:pPr>
      <w:rPr>
        <w:rFonts w:hint="default"/>
      </w:rPr>
    </w:lvl>
    <w:lvl w:ilvl="1">
      <w:start w:val="4"/>
      <w:numFmt w:val="decimal"/>
      <w:lvlText w:val="%1.%2."/>
      <w:lvlJc w:val="left"/>
      <w:pPr>
        <w:ind w:left="621" w:hanging="620"/>
      </w:pPr>
      <w:rPr>
        <w:rFonts w:hint="default"/>
      </w:rPr>
    </w:lvl>
    <w:lvl w:ilvl="2">
      <w:start w:val="1"/>
      <w:numFmt w:val="decimal"/>
      <w:pStyle w:val="Heading3"/>
      <w:lvlText w:val="%1.%2.%3."/>
      <w:lvlJc w:val="left"/>
      <w:pPr>
        <w:ind w:left="722" w:hanging="720"/>
      </w:pPr>
      <w:rPr>
        <w:rFonts w:hint="default"/>
      </w:rPr>
    </w:lvl>
    <w:lvl w:ilvl="3">
      <w:start w:val="1"/>
      <w:numFmt w:val="decimal"/>
      <w:lvlText w:val="%1.%2.%3.%4."/>
      <w:lvlJc w:val="left"/>
      <w:pPr>
        <w:ind w:left="723" w:hanging="720"/>
      </w:pPr>
      <w:rPr>
        <w:rFonts w:hint="default"/>
      </w:rPr>
    </w:lvl>
    <w:lvl w:ilvl="4">
      <w:start w:val="1"/>
      <w:numFmt w:val="decimal"/>
      <w:lvlText w:val="%1.%2.%3.%4.%5."/>
      <w:lvlJc w:val="left"/>
      <w:pPr>
        <w:ind w:left="1084" w:hanging="1080"/>
      </w:pPr>
      <w:rPr>
        <w:rFonts w:hint="default"/>
      </w:rPr>
    </w:lvl>
    <w:lvl w:ilvl="5">
      <w:start w:val="1"/>
      <w:numFmt w:val="decimal"/>
      <w:lvlText w:val="%1.%2.%3.%4.%5.%6."/>
      <w:lvlJc w:val="left"/>
      <w:pPr>
        <w:ind w:left="1085" w:hanging="1080"/>
      </w:pPr>
      <w:rPr>
        <w:rFonts w:hint="default"/>
      </w:rPr>
    </w:lvl>
    <w:lvl w:ilvl="6">
      <w:start w:val="1"/>
      <w:numFmt w:val="decimal"/>
      <w:lvlText w:val="%1.%2.%3.%4.%5.%6.%7."/>
      <w:lvlJc w:val="left"/>
      <w:pPr>
        <w:ind w:left="1446" w:hanging="1440"/>
      </w:pPr>
      <w:rPr>
        <w:rFonts w:hint="default"/>
      </w:rPr>
    </w:lvl>
    <w:lvl w:ilvl="7">
      <w:start w:val="1"/>
      <w:numFmt w:val="decimal"/>
      <w:lvlText w:val="%1.%2.%3.%4.%5.%6.%7.%8."/>
      <w:lvlJc w:val="left"/>
      <w:pPr>
        <w:ind w:left="1447" w:hanging="1440"/>
      </w:pPr>
      <w:rPr>
        <w:rFonts w:hint="default"/>
      </w:rPr>
    </w:lvl>
    <w:lvl w:ilvl="8">
      <w:start w:val="1"/>
      <w:numFmt w:val="decimal"/>
      <w:lvlText w:val="%1.%2.%3.%4.%5.%6.%7.%8.%9."/>
      <w:lvlJc w:val="left"/>
      <w:pPr>
        <w:ind w:left="1808" w:hanging="1800"/>
      </w:pPr>
      <w:rPr>
        <w:rFonts w:hint="default"/>
      </w:rPr>
    </w:lvl>
  </w:abstractNum>
  <w:num w:numId="1" w16cid:durableId="2039430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hyphenationZone w:val="396"/>
  <w:doNotHyphenateCaps/>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B23"/>
    <w:rsid w:val="00066410"/>
    <w:rsid w:val="000917E4"/>
    <w:rsid w:val="00092766"/>
    <w:rsid w:val="000B414C"/>
    <w:rsid w:val="0010750C"/>
    <w:rsid w:val="00122A48"/>
    <w:rsid w:val="00122C71"/>
    <w:rsid w:val="001441DB"/>
    <w:rsid w:val="001746DB"/>
    <w:rsid w:val="00187249"/>
    <w:rsid w:val="001B25C9"/>
    <w:rsid w:val="00210CDE"/>
    <w:rsid w:val="002C02E0"/>
    <w:rsid w:val="002C6A39"/>
    <w:rsid w:val="002F1397"/>
    <w:rsid w:val="002F2609"/>
    <w:rsid w:val="00300B36"/>
    <w:rsid w:val="003028D2"/>
    <w:rsid w:val="0030430D"/>
    <w:rsid w:val="00307B84"/>
    <w:rsid w:val="00320BDF"/>
    <w:rsid w:val="003F4CF8"/>
    <w:rsid w:val="004230F0"/>
    <w:rsid w:val="004671F4"/>
    <w:rsid w:val="00475CEB"/>
    <w:rsid w:val="004828BB"/>
    <w:rsid w:val="004C05F1"/>
    <w:rsid w:val="004E0936"/>
    <w:rsid w:val="005109B8"/>
    <w:rsid w:val="005267B8"/>
    <w:rsid w:val="00526903"/>
    <w:rsid w:val="00526D15"/>
    <w:rsid w:val="00530578"/>
    <w:rsid w:val="005422C4"/>
    <w:rsid w:val="005952B0"/>
    <w:rsid w:val="005960CD"/>
    <w:rsid w:val="005A5832"/>
    <w:rsid w:val="005D2F7D"/>
    <w:rsid w:val="005E1673"/>
    <w:rsid w:val="005E3BFB"/>
    <w:rsid w:val="005E3E1B"/>
    <w:rsid w:val="005F5B23"/>
    <w:rsid w:val="00613F20"/>
    <w:rsid w:val="006202EF"/>
    <w:rsid w:val="006331A0"/>
    <w:rsid w:val="006407BA"/>
    <w:rsid w:val="00665C92"/>
    <w:rsid w:val="00680970"/>
    <w:rsid w:val="00682143"/>
    <w:rsid w:val="006A6A8F"/>
    <w:rsid w:val="006C3191"/>
    <w:rsid w:val="006D2053"/>
    <w:rsid w:val="006F6727"/>
    <w:rsid w:val="00702FBE"/>
    <w:rsid w:val="00710E8F"/>
    <w:rsid w:val="00711637"/>
    <w:rsid w:val="00712583"/>
    <w:rsid w:val="00712FA8"/>
    <w:rsid w:val="00713059"/>
    <w:rsid w:val="007464F1"/>
    <w:rsid w:val="0077266C"/>
    <w:rsid w:val="007760D0"/>
    <w:rsid w:val="00776BBF"/>
    <w:rsid w:val="007A6643"/>
    <w:rsid w:val="007A742E"/>
    <w:rsid w:val="007D1E42"/>
    <w:rsid w:val="007E0AB4"/>
    <w:rsid w:val="00813A16"/>
    <w:rsid w:val="008458CE"/>
    <w:rsid w:val="008559C1"/>
    <w:rsid w:val="008727C7"/>
    <w:rsid w:val="008A1799"/>
    <w:rsid w:val="008B5E25"/>
    <w:rsid w:val="008B6D66"/>
    <w:rsid w:val="008E0EFF"/>
    <w:rsid w:val="008E746E"/>
    <w:rsid w:val="00904348"/>
    <w:rsid w:val="0096296B"/>
    <w:rsid w:val="009650F3"/>
    <w:rsid w:val="009743B2"/>
    <w:rsid w:val="009760D1"/>
    <w:rsid w:val="009918A3"/>
    <w:rsid w:val="009C3E8F"/>
    <w:rsid w:val="009E4283"/>
    <w:rsid w:val="009F2B6E"/>
    <w:rsid w:val="00A10867"/>
    <w:rsid w:val="00A171F9"/>
    <w:rsid w:val="00A557BD"/>
    <w:rsid w:val="00A5759D"/>
    <w:rsid w:val="00AA4CE4"/>
    <w:rsid w:val="00AA5D23"/>
    <w:rsid w:val="00AC07D3"/>
    <w:rsid w:val="00AD328D"/>
    <w:rsid w:val="00AE11B8"/>
    <w:rsid w:val="00AF2074"/>
    <w:rsid w:val="00B1679D"/>
    <w:rsid w:val="00B82033"/>
    <w:rsid w:val="00BC7F89"/>
    <w:rsid w:val="00BF685D"/>
    <w:rsid w:val="00C62C6B"/>
    <w:rsid w:val="00C661A7"/>
    <w:rsid w:val="00C834A8"/>
    <w:rsid w:val="00C861A8"/>
    <w:rsid w:val="00CA190E"/>
    <w:rsid w:val="00CB1F9E"/>
    <w:rsid w:val="00CD57B1"/>
    <w:rsid w:val="00CD5C4D"/>
    <w:rsid w:val="00D114FA"/>
    <w:rsid w:val="00D60075"/>
    <w:rsid w:val="00D66EAA"/>
    <w:rsid w:val="00D743E7"/>
    <w:rsid w:val="00DA1A2A"/>
    <w:rsid w:val="00DB2989"/>
    <w:rsid w:val="00DC716B"/>
    <w:rsid w:val="00DD518E"/>
    <w:rsid w:val="00E17539"/>
    <w:rsid w:val="00E37E22"/>
    <w:rsid w:val="00E747B9"/>
    <w:rsid w:val="00E9298C"/>
    <w:rsid w:val="00ED2022"/>
    <w:rsid w:val="00ED4A08"/>
    <w:rsid w:val="00F067AE"/>
    <w:rsid w:val="00F41062"/>
    <w:rsid w:val="00F60B3E"/>
    <w:rsid w:val="00F662AB"/>
    <w:rsid w:val="00F95D65"/>
    <w:rsid w:val="00FC11CF"/>
    <w:rsid w:val="02A43205"/>
    <w:rsid w:val="0997832A"/>
    <w:rsid w:val="14547A14"/>
    <w:rsid w:val="148B1F90"/>
    <w:rsid w:val="16E91B96"/>
    <w:rsid w:val="22D633F0"/>
    <w:rsid w:val="22EBABBD"/>
    <w:rsid w:val="2EF2C91C"/>
    <w:rsid w:val="2F05116A"/>
    <w:rsid w:val="31CDB2EE"/>
    <w:rsid w:val="32E55288"/>
    <w:rsid w:val="357BC713"/>
    <w:rsid w:val="3B57300E"/>
    <w:rsid w:val="3BBBF9B2"/>
    <w:rsid w:val="3EF87DA9"/>
    <w:rsid w:val="406D5D3C"/>
    <w:rsid w:val="41DAC49F"/>
    <w:rsid w:val="4671B2B8"/>
    <w:rsid w:val="4D3636BF"/>
    <w:rsid w:val="526A43BC"/>
    <w:rsid w:val="57664A7A"/>
    <w:rsid w:val="59EF661B"/>
    <w:rsid w:val="5B61067D"/>
    <w:rsid w:val="61249B2A"/>
    <w:rsid w:val="656D71A1"/>
    <w:rsid w:val="6E673D04"/>
    <w:rsid w:val="70910342"/>
    <w:rsid w:val="789882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4CCE2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6">
    <w:lsdException w:name="heading 3" w:uiPriority="9"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2">
    <w:name w:val="heading 2"/>
    <w:basedOn w:val="Normal"/>
    <w:next w:val="Normal"/>
    <w:link w:val="Heading2Char"/>
    <w:rsid w:val="00776BB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Heading2"/>
    <w:next w:val="Normal"/>
    <w:link w:val="Heading3Char"/>
    <w:autoRedefine/>
    <w:uiPriority w:val="9"/>
    <w:unhideWhenUsed/>
    <w:qFormat/>
    <w:rsid w:val="00776BBF"/>
    <w:pPr>
      <w:keepNext w:val="0"/>
      <w:keepLines w:val="0"/>
      <w:numPr>
        <w:ilvl w:val="2"/>
        <w:numId w:val="1"/>
      </w:numPr>
      <w:tabs>
        <w:tab w:val="left" w:pos="851"/>
        <w:tab w:val="left" w:pos="1560"/>
      </w:tabs>
      <w:spacing w:before="0"/>
      <w:ind w:left="0" w:firstLine="720"/>
      <w:jc w:val="both"/>
      <w:outlineLvl w:val="2"/>
    </w:pPr>
    <w:rPr>
      <w:rFonts w:ascii="Arial" w:eastAsia="Trebuchet MS" w:hAnsi="Arial" w:cs="Arial"/>
      <w:bCs/>
      <w:color w:val="000000"/>
      <w:sz w:val="20"/>
      <w:szCs w:val="20"/>
      <w:lang w:eastAsia="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76BBF"/>
    <w:rPr>
      <w:rFonts w:ascii="Arial" w:eastAsia="Trebuchet MS" w:hAnsi="Arial" w:cs="Arial"/>
      <w:bCs/>
      <w:color w:val="000000"/>
      <w:sz w:val="20"/>
      <w:lang w:eastAsia="lt-LT"/>
    </w:rPr>
  </w:style>
  <w:style w:type="character" w:styleId="Hyperlink">
    <w:name w:val="Hyperlink"/>
    <w:basedOn w:val="DefaultParagraphFont"/>
    <w:uiPriority w:val="99"/>
    <w:unhideWhenUsed/>
    <w:rsid w:val="00776BBF"/>
    <w:rPr>
      <w:color w:val="0000FF"/>
      <w:u w:val="single"/>
    </w:rPr>
  </w:style>
  <w:style w:type="character" w:styleId="PlaceholderText">
    <w:name w:val="Placeholder Text"/>
    <w:basedOn w:val="DefaultParagraphFont"/>
    <w:rsid w:val="00776BBF"/>
    <w:rPr>
      <w:color w:val="808080"/>
    </w:rPr>
  </w:style>
  <w:style w:type="paragraph" w:styleId="ListParagraph">
    <w:name w:val="List Paragraph"/>
    <w:aliases w:val="Buletai,Bullet EY,List Paragraph21,List Paragraph2,lp1,Bullet 1,Use Case List Paragraph,Numbering,ERP-List Paragraph,List Paragraph11,List Paragraph111,Paragraph,List Paragraph Red,Sąrašo pastraipa.Bullet,Sąrašo pastraipa;Bullet,Lentele"/>
    <w:basedOn w:val="Normal"/>
    <w:link w:val="ListParagraphChar"/>
    <w:uiPriority w:val="34"/>
    <w:qFormat/>
    <w:rsid w:val="00776BBF"/>
    <w:pPr>
      <w:ind w:left="720"/>
      <w:contextualSpacing/>
    </w:pPr>
  </w:style>
  <w:style w:type="character" w:customStyle="1" w:styleId="ListParagraphChar">
    <w:name w:val="List Paragraph Char"/>
    <w:aliases w:val="Buletai Char,Bullet EY Char,List Paragraph21 Char,List Paragraph2 Char,lp1 Char,Bullet 1 Char,Use Case List Paragraph Char,Numbering Char,ERP-List Paragraph Char,List Paragraph11 Char,List Paragraph111 Char,Paragraph Char"/>
    <w:link w:val="ListParagraph"/>
    <w:uiPriority w:val="34"/>
    <w:qFormat/>
    <w:locked/>
    <w:rsid w:val="00776BBF"/>
  </w:style>
  <w:style w:type="character" w:customStyle="1" w:styleId="Heading2Char">
    <w:name w:val="Heading 2 Char"/>
    <w:basedOn w:val="DefaultParagraphFont"/>
    <w:link w:val="Heading2"/>
    <w:rsid w:val="00776BBF"/>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semiHidden/>
    <w:unhideWhenUsed/>
    <w:rsid w:val="007A742E"/>
    <w:rPr>
      <w:sz w:val="16"/>
      <w:szCs w:val="16"/>
    </w:rPr>
  </w:style>
  <w:style w:type="paragraph" w:styleId="CommentText">
    <w:name w:val="annotation text"/>
    <w:basedOn w:val="Normal"/>
    <w:link w:val="CommentTextChar"/>
    <w:unhideWhenUsed/>
    <w:rsid w:val="007A742E"/>
    <w:rPr>
      <w:sz w:val="20"/>
    </w:rPr>
  </w:style>
  <w:style w:type="character" w:customStyle="1" w:styleId="CommentTextChar">
    <w:name w:val="Comment Text Char"/>
    <w:basedOn w:val="DefaultParagraphFont"/>
    <w:link w:val="CommentText"/>
    <w:rsid w:val="007A742E"/>
    <w:rPr>
      <w:sz w:val="20"/>
    </w:rPr>
  </w:style>
  <w:style w:type="paragraph" w:styleId="CommentSubject">
    <w:name w:val="annotation subject"/>
    <w:basedOn w:val="CommentText"/>
    <w:next w:val="CommentText"/>
    <w:link w:val="CommentSubjectChar"/>
    <w:semiHidden/>
    <w:unhideWhenUsed/>
    <w:rsid w:val="007A742E"/>
    <w:rPr>
      <w:b/>
      <w:bCs/>
    </w:rPr>
  </w:style>
  <w:style w:type="character" w:customStyle="1" w:styleId="CommentSubjectChar">
    <w:name w:val="Comment Subject Char"/>
    <w:basedOn w:val="CommentTextChar"/>
    <w:link w:val="CommentSubject"/>
    <w:semiHidden/>
    <w:rsid w:val="007A742E"/>
    <w:rPr>
      <w:b/>
      <w:bCs/>
      <w:sz w:val="20"/>
    </w:rPr>
  </w:style>
  <w:style w:type="paragraph" w:styleId="Header">
    <w:name w:val="header"/>
    <w:basedOn w:val="Normal"/>
    <w:link w:val="HeaderChar"/>
    <w:semiHidden/>
    <w:unhideWhenUsed/>
    <w:rsid w:val="00122C71"/>
    <w:pPr>
      <w:tabs>
        <w:tab w:val="center" w:pos="4819"/>
        <w:tab w:val="right" w:pos="9638"/>
      </w:tabs>
    </w:pPr>
  </w:style>
  <w:style w:type="character" w:customStyle="1" w:styleId="HeaderChar">
    <w:name w:val="Header Char"/>
    <w:basedOn w:val="DefaultParagraphFont"/>
    <w:link w:val="Header"/>
    <w:semiHidden/>
    <w:rsid w:val="00122C71"/>
  </w:style>
  <w:style w:type="paragraph" w:styleId="Footer">
    <w:name w:val="footer"/>
    <w:basedOn w:val="Normal"/>
    <w:link w:val="FooterChar"/>
    <w:semiHidden/>
    <w:unhideWhenUsed/>
    <w:rsid w:val="00122C71"/>
    <w:pPr>
      <w:tabs>
        <w:tab w:val="center" w:pos="4819"/>
        <w:tab w:val="right" w:pos="9638"/>
      </w:tabs>
    </w:pPr>
  </w:style>
  <w:style w:type="character" w:customStyle="1" w:styleId="FooterChar">
    <w:name w:val="Footer Char"/>
    <w:basedOn w:val="DefaultParagraphFont"/>
    <w:link w:val="Footer"/>
    <w:semiHidden/>
    <w:rsid w:val="00122C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497803">
      <w:bodyDiv w:val="1"/>
      <w:marLeft w:val="0"/>
      <w:marRight w:val="0"/>
      <w:marTop w:val="0"/>
      <w:marBottom w:val="0"/>
      <w:divBdr>
        <w:top w:val="none" w:sz="0" w:space="0" w:color="auto"/>
        <w:left w:val="none" w:sz="0" w:space="0" w:color="auto"/>
        <w:bottom w:val="none" w:sz="0" w:space="0" w:color="auto"/>
        <w:right w:val="none" w:sz="0" w:space="0" w:color="auto"/>
      </w:divBdr>
    </w:div>
    <w:div w:id="277489522">
      <w:bodyDiv w:val="1"/>
      <w:marLeft w:val="0"/>
      <w:marRight w:val="0"/>
      <w:marTop w:val="0"/>
      <w:marBottom w:val="0"/>
      <w:divBdr>
        <w:top w:val="none" w:sz="0" w:space="0" w:color="auto"/>
        <w:left w:val="none" w:sz="0" w:space="0" w:color="auto"/>
        <w:bottom w:val="none" w:sz="0" w:space="0" w:color="auto"/>
        <w:right w:val="none" w:sz="0" w:space="0" w:color="auto"/>
      </w:divBdr>
    </w:div>
    <w:div w:id="855851363">
      <w:bodyDiv w:val="1"/>
      <w:marLeft w:val="0"/>
      <w:marRight w:val="0"/>
      <w:marTop w:val="0"/>
      <w:marBottom w:val="0"/>
      <w:divBdr>
        <w:top w:val="none" w:sz="0" w:space="0" w:color="auto"/>
        <w:left w:val="none" w:sz="0" w:space="0" w:color="auto"/>
        <w:bottom w:val="none" w:sz="0" w:space="0" w:color="auto"/>
        <w:right w:val="none" w:sz="0" w:space="0" w:color="auto"/>
      </w:divBdr>
      <w:divsChild>
        <w:div w:id="1003781327">
          <w:marLeft w:val="0"/>
          <w:marRight w:val="0"/>
          <w:marTop w:val="0"/>
          <w:marBottom w:val="0"/>
          <w:divBdr>
            <w:top w:val="none" w:sz="0" w:space="0" w:color="auto"/>
            <w:left w:val="none" w:sz="0" w:space="0" w:color="auto"/>
            <w:bottom w:val="none" w:sz="0" w:space="0" w:color="auto"/>
            <w:right w:val="none" w:sz="0" w:space="0" w:color="auto"/>
          </w:divBdr>
        </w:div>
        <w:div w:id="1543053135">
          <w:marLeft w:val="0"/>
          <w:marRight w:val="0"/>
          <w:marTop w:val="0"/>
          <w:marBottom w:val="0"/>
          <w:divBdr>
            <w:top w:val="none" w:sz="0" w:space="0" w:color="auto"/>
            <w:left w:val="none" w:sz="0" w:space="0" w:color="auto"/>
            <w:bottom w:val="none" w:sz="0" w:space="0" w:color="auto"/>
            <w:right w:val="none" w:sz="0" w:space="0" w:color="auto"/>
          </w:divBdr>
        </w:div>
      </w:divsChild>
    </w:div>
    <w:div w:id="907375296">
      <w:bodyDiv w:val="1"/>
      <w:marLeft w:val="0"/>
      <w:marRight w:val="0"/>
      <w:marTop w:val="0"/>
      <w:marBottom w:val="0"/>
      <w:divBdr>
        <w:top w:val="none" w:sz="0" w:space="0" w:color="auto"/>
        <w:left w:val="none" w:sz="0" w:space="0" w:color="auto"/>
        <w:bottom w:val="none" w:sz="0" w:space="0" w:color="auto"/>
        <w:right w:val="none" w:sz="0" w:space="0" w:color="auto"/>
      </w:divBdr>
    </w:div>
    <w:div w:id="944112582">
      <w:bodyDiv w:val="1"/>
      <w:marLeft w:val="0"/>
      <w:marRight w:val="0"/>
      <w:marTop w:val="0"/>
      <w:marBottom w:val="0"/>
      <w:divBdr>
        <w:top w:val="none" w:sz="0" w:space="0" w:color="auto"/>
        <w:left w:val="none" w:sz="0" w:space="0" w:color="auto"/>
        <w:bottom w:val="none" w:sz="0" w:space="0" w:color="auto"/>
        <w:right w:val="none" w:sz="0" w:space="0" w:color="auto"/>
      </w:divBdr>
    </w:div>
    <w:div w:id="1210997421">
      <w:bodyDiv w:val="1"/>
      <w:marLeft w:val="0"/>
      <w:marRight w:val="0"/>
      <w:marTop w:val="0"/>
      <w:marBottom w:val="0"/>
      <w:divBdr>
        <w:top w:val="none" w:sz="0" w:space="0" w:color="auto"/>
        <w:left w:val="none" w:sz="0" w:space="0" w:color="auto"/>
        <w:bottom w:val="none" w:sz="0" w:space="0" w:color="auto"/>
        <w:right w:val="none" w:sz="0" w:space="0" w:color="auto"/>
      </w:divBdr>
    </w:div>
    <w:div w:id="1902254932">
      <w:bodyDiv w:val="1"/>
      <w:marLeft w:val="0"/>
      <w:marRight w:val="0"/>
      <w:marTop w:val="0"/>
      <w:marBottom w:val="0"/>
      <w:divBdr>
        <w:top w:val="none" w:sz="0" w:space="0" w:color="auto"/>
        <w:left w:val="none" w:sz="0" w:space="0" w:color="auto"/>
        <w:bottom w:val="none" w:sz="0" w:space="0" w:color="auto"/>
        <w:right w:val="none" w:sz="0" w:space="0" w:color="auto"/>
      </w:divBdr>
    </w:div>
    <w:div w:id="2132899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epsog.lt/uploads/documents/files/Politikos/EPSO-G%20partneri%C5%B3%20etikos%20kodeksas%2008_01_patvirtintas.pdf"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68F17D92D440B5B60FD1F77685AFF8"/>
        <w:category>
          <w:name w:val="General"/>
          <w:gallery w:val="placeholder"/>
        </w:category>
        <w:types>
          <w:type w:val="bbPlcHdr"/>
        </w:types>
        <w:behaviors>
          <w:behavior w:val="content"/>
        </w:behaviors>
        <w:guid w:val="{1AA82AF0-7870-448B-9FBF-136B9DFCEF16}"/>
      </w:docPartPr>
      <w:docPartBody>
        <w:p w:rsidR="006202EF" w:rsidRDefault="006202EF" w:rsidP="006202EF">
          <w:pPr>
            <w:pStyle w:val="0468F17D92D440B5B60FD1F77685AFF8"/>
          </w:pPr>
          <w:r w:rsidRPr="007F35FA">
            <w:rPr>
              <w:rStyle w:val="PlaceholderText"/>
              <w:rFonts w:ascii="Arial" w:eastAsiaTheme="minorHAnsi" w:hAnsi="Arial" w:cs="Arial"/>
              <w:color w:val="FF0000"/>
              <w:sz w:val="20"/>
            </w:rPr>
            <w:t>Pasirinkite elementą.</w:t>
          </w:r>
        </w:p>
      </w:docPartBody>
    </w:docPart>
    <w:docPart>
      <w:docPartPr>
        <w:name w:val="CCE35AA106C34E61BB0143D0269D27F7"/>
        <w:category>
          <w:name w:val="General"/>
          <w:gallery w:val="placeholder"/>
        </w:category>
        <w:types>
          <w:type w:val="bbPlcHdr"/>
        </w:types>
        <w:behaviors>
          <w:behavior w:val="content"/>
        </w:behaviors>
        <w:guid w:val="{214CE103-2434-46CE-B601-C97ED6550B9F}"/>
      </w:docPartPr>
      <w:docPartBody>
        <w:p w:rsidR="006202EF" w:rsidRDefault="006202EF" w:rsidP="006202EF">
          <w:pPr>
            <w:pStyle w:val="CCE35AA106C34E61BB0143D0269D27F7"/>
          </w:pPr>
          <w:r w:rsidRPr="007F35FA">
            <w:rPr>
              <w:rStyle w:val="PlaceholderText"/>
              <w:rFonts w:ascii="Arial" w:eastAsiaTheme="minorHAnsi" w:hAnsi="Arial" w:cs="Arial"/>
              <w:color w:val="FF0000"/>
              <w:sz w:val="20"/>
            </w:rPr>
            <w:t>Pasirinkite elementą.</w:t>
          </w:r>
        </w:p>
      </w:docPartBody>
    </w:docPart>
    <w:docPart>
      <w:docPartPr>
        <w:name w:val="101778F32AFA4D70B8CF34E9461F07F8"/>
        <w:category>
          <w:name w:val="General"/>
          <w:gallery w:val="placeholder"/>
        </w:category>
        <w:types>
          <w:type w:val="bbPlcHdr"/>
        </w:types>
        <w:behaviors>
          <w:behavior w:val="content"/>
        </w:behaviors>
        <w:guid w:val="{2861AB35-3889-4F2C-B9F0-BA27BE7D1622}"/>
      </w:docPartPr>
      <w:docPartBody>
        <w:p w:rsidR="006202EF" w:rsidRDefault="006202EF" w:rsidP="006202EF">
          <w:pPr>
            <w:pStyle w:val="101778F32AFA4D70B8CF34E9461F07F8"/>
          </w:pPr>
          <w:r w:rsidRPr="007F35FA">
            <w:rPr>
              <w:rStyle w:val="PlaceholderText"/>
              <w:rFonts w:ascii="Arial" w:eastAsiaTheme="minorHAnsi" w:hAnsi="Arial" w:cs="Arial"/>
              <w:color w:val="FF0000"/>
              <w:sz w:val="20"/>
            </w:rPr>
            <w:t>Pasirinkite elementą.</w:t>
          </w:r>
        </w:p>
      </w:docPartBody>
    </w:docPart>
    <w:docPart>
      <w:docPartPr>
        <w:name w:val="D88EC65A1B734EA288AD7DB3FB8EDD4B"/>
        <w:category>
          <w:name w:val="General"/>
          <w:gallery w:val="placeholder"/>
        </w:category>
        <w:types>
          <w:type w:val="bbPlcHdr"/>
        </w:types>
        <w:behaviors>
          <w:behavior w:val="content"/>
        </w:behaviors>
        <w:guid w:val="{9D34984D-D7A3-4921-AFEE-6C166FFC7B1B}"/>
      </w:docPartPr>
      <w:docPartBody>
        <w:p w:rsidR="006202EF" w:rsidRDefault="006202EF" w:rsidP="006202EF">
          <w:pPr>
            <w:pStyle w:val="D88EC65A1B734EA288AD7DB3FB8EDD4B"/>
          </w:pPr>
          <w:r w:rsidRPr="007F35FA">
            <w:rPr>
              <w:rStyle w:val="PlaceholderText"/>
              <w:rFonts w:ascii="Arial" w:eastAsiaTheme="minorHAnsi" w:hAnsi="Arial" w:cs="Arial"/>
              <w:color w:val="FF0000"/>
              <w:sz w:val="20"/>
            </w:rPr>
            <w:t>Pasirinkite elementą.</w:t>
          </w:r>
        </w:p>
      </w:docPartBody>
    </w:docPart>
    <w:docPart>
      <w:docPartPr>
        <w:name w:val="6934185BFFEC4BA3A18122B708EE0A27"/>
        <w:category>
          <w:name w:val="General"/>
          <w:gallery w:val="placeholder"/>
        </w:category>
        <w:types>
          <w:type w:val="bbPlcHdr"/>
        </w:types>
        <w:behaviors>
          <w:behavior w:val="content"/>
        </w:behaviors>
        <w:guid w:val="{814AA652-5152-45E5-8269-2B640214F4A7}"/>
      </w:docPartPr>
      <w:docPartBody>
        <w:p w:rsidR="006202EF" w:rsidRDefault="006202EF" w:rsidP="006202EF">
          <w:pPr>
            <w:pStyle w:val="6934185BFFEC4BA3A18122B708EE0A27"/>
          </w:pPr>
          <w:r w:rsidRPr="007F35FA">
            <w:rPr>
              <w:rStyle w:val="PlaceholderText"/>
              <w:rFonts w:ascii="Arial" w:eastAsiaTheme="minorHAnsi" w:hAnsi="Arial" w:cs="Arial"/>
              <w:color w:val="FF0000"/>
              <w:sz w:val="20"/>
            </w:rPr>
            <w:t>Pasirinkite elementą.</w:t>
          </w:r>
        </w:p>
      </w:docPartBody>
    </w:docPart>
    <w:docPart>
      <w:docPartPr>
        <w:name w:val="295CF799213442A0B66F454E3B110BA0"/>
        <w:category>
          <w:name w:val="General"/>
          <w:gallery w:val="placeholder"/>
        </w:category>
        <w:types>
          <w:type w:val="bbPlcHdr"/>
        </w:types>
        <w:behaviors>
          <w:behavior w:val="content"/>
        </w:behaviors>
        <w:guid w:val="{DA160E9D-81E0-4EC4-8EE6-BFFF2CE53646}"/>
      </w:docPartPr>
      <w:docPartBody>
        <w:p w:rsidR="006202EF" w:rsidRDefault="006202EF" w:rsidP="006202EF">
          <w:pPr>
            <w:pStyle w:val="295CF799213442A0B66F454E3B110BA0"/>
          </w:pPr>
          <w:r w:rsidRPr="0030775B">
            <w:rPr>
              <w:rStyle w:val="PlaceholderText"/>
              <w:rFonts w:eastAsiaTheme="minorHAnsi" w:cstheme="minorHAnsi"/>
              <w:color w:val="FF0000"/>
              <w:sz w:val="20"/>
            </w:rPr>
            <w:t>Pasirinkite elementą.</w:t>
          </w:r>
        </w:p>
      </w:docPartBody>
    </w:docPart>
    <w:docPart>
      <w:docPartPr>
        <w:name w:val="6B565F14D76443E590C7AB7722608A78"/>
        <w:category>
          <w:name w:val="General"/>
          <w:gallery w:val="placeholder"/>
        </w:category>
        <w:types>
          <w:type w:val="bbPlcHdr"/>
        </w:types>
        <w:behaviors>
          <w:behavior w:val="content"/>
        </w:behaviors>
        <w:guid w:val="{E533F849-43AC-4534-A688-AD89407C65E4}"/>
      </w:docPartPr>
      <w:docPartBody>
        <w:p w:rsidR="006202EF" w:rsidRDefault="006202EF" w:rsidP="006202EF">
          <w:pPr>
            <w:pStyle w:val="6B565F14D76443E590C7AB7722608A78"/>
          </w:pPr>
          <w:r w:rsidRPr="007F35FA">
            <w:rPr>
              <w:rStyle w:val="PlaceholderText"/>
              <w:rFonts w:ascii="Arial" w:hAnsi="Arial" w:cs="Arial"/>
              <w:color w:val="FF0000"/>
              <w:sz w:val="20"/>
            </w:rPr>
            <w:t>Pasirinkite elementą.</w:t>
          </w:r>
        </w:p>
      </w:docPartBody>
    </w:docPart>
    <w:docPart>
      <w:docPartPr>
        <w:name w:val="33126C023EE6447ABEB1CE45236B0BF3"/>
        <w:category>
          <w:name w:val="General"/>
          <w:gallery w:val="placeholder"/>
        </w:category>
        <w:types>
          <w:type w:val="bbPlcHdr"/>
        </w:types>
        <w:behaviors>
          <w:behavior w:val="content"/>
        </w:behaviors>
        <w:guid w:val="{B0D55541-741F-42E7-882A-E2EC2C845E7D}"/>
      </w:docPartPr>
      <w:docPartBody>
        <w:p w:rsidR="006202EF" w:rsidRDefault="006202EF" w:rsidP="006202EF">
          <w:pPr>
            <w:pStyle w:val="33126C023EE6447ABEB1CE45236B0BF3"/>
          </w:pPr>
          <w:r w:rsidRPr="006E42EB">
            <w:rPr>
              <w:rFonts w:ascii="Arial" w:hAnsi="Arial" w:cs="Arial"/>
              <w:color w:val="FF0000"/>
              <w:sz w:val="20"/>
            </w:rPr>
            <w:t>Pasirinkite elementą.</w:t>
          </w:r>
        </w:p>
      </w:docPartBody>
    </w:docPart>
    <w:docPart>
      <w:docPartPr>
        <w:name w:val="5FB95F6991E54014B0A9922FC59AA4DC"/>
        <w:category>
          <w:name w:val="General"/>
          <w:gallery w:val="placeholder"/>
        </w:category>
        <w:types>
          <w:type w:val="bbPlcHdr"/>
        </w:types>
        <w:behaviors>
          <w:behavior w:val="content"/>
        </w:behaviors>
        <w:guid w:val="{03E12816-8B99-450C-B0D4-3E2C01A1453D}"/>
      </w:docPartPr>
      <w:docPartBody>
        <w:p w:rsidR="006202EF" w:rsidRDefault="006202EF" w:rsidP="006202EF">
          <w:pPr>
            <w:pStyle w:val="5FB95F6991E54014B0A9922FC59AA4DC"/>
          </w:pPr>
          <w:r w:rsidRPr="007F35FA">
            <w:rPr>
              <w:rStyle w:val="PlaceholderText"/>
              <w:rFonts w:ascii="Arial" w:hAnsi="Arial" w:cs="Arial"/>
              <w:color w:val="FF0000"/>
              <w:sz w:val="20"/>
            </w:rPr>
            <w:t>Pasirinkite elementą.</w:t>
          </w:r>
        </w:p>
      </w:docPartBody>
    </w:docPart>
    <w:docPart>
      <w:docPartPr>
        <w:name w:val="0ACAF643CC644F0396071D6F2799B1BB"/>
        <w:category>
          <w:name w:val="General"/>
          <w:gallery w:val="placeholder"/>
        </w:category>
        <w:types>
          <w:type w:val="bbPlcHdr"/>
        </w:types>
        <w:behaviors>
          <w:behavior w:val="content"/>
        </w:behaviors>
        <w:guid w:val="{74EECC1A-1E12-4CD1-94B0-6E88BDBB356E}"/>
      </w:docPartPr>
      <w:docPartBody>
        <w:p w:rsidR="006202EF" w:rsidRDefault="006202EF" w:rsidP="006202EF">
          <w:pPr>
            <w:pStyle w:val="0ACAF643CC644F0396071D6F2799B1BB"/>
          </w:pPr>
          <w:r w:rsidRPr="007F35FA">
            <w:rPr>
              <w:rStyle w:val="PlaceholderText"/>
              <w:rFonts w:ascii="Arial" w:hAnsi="Arial" w:cs="Arial"/>
              <w:color w:val="FF0000"/>
              <w:sz w:val="20"/>
            </w:rPr>
            <w:t>Pasirinkite elementą.</w:t>
          </w:r>
        </w:p>
      </w:docPartBody>
    </w:docPart>
    <w:docPart>
      <w:docPartPr>
        <w:name w:val="5B77A1D89BB441D8A53BA72F3ED87DE6"/>
        <w:category>
          <w:name w:val="General"/>
          <w:gallery w:val="placeholder"/>
        </w:category>
        <w:types>
          <w:type w:val="bbPlcHdr"/>
        </w:types>
        <w:behaviors>
          <w:behavior w:val="content"/>
        </w:behaviors>
        <w:guid w:val="{395053F0-3ACB-4C5B-888B-B4D80175526D}"/>
      </w:docPartPr>
      <w:docPartBody>
        <w:p w:rsidR="006202EF" w:rsidRDefault="006202EF" w:rsidP="006202EF">
          <w:pPr>
            <w:pStyle w:val="5B77A1D89BB441D8A53BA72F3ED87DE6"/>
          </w:pPr>
          <w:r w:rsidRPr="007F35FA">
            <w:rPr>
              <w:rStyle w:val="PlaceholderText"/>
              <w:rFonts w:ascii="Arial" w:hAnsi="Arial" w:cs="Arial"/>
              <w:color w:val="FF0000"/>
              <w:sz w:val="20"/>
            </w:rPr>
            <w:t>Pasirinkite elementą.</w:t>
          </w:r>
        </w:p>
      </w:docPartBody>
    </w:docPart>
    <w:docPart>
      <w:docPartPr>
        <w:name w:val="4D20B641AE344F76B30D5C0CF12BD99F"/>
        <w:category>
          <w:name w:val="General"/>
          <w:gallery w:val="placeholder"/>
        </w:category>
        <w:types>
          <w:type w:val="bbPlcHdr"/>
        </w:types>
        <w:behaviors>
          <w:behavior w:val="content"/>
        </w:behaviors>
        <w:guid w:val="{FD42BD1E-3E96-437A-86CC-C47675A40A5F}"/>
      </w:docPartPr>
      <w:docPartBody>
        <w:p w:rsidR="006202EF" w:rsidRDefault="006202EF" w:rsidP="006202EF">
          <w:pPr>
            <w:pStyle w:val="4D20B641AE344F76B30D5C0CF12BD99F"/>
          </w:pPr>
          <w:r w:rsidRPr="007F35FA">
            <w:rPr>
              <w:rStyle w:val="PlaceholderText"/>
              <w:rFonts w:ascii="Arial" w:hAnsi="Arial" w:cs="Arial"/>
              <w:color w:val="FF0000"/>
              <w:sz w:val="20"/>
            </w:rPr>
            <w:t>Pasirinkite elementą.</w:t>
          </w:r>
        </w:p>
      </w:docPartBody>
    </w:docPart>
    <w:docPart>
      <w:docPartPr>
        <w:name w:val="FFCD1DF5A76E46F3AF747C940F55C2D3"/>
        <w:category>
          <w:name w:val="General"/>
          <w:gallery w:val="placeholder"/>
        </w:category>
        <w:types>
          <w:type w:val="bbPlcHdr"/>
        </w:types>
        <w:behaviors>
          <w:behavior w:val="content"/>
        </w:behaviors>
        <w:guid w:val="{E3101B5A-8AC0-43D9-8406-D35E4746398A}"/>
      </w:docPartPr>
      <w:docPartBody>
        <w:p w:rsidR="006202EF" w:rsidRDefault="006202EF" w:rsidP="006202EF">
          <w:pPr>
            <w:pStyle w:val="FFCD1DF5A76E46F3AF747C940F55C2D3"/>
          </w:pPr>
          <w:r w:rsidRPr="007F35FA">
            <w:rPr>
              <w:rStyle w:val="PlaceholderText"/>
              <w:rFonts w:ascii="Arial" w:hAnsi="Arial" w:cs="Arial"/>
              <w:color w:val="FF0000"/>
              <w:sz w:val="20"/>
            </w:rPr>
            <w:t>Pasirinkite elementą.</w:t>
          </w:r>
        </w:p>
      </w:docPartBody>
    </w:docPart>
    <w:docPart>
      <w:docPartPr>
        <w:name w:val="798B46964B8947C59E15E169C4F683EE"/>
        <w:category>
          <w:name w:val="General"/>
          <w:gallery w:val="placeholder"/>
        </w:category>
        <w:types>
          <w:type w:val="bbPlcHdr"/>
        </w:types>
        <w:behaviors>
          <w:behavior w:val="content"/>
        </w:behaviors>
        <w:guid w:val="{C35E3DF3-20C4-4AE8-9B45-EB49FCC79189}"/>
      </w:docPartPr>
      <w:docPartBody>
        <w:p w:rsidR="006202EF" w:rsidRDefault="006202EF" w:rsidP="006202EF">
          <w:pPr>
            <w:pStyle w:val="798B46964B8947C59E15E169C4F683EE"/>
          </w:pPr>
          <w:r w:rsidRPr="007F35FA">
            <w:rPr>
              <w:rStyle w:val="PlaceholderText"/>
              <w:rFonts w:ascii="Arial" w:hAnsi="Arial" w:cs="Arial"/>
              <w:color w:val="FF0000"/>
              <w:sz w:val="20"/>
            </w:rPr>
            <w:t>Pasirinkite elementą.</w:t>
          </w:r>
        </w:p>
      </w:docPartBody>
    </w:docPart>
    <w:docPart>
      <w:docPartPr>
        <w:name w:val="741258EA8A054689B61C5207A3BD54E5"/>
        <w:category>
          <w:name w:val="General"/>
          <w:gallery w:val="placeholder"/>
        </w:category>
        <w:types>
          <w:type w:val="bbPlcHdr"/>
        </w:types>
        <w:behaviors>
          <w:behavior w:val="content"/>
        </w:behaviors>
        <w:guid w:val="{5274581A-D052-4E15-9C49-65BAE4982D6E}"/>
      </w:docPartPr>
      <w:docPartBody>
        <w:p w:rsidR="006202EF" w:rsidRDefault="006202EF" w:rsidP="006202EF">
          <w:pPr>
            <w:pStyle w:val="741258EA8A054689B61C5207A3BD54E5"/>
          </w:pPr>
          <w:r w:rsidRPr="007F35FA">
            <w:rPr>
              <w:rStyle w:val="PlaceholderText"/>
              <w:rFonts w:ascii="Arial" w:hAnsi="Arial" w:cs="Arial"/>
              <w:color w:val="FF0000"/>
              <w:sz w:val="20"/>
            </w:rPr>
            <w:t>Pasirinkite elementą.</w:t>
          </w:r>
        </w:p>
      </w:docPartBody>
    </w:docPart>
    <w:docPart>
      <w:docPartPr>
        <w:name w:val="D632D6B1522E46B8BC810F2962D39DEB"/>
        <w:category>
          <w:name w:val="General"/>
          <w:gallery w:val="placeholder"/>
        </w:category>
        <w:types>
          <w:type w:val="bbPlcHdr"/>
        </w:types>
        <w:behaviors>
          <w:behavior w:val="content"/>
        </w:behaviors>
        <w:guid w:val="{BF408D12-5FAE-4615-A379-7E8D9C6FE9A2}"/>
      </w:docPartPr>
      <w:docPartBody>
        <w:p w:rsidR="006202EF" w:rsidRDefault="006202EF" w:rsidP="006202EF">
          <w:pPr>
            <w:pStyle w:val="D632D6B1522E46B8BC810F2962D39DEB"/>
          </w:pPr>
          <w:r w:rsidRPr="007F35FA">
            <w:rPr>
              <w:rStyle w:val="PlaceholderText"/>
              <w:rFonts w:ascii="Arial" w:hAnsi="Arial" w:cs="Arial"/>
              <w:color w:val="FF0000"/>
              <w:sz w:val="20"/>
            </w:rPr>
            <w:t>Pasirinkite elementą.</w:t>
          </w:r>
        </w:p>
      </w:docPartBody>
    </w:docPart>
    <w:docPart>
      <w:docPartPr>
        <w:name w:val="61B252B755DF48FBA1ED2DADE455B8AD"/>
        <w:category>
          <w:name w:val="General"/>
          <w:gallery w:val="placeholder"/>
        </w:category>
        <w:types>
          <w:type w:val="bbPlcHdr"/>
        </w:types>
        <w:behaviors>
          <w:behavior w:val="content"/>
        </w:behaviors>
        <w:guid w:val="{A0277172-2D16-4444-A657-3A0B08ABC2E6}"/>
      </w:docPartPr>
      <w:docPartBody>
        <w:p w:rsidR="006202EF" w:rsidRDefault="006202EF" w:rsidP="006202EF">
          <w:pPr>
            <w:pStyle w:val="61B252B755DF48FBA1ED2DADE455B8AD"/>
          </w:pPr>
          <w:r w:rsidRPr="007F35FA">
            <w:rPr>
              <w:rStyle w:val="PlaceholderText"/>
              <w:rFonts w:ascii="Arial" w:hAnsi="Arial" w:cs="Arial"/>
              <w:color w:val="FF0000"/>
              <w:sz w:val="20"/>
            </w:rPr>
            <w:t>Pasirinkite elementą.</w:t>
          </w:r>
        </w:p>
      </w:docPartBody>
    </w:docPart>
    <w:docPart>
      <w:docPartPr>
        <w:name w:val="B383D1C6FCBE402792DBDA26BBECDA47"/>
        <w:category>
          <w:name w:val="General"/>
          <w:gallery w:val="placeholder"/>
        </w:category>
        <w:types>
          <w:type w:val="bbPlcHdr"/>
        </w:types>
        <w:behaviors>
          <w:behavior w:val="content"/>
        </w:behaviors>
        <w:guid w:val="{C6034F80-9C4E-433D-ADA9-B2967FD67361}"/>
      </w:docPartPr>
      <w:docPartBody>
        <w:p w:rsidR="006202EF" w:rsidRDefault="006202EF" w:rsidP="006202EF">
          <w:pPr>
            <w:pStyle w:val="B383D1C6FCBE402792DBDA26BBECDA47"/>
          </w:pPr>
          <w:r w:rsidRPr="007F35FA">
            <w:rPr>
              <w:rStyle w:val="PlaceholderText"/>
              <w:rFonts w:ascii="Arial" w:hAnsi="Arial" w:cs="Arial"/>
              <w:color w:val="FF0000"/>
              <w:sz w:val="20"/>
            </w:rPr>
            <w:t>Pasirinkite elementą.</w:t>
          </w:r>
        </w:p>
      </w:docPartBody>
    </w:docPart>
    <w:docPart>
      <w:docPartPr>
        <w:name w:val="4A37B581D47E436489696AD9466EFE97"/>
        <w:category>
          <w:name w:val="General"/>
          <w:gallery w:val="placeholder"/>
        </w:category>
        <w:types>
          <w:type w:val="bbPlcHdr"/>
        </w:types>
        <w:behaviors>
          <w:behavior w:val="content"/>
        </w:behaviors>
        <w:guid w:val="{C9043180-6748-4A29-B064-A26927B9C236}"/>
      </w:docPartPr>
      <w:docPartBody>
        <w:p w:rsidR="006202EF" w:rsidRDefault="006202EF" w:rsidP="006202EF">
          <w:pPr>
            <w:pStyle w:val="4A37B581D47E436489696AD9466EFE97"/>
          </w:pPr>
          <w:r w:rsidRPr="007F35FA">
            <w:rPr>
              <w:rStyle w:val="PlaceholderText"/>
              <w:rFonts w:ascii="Arial" w:hAnsi="Arial" w:cs="Arial"/>
              <w:color w:val="FF0000"/>
              <w:sz w:val="20"/>
            </w:rPr>
            <w:t>Pasirinkite elementą.</w:t>
          </w:r>
        </w:p>
      </w:docPartBody>
    </w:docPart>
    <w:docPart>
      <w:docPartPr>
        <w:name w:val="AD685A8398D24F57BD618BB1EE21BC21"/>
        <w:category>
          <w:name w:val="General"/>
          <w:gallery w:val="placeholder"/>
        </w:category>
        <w:types>
          <w:type w:val="bbPlcHdr"/>
        </w:types>
        <w:behaviors>
          <w:behavior w:val="content"/>
        </w:behaviors>
        <w:guid w:val="{09B20659-6D0A-4518-8B37-45E0AEDAC666}"/>
      </w:docPartPr>
      <w:docPartBody>
        <w:p w:rsidR="006202EF" w:rsidRDefault="006202EF" w:rsidP="006202EF">
          <w:pPr>
            <w:pStyle w:val="AD685A8398D24F57BD618BB1EE21BC21"/>
          </w:pPr>
          <w:r w:rsidRPr="007F35FA">
            <w:rPr>
              <w:rStyle w:val="PlaceholderText"/>
              <w:rFonts w:ascii="Arial" w:hAnsi="Arial" w:cs="Arial"/>
              <w:color w:val="FF0000"/>
              <w:sz w:val="20"/>
            </w:rPr>
            <w:t>Pasirinkite elementą.</w:t>
          </w:r>
        </w:p>
      </w:docPartBody>
    </w:docPart>
    <w:docPart>
      <w:docPartPr>
        <w:name w:val="50E33ED3DE8C4FD78D07BB9F081D89D2"/>
        <w:category>
          <w:name w:val="General"/>
          <w:gallery w:val="placeholder"/>
        </w:category>
        <w:types>
          <w:type w:val="bbPlcHdr"/>
        </w:types>
        <w:behaviors>
          <w:behavior w:val="content"/>
        </w:behaviors>
        <w:guid w:val="{2CC0D557-1C45-4FB8-850A-084A607D1BEF}"/>
      </w:docPartPr>
      <w:docPartBody>
        <w:p w:rsidR="006202EF" w:rsidRDefault="006202EF" w:rsidP="006202EF">
          <w:pPr>
            <w:pStyle w:val="50E33ED3DE8C4FD78D07BB9F081D89D2"/>
          </w:pPr>
          <w:r w:rsidRPr="00A23F62">
            <w:rPr>
              <w:rStyle w:val="PlaceholderText"/>
              <w:rFonts w:ascii="Arial" w:hAnsi="Arial" w:cs="Arial"/>
              <w:color w:val="FF0000"/>
              <w:sz w:val="20"/>
            </w:rPr>
            <w:t>Pasirinkite elementą.</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8DD"/>
    <w:rsid w:val="00092766"/>
    <w:rsid w:val="001E04D2"/>
    <w:rsid w:val="003028D2"/>
    <w:rsid w:val="004230F0"/>
    <w:rsid w:val="004828BB"/>
    <w:rsid w:val="005422C4"/>
    <w:rsid w:val="005D2F7D"/>
    <w:rsid w:val="006202EF"/>
    <w:rsid w:val="006331A0"/>
    <w:rsid w:val="006556EE"/>
    <w:rsid w:val="00712FA8"/>
    <w:rsid w:val="007D0F57"/>
    <w:rsid w:val="008727C7"/>
    <w:rsid w:val="008B6D66"/>
    <w:rsid w:val="008E0EFF"/>
    <w:rsid w:val="009743B2"/>
    <w:rsid w:val="009760D1"/>
    <w:rsid w:val="009918A3"/>
    <w:rsid w:val="00AA2E37"/>
    <w:rsid w:val="00AD0B63"/>
    <w:rsid w:val="00AF19F5"/>
    <w:rsid w:val="00B1679D"/>
    <w:rsid w:val="00BA551D"/>
    <w:rsid w:val="00C90001"/>
    <w:rsid w:val="00D05803"/>
    <w:rsid w:val="00DB2989"/>
    <w:rsid w:val="00DD518E"/>
    <w:rsid w:val="00E70DD9"/>
    <w:rsid w:val="00E9298C"/>
    <w:rsid w:val="00F148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rsid w:val="006556EE"/>
    <w:rPr>
      <w:color w:val="808080"/>
    </w:rPr>
  </w:style>
  <w:style w:type="paragraph" w:customStyle="1" w:styleId="0468F17D92D440B5B60FD1F77685AFF8">
    <w:name w:val="0468F17D92D440B5B60FD1F77685AFF8"/>
    <w:rsid w:val="006202EF"/>
  </w:style>
  <w:style w:type="paragraph" w:customStyle="1" w:styleId="CCE35AA106C34E61BB0143D0269D27F7">
    <w:name w:val="CCE35AA106C34E61BB0143D0269D27F7"/>
    <w:rsid w:val="006202EF"/>
  </w:style>
  <w:style w:type="paragraph" w:customStyle="1" w:styleId="101778F32AFA4D70B8CF34E9461F07F8">
    <w:name w:val="101778F32AFA4D70B8CF34E9461F07F8"/>
    <w:rsid w:val="006202EF"/>
  </w:style>
  <w:style w:type="paragraph" w:customStyle="1" w:styleId="D88EC65A1B734EA288AD7DB3FB8EDD4B">
    <w:name w:val="D88EC65A1B734EA288AD7DB3FB8EDD4B"/>
    <w:rsid w:val="006202EF"/>
  </w:style>
  <w:style w:type="paragraph" w:customStyle="1" w:styleId="6934185BFFEC4BA3A18122B708EE0A27">
    <w:name w:val="6934185BFFEC4BA3A18122B708EE0A27"/>
    <w:rsid w:val="006202EF"/>
  </w:style>
  <w:style w:type="paragraph" w:customStyle="1" w:styleId="295CF799213442A0B66F454E3B110BA0">
    <w:name w:val="295CF799213442A0B66F454E3B110BA0"/>
    <w:rsid w:val="006202EF"/>
  </w:style>
  <w:style w:type="paragraph" w:customStyle="1" w:styleId="6B565F14D76443E590C7AB7722608A78">
    <w:name w:val="6B565F14D76443E590C7AB7722608A78"/>
    <w:rsid w:val="006202EF"/>
  </w:style>
  <w:style w:type="paragraph" w:customStyle="1" w:styleId="33126C023EE6447ABEB1CE45236B0BF3">
    <w:name w:val="33126C023EE6447ABEB1CE45236B0BF3"/>
    <w:rsid w:val="006202EF"/>
  </w:style>
  <w:style w:type="paragraph" w:customStyle="1" w:styleId="5FB95F6991E54014B0A9922FC59AA4DC">
    <w:name w:val="5FB95F6991E54014B0A9922FC59AA4DC"/>
    <w:rsid w:val="006202EF"/>
  </w:style>
  <w:style w:type="paragraph" w:customStyle="1" w:styleId="0ACAF643CC644F0396071D6F2799B1BB">
    <w:name w:val="0ACAF643CC644F0396071D6F2799B1BB"/>
    <w:rsid w:val="006202EF"/>
  </w:style>
  <w:style w:type="paragraph" w:customStyle="1" w:styleId="5B77A1D89BB441D8A53BA72F3ED87DE6">
    <w:name w:val="5B77A1D89BB441D8A53BA72F3ED87DE6"/>
    <w:rsid w:val="006202EF"/>
  </w:style>
  <w:style w:type="paragraph" w:customStyle="1" w:styleId="4D20B641AE344F76B30D5C0CF12BD99F">
    <w:name w:val="4D20B641AE344F76B30D5C0CF12BD99F"/>
    <w:rsid w:val="006202EF"/>
  </w:style>
  <w:style w:type="paragraph" w:customStyle="1" w:styleId="FFCD1DF5A76E46F3AF747C940F55C2D3">
    <w:name w:val="FFCD1DF5A76E46F3AF747C940F55C2D3"/>
    <w:rsid w:val="006202EF"/>
  </w:style>
  <w:style w:type="paragraph" w:customStyle="1" w:styleId="798B46964B8947C59E15E169C4F683EE">
    <w:name w:val="798B46964B8947C59E15E169C4F683EE"/>
    <w:rsid w:val="006202EF"/>
  </w:style>
  <w:style w:type="paragraph" w:customStyle="1" w:styleId="741258EA8A054689B61C5207A3BD54E5">
    <w:name w:val="741258EA8A054689B61C5207A3BD54E5"/>
    <w:rsid w:val="006202EF"/>
  </w:style>
  <w:style w:type="paragraph" w:customStyle="1" w:styleId="D632D6B1522E46B8BC810F2962D39DEB">
    <w:name w:val="D632D6B1522E46B8BC810F2962D39DEB"/>
    <w:rsid w:val="006202EF"/>
  </w:style>
  <w:style w:type="paragraph" w:customStyle="1" w:styleId="61B252B755DF48FBA1ED2DADE455B8AD">
    <w:name w:val="61B252B755DF48FBA1ED2DADE455B8AD"/>
    <w:rsid w:val="006202EF"/>
  </w:style>
  <w:style w:type="paragraph" w:customStyle="1" w:styleId="B383D1C6FCBE402792DBDA26BBECDA47">
    <w:name w:val="B383D1C6FCBE402792DBDA26BBECDA47"/>
    <w:rsid w:val="006202EF"/>
  </w:style>
  <w:style w:type="paragraph" w:customStyle="1" w:styleId="4A37B581D47E436489696AD9466EFE97">
    <w:name w:val="4A37B581D47E436489696AD9466EFE97"/>
    <w:rsid w:val="006202EF"/>
  </w:style>
  <w:style w:type="paragraph" w:customStyle="1" w:styleId="AD685A8398D24F57BD618BB1EE21BC21">
    <w:name w:val="AD685A8398D24F57BD618BB1EE21BC21"/>
    <w:rsid w:val="006202EF"/>
  </w:style>
  <w:style w:type="paragraph" w:customStyle="1" w:styleId="50E33ED3DE8C4FD78D07BB9F081D89D2">
    <w:name w:val="50E33ED3DE8C4FD78D07BB9F081D89D2"/>
    <w:rsid w:val="006202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7494C2-0744-4C17-8EC5-6C80A6744265}">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14</Pages>
  <Words>4507</Words>
  <Characters>31602</Characters>
  <Application>Microsoft Office Word</Application>
  <DocSecurity>0</DocSecurity>
  <Lines>790</Lines>
  <Paragraphs>319</Paragraphs>
  <ScaleCrop>false</ScaleCrop>
  <Company/>
  <LinksUpToDate>false</LinksUpToDate>
  <CharactersWithSpaces>35790</CharactersWithSpaces>
  <SharedDoc>false</SharedDoc>
  <HyperlinkBase/>
  <HLinks>
    <vt:vector size="12" baseType="variant">
      <vt:variant>
        <vt:i4>4456543</vt:i4>
      </vt:variant>
      <vt:variant>
        <vt:i4>3</vt:i4>
      </vt:variant>
      <vt:variant>
        <vt:i4>0</vt:i4>
      </vt:variant>
      <vt:variant>
        <vt:i4>5</vt:i4>
      </vt:variant>
      <vt:variant>
        <vt:lpwstr>https://www.epsog.lt/uploads/documents/files/Politikos/EPSO-G partneri%C5%B3 etikos kodeksas 08_01_patvirtintas.pdf</vt:lpwstr>
      </vt:variant>
      <vt:variant>
        <vt:lpwstr/>
      </vt:variant>
      <vt:variant>
        <vt:i4>721010</vt:i4>
      </vt:variant>
      <vt:variant>
        <vt:i4>0</vt:i4>
      </vt:variant>
      <vt:variant>
        <vt:i4>0</vt:i4>
      </vt:variant>
      <vt:variant>
        <vt:i4>5</vt:i4>
      </vt:variant>
      <vt:variant>
        <vt:lpwstr>https://www.litgrid.eu/uploads/files/dir715/dir35/dir1/10_0.php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2026-10-07T08:58:00Z</dcterms:created>
  <dcterms:modified xsi:type="dcterms:W3CDTF">2026-10-07T08:59:00Z</dcterms:modified>
</cp:coreProperties>
</file>