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6A67" w14:textId="77777777" w:rsidR="00A80E6D" w:rsidRPr="00A80E6D" w:rsidRDefault="00A80E6D" w:rsidP="00A80E6D">
      <w:pPr>
        <w:overflowPunct/>
        <w:autoSpaceDE/>
        <w:autoSpaceDN/>
        <w:adjustRightInd/>
        <w:jc w:val="center"/>
        <w:rPr>
          <w:sz w:val="28"/>
          <w:szCs w:val="22"/>
          <w:lang w:eastAsia="en-US"/>
        </w:rPr>
      </w:pPr>
      <w:r w:rsidRPr="00A80E6D">
        <w:rPr>
          <w:sz w:val="28"/>
          <w:szCs w:val="22"/>
          <w:lang w:eastAsia="en-US"/>
        </w:rPr>
        <w:t>БГУИР</w:t>
      </w:r>
    </w:p>
    <w:p w14:paraId="3D86B946" w14:textId="77777777" w:rsidR="00A80E6D" w:rsidRPr="00A80E6D" w:rsidRDefault="00A80E6D" w:rsidP="00A80E6D">
      <w:pPr>
        <w:overflowPunct/>
        <w:autoSpaceDE/>
        <w:autoSpaceDN/>
        <w:adjustRightInd/>
        <w:jc w:val="center"/>
        <w:rPr>
          <w:sz w:val="28"/>
          <w:szCs w:val="22"/>
          <w:lang w:eastAsia="en-US"/>
        </w:rPr>
      </w:pPr>
    </w:p>
    <w:p w14:paraId="747E93AF" w14:textId="77777777" w:rsidR="00A80E6D" w:rsidRPr="00A80E6D" w:rsidRDefault="00A80E6D" w:rsidP="00A80E6D">
      <w:pPr>
        <w:overflowPunct/>
        <w:autoSpaceDE/>
        <w:autoSpaceDN/>
        <w:adjustRightInd/>
        <w:jc w:val="center"/>
        <w:rPr>
          <w:sz w:val="28"/>
          <w:szCs w:val="22"/>
          <w:lang w:eastAsia="en-US"/>
        </w:rPr>
      </w:pPr>
    </w:p>
    <w:p w14:paraId="36F497F0" w14:textId="77777777" w:rsidR="00A80E6D" w:rsidRPr="00A80E6D" w:rsidRDefault="00A80E6D" w:rsidP="00A80E6D">
      <w:pPr>
        <w:overflowPunct/>
        <w:autoSpaceDE/>
        <w:autoSpaceDN/>
        <w:adjustRightInd/>
        <w:jc w:val="center"/>
        <w:rPr>
          <w:sz w:val="28"/>
          <w:szCs w:val="22"/>
          <w:lang w:eastAsia="en-US"/>
        </w:rPr>
      </w:pPr>
      <w:r w:rsidRPr="00A80E6D">
        <w:rPr>
          <w:sz w:val="28"/>
          <w:szCs w:val="22"/>
          <w:lang w:eastAsia="en-US"/>
        </w:rPr>
        <w:t>Кафедра ЭВМ</w:t>
      </w:r>
    </w:p>
    <w:p w14:paraId="6075934C" w14:textId="77777777" w:rsidR="00A80E6D" w:rsidRPr="00A80E6D" w:rsidRDefault="00A80E6D" w:rsidP="00A80E6D">
      <w:pPr>
        <w:overflowPunct/>
        <w:autoSpaceDE/>
        <w:autoSpaceDN/>
        <w:adjustRightInd/>
        <w:jc w:val="center"/>
        <w:rPr>
          <w:sz w:val="28"/>
          <w:szCs w:val="22"/>
          <w:lang w:eastAsia="en-US"/>
        </w:rPr>
      </w:pPr>
    </w:p>
    <w:p w14:paraId="19A0C4E5" w14:textId="77777777" w:rsidR="00A80E6D" w:rsidRPr="00A80E6D" w:rsidRDefault="00A80E6D" w:rsidP="00A80E6D">
      <w:pPr>
        <w:overflowPunct/>
        <w:autoSpaceDE/>
        <w:autoSpaceDN/>
        <w:adjustRightInd/>
        <w:jc w:val="center"/>
        <w:rPr>
          <w:sz w:val="28"/>
          <w:szCs w:val="22"/>
          <w:lang w:eastAsia="en-US"/>
        </w:rPr>
      </w:pPr>
    </w:p>
    <w:p w14:paraId="47AE4973" w14:textId="77777777" w:rsidR="00A80E6D" w:rsidRPr="00A80E6D" w:rsidRDefault="00A80E6D" w:rsidP="00A80E6D">
      <w:pPr>
        <w:overflowPunct/>
        <w:autoSpaceDE/>
        <w:autoSpaceDN/>
        <w:adjustRightInd/>
        <w:jc w:val="center"/>
        <w:rPr>
          <w:sz w:val="28"/>
          <w:szCs w:val="22"/>
          <w:lang w:eastAsia="en-US"/>
        </w:rPr>
      </w:pPr>
    </w:p>
    <w:p w14:paraId="0444ACD4" w14:textId="77777777" w:rsidR="00A80E6D" w:rsidRPr="00A80E6D" w:rsidRDefault="00A80E6D" w:rsidP="00A80E6D">
      <w:pPr>
        <w:overflowPunct/>
        <w:autoSpaceDE/>
        <w:autoSpaceDN/>
        <w:adjustRightInd/>
        <w:jc w:val="center"/>
        <w:rPr>
          <w:sz w:val="28"/>
          <w:szCs w:val="22"/>
          <w:lang w:eastAsia="en-US"/>
        </w:rPr>
      </w:pPr>
    </w:p>
    <w:p w14:paraId="59A6F1A5" w14:textId="77777777" w:rsidR="00A80E6D" w:rsidRPr="00A80E6D" w:rsidRDefault="00A80E6D" w:rsidP="00A80E6D">
      <w:pPr>
        <w:overflowPunct/>
        <w:autoSpaceDE/>
        <w:autoSpaceDN/>
        <w:adjustRightInd/>
        <w:jc w:val="center"/>
        <w:rPr>
          <w:sz w:val="28"/>
          <w:szCs w:val="22"/>
          <w:lang w:eastAsia="en-US"/>
        </w:rPr>
      </w:pPr>
    </w:p>
    <w:p w14:paraId="74911C5B" w14:textId="77777777" w:rsidR="00A80E6D" w:rsidRPr="00A80E6D" w:rsidRDefault="00A80E6D" w:rsidP="00A80E6D">
      <w:pPr>
        <w:overflowPunct/>
        <w:autoSpaceDE/>
        <w:autoSpaceDN/>
        <w:adjustRightInd/>
        <w:jc w:val="center"/>
        <w:rPr>
          <w:sz w:val="28"/>
          <w:szCs w:val="22"/>
          <w:lang w:eastAsia="en-US"/>
        </w:rPr>
      </w:pPr>
    </w:p>
    <w:p w14:paraId="7DF9D1F4" w14:textId="77777777" w:rsidR="00A80E6D" w:rsidRPr="00A80E6D" w:rsidRDefault="00A80E6D" w:rsidP="00A80E6D">
      <w:pPr>
        <w:overflowPunct/>
        <w:autoSpaceDE/>
        <w:autoSpaceDN/>
        <w:adjustRightInd/>
        <w:jc w:val="center"/>
        <w:rPr>
          <w:sz w:val="28"/>
          <w:szCs w:val="22"/>
          <w:lang w:eastAsia="en-US"/>
        </w:rPr>
      </w:pPr>
    </w:p>
    <w:p w14:paraId="73F88A6E" w14:textId="77777777" w:rsidR="00A80E6D" w:rsidRPr="00A80E6D" w:rsidRDefault="00A80E6D" w:rsidP="00A80E6D">
      <w:pPr>
        <w:overflowPunct/>
        <w:autoSpaceDE/>
        <w:autoSpaceDN/>
        <w:adjustRightInd/>
        <w:jc w:val="center"/>
        <w:rPr>
          <w:sz w:val="28"/>
          <w:szCs w:val="22"/>
          <w:lang w:eastAsia="en-US"/>
        </w:rPr>
      </w:pPr>
    </w:p>
    <w:p w14:paraId="20E3837E" w14:textId="77777777" w:rsidR="00A80E6D" w:rsidRPr="00A80E6D" w:rsidRDefault="00A80E6D" w:rsidP="00A80E6D">
      <w:pPr>
        <w:overflowPunct/>
        <w:autoSpaceDE/>
        <w:autoSpaceDN/>
        <w:adjustRightInd/>
        <w:jc w:val="center"/>
        <w:rPr>
          <w:sz w:val="28"/>
          <w:szCs w:val="22"/>
          <w:lang w:eastAsia="en-US"/>
        </w:rPr>
      </w:pPr>
    </w:p>
    <w:p w14:paraId="5338310B" w14:textId="77777777" w:rsidR="00A80E6D" w:rsidRPr="00A80E6D" w:rsidRDefault="00A80E6D" w:rsidP="00A80E6D">
      <w:pPr>
        <w:overflowPunct/>
        <w:autoSpaceDE/>
        <w:autoSpaceDN/>
        <w:adjustRightInd/>
        <w:jc w:val="center"/>
        <w:rPr>
          <w:sz w:val="28"/>
          <w:szCs w:val="22"/>
          <w:lang w:eastAsia="en-US"/>
        </w:rPr>
      </w:pPr>
    </w:p>
    <w:p w14:paraId="2DBE5CA5" w14:textId="77777777" w:rsidR="00A80E6D" w:rsidRPr="00A80E6D" w:rsidRDefault="00A80E6D" w:rsidP="00A80E6D">
      <w:pPr>
        <w:overflowPunct/>
        <w:autoSpaceDE/>
        <w:autoSpaceDN/>
        <w:adjustRightInd/>
        <w:jc w:val="center"/>
        <w:rPr>
          <w:sz w:val="28"/>
          <w:szCs w:val="22"/>
          <w:lang w:eastAsia="en-US"/>
        </w:rPr>
      </w:pPr>
    </w:p>
    <w:p w14:paraId="7AF5041F" w14:textId="77777777" w:rsidR="00A80E6D" w:rsidRPr="00A80E6D" w:rsidRDefault="00A80E6D" w:rsidP="00A80E6D">
      <w:pPr>
        <w:overflowPunct/>
        <w:autoSpaceDE/>
        <w:autoSpaceDN/>
        <w:adjustRightInd/>
        <w:jc w:val="center"/>
        <w:rPr>
          <w:sz w:val="28"/>
          <w:szCs w:val="22"/>
          <w:lang w:eastAsia="en-US"/>
        </w:rPr>
      </w:pPr>
      <w:r w:rsidRPr="00A80E6D">
        <w:rPr>
          <w:sz w:val="28"/>
          <w:szCs w:val="22"/>
          <w:lang w:eastAsia="en-US"/>
        </w:rPr>
        <w:t xml:space="preserve">Отчет по лабораторной работе № </w:t>
      </w:r>
      <w:r w:rsidR="00135F42">
        <w:rPr>
          <w:sz w:val="28"/>
          <w:szCs w:val="22"/>
          <w:lang w:eastAsia="en-US"/>
        </w:rPr>
        <w:t>3</w:t>
      </w:r>
    </w:p>
    <w:p w14:paraId="24AC25D4" w14:textId="77777777" w:rsidR="00135F42" w:rsidRPr="00135F42" w:rsidRDefault="00A80E6D" w:rsidP="00135F42">
      <w:pPr>
        <w:overflowPunct/>
        <w:autoSpaceDE/>
        <w:autoSpaceDN/>
        <w:adjustRightInd/>
        <w:jc w:val="center"/>
        <w:rPr>
          <w:sz w:val="28"/>
          <w:szCs w:val="22"/>
          <w:lang w:eastAsia="en-US"/>
        </w:rPr>
      </w:pPr>
      <w:r w:rsidRPr="00A80E6D">
        <w:rPr>
          <w:sz w:val="28"/>
          <w:szCs w:val="22"/>
          <w:lang w:eastAsia="en-US"/>
        </w:rPr>
        <w:t xml:space="preserve"> Тема: «</w:t>
      </w:r>
      <w:r w:rsidR="00135F42">
        <w:rPr>
          <w:sz w:val="28"/>
          <w:szCs w:val="22"/>
          <w:lang w:eastAsia="en-US"/>
        </w:rPr>
        <w:t>П</w:t>
      </w:r>
      <w:r w:rsidR="00135F42" w:rsidRPr="00135F42">
        <w:rPr>
          <w:sz w:val="28"/>
          <w:szCs w:val="22"/>
          <w:lang w:eastAsia="en-US"/>
        </w:rPr>
        <w:t xml:space="preserve">ринятие решений в условиях риска </w:t>
      </w:r>
    </w:p>
    <w:p w14:paraId="7B34068F" w14:textId="77777777" w:rsidR="00A80E6D" w:rsidRPr="00A80E6D" w:rsidRDefault="00135F42" w:rsidP="00135F42">
      <w:pPr>
        <w:overflowPunct/>
        <w:autoSpaceDE/>
        <w:autoSpaceDN/>
        <w:adjustRightInd/>
        <w:jc w:val="center"/>
        <w:rPr>
          <w:sz w:val="28"/>
          <w:szCs w:val="22"/>
          <w:lang w:eastAsia="en-US"/>
        </w:rPr>
      </w:pPr>
      <w:r w:rsidRPr="00135F42">
        <w:rPr>
          <w:sz w:val="28"/>
          <w:szCs w:val="22"/>
          <w:lang w:eastAsia="en-US"/>
        </w:rPr>
        <w:t>при многих критериях</w:t>
      </w:r>
      <w:r w:rsidR="00A80E6D" w:rsidRPr="00A80E6D">
        <w:rPr>
          <w:sz w:val="28"/>
          <w:szCs w:val="22"/>
          <w:lang w:eastAsia="en-US"/>
        </w:rPr>
        <w:t>»</w:t>
      </w:r>
    </w:p>
    <w:p w14:paraId="15ECA645" w14:textId="77777777" w:rsidR="00A80E6D" w:rsidRPr="00A80E6D" w:rsidRDefault="00A80E6D" w:rsidP="00A80E6D">
      <w:pPr>
        <w:overflowPunct/>
        <w:autoSpaceDE/>
        <w:autoSpaceDN/>
        <w:adjustRightInd/>
        <w:jc w:val="center"/>
        <w:rPr>
          <w:sz w:val="28"/>
          <w:szCs w:val="22"/>
          <w:lang w:eastAsia="en-US"/>
        </w:rPr>
      </w:pPr>
    </w:p>
    <w:p w14:paraId="32B36488" w14:textId="77777777" w:rsidR="00A80E6D" w:rsidRPr="00A80E6D" w:rsidRDefault="00A80E6D" w:rsidP="00A80E6D">
      <w:pPr>
        <w:overflowPunct/>
        <w:autoSpaceDE/>
        <w:autoSpaceDN/>
        <w:adjustRightInd/>
        <w:jc w:val="center"/>
        <w:rPr>
          <w:sz w:val="28"/>
          <w:szCs w:val="22"/>
          <w:lang w:eastAsia="en-US"/>
        </w:rPr>
      </w:pPr>
    </w:p>
    <w:p w14:paraId="2724897A" w14:textId="77777777" w:rsidR="00A80E6D" w:rsidRPr="00A80E6D" w:rsidRDefault="00A80E6D" w:rsidP="00A80E6D">
      <w:pPr>
        <w:overflowPunct/>
        <w:autoSpaceDE/>
        <w:autoSpaceDN/>
        <w:adjustRightInd/>
        <w:jc w:val="center"/>
        <w:rPr>
          <w:sz w:val="28"/>
          <w:szCs w:val="22"/>
          <w:lang w:eastAsia="en-US"/>
        </w:rPr>
      </w:pPr>
    </w:p>
    <w:p w14:paraId="3FBADF84" w14:textId="77777777" w:rsidR="00A80E6D" w:rsidRPr="00A80E6D" w:rsidRDefault="00A80E6D" w:rsidP="00A80E6D">
      <w:pPr>
        <w:overflowPunct/>
        <w:autoSpaceDE/>
        <w:autoSpaceDN/>
        <w:adjustRightInd/>
        <w:jc w:val="center"/>
        <w:rPr>
          <w:sz w:val="28"/>
          <w:szCs w:val="22"/>
          <w:lang w:eastAsia="en-US"/>
        </w:rPr>
      </w:pPr>
    </w:p>
    <w:p w14:paraId="7F1DAEC1" w14:textId="77777777" w:rsidR="00A80E6D" w:rsidRPr="00A80E6D" w:rsidRDefault="00A80E6D" w:rsidP="00A80E6D">
      <w:pPr>
        <w:overflowPunct/>
        <w:autoSpaceDE/>
        <w:autoSpaceDN/>
        <w:adjustRightInd/>
        <w:jc w:val="center"/>
        <w:rPr>
          <w:sz w:val="28"/>
          <w:szCs w:val="22"/>
          <w:lang w:eastAsia="en-US"/>
        </w:rPr>
      </w:pPr>
    </w:p>
    <w:p w14:paraId="30C62038" w14:textId="77777777" w:rsidR="00A80E6D" w:rsidRPr="00A80E6D" w:rsidRDefault="00A80E6D" w:rsidP="00A80E6D">
      <w:pPr>
        <w:overflowPunct/>
        <w:autoSpaceDE/>
        <w:autoSpaceDN/>
        <w:adjustRightInd/>
        <w:jc w:val="center"/>
        <w:rPr>
          <w:sz w:val="28"/>
          <w:szCs w:val="22"/>
          <w:lang w:eastAsia="en-US"/>
        </w:rPr>
      </w:pPr>
    </w:p>
    <w:p w14:paraId="3BCED2CB" w14:textId="77777777" w:rsidR="00A80E6D" w:rsidRPr="00A80E6D" w:rsidRDefault="00A80E6D" w:rsidP="00A80E6D">
      <w:pPr>
        <w:overflowPunct/>
        <w:autoSpaceDE/>
        <w:autoSpaceDN/>
        <w:adjustRightInd/>
        <w:jc w:val="center"/>
        <w:rPr>
          <w:sz w:val="28"/>
          <w:szCs w:val="22"/>
          <w:lang w:eastAsia="en-US"/>
        </w:rPr>
      </w:pPr>
    </w:p>
    <w:p w14:paraId="08799668" w14:textId="77777777" w:rsidR="00A80E6D" w:rsidRPr="00A80E6D" w:rsidRDefault="00A80E6D" w:rsidP="00A80E6D">
      <w:pPr>
        <w:overflowPunct/>
        <w:autoSpaceDE/>
        <w:autoSpaceDN/>
        <w:adjustRightInd/>
        <w:jc w:val="center"/>
        <w:rPr>
          <w:sz w:val="28"/>
          <w:szCs w:val="22"/>
          <w:lang w:eastAsia="en-US"/>
        </w:rPr>
      </w:pPr>
    </w:p>
    <w:p w14:paraId="3B8BD365" w14:textId="77777777" w:rsidR="00A80E6D" w:rsidRPr="00A80E6D" w:rsidRDefault="00A80E6D" w:rsidP="00A80E6D">
      <w:pPr>
        <w:overflowPunct/>
        <w:autoSpaceDE/>
        <w:autoSpaceDN/>
        <w:adjustRightInd/>
        <w:jc w:val="center"/>
        <w:rPr>
          <w:sz w:val="28"/>
          <w:szCs w:val="22"/>
          <w:lang w:eastAsia="en-US"/>
        </w:rPr>
      </w:pPr>
    </w:p>
    <w:p w14:paraId="7E39ABB2" w14:textId="77777777" w:rsidR="00A80E6D" w:rsidRPr="00A80E6D" w:rsidRDefault="00A80E6D" w:rsidP="00A80E6D">
      <w:pPr>
        <w:overflowPunct/>
        <w:autoSpaceDE/>
        <w:autoSpaceDN/>
        <w:adjustRightInd/>
        <w:jc w:val="center"/>
        <w:rPr>
          <w:sz w:val="28"/>
          <w:szCs w:val="22"/>
          <w:lang w:eastAsia="en-US"/>
        </w:rPr>
      </w:pPr>
    </w:p>
    <w:p w14:paraId="057CBBFC" w14:textId="77777777" w:rsidR="00A80E6D" w:rsidRPr="00A80E6D" w:rsidRDefault="00503EDF" w:rsidP="00A80E6D">
      <w:pPr>
        <w:overflowPunct/>
        <w:autoSpaceDE/>
        <w:autoSpaceDN/>
        <w:adjustRightInd/>
        <w:jc w:val="right"/>
        <w:rPr>
          <w:sz w:val="28"/>
          <w:szCs w:val="22"/>
          <w:lang w:eastAsia="en-US"/>
        </w:rPr>
      </w:pPr>
      <w:r>
        <w:rPr>
          <w:sz w:val="28"/>
          <w:szCs w:val="22"/>
          <w:lang w:eastAsia="en-US"/>
        </w:rPr>
        <w:t>Выполнил</w:t>
      </w:r>
      <w:r w:rsidR="00A80E6D" w:rsidRPr="00A80E6D">
        <w:rPr>
          <w:sz w:val="28"/>
          <w:szCs w:val="22"/>
          <w:lang w:eastAsia="en-US"/>
        </w:rPr>
        <w:t>:</w:t>
      </w:r>
    </w:p>
    <w:p w14:paraId="1D4470D1" w14:textId="77777777" w:rsidR="00A80E6D" w:rsidRPr="00A80E6D" w:rsidRDefault="00A80E6D" w:rsidP="00A80E6D">
      <w:pPr>
        <w:overflowPunct/>
        <w:autoSpaceDE/>
        <w:autoSpaceDN/>
        <w:adjustRightInd/>
        <w:jc w:val="right"/>
        <w:rPr>
          <w:sz w:val="28"/>
          <w:szCs w:val="22"/>
          <w:lang w:eastAsia="en-US"/>
        </w:rPr>
      </w:pPr>
      <w:r w:rsidRPr="00A80E6D">
        <w:rPr>
          <w:sz w:val="28"/>
          <w:szCs w:val="22"/>
          <w:lang w:eastAsia="en-US"/>
        </w:rPr>
        <w:t>с</w:t>
      </w:r>
      <w:r w:rsidR="00503EDF">
        <w:rPr>
          <w:sz w:val="28"/>
          <w:szCs w:val="22"/>
          <w:lang w:eastAsia="en-US"/>
        </w:rPr>
        <w:t>туд</w:t>
      </w:r>
      <w:r w:rsidR="0001663C">
        <w:rPr>
          <w:sz w:val="28"/>
          <w:szCs w:val="22"/>
          <w:lang w:eastAsia="en-US"/>
        </w:rPr>
        <w:t>ент группы 950502 Киреев Ю.В.</w:t>
      </w:r>
    </w:p>
    <w:p w14:paraId="65A8B33A" w14:textId="77777777" w:rsidR="00A80E6D" w:rsidRPr="00A80E6D" w:rsidRDefault="00A80E6D" w:rsidP="00A80E6D">
      <w:pPr>
        <w:overflowPunct/>
        <w:autoSpaceDE/>
        <w:autoSpaceDN/>
        <w:adjustRightInd/>
        <w:jc w:val="right"/>
        <w:rPr>
          <w:sz w:val="28"/>
          <w:szCs w:val="22"/>
          <w:lang w:eastAsia="en-US"/>
        </w:rPr>
      </w:pPr>
    </w:p>
    <w:p w14:paraId="13F0A5D8" w14:textId="77777777" w:rsidR="00A80E6D" w:rsidRPr="00A80E6D" w:rsidRDefault="00A80E6D" w:rsidP="00A80E6D">
      <w:pPr>
        <w:overflowPunct/>
        <w:autoSpaceDE/>
        <w:autoSpaceDN/>
        <w:adjustRightInd/>
        <w:jc w:val="right"/>
        <w:rPr>
          <w:sz w:val="28"/>
          <w:szCs w:val="22"/>
          <w:lang w:eastAsia="en-US"/>
        </w:rPr>
      </w:pPr>
    </w:p>
    <w:p w14:paraId="121706EB" w14:textId="77777777" w:rsidR="00A80E6D" w:rsidRPr="00A80E6D" w:rsidRDefault="00A80E6D" w:rsidP="00A80E6D">
      <w:pPr>
        <w:overflowPunct/>
        <w:autoSpaceDE/>
        <w:autoSpaceDN/>
        <w:adjustRightInd/>
        <w:jc w:val="right"/>
        <w:rPr>
          <w:sz w:val="28"/>
          <w:szCs w:val="22"/>
          <w:lang w:eastAsia="en-US"/>
        </w:rPr>
      </w:pPr>
      <w:r w:rsidRPr="00A80E6D">
        <w:rPr>
          <w:sz w:val="28"/>
          <w:szCs w:val="22"/>
          <w:lang w:eastAsia="en-US"/>
        </w:rPr>
        <w:t>Проверил:</w:t>
      </w:r>
    </w:p>
    <w:p w14:paraId="187128BC" w14:textId="77777777" w:rsidR="00A80E6D" w:rsidRPr="00A80E6D" w:rsidRDefault="00A80E6D" w:rsidP="00A80E6D">
      <w:pPr>
        <w:overflowPunct/>
        <w:autoSpaceDE/>
        <w:autoSpaceDN/>
        <w:adjustRightInd/>
        <w:jc w:val="right"/>
        <w:rPr>
          <w:sz w:val="28"/>
          <w:szCs w:val="22"/>
          <w:lang w:eastAsia="en-US"/>
        </w:rPr>
      </w:pPr>
      <w:proofErr w:type="spellStart"/>
      <w:r w:rsidRPr="00A80E6D">
        <w:rPr>
          <w:sz w:val="28"/>
          <w:szCs w:val="22"/>
          <w:lang w:eastAsia="en-US"/>
        </w:rPr>
        <w:t>Байдун</w:t>
      </w:r>
      <w:proofErr w:type="spellEnd"/>
      <w:r w:rsidRPr="00A80E6D">
        <w:rPr>
          <w:sz w:val="28"/>
          <w:szCs w:val="22"/>
          <w:lang w:eastAsia="en-US"/>
        </w:rPr>
        <w:t xml:space="preserve"> Д.Р.</w:t>
      </w:r>
    </w:p>
    <w:p w14:paraId="48347316" w14:textId="77777777" w:rsidR="00A80E6D" w:rsidRPr="00A80E6D" w:rsidRDefault="00A80E6D" w:rsidP="00A80E6D">
      <w:pPr>
        <w:overflowPunct/>
        <w:autoSpaceDE/>
        <w:autoSpaceDN/>
        <w:adjustRightInd/>
        <w:jc w:val="center"/>
        <w:rPr>
          <w:sz w:val="28"/>
          <w:szCs w:val="22"/>
          <w:lang w:eastAsia="en-US"/>
        </w:rPr>
      </w:pPr>
    </w:p>
    <w:p w14:paraId="1F2FF513" w14:textId="77777777" w:rsidR="00A80E6D" w:rsidRPr="00A80E6D" w:rsidRDefault="00A80E6D" w:rsidP="00A80E6D">
      <w:pPr>
        <w:overflowPunct/>
        <w:autoSpaceDE/>
        <w:autoSpaceDN/>
        <w:adjustRightInd/>
        <w:jc w:val="center"/>
        <w:rPr>
          <w:sz w:val="28"/>
          <w:szCs w:val="22"/>
          <w:lang w:eastAsia="en-US"/>
        </w:rPr>
      </w:pPr>
    </w:p>
    <w:p w14:paraId="0DD9AAD4" w14:textId="77777777" w:rsidR="00A80E6D" w:rsidRPr="00A80E6D" w:rsidRDefault="00A80E6D" w:rsidP="00A80E6D">
      <w:pPr>
        <w:overflowPunct/>
        <w:autoSpaceDE/>
        <w:autoSpaceDN/>
        <w:adjustRightInd/>
        <w:jc w:val="center"/>
        <w:rPr>
          <w:sz w:val="28"/>
          <w:szCs w:val="22"/>
          <w:lang w:eastAsia="en-US"/>
        </w:rPr>
      </w:pPr>
    </w:p>
    <w:p w14:paraId="727B4115" w14:textId="77777777" w:rsidR="00A80E6D" w:rsidRDefault="00A80E6D" w:rsidP="00A80E6D">
      <w:pPr>
        <w:overflowPunct/>
        <w:autoSpaceDE/>
        <w:autoSpaceDN/>
        <w:adjustRightInd/>
        <w:rPr>
          <w:sz w:val="28"/>
          <w:szCs w:val="22"/>
          <w:lang w:eastAsia="en-US"/>
        </w:rPr>
      </w:pPr>
    </w:p>
    <w:p w14:paraId="7D7CBA10" w14:textId="77777777" w:rsidR="00A80E6D" w:rsidRDefault="00A80E6D" w:rsidP="00A80E6D">
      <w:pPr>
        <w:overflowPunct/>
        <w:autoSpaceDE/>
        <w:autoSpaceDN/>
        <w:adjustRightInd/>
        <w:jc w:val="center"/>
        <w:rPr>
          <w:sz w:val="28"/>
          <w:szCs w:val="22"/>
          <w:lang w:eastAsia="en-US"/>
        </w:rPr>
      </w:pPr>
    </w:p>
    <w:p w14:paraId="34FAE655" w14:textId="77777777" w:rsidR="00135F42" w:rsidRDefault="00135F42" w:rsidP="00A80E6D">
      <w:pPr>
        <w:overflowPunct/>
        <w:autoSpaceDE/>
        <w:autoSpaceDN/>
        <w:adjustRightInd/>
        <w:jc w:val="center"/>
        <w:rPr>
          <w:sz w:val="28"/>
          <w:szCs w:val="22"/>
          <w:lang w:eastAsia="en-US"/>
        </w:rPr>
      </w:pPr>
    </w:p>
    <w:p w14:paraId="186321B9" w14:textId="77777777" w:rsidR="00A80E6D" w:rsidRPr="00E43D0E" w:rsidRDefault="00A80E6D" w:rsidP="00A80E6D">
      <w:pPr>
        <w:overflowPunct/>
        <w:autoSpaceDE/>
        <w:autoSpaceDN/>
        <w:adjustRightInd/>
        <w:jc w:val="center"/>
        <w:rPr>
          <w:sz w:val="28"/>
          <w:szCs w:val="22"/>
          <w:lang w:eastAsia="en-US"/>
        </w:rPr>
      </w:pPr>
    </w:p>
    <w:p w14:paraId="2E117DB1" w14:textId="77777777" w:rsidR="00A80E6D" w:rsidRPr="00A80E6D" w:rsidRDefault="00A80E6D" w:rsidP="00A80E6D">
      <w:pPr>
        <w:overflowPunct/>
        <w:autoSpaceDE/>
        <w:autoSpaceDN/>
        <w:adjustRightInd/>
        <w:jc w:val="center"/>
        <w:rPr>
          <w:sz w:val="28"/>
          <w:szCs w:val="22"/>
          <w:lang w:eastAsia="en-US"/>
        </w:rPr>
      </w:pPr>
    </w:p>
    <w:p w14:paraId="700FADB7" w14:textId="77777777" w:rsidR="00A80E6D" w:rsidRPr="00A80E6D" w:rsidRDefault="00A80E6D" w:rsidP="00A80E6D">
      <w:pPr>
        <w:overflowPunct/>
        <w:autoSpaceDE/>
        <w:autoSpaceDN/>
        <w:adjustRightInd/>
        <w:jc w:val="center"/>
        <w:rPr>
          <w:sz w:val="28"/>
          <w:szCs w:val="22"/>
          <w:lang w:eastAsia="en-US"/>
        </w:rPr>
      </w:pPr>
    </w:p>
    <w:p w14:paraId="24882B16" w14:textId="77777777" w:rsidR="00A80E6D" w:rsidRPr="00A80E6D" w:rsidRDefault="00A80E6D" w:rsidP="00A80E6D">
      <w:pPr>
        <w:overflowPunct/>
        <w:autoSpaceDE/>
        <w:autoSpaceDN/>
        <w:adjustRightInd/>
        <w:rPr>
          <w:sz w:val="28"/>
          <w:szCs w:val="22"/>
          <w:lang w:eastAsia="en-US"/>
        </w:rPr>
      </w:pPr>
    </w:p>
    <w:p w14:paraId="16E9AA29" w14:textId="77777777" w:rsidR="00A80E6D" w:rsidRPr="00A80E6D" w:rsidRDefault="00A80E6D" w:rsidP="00A80E6D">
      <w:pPr>
        <w:overflowPunct/>
        <w:autoSpaceDE/>
        <w:autoSpaceDN/>
        <w:adjustRightInd/>
        <w:jc w:val="center"/>
        <w:rPr>
          <w:sz w:val="28"/>
          <w:szCs w:val="22"/>
          <w:lang w:eastAsia="en-US"/>
        </w:rPr>
      </w:pPr>
      <w:r w:rsidRPr="00A80E6D">
        <w:rPr>
          <w:sz w:val="28"/>
          <w:szCs w:val="22"/>
          <w:lang w:eastAsia="en-US"/>
        </w:rPr>
        <w:t>Минск 2022</w:t>
      </w:r>
    </w:p>
    <w:p w14:paraId="1D319F18" w14:textId="77777777" w:rsidR="00A80E6D" w:rsidRPr="00A80E6D" w:rsidRDefault="00A80E6D" w:rsidP="00A80E6D">
      <w:pPr>
        <w:numPr>
          <w:ilvl w:val="0"/>
          <w:numId w:val="3"/>
        </w:numPr>
        <w:overflowPunct/>
        <w:autoSpaceDE/>
        <w:autoSpaceDN/>
        <w:adjustRightInd/>
        <w:ind w:left="0" w:firstLine="709"/>
        <w:contextualSpacing/>
        <w:rPr>
          <w:b/>
          <w:sz w:val="28"/>
          <w:szCs w:val="22"/>
          <w:lang w:eastAsia="en-US"/>
        </w:rPr>
      </w:pPr>
      <w:r w:rsidRPr="00A80E6D">
        <w:rPr>
          <w:b/>
          <w:sz w:val="28"/>
          <w:szCs w:val="22"/>
          <w:lang w:eastAsia="en-US"/>
        </w:rPr>
        <w:lastRenderedPageBreak/>
        <w:t>ЦЕЛЬ РАБОТЫ</w:t>
      </w:r>
    </w:p>
    <w:p w14:paraId="13B1180A" w14:textId="77777777" w:rsidR="00A80E6D" w:rsidRPr="00A80E6D" w:rsidRDefault="00A80E6D" w:rsidP="00A80E6D">
      <w:pPr>
        <w:overflowPunct/>
        <w:autoSpaceDE/>
        <w:autoSpaceDN/>
        <w:adjustRightInd/>
        <w:ind w:left="720"/>
        <w:contextualSpacing/>
        <w:rPr>
          <w:b/>
          <w:sz w:val="28"/>
          <w:szCs w:val="22"/>
          <w:lang w:eastAsia="en-US"/>
        </w:rPr>
      </w:pPr>
    </w:p>
    <w:p w14:paraId="0BF3F394" w14:textId="77777777" w:rsidR="00A80E6D" w:rsidRPr="00A80E6D" w:rsidRDefault="00A80E6D" w:rsidP="00A80E6D">
      <w:pPr>
        <w:overflowPunct/>
        <w:autoSpaceDE/>
        <w:autoSpaceDN/>
        <w:adjustRightInd/>
        <w:ind w:firstLine="709"/>
        <w:jc w:val="both"/>
        <w:rPr>
          <w:sz w:val="28"/>
          <w:szCs w:val="22"/>
          <w:lang w:val="en-US" w:eastAsia="en-US"/>
        </w:rPr>
      </w:pPr>
      <w:r w:rsidRPr="00A80E6D">
        <w:rPr>
          <w:sz w:val="28"/>
          <w:szCs w:val="22"/>
          <w:lang w:eastAsia="en-US"/>
        </w:rPr>
        <w:t>Целью работы является</w:t>
      </w:r>
      <w:r w:rsidRPr="00A80E6D">
        <w:rPr>
          <w:sz w:val="28"/>
          <w:szCs w:val="22"/>
          <w:lang w:val="en-US" w:eastAsia="en-US"/>
        </w:rPr>
        <w:t>:</w:t>
      </w:r>
    </w:p>
    <w:p w14:paraId="28D4343B" w14:textId="77777777" w:rsidR="005F2379" w:rsidRPr="005F2379" w:rsidRDefault="00A80E6D" w:rsidP="005F2379">
      <w:pPr>
        <w:ind w:firstLine="709"/>
        <w:jc w:val="both"/>
        <w:textAlignment w:val="baseline"/>
        <w:rPr>
          <w:sz w:val="28"/>
          <w:szCs w:val="22"/>
          <w:lang w:eastAsia="en-US"/>
        </w:rPr>
      </w:pPr>
      <w:r w:rsidRPr="00A80E6D">
        <w:rPr>
          <w:sz w:val="28"/>
          <w:szCs w:val="22"/>
          <w:lang w:eastAsia="en-US"/>
        </w:rPr>
        <w:t>–</w:t>
      </w:r>
      <w:r w:rsidR="005F2379" w:rsidRPr="005F2379">
        <w:rPr>
          <w:sz w:val="28"/>
          <w:szCs w:val="22"/>
          <w:lang w:eastAsia="en-US"/>
        </w:rPr>
        <w:t>изучение принципов решения задач многокритериального выбора альтернатив в условиях риска на основе метода анализа иерархий;</w:t>
      </w:r>
    </w:p>
    <w:p w14:paraId="6FE48F80" w14:textId="77777777" w:rsidR="00A80E6D" w:rsidRDefault="005F2379" w:rsidP="005F2379">
      <w:pPr>
        <w:ind w:firstLine="709"/>
        <w:jc w:val="both"/>
        <w:textAlignment w:val="baseline"/>
        <w:rPr>
          <w:sz w:val="28"/>
          <w:szCs w:val="22"/>
          <w:lang w:eastAsia="en-US"/>
        </w:rPr>
      </w:pPr>
      <w:r w:rsidRPr="005F2379">
        <w:rPr>
          <w:sz w:val="28"/>
          <w:szCs w:val="22"/>
          <w:lang w:eastAsia="en-US"/>
        </w:rPr>
        <w:t xml:space="preserve">–приобретение навыков практического использования СППР </w:t>
      </w:r>
      <w:proofErr w:type="spellStart"/>
      <w:r w:rsidRPr="005F2379">
        <w:rPr>
          <w:sz w:val="28"/>
          <w:szCs w:val="22"/>
          <w:lang w:eastAsia="en-US"/>
        </w:rPr>
        <w:t>ExpertChoice</w:t>
      </w:r>
      <w:proofErr w:type="spellEnd"/>
      <w:r w:rsidRPr="005F2379">
        <w:rPr>
          <w:sz w:val="28"/>
          <w:szCs w:val="22"/>
          <w:lang w:eastAsia="en-US"/>
        </w:rPr>
        <w:t>.</w:t>
      </w:r>
    </w:p>
    <w:p w14:paraId="2E621A10" w14:textId="77777777" w:rsidR="005F2379" w:rsidRPr="00A80E6D" w:rsidRDefault="005F2379" w:rsidP="005F2379">
      <w:pPr>
        <w:ind w:firstLine="709"/>
        <w:jc w:val="both"/>
        <w:textAlignment w:val="baseline"/>
        <w:rPr>
          <w:sz w:val="28"/>
          <w:szCs w:val="22"/>
          <w:lang w:eastAsia="en-US"/>
        </w:rPr>
      </w:pPr>
    </w:p>
    <w:p w14:paraId="048E9555" w14:textId="77777777" w:rsidR="00A80E6D" w:rsidRPr="00A80E6D" w:rsidRDefault="00A80E6D" w:rsidP="00A80E6D">
      <w:pPr>
        <w:numPr>
          <w:ilvl w:val="0"/>
          <w:numId w:val="3"/>
        </w:numPr>
        <w:overflowPunct/>
        <w:autoSpaceDE/>
        <w:autoSpaceDN/>
        <w:adjustRightInd/>
        <w:ind w:left="0" w:firstLine="709"/>
        <w:contextualSpacing/>
        <w:jc w:val="both"/>
        <w:textAlignment w:val="baseline"/>
        <w:rPr>
          <w:b/>
          <w:sz w:val="28"/>
          <w:szCs w:val="22"/>
          <w:lang w:eastAsia="en-US"/>
        </w:rPr>
      </w:pPr>
      <w:r w:rsidRPr="00A80E6D">
        <w:rPr>
          <w:b/>
          <w:sz w:val="28"/>
          <w:szCs w:val="22"/>
          <w:lang w:eastAsia="en-US"/>
        </w:rPr>
        <w:t>ПОРЯДОК ВЫПОЛНЕНИЯ РАБОТЫ</w:t>
      </w:r>
    </w:p>
    <w:p w14:paraId="6D039639" w14:textId="77777777" w:rsidR="00A80E6D" w:rsidRPr="00A80E6D" w:rsidRDefault="00A80E6D" w:rsidP="00A80E6D">
      <w:pPr>
        <w:ind w:firstLine="709"/>
        <w:jc w:val="both"/>
        <w:textAlignment w:val="baseline"/>
        <w:rPr>
          <w:sz w:val="28"/>
          <w:szCs w:val="22"/>
          <w:lang w:eastAsia="en-US"/>
        </w:rPr>
      </w:pPr>
    </w:p>
    <w:p w14:paraId="3DA6F953"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1</w:t>
      </w:r>
      <w:r>
        <w:rPr>
          <w:rFonts w:eastAsia="SimSun"/>
          <w:sz w:val="28"/>
          <w:szCs w:val="24"/>
          <w:lang w:eastAsia="zh-CN"/>
        </w:rPr>
        <w:t xml:space="preserve">. </w:t>
      </w:r>
      <w:r w:rsidRPr="005F2379">
        <w:rPr>
          <w:rFonts w:eastAsia="SimSun"/>
          <w:sz w:val="28"/>
          <w:szCs w:val="24"/>
          <w:lang w:eastAsia="zh-CN"/>
        </w:rPr>
        <w:t>Изучить теоретические сведения по лабораторной работе.</w:t>
      </w:r>
    </w:p>
    <w:p w14:paraId="49B7BF4A"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2</w:t>
      </w:r>
      <w:r>
        <w:rPr>
          <w:rFonts w:eastAsia="SimSun"/>
          <w:sz w:val="28"/>
          <w:szCs w:val="24"/>
          <w:lang w:eastAsia="zh-CN"/>
        </w:rPr>
        <w:t xml:space="preserve">. </w:t>
      </w:r>
      <w:r w:rsidRPr="005F2379">
        <w:rPr>
          <w:rFonts w:eastAsia="SimSun"/>
          <w:sz w:val="28"/>
          <w:szCs w:val="24"/>
          <w:lang w:eastAsia="zh-CN"/>
        </w:rPr>
        <w:t xml:space="preserve">Получить задание на лабораторную работу (см. приложение В). </w:t>
      </w:r>
    </w:p>
    <w:p w14:paraId="2932676E"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3</w:t>
      </w:r>
      <w:r>
        <w:rPr>
          <w:rFonts w:eastAsia="SimSun"/>
          <w:sz w:val="28"/>
          <w:szCs w:val="24"/>
          <w:lang w:eastAsia="zh-CN"/>
        </w:rPr>
        <w:t xml:space="preserve">. </w:t>
      </w:r>
      <w:r w:rsidRPr="005F2379">
        <w:rPr>
          <w:rFonts w:eastAsia="SimSun"/>
          <w:sz w:val="28"/>
          <w:szCs w:val="24"/>
          <w:lang w:eastAsia="zh-CN"/>
        </w:rPr>
        <w:t xml:space="preserve">Используя СППР </w:t>
      </w:r>
      <w:proofErr w:type="spellStart"/>
      <w:r w:rsidRPr="005F2379">
        <w:rPr>
          <w:rFonts w:eastAsia="SimSun"/>
          <w:sz w:val="28"/>
          <w:szCs w:val="24"/>
          <w:lang w:eastAsia="zh-CN"/>
        </w:rPr>
        <w:t>ExpertChoice</w:t>
      </w:r>
      <w:proofErr w:type="spellEnd"/>
      <w:r w:rsidRPr="005F2379">
        <w:rPr>
          <w:rFonts w:eastAsia="SimSun"/>
          <w:sz w:val="28"/>
          <w:szCs w:val="24"/>
          <w:lang w:eastAsia="zh-CN"/>
        </w:rPr>
        <w:t>,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0DB6AFDF"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как показано в подразделе 2.4. Записать полученные результаты;</w:t>
      </w:r>
    </w:p>
    <w:p w14:paraId="3485A760"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0672CB8B" w14:textId="77777777" w:rsidR="005F2379" w:rsidRPr="005F2379"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−аналогичным образом выполнить анализ альтернатив для третьего варианта внешних условий. Для этого сохранить файл под новым именем, например, USL3.AHP. Внести в файл изменения в соответствии с оценками альтернатив для третьего варианта внешних условий. Сохранить измененный файл (с именем USL3.AHP). Получить глобальные приоритеты альтернатив для второго варианта внешних условий. Записать полученные результаты.</w:t>
      </w:r>
    </w:p>
    <w:p w14:paraId="7CF759C7" w14:textId="77777777" w:rsidR="00A80E6D" w:rsidRDefault="005F2379" w:rsidP="005F2379">
      <w:pPr>
        <w:overflowPunct/>
        <w:autoSpaceDE/>
        <w:autoSpaceDN/>
        <w:snapToGrid w:val="0"/>
        <w:ind w:firstLine="709"/>
        <w:jc w:val="both"/>
        <w:rPr>
          <w:rFonts w:eastAsia="SimSun"/>
          <w:sz w:val="28"/>
          <w:szCs w:val="24"/>
          <w:lang w:eastAsia="zh-CN"/>
        </w:rPr>
      </w:pPr>
      <w:r w:rsidRPr="005F2379">
        <w:rPr>
          <w:rFonts w:eastAsia="SimSun"/>
          <w:sz w:val="28"/>
          <w:szCs w:val="24"/>
          <w:lang w:eastAsia="zh-CN"/>
        </w:rPr>
        <w:t>4</w:t>
      </w:r>
      <w:r>
        <w:rPr>
          <w:rFonts w:eastAsia="SimSun"/>
          <w:sz w:val="28"/>
          <w:szCs w:val="24"/>
          <w:lang w:eastAsia="zh-CN"/>
        </w:rPr>
        <w:t xml:space="preserve">. </w:t>
      </w:r>
      <w:r w:rsidRPr="005F2379">
        <w:rPr>
          <w:rFonts w:eastAsia="SimSun"/>
          <w:sz w:val="28"/>
          <w:szCs w:val="24"/>
          <w:lang w:eastAsia="zh-CN"/>
        </w:rP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383C0FAB" w14:textId="77777777" w:rsidR="005F2379" w:rsidRPr="00A80E6D" w:rsidRDefault="005F2379" w:rsidP="005F2379">
      <w:pPr>
        <w:overflowPunct/>
        <w:autoSpaceDE/>
        <w:autoSpaceDN/>
        <w:snapToGrid w:val="0"/>
        <w:ind w:firstLine="709"/>
        <w:jc w:val="both"/>
        <w:rPr>
          <w:rFonts w:eastAsia="SimSun"/>
          <w:sz w:val="28"/>
          <w:szCs w:val="24"/>
          <w:lang w:eastAsia="zh-CN"/>
        </w:rPr>
      </w:pPr>
    </w:p>
    <w:p w14:paraId="7331EE02" w14:textId="77777777" w:rsidR="00A80E6D" w:rsidRPr="00A80E6D" w:rsidRDefault="00A80E6D" w:rsidP="00A80E6D">
      <w:pPr>
        <w:numPr>
          <w:ilvl w:val="0"/>
          <w:numId w:val="3"/>
        </w:numPr>
        <w:overflowPunct/>
        <w:autoSpaceDE/>
        <w:autoSpaceDN/>
        <w:adjustRightInd/>
        <w:snapToGrid w:val="0"/>
        <w:ind w:left="0" w:firstLine="709"/>
        <w:jc w:val="both"/>
        <w:rPr>
          <w:rFonts w:eastAsia="SimSun"/>
          <w:b/>
          <w:sz w:val="28"/>
          <w:szCs w:val="24"/>
          <w:lang w:eastAsia="zh-CN"/>
        </w:rPr>
      </w:pPr>
      <w:r w:rsidRPr="00A80E6D">
        <w:rPr>
          <w:rFonts w:eastAsia="SimSun"/>
          <w:b/>
          <w:sz w:val="28"/>
          <w:szCs w:val="24"/>
          <w:lang w:eastAsia="zh-CN"/>
        </w:rPr>
        <w:t>ИСХОДНЫЕ ДАННЫЕ</w:t>
      </w:r>
    </w:p>
    <w:p w14:paraId="5D84A93A" w14:textId="40FE1F36" w:rsidR="00641E8F" w:rsidRPr="00641E8F" w:rsidRDefault="00641E8F" w:rsidP="00641E8F">
      <w:pPr>
        <w:keepNext/>
        <w:spacing w:before="240" w:after="120"/>
        <w:jc w:val="both"/>
        <w:rPr>
          <w:b/>
          <w:snapToGrid w:val="0"/>
          <w:sz w:val="28"/>
          <w:szCs w:val="28"/>
        </w:rPr>
      </w:pPr>
      <w:r w:rsidRPr="00641E8F">
        <w:rPr>
          <w:b/>
          <w:snapToGrid w:val="0"/>
          <w:sz w:val="28"/>
          <w:szCs w:val="28"/>
        </w:rPr>
        <w:t>Вариант В.</w:t>
      </w:r>
      <w:r w:rsidR="001F18C9">
        <w:rPr>
          <w:b/>
          <w:snapToGrid w:val="0"/>
          <w:sz w:val="28"/>
          <w:szCs w:val="28"/>
        </w:rPr>
        <w:t>3</w:t>
      </w:r>
    </w:p>
    <w:p w14:paraId="6C210474" w14:textId="77777777" w:rsidR="00D470D2" w:rsidRPr="00AE4BD3" w:rsidRDefault="00D470D2" w:rsidP="00D470D2">
      <w:pPr>
        <w:suppressAutoHyphens/>
        <w:ind w:firstLine="550"/>
        <w:jc w:val="both"/>
        <w:rPr>
          <w:sz w:val="28"/>
          <w:szCs w:val="28"/>
        </w:rPr>
      </w:pPr>
      <w:r>
        <w:rPr>
          <w:sz w:val="28"/>
          <w:szCs w:val="28"/>
        </w:rPr>
        <w:tab/>
      </w: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49B4C3D6" w14:textId="77777777" w:rsidR="00D470D2" w:rsidRPr="00AE4BD3" w:rsidRDefault="00D470D2" w:rsidP="00D470D2">
      <w:pPr>
        <w:suppressAutoHyphens/>
        <w:spacing w:after="120"/>
        <w:ind w:firstLine="550"/>
        <w:jc w:val="both"/>
        <w:rPr>
          <w:sz w:val="28"/>
          <w:szCs w:val="28"/>
        </w:rPr>
      </w:pPr>
      <w:r w:rsidRPr="00AE4BD3">
        <w:rPr>
          <w:sz w:val="28"/>
          <w:szCs w:val="28"/>
        </w:rPr>
        <w:lastRenderedPageBreak/>
        <w:t>Стоимость линий Л1, Л2, Л3 - 500, 300 и 800 тыс</w:t>
      </w:r>
      <w:r>
        <w:rPr>
          <w:sz w:val="28"/>
          <w:szCs w:val="28"/>
        </w:rPr>
        <w:t>.</w:t>
      </w:r>
      <w:r w:rsidRP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362"/>
        <w:gridCol w:w="673"/>
        <w:gridCol w:w="675"/>
        <w:gridCol w:w="675"/>
        <w:gridCol w:w="676"/>
        <w:gridCol w:w="674"/>
        <w:gridCol w:w="676"/>
        <w:gridCol w:w="676"/>
        <w:gridCol w:w="676"/>
        <w:gridCol w:w="672"/>
      </w:tblGrid>
      <w:tr w:rsidR="00D470D2" w:rsidRPr="007A0038" w14:paraId="14575675" w14:textId="77777777" w:rsidTr="00683F90">
        <w:tblPrEx>
          <w:tblCellMar>
            <w:top w:w="0" w:type="dxa"/>
            <w:bottom w:w="0" w:type="dxa"/>
          </w:tblCellMar>
        </w:tblPrEx>
        <w:trPr>
          <w:cantSplit/>
        </w:trPr>
        <w:tc>
          <w:tcPr>
            <w:tcW w:w="1782" w:type="pct"/>
            <w:tcBorders>
              <w:top w:val="single" w:sz="6" w:space="0" w:color="auto"/>
              <w:left w:val="single" w:sz="6" w:space="0" w:color="auto"/>
              <w:bottom w:val="single" w:sz="6" w:space="0" w:color="auto"/>
              <w:right w:val="single" w:sz="6" w:space="0" w:color="auto"/>
            </w:tcBorders>
          </w:tcPr>
          <w:p w14:paraId="36C9BF96" w14:textId="77777777" w:rsidR="00D470D2" w:rsidRPr="00DF3794" w:rsidRDefault="00D470D2" w:rsidP="00683F90">
            <w:pPr>
              <w:suppressAutoHyphens/>
              <w:ind w:right="88"/>
              <w:rPr>
                <w:sz w:val="24"/>
                <w:szCs w:val="24"/>
              </w:rPr>
            </w:pPr>
            <w:r w:rsidRPr="00DF3794">
              <w:rPr>
                <w:sz w:val="24"/>
                <w:szCs w:val="24"/>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14:paraId="74C7A4F9" w14:textId="77777777" w:rsidR="00D470D2" w:rsidRPr="00DF3794" w:rsidRDefault="00D470D2" w:rsidP="00683F90">
            <w:pPr>
              <w:suppressAutoHyphens/>
              <w:ind w:left="110" w:right="176"/>
              <w:jc w:val="center"/>
              <w:rPr>
                <w:sz w:val="24"/>
                <w:szCs w:val="24"/>
              </w:rPr>
            </w:pPr>
            <w:r w:rsidRPr="00DF3794">
              <w:rPr>
                <w:sz w:val="24"/>
                <w:szCs w:val="24"/>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14:paraId="2A10C93D" w14:textId="77777777" w:rsidR="00D470D2" w:rsidRPr="00DF3794" w:rsidRDefault="00D470D2" w:rsidP="00683F90">
            <w:pPr>
              <w:suppressAutoHyphens/>
              <w:ind w:left="110" w:right="176"/>
              <w:jc w:val="center"/>
              <w:rPr>
                <w:sz w:val="24"/>
                <w:szCs w:val="24"/>
              </w:rPr>
            </w:pPr>
            <w:r w:rsidRPr="00DF3794">
              <w:rPr>
                <w:sz w:val="24"/>
                <w:szCs w:val="24"/>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14:paraId="6104E879" w14:textId="77777777" w:rsidR="00D470D2" w:rsidRPr="00DF3794" w:rsidRDefault="00D470D2" w:rsidP="00683F90">
            <w:pPr>
              <w:suppressAutoHyphens/>
              <w:ind w:left="110" w:right="176"/>
              <w:jc w:val="center"/>
              <w:rPr>
                <w:sz w:val="24"/>
                <w:szCs w:val="24"/>
              </w:rPr>
            </w:pPr>
            <w:r w:rsidRPr="00DF3794">
              <w:rPr>
                <w:sz w:val="24"/>
                <w:szCs w:val="24"/>
              </w:rPr>
              <w:t>Техническая упрочненная</w:t>
            </w:r>
          </w:p>
        </w:tc>
      </w:tr>
      <w:tr w:rsidR="00D470D2" w:rsidRPr="007A0038" w14:paraId="65F7276E" w14:textId="77777777" w:rsidTr="00683F90">
        <w:tblPrEx>
          <w:tblCellMar>
            <w:top w:w="0" w:type="dxa"/>
            <w:bottom w:w="0" w:type="dxa"/>
          </w:tblCellMar>
        </w:tblPrEx>
        <w:trPr>
          <w:cantSplit/>
        </w:trPr>
        <w:tc>
          <w:tcPr>
            <w:tcW w:w="1782" w:type="pct"/>
            <w:tcBorders>
              <w:top w:val="single" w:sz="6" w:space="0" w:color="auto"/>
              <w:left w:val="single" w:sz="6" w:space="0" w:color="auto"/>
              <w:bottom w:val="single" w:sz="6" w:space="0" w:color="auto"/>
              <w:right w:val="single" w:sz="6" w:space="0" w:color="auto"/>
            </w:tcBorders>
          </w:tcPr>
          <w:p w14:paraId="759C7A93" w14:textId="77777777" w:rsidR="00D470D2" w:rsidRPr="00DF3794" w:rsidRDefault="00D470D2" w:rsidP="00683F90">
            <w:pPr>
              <w:suppressAutoHyphens/>
              <w:ind w:right="88"/>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F1762D3" w14:textId="77777777" w:rsidR="00D470D2" w:rsidRPr="00DF3794" w:rsidRDefault="00D470D2" w:rsidP="00683F9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0F36F13A" w14:textId="77777777" w:rsidR="00D470D2" w:rsidRPr="00DF3794" w:rsidRDefault="00D470D2" w:rsidP="00683F9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49D0F6DE" w14:textId="77777777" w:rsidR="00D470D2" w:rsidRPr="00DF3794" w:rsidRDefault="00D470D2" w:rsidP="00683F9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709B7059" w14:textId="77777777" w:rsidR="00D470D2" w:rsidRPr="00DF3794" w:rsidRDefault="00D470D2" w:rsidP="00683F90">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1631EE09" w14:textId="77777777" w:rsidR="00D470D2" w:rsidRPr="00DF3794" w:rsidRDefault="00D470D2" w:rsidP="00683F9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148591BC" w14:textId="77777777" w:rsidR="00D470D2" w:rsidRPr="00DF3794" w:rsidRDefault="00D470D2" w:rsidP="00683F9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63349131" w14:textId="77777777" w:rsidR="00D470D2" w:rsidRPr="00DF3794" w:rsidRDefault="00D470D2" w:rsidP="00683F9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72B2F1F8" w14:textId="77777777" w:rsidR="00D470D2" w:rsidRPr="00DF3794" w:rsidRDefault="00D470D2" w:rsidP="00683F90">
            <w:pPr>
              <w:suppressAutoHyphens/>
              <w:jc w:val="center"/>
              <w:rPr>
                <w:sz w:val="24"/>
                <w:szCs w:val="24"/>
              </w:rPr>
            </w:pPr>
            <w:r w:rsidRPr="00DF3794">
              <w:rPr>
                <w:sz w:val="24"/>
                <w:szCs w:val="24"/>
              </w:rPr>
              <w:t>Л2</w:t>
            </w:r>
          </w:p>
        </w:tc>
        <w:tc>
          <w:tcPr>
            <w:tcW w:w="356" w:type="pct"/>
            <w:tcBorders>
              <w:top w:val="single" w:sz="6" w:space="0" w:color="auto"/>
              <w:left w:val="single" w:sz="6" w:space="0" w:color="auto"/>
              <w:bottom w:val="single" w:sz="6" w:space="0" w:color="auto"/>
              <w:right w:val="single" w:sz="6" w:space="0" w:color="auto"/>
            </w:tcBorders>
          </w:tcPr>
          <w:p w14:paraId="55F9A9E2" w14:textId="77777777" w:rsidR="00D470D2" w:rsidRPr="00DF3794" w:rsidRDefault="00D470D2" w:rsidP="00683F90">
            <w:pPr>
              <w:suppressAutoHyphens/>
              <w:jc w:val="center"/>
              <w:rPr>
                <w:sz w:val="24"/>
                <w:szCs w:val="24"/>
              </w:rPr>
            </w:pPr>
            <w:r w:rsidRPr="00DF3794">
              <w:rPr>
                <w:sz w:val="24"/>
                <w:szCs w:val="24"/>
              </w:rPr>
              <w:t>Л3</w:t>
            </w:r>
          </w:p>
        </w:tc>
      </w:tr>
      <w:tr w:rsidR="00D470D2" w:rsidRPr="007A0038" w14:paraId="10464D9B" w14:textId="77777777" w:rsidTr="00683F90">
        <w:tblPrEx>
          <w:tblCellMar>
            <w:top w:w="0" w:type="dxa"/>
            <w:bottom w:w="0" w:type="dxa"/>
          </w:tblCellMar>
        </w:tblPrEx>
        <w:trPr>
          <w:cantSplit/>
        </w:trPr>
        <w:tc>
          <w:tcPr>
            <w:tcW w:w="1782" w:type="pct"/>
            <w:tcBorders>
              <w:top w:val="single" w:sz="6" w:space="0" w:color="auto"/>
              <w:left w:val="single" w:sz="6" w:space="0" w:color="auto"/>
              <w:bottom w:val="single" w:sz="6" w:space="0" w:color="auto"/>
              <w:right w:val="single" w:sz="6" w:space="0" w:color="auto"/>
            </w:tcBorders>
          </w:tcPr>
          <w:p w14:paraId="55B0891E" w14:textId="77777777" w:rsidR="00D470D2" w:rsidRPr="00DF3794" w:rsidRDefault="00D470D2" w:rsidP="00683F90">
            <w:pPr>
              <w:suppressAutoHyphens/>
              <w:ind w:right="88"/>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vAlign w:val="center"/>
          </w:tcPr>
          <w:p w14:paraId="70891BC9" w14:textId="77777777" w:rsidR="00D470D2" w:rsidRPr="00DF3794" w:rsidRDefault="00D470D2" w:rsidP="00683F90">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56FBF0B2" w14:textId="77777777" w:rsidR="00D470D2" w:rsidRPr="00DF3794" w:rsidRDefault="00D470D2" w:rsidP="00683F90">
            <w:pPr>
              <w:suppressAutoHyphens/>
              <w:jc w:val="center"/>
              <w:rPr>
                <w:sz w:val="24"/>
                <w:szCs w:val="24"/>
              </w:rPr>
            </w:pPr>
            <w:r w:rsidRPr="00DF3794">
              <w:rPr>
                <w:sz w:val="24"/>
                <w:szCs w:val="24"/>
              </w:rPr>
              <w:t>100</w:t>
            </w:r>
          </w:p>
        </w:tc>
        <w:tc>
          <w:tcPr>
            <w:tcW w:w="358" w:type="pct"/>
            <w:tcBorders>
              <w:top w:val="single" w:sz="6" w:space="0" w:color="auto"/>
              <w:left w:val="single" w:sz="6" w:space="0" w:color="auto"/>
              <w:bottom w:val="single" w:sz="6" w:space="0" w:color="auto"/>
              <w:right w:val="single" w:sz="6" w:space="0" w:color="auto"/>
            </w:tcBorders>
            <w:vAlign w:val="center"/>
          </w:tcPr>
          <w:p w14:paraId="1A4DAE1D" w14:textId="77777777" w:rsidR="00D470D2" w:rsidRPr="00DF3794" w:rsidRDefault="00D470D2" w:rsidP="00683F90">
            <w:pPr>
              <w:suppressAutoHyphens/>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311D5305" w14:textId="77777777" w:rsidR="00D470D2" w:rsidRPr="00DF3794" w:rsidRDefault="00D470D2" w:rsidP="00683F90">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vAlign w:val="center"/>
          </w:tcPr>
          <w:p w14:paraId="4D06C167" w14:textId="77777777" w:rsidR="00D470D2" w:rsidRPr="00DF3794" w:rsidRDefault="00D470D2" w:rsidP="00683F90">
            <w:pPr>
              <w:suppressAutoHyphens/>
              <w:jc w:val="center"/>
              <w:rPr>
                <w:sz w:val="24"/>
                <w:szCs w:val="24"/>
              </w:rPr>
            </w:pPr>
            <w:r w:rsidRPr="00DF3794">
              <w:rPr>
                <w:sz w:val="24"/>
                <w:szCs w:val="24"/>
              </w:rPr>
              <w:t>200</w:t>
            </w:r>
          </w:p>
        </w:tc>
        <w:tc>
          <w:tcPr>
            <w:tcW w:w="358" w:type="pct"/>
            <w:tcBorders>
              <w:top w:val="single" w:sz="6" w:space="0" w:color="auto"/>
              <w:left w:val="single" w:sz="6" w:space="0" w:color="auto"/>
              <w:bottom w:val="single" w:sz="6" w:space="0" w:color="auto"/>
              <w:right w:val="single" w:sz="6" w:space="0" w:color="auto"/>
            </w:tcBorders>
            <w:vAlign w:val="center"/>
          </w:tcPr>
          <w:p w14:paraId="17367D6A" w14:textId="77777777" w:rsidR="00D470D2" w:rsidRPr="00DF3794" w:rsidRDefault="00D470D2" w:rsidP="00683F90">
            <w:pPr>
              <w:suppressAutoHyphens/>
              <w:ind w:left="110"/>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2075FBB0" w14:textId="77777777" w:rsidR="00D470D2" w:rsidRPr="00DF3794" w:rsidRDefault="00D470D2" w:rsidP="00683F90">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694560E8" w14:textId="77777777" w:rsidR="00D470D2" w:rsidRPr="00DF3794" w:rsidRDefault="00D470D2" w:rsidP="00683F90">
            <w:pPr>
              <w:suppressAutoHyphens/>
              <w:jc w:val="center"/>
              <w:rPr>
                <w:sz w:val="24"/>
                <w:szCs w:val="24"/>
              </w:rPr>
            </w:pPr>
            <w:r w:rsidRPr="00DF3794">
              <w:rPr>
                <w:sz w:val="24"/>
                <w:szCs w:val="24"/>
              </w:rPr>
              <w:t>180</w:t>
            </w:r>
          </w:p>
        </w:tc>
        <w:tc>
          <w:tcPr>
            <w:tcW w:w="356" w:type="pct"/>
            <w:tcBorders>
              <w:top w:val="single" w:sz="6" w:space="0" w:color="auto"/>
              <w:left w:val="single" w:sz="6" w:space="0" w:color="auto"/>
              <w:bottom w:val="single" w:sz="6" w:space="0" w:color="auto"/>
              <w:right w:val="single" w:sz="6" w:space="0" w:color="auto"/>
            </w:tcBorders>
            <w:vAlign w:val="center"/>
          </w:tcPr>
          <w:p w14:paraId="25A3998C" w14:textId="77777777" w:rsidR="00D470D2" w:rsidRPr="00DF3794" w:rsidRDefault="00D470D2" w:rsidP="00683F90">
            <w:pPr>
              <w:suppressAutoHyphens/>
              <w:jc w:val="center"/>
              <w:rPr>
                <w:sz w:val="24"/>
                <w:szCs w:val="24"/>
              </w:rPr>
            </w:pPr>
            <w:r w:rsidRPr="00DF3794">
              <w:rPr>
                <w:sz w:val="24"/>
                <w:szCs w:val="24"/>
              </w:rPr>
              <w:t>350</w:t>
            </w:r>
          </w:p>
        </w:tc>
      </w:tr>
      <w:tr w:rsidR="00D470D2" w:rsidRPr="007A0038" w14:paraId="7094CDC3" w14:textId="77777777" w:rsidTr="00683F90">
        <w:tblPrEx>
          <w:tblCellMar>
            <w:top w:w="0" w:type="dxa"/>
            <w:bottom w:w="0" w:type="dxa"/>
          </w:tblCellMar>
        </w:tblPrEx>
        <w:trPr>
          <w:cantSplit/>
        </w:trPr>
        <w:tc>
          <w:tcPr>
            <w:tcW w:w="1782" w:type="pct"/>
            <w:tcBorders>
              <w:top w:val="single" w:sz="6" w:space="0" w:color="auto"/>
              <w:left w:val="single" w:sz="6" w:space="0" w:color="auto"/>
              <w:bottom w:val="single" w:sz="6" w:space="0" w:color="auto"/>
              <w:right w:val="single" w:sz="6" w:space="0" w:color="auto"/>
            </w:tcBorders>
          </w:tcPr>
          <w:p w14:paraId="741BDA32" w14:textId="77777777" w:rsidR="00D470D2" w:rsidRPr="00DF3794" w:rsidRDefault="00D470D2" w:rsidP="00683F90">
            <w:pPr>
              <w:suppressAutoHyphens/>
              <w:ind w:right="88"/>
              <w:rPr>
                <w:sz w:val="24"/>
                <w:szCs w:val="24"/>
              </w:rPr>
            </w:pPr>
            <w:r w:rsidRPr="00DF3794">
              <w:rPr>
                <w:sz w:val="24"/>
                <w:szCs w:val="24"/>
              </w:rPr>
              <w:t xml:space="preserve">Себестоимость пластмассы,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6B8E946A" w14:textId="77777777" w:rsidR="00D470D2" w:rsidRPr="00DF3794" w:rsidRDefault="00D470D2" w:rsidP="00683F90">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57E0A835" w14:textId="77777777" w:rsidR="00D470D2" w:rsidRPr="00DF3794" w:rsidRDefault="00D470D2" w:rsidP="00683F90">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60A1E347" w14:textId="77777777" w:rsidR="00D470D2" w:rsidRPr="00DF3794" w:rsidRDefault="00D470D2" w:rsidP="00683F90">
            <w:pPr>
              <w:suppressAutoHyphens/>
              <w:jc w:val="center"/>
              <w:rPr>
                <w:sz w:val="24"/>
                <w:szCs w:val="24"/>
              </w:rPr>
            </w:pPr>
            <w:r w:rsidRPr="00DF3794">
              <w:rPr>
                <w:sz w:val="24"/>
                <w:szCs w:val="24"/>
              </w:rPr>
              <w:t>8</w:t>
            </w:r>
          </w:p>
        </w:tc>
        <w:tc>
          <w:tcPr>
            <w:tcW w:w="358" w:type="pct"/>
            <w:tcBorders>
              <w:top w:val="single" w:sz="6" w:space="0" w:color="auto"/>
              <w:left w:val="single" w:sz="6" w:space="0" w:color="auto"/>
              <w:bottom w:val="single" w:sz="6" w:space="0" w:color="auto"/>
              <w:right w:val="single" w:sz="6" w:space="0" w:color="auto"/>
            </w:tcBorders>
          </w:tcPr>
          <w:p w14:paraId="3D98F575" w14:textId="77777777" w:rsidR="00D470D2" w:rsidRPr="00DF3794" w:rsidRDefault="00D470D2" w:rsidP="00683F90">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300D5B1A" w14:textId="77777777" w:rsidR="00D470D2" w:rsidRPr="00DF3794" w:rsidRDefault="00D470D2" w:rsidP="00683F90">
            <w:pPr>
              <w:suppressAutoHyphens/>
              <w:jc w:val="center"/>
              <w:rPr>
                <w:sz w:val="24"/>
                <w:szCs w:val="24"/>
              </w:rPr>
            </w:pPr>
            <w:r w:rsidRPr="00DF3794">
              <w:rPr>
                <w:sz w:val="24"/>
                <w:szCs w:val="24"/>
              </w:rPr>
              <w:t>11</w:t>
            </w:r>
          </w:p>
        </w:tc>
        <w:tc>
          <w:tcPr>
            <w:tcW w:w="358" w:type="pct"/>
            <w:tcBorders>
              <w:top w:val="single" w:sz="6" w:space="0" w:color="auto"/>
              <w:left w:val="single" w:sz="6" w:space="0" w:color="auto"/>
              <w:bottom w:val="single" w:sz="6" w:space="0" w:color="auto"/>
              <w:right w:val="single" w:sz="6" w:space="0" w:color="auto"/>
            </w:tcBorders>
          </w:tcPr>
          <w:p w14:paraId="0B6CC6DF" w14:textId="77777777" w:rsidR="00D470D2" w:rsidRPr="00DF3794" w:rsidRDefault="00D470D2" w:rsidP="00683F90">
            <w:pPr>
              <w:suppressAutoHyphens/>
              <w:jc w:val="center"/>
              <w:rPr>
                <w:sz w:val="24"/>
                <w:szCs w:val="24"/>
              </w:rPr>
            </w:pPr>
            <w:r w:rsidRPr="00DF3794">
              <w:rPr>
                <w:sz w:val="24"/>
                <w:szCs w:val="24"/>
              </w:rPr>
              <w:t>6</w:t>
            </w:r>
          </w:p>
        </w:tc>
        <w:tc>
          <w:tcPr>
            <w:tcW w:w="358" w:type="pct"/>
            <w:tcBorders>
              <w:top w:val="single" w:sz="6" w:space="0" w:color="auto"/>
              <w:left w:val="single" w:sz="6" w:space="0" w:color="auto"/>
              <w:bottom w:val="single" w:sz="6" w:space="0" w:color="auto"/>
              <w:right w:val="single" w:sz="6" w:space="0" w:color="auto"/>
            </w:tcBorders>
          </w:tcPr>
          <w:p w14:paraId="671604FE" w14:textId="77777777" w:rsidR="00D470D2" w:rsidRPr="00DF3794" w:rsidRDefault="00D470D2" w:rsidP="00683F90">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52CA7604" w14:textId="77777777" w:rsidR="00D470D2" w:rsidRPr="00DF3794" w:rsidRDefault="00D470D2" w:rsidP="00683F90">
            <w:pPr>
              <w:suppressAutoHyphens/>
              <w:jc w:val="center"/>
              <w:rPr>
                <w:sz w:val="24"/>
                <w:szCs w:val="24"/>
              </w:rPr>
            </w:pPr>
            <w:r w:rsidRPr="00DF3794">
              <w:rPr>
                <w:sz w:val="24"/>
                <w:szCs w:val="24"/>
              </w:rPr>
              <w:t>14</w:t>
            </w:r>
          </w:p>
        </w:tc>
        <w:tc>
          <w:tcPr>
            <w:tcW w:w="356" w:type="pct"/>
            <w:tcBorders>
              <w:top w:val="single" w:sz="6" w:space="0" w:color="auto"/>
              <w:left w:val="single" w:sz="6" w:space="0" w:color="auto"/>
              <w:bottom w:val="single" w:sz="6" w:space="0" w:color="auto"/>
              <w:right w:val="single" w:sz="6" w:space="0" w:color="auto"/>
            </w:tcBorders>
          </w:tcPr>
          <w:p w14:paraId="3C1E46F4" w14:textId="77777777" w:rsidR="00D470D2" w:rsidRPr="00DF3794" w:rsidRDefault="00D470D2" w:rsidP="00683F90">
            <w:pPr>
              <w:suppressAutoHyphens/>
              <w:jc w:val="center"/>
              <w:rPr>
                <w:sz w:val="24"/>
                <w:szCs w:val="24"/>
              </w:rPr>
            </w:pPr>
            <w:r w:rsidRPr="00DF3794">
              <w:rPr>
                <w:sz w:val="24"/>
                <w:szCs w:val="24"/>
              </w:rPr>
              <w:t>8</w:t>
            </w:r>
          </w:p>
        </w:tc>
      </w:tr>
      <w:tr w:rsidR="00D470D2" w:rsidRPr="007A0038" w14:paraId="76110DF7" w14:textId="77777777" w:rsidTr="00683F90">
        <w:tblPrEx>
          <w:tblCellMar>
            <w:top w:w="0" w:type="dxa"/>
            <w:bottom w:w="0" w:type="dxa"/>
          </w:tblCellMar>
        </w:tblPrEx>
        <w:trPr>
          <w:cantSplit/>
        </w:trPr>
        <w:tc>
          <w:tcPr>
            <w:tcW w:w="1782" w:type="pct"/>
            <w:tcBorders>
              <w:top w:val="single" w:sz="6" w:space="0" w:color="auto"/>
              <w:left w:val="single" w:sz="6" w:space="0" w:color="auto"/>
              <w:bottom w:val="single" w:sz="6" w:space="0" w:color="auto"/>
              <w:right w:val="single" w:sz="6" w:space="0" w:color="auto"/>
            </w:tcBorders>
          </w:tcPr>
          <w:p w14:paraId="17A6AADA" w14:textId="77777777" w:rsidR="00D470D2" w:rsidRPr="00DF3794" w:rsidRDefault="00D470D2" w:rsidP="00683F90">
            <w:pPr>
              <w:suppressAutoHyphens/>
              <w:ind w:right="88"/>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vAlign w:val="center"/>
          </w:tcPr>
          <w:p w14:paraId="6FF52E28" w14:textId="77777777" w:rsidR="00D470D2" w:rsidRPr="00DF3794" w:rsidRDefault="00D470D2" w:rsidP="00683F90">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2BF8A0E1" w14:textId="77777777" w:rsidR="00D470D2" w:rsidRPr="00DF3794" w:rsidRDefault="00D470D2" w:rsidP="00683F90">
            <w:pPr>
              <w:suppressAutoHyphens/>
              <w:jc w:val="center"/>
              <w:rPr>
                <w:sz w:val="24"/>
                <w:szCs w:val="24"/>
              </w:rPr>
            </w:pPr>
            <w:r w:rsidRPr="00DF3794">
              <w:rPr>
                <w:sz w:val="24"/>
                <w:szCs w:val="24"/>
              </w:rPr>
              <w:t>40</w:t>
            </w:r>
          </w:p>
        </w:tc>
        <w:tc>
          <w:tcPr>
            <w:tcW w:w="358" w:type="pct"/>
            <w:tcBorders>
              <w:top w:val="single" w:sz="6" w:space="0" w:color="auto"/>
              <w:left w:val="single" w:sz="6" w:space="0" w:color="auto"/>
              <w:bottom w:val="single" w:sz="6" w:space="0" w:color="auto"/>
              <w:right w:val="single" w:sz="6" w:space="0" w:color="auto"/>
            </w:tcBorders>
            <w:vAlign w:val="center"/>
          </w:tcPr>
          <w:p w14:paraId="7C40A463" w14:textId="77777777" w:rsidR="00D470D2" w:rsidRPr="00DF3794" w:rsidRDefault="00D470D2" w:rsidP="00683F90">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56EF6333" w14:textId="77777777" w:rsidR="00D470D2" w:rsidRPr="00DF3794" w:rsidRDefault="00D470D2" w:rsidP="00683F90">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vAlign w:val="center"/>
          </w:tcPr>
          <w:p w14:paraId="38BD7179" w14:textId="77777777" w:rsidR="00D470D2" w:rsidRPr="00DF3794" w:rsidRDefault="00D470D2" w:rsidP="00683F90">
            <w:pPr>
              <w:suppressAutoHyphens/>
              <w:jc w:val="center"/>
              <w:rPr>
                <w:sz w:val="24"/>
                <w:szCs w:val="24"/>
              </w:rPr>
            </w:pPr>
            <w:r w:rsidRPr="00DF3794">
              <w:rPr>
                <w:sz w:val="24"/>
                <w:szCs w:val="24"/>
              </w:rPr>
              <w:t>50</w:t>
            </w:r>
          </w:p>
        </w:tc>
        <w:tc>
          <w:tcPr>
            <w:tcW w:w="358" w:type="pct"/>
            <w:tcBorders>
              <w:top w:val="single" w:sz="6" w:space="0" w:color="auto"/>
              <w:left w:val="single" w:sz="6" w:space="0" w:color="auto"/>
              <w:bottom w:val="single" w:sz="6" w:space="0" w:color="auto"/>
              <w:right w:val="single" w:sz="6" w:space="0" w:color="auto"/>
            </w:tcBorders>
            <w:vAlign w:val="center"/>
          </w:tcPr>
          <w:p w14:paraId="56B6EF8B" w14:textId="77777777" w:rsidR="00D470D2" w:rsidRPr="00DF3794" w:rsidRDefault="00D470D2" w:rsidP="00683F90">
            <w:pPr>
              <w:suppressAutoHyphens/>
              <w:jc w:val="center"/>
              <w:rPr>
                <w:sz w:val="24"/>
                <w:szCs w:val="24"/>
              </w:rPr>
            </w:pPr>
            <w:r w:rsidRPr="00DF3794">
              <w:rPr>
                <w:sz w:val="24"/>
                <w:szCs w:val="24"/>
              </w:rPr>
              <w:t>120</w:t>
            </w:r>
          </w:p>
        </w:tc>
        <w:tc>
          <w:tcPr>
            <w:tcW w:w="358" w:type="pct"/>
            <w:tcBorders>
              <w:top w:val="single" w:sz="6" w:space="0" w:color="auto"/>
              <w:left w:val="single" w:sz="6" w:space="0" w:color="auto"/>
              <w:bottom w:val="single" w:sz="6" w:space="0" w:color="auto"/>
              <w:right w:val="single" w:sz="6" w:space="0" w:color="auto"/>
            </w:tcBorders>
            <w:vAlign w:val="center"/>
          </w:tcPr>
          <w:p w14:paraId="4310975D" w14:textId="77777777" w:rsidR="00D470D2" w:rsidRPr="00DF3794" w:rsidRDefault="00D470D2" w:rsidP="00683F90">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6E8BABE4" w14:textId="77777777" w:rsidR="00D470D2" w:rsidRPr="00DF3794" w:rsidRDefault="00D470D2" w:rsidP="00683F90">
            <w:pPr>
              <w:suppressAutoHyphens/>
              <w:jc w:val="center"/>
              <w:rPr>
                <w:sz w:val="24"/>
                <w:szCs w:val="24"/>
              </w:rPr>
            </w:pPr>
            <w:r w:rsidRPr="00DF3794">
              <w:rPr>
                <w:sz w:val="24"/>
                <w:szCs w:val="24"/>
              </w:rPr>
              <w:t>40</w:t>
            </w:r>
          </w:p>
        </w:tc>
        <w:tc>
          <w:tcPr>
            <w:tcW w:w="356" w:type="pct"/>
            <w:tcBorders>
              <w:top w:val="single" w:sz="6" w:space="0" w:color="auto"/>
              <w:left w:val="single" w:sz="6" w:space="0" w:color="auto"/>
              <w:bottom w:val="single" w:sz="6" w:space="0" w:color="auto"/>
              <w:right w:val="single" w:sz="6" w:space="0" w:color="auto"/>
            </w:tcBorders>
            <w:vAlign w:val="center"/>
          </w:tcPr>
          <w:p w14:paraId="7F4E3340" w14:textId="77777777" w:rsidR="00D470D2" w:rsidRPr="00DF3794" w:rsidRDefault="00D470D2" w:rsidP="00683F90">
            <w:pPr>
              <w:suppressAutoHyphens/>
              <w:jc w:val="center"/>
              <w:rPr>
                <w:sz w:val="24"/>
                <w:szCs w:val="24"/>
              </w:rPr>
            </w:pPr>
            <w:r w:rsidRPr="00DF3794">
              <w:rPr>
                <w:sz w:val="24"/>
                <w:szCs w:val="24"/>
              </w:rPr>
              <w:t>100</w:t>
            </w:r>
          </w:p>
        </w:tc>
      </w:tr>
    </w:tbl>
    <w:p w14:paraId="0751B658" w14:textId="77777777" w:rsidR="00D470D2" w:rsidRPr="00AE4BD3" w:rsidRDefault="00D470D2" w:rsidP="00D470D2">
      <w:pPr>
        <w:suppressAutoHyphens/>
        <w:spacing w:before="120" w:after="120"/>
        <w:ind w:firstLine="550"/>
        <w:jc w:val="both"/>
        <w:rPr>
          <w:sz w:val="24"/>
          <w:szCs w:val="24"/>
        </w:rPr>
      </w:pPr>
      <w:r w:rsidRPr="00AE4BD3">
        <w:rPr>
          <w:sz w:val="24"/>
          <w:szCs w:val="24"/>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64CCF9F3" w14:textId="77777777" w:rsidR="00D470D2" w:rsidRPr="00AE4BD3" w:rsidRDefault="00D470D2" w:rsidP="00D470D2">
      <w:pPr>
        <w:suppressAutoHyphens/>
        <w:ind w:firstLine="550"/>
        <w:jc w:val="both"/>
        <w:rPr>
          <w:sz w:val="28"/>
          <w:szCs w:val="28"/>
        </w:rPr>
      </w:pPr>
      <w:r w:rsidRPr="00AE4BD3">
        <w:rPr>
          <w:sz w:val="28"/>
          <w:szCs w:val="28"/>
        </w:rPr>
        <w:t>Из опыта работы предприятия известно, что примерно 30% заказов на производство пластмасс составляют заказы на пластмассу для бытовых изделий, 50% - заказы на обычную техническую пластмассу, 20% - на техническую упрочненную.</w:t>
      </w:r>
    </w:p>
    <w:p w14:paraId="05AFB8B6" w14:textId="269DD105" w:rsidR="00641E8F" w:rsidRPr="00641E8F" w:rsidRDefault="00D470D2" w:rsidP="00D470D2">
      <w:pPr>
        <w:suppressAutoHyphens/>
        <w:jc w:val="both"/>
        <w:rPr>
          <w:sz w:val="28"/>
          <w:szCs w:val="28"/>
        </w:rPr>
      </w:pPr>
      <w:r w:rsidRPr="00AE4BD3">
        <w:rPr>
          <w:sz w:val="28"/>
          <w:szCs w:val="28"/>
        </w:rPr>
        <w:t>По мнению руководства предприятия, наиболее важный критерий - производ</w:t>
      </w:r>
      <w:r w:rsidRPr="00AE4BD3">
        <w:rPr>
          <w:sz w:val="28"/>
          <w:szCs w:val="28"/>
        </w:rPr>
        <w:softHyphen/>
        <w:t>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414DE41A" w14:textId="77777777" w:rsidR="00A80E6D" w:rsidRPr="00A80E6D" w:rsidRDefault="00A80E6D" w:rsidP="00A80E6D">
      <w:pPr>
        <w:overflowPunct/>
        <w:autoSpaceDE/>
        <w:autoSpaceDN/>
        <w:adjustRightInd/>
        <w:rPr>
          <w:sz w:val="28"/>
          <w:szCs w:val="22"/>
          <w:lang w:eastAsia="en-US"/>
        </w:rPr>
      </w:pPr>
    </w:p>
    <w:p w14:paraId="643485F2" w14:textId="77777777" w:rsidR="00A80E6D" w:rsidRPr="00A80E6D" w:rsidRDefault="00A80E6D" w:rsidP="00A80E6D">
      <w:pPr>
        <w:numPr>
          <w:ilvl w:val="0"/>
          <w:numId w:val="3"/>
        </w:numPr>
        <w:overflowPunct/>
        <w:autoSpaceDE/>
        <w:autoSpaceDN/>
        <w:adjustRightInd/>
        <w:ind w:left="0" w:firstLine="709"/>
        <w:contextualSpacing/>
        <w:rPr>
          <w:b/>
          <w:sz w:val="28"/>
          <w:szCs w:val="22"/>
          <w:lang w:eastAsia="en-US"/>
        </w:rPr>
      </w:pPr>
      <w:r w:rsidRPr="00A80E6D">
        <w:rPr>
          <w:b/>
          <w:sz w:val="28"/>
          <w:szCs w:val="22"/>
          <w:lang w:eastAsia="en-US"/>
        </w:rPr>
        <w:t>ВЫПОЛНЕНИЕ ЛАБОРАТОРНОЙ РАБОТЫ</w:t>
      </w:r>
    </w:p>
    <w:p w14:paraId="4E038036" w14:textId="77777777" w:rsidR="00DA2553" w:rsidRDefault="00DA2553" w:rsidP="005F2379">
      <w:pPr>
        <w:overflowPunct/>
        <w:autoSpaceDE/>
        <w:autoSpaceDN/>
        <w:adjustRightInd/>
        <w:rPr>
          <w:b/>
          <w:sz w:val="28"/>
          <w:szCs w:val="22"/>
          <w:lang w:eastAsia="en-US"/>
        </w:rPr>
      </w:pPr>
    </w:p>
    <w:p w14:paraId="775A75A6" w14:textId="77777777" w:rsidR="00DA2553" w:rsidRDefault="00DA2553" w:rsidP="00AF0D0D">
      <w:pPr>
        <w:ind w:firstLine="708"/>
        <w:rPr>
          <w:noProof/>
          <w:sz w:val="28"/>
          <w:szCs w:val="28"/>
        </w:rPr>
      </w:pPr>
      <w:r w:rsidRPr="00DA2553">
        <w:rPr>
          <w:sz w:val="28"/>
          <w:szCs w:val="28"/>
        </w:rPr>
        <w:t xml:space="preserve">Матрица парных сравнений </w:t>
      </w:r>
      <w:r w:rsidR="00314EDA">
        <w:rPr>
          <w:sz w:val="28"/>
          <w:szCs w:val="28"/>
        </w:rPr>
        <w:t xml:space="preserve">критериев </w:t>
      </w:r>
      <w:r w:rsidRPr="00DA2553">
        <w:rPr>
          <w:sz w:val="28"/>
          <w:szCs w:val="28"/>
        </w:rPr>
        <w:t xml:space="preserve">в СППР </w:t>
      </w:r>
      <w:proofErr w:type="spellStart"/>
      <w:r w:rsidRPr="00DA2553">
        <w:rPr>
          <w:sz w:val="28"/>
          <w:szCs w:val="28"/>
          <w:lang w:val="en-US"/>
        </w:rPr>
        <w:t>ExpertChoice</w:t>
      </w:r>
      <w:proofErr w:type="spellEnd"/>
      <w:r w:rsidRPr="00DA2553">
        <w:rPr>
          <w:sz w:val="28"/>
          <w:szCs w:val="28"/>
        </w:rPr>
        <w:t>:</w:t>
      </w:r>
      <w:r w:rsidR="00E72DDD" w:rsidRPr="00E72DDD">
        <w:rPr>
          <w:sz w:val="28"/>
          <w:szCs w:val="28"/>
        </w:rPr>
        <w:t xml:space="preserve"> </w:t>
      </w:r>
    </w:p>
    <w:p w14:paraId="64605FEE" w14:textId="77777777" w:rsidR="00DA2553" w:rsidRPr="00DA2553" w:rsidRDefault="0001663C" w:rsidP="00DA2553">
      <w:pPr>
        <w:rPr>
          <w:sz w:val="28"/>
          <w:szCs w:val="28"/>
        </w:rPr>
      </w:pPr>
      <w:r w:rsidRPr="0001663C">
        <w:rPr>
          <w:noProof/>
          <w:sz w:val="28"/>
          <w:szCs w:val="28"/>
        </w:rPr>
        <w:drawing>
          <wp:inline distT="0" distB="0" distL="0" distR="0" wp14:anchorId="4514E408" wp14:editId="4D7CD641">
            <wp:extent cx="5940425" cy="885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85825"/>
                    </a:xfrm>
                    <a:prstGeom prst="rect">
                      <a:avLst/>
                    </a:prstGeom>
                  </pic:spPr>
                </pic:pic>
              </a:graphicData>
            </a:graphic>
          </wp:inline>
        </w:drawing>
      </w:r>
    </w:p>
    <w:p w14:paraId="604D2CC3" w14:textId="77777777" w:rsidR="00DA2553" w:rsidRPr="00DA2553" w:rsidRDefault="00DA2553" w:rsidP="00AF0D0D">
      <w:pPr>
        <w:ind w:firstLine="708"/>
        <w:rPr>
          <w:sz w:val="28"/>
          <w:szCs w:val="28"/>
        </w:rPr>
      </w:pPr>
      <w:r w:rsidRPr="00DA2553">
        <w:rPr>
          <w:sz w:val="28"/>
          <w:szCs w:val="28"/>
        </w:rPr>
        <w:t>Локальные приоритеты критериев:</w:t>
      </w:r>
    </w:p>
    <w:p w14:paraId="0BBB25FC" w14:textId="77777777" w:rsidR="004247BC" w:rsidRDefault="0001663C" w:rsidP="00DA2553">
      <w:pPr>
        <w:rPr>
          <w:sz w:val="28"/>
          <w:szCs w:val="28"/>
        </w:rPr>
      </w:pPr>
      <w:r w:rsidRPr="0001663C">
        <w:rPr>
          <w:noProof/>
          <w:sz w:val="28"/>
          <w:szCs w:val="28"/>
        </w:rPr>
        <w:lastRenderedPageBreak/>
        <w:drawing>
          <wp:inline distT="0" distB="0" distL="0" distR="0" wp14:anchorId="4934632A" wp14:editId="79CD1D25">
            <wp:extent cx="3686689" cy="334374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3343742"/>
                    </a:xfrm>
                    <a:prstGeom prst="rect">
                      <a:avLst/>
                    </a:prstGeom>
                  </pic:spPr>
                </pic:pic>
              </a:graphicData>
            </a:graphic>
          </wp:inline>
        </w:drawing>
      </w:r>
    </w:p>
    <w:p w14:paraId="25ACF2AA" w14:textId="77777777" w:rsidR="004247BC" w:rsidRPr="00DA2553" w:rsidRDefault="004247BC" w:rsidP="00AF0D0D">
      <w:pPr>
        <w:ind w:firstLine="708"/>
        <w:rPr>
          <w:sz w:val="28"/>
          <w:szCs w:val="28"/>
        </w:rPr>
      </w:pPr>
      <w:r w:rsidRPr="00DA2553">
        <w:rPr>
          <w:sz w:val="28"/>
          <w:szCs w:val="28"/>
        </w:rPr>
        <w:t>Матрица парных сравнений альтернатив по критерию «</w:t>
      </w:r>
      <w:r w:rsidR="00641E8F">
        <w:rPr>
          <w:sz w:val="28"/>
          <w:szCs w:val="28"/>
        </w:rPr>
        <w:t>Стоимость линии</w:t>
      </w:r>
      <w:r w:rsidRPr="00DA2553">
        <w:rPr>
          <w:sz w:val="28"/>
          <w:szCs w:val="28"/>
        </w:rPr>
        <w:t>»:</w:t>
      </w:r>
    </w:p>
    <w:p w14:paraId="76E62D7C" w14:textId="77777777" w:rsidR="004247BC" w:rsidRDefault="0001663C" w:rsidP="004247BC">
      <w:pPr>
        <w:rPr>
          <w:sz w:val="28"/>
          <w:szCs w:val="28"/>
        </w:rPr>
      </w:pPr>
      <w:r w:rsidRPr="0001663C">
        <w:rPr>
          <w:noProof/>
          <w:sz w:val="28"/>
          <w:szCs w:val="28"/>
        </w:rPr>
        <w:drawing>
          <wp:inline distT="0" distB="0" distL="0" distR="0" wp14:anchorId="4CE3FAF1" wp14:editId="611EDBF8">
            <wp:extent cx="5940425" cy="6661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66115"/>
                    </a:xfrm>
                    <a:prstGeom prst="rect">
                      <a:avLst/>
                    </a:prstGeom>
                  </pic:spPr>
                </pic:pic>
              </a:graphicData>
            </a:graphic>
          </wp:inline>
        </w:drawing>
      </w:r>
    </w:p>
    <w:p w14:paraId="776BE40E" w14:textId="77777777" w:rsidR="004247BC" w:rsidRPr="00DA2553" w:rsidRDefault="004247BC" w:rsidP="00AF0D0D">
      <w:pPr>
        <w:ind w:firstLine="708"/>
        <w:rPr>
          <w:sz w:val="28"/>
          <w:szCs w:val="28"/>
        </w:rPr>
      </w:pPr>
      <w:r w:rsidRPr="00DA2553">
        <w:rPr>
          <w:sz w:val="28"/>
          <w:szCs w:val="28"/>
        </w:rPr>
        <w:t>Локальные приоритеты альтернатив по критерию «</w:t>
      </w:r>
      <w:r w:rsidR="00641E8F">
        <w:rPr>
          <w:sz w:val="28"/>
          <w:szCs w:val="28"/>
        </w:rPr>
        <w:t>Стоимость линии</w:t>
      </w:r>
      <w:r w:rsidRPr="00DA2553">
        <w:rPr>
          <w:sz w:val="28"/>
          <w:szCs w:val="28"/>
        </w:rPr>
        <w:t>»:</w:t>
      </w:r>
    </w:p>
    <w:p w14:paraId="0118F097" w14:textId="77777777" w:rsidR="004247BC" w:rsidRPr="00E72DDD" w:rsidRDefault="0001663C" w:rsidP="004247BC">
      <w:pPr>
        <w:rPr>
          <w:sz w:val="28"/>
          <w:szCs w:val="28"/>
        </w:rPr>
      </w:pPr>
      <w:r w:rsidRPr="0001663C">
        <w:rPr>
          <w:noProof/>
          <w:sz w:val="28"/>
          <w:szCs w:val="28"/>
        </w:rPr>
        <w:drawing>
          <wp:inline distT="0" distB="0" distL="0" distR="0" wp14:anchorId="77E9B2ED" wp14:editId="5B821546">
            <wp:extent cx="3019846" cy="905001"/>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905001"/>
                    </a:xfrm>
                    <a:prstGeom prst="rect">
                      <a:avLst/>
                    </a:prstGeom>
                  </pic:spPr>
                </pic:pic>
              </a:graphicData>
            </a:graphic>
          </wp:inline>
        </w:drawing>
      </w:r>
    </w:p>
    <w:p w14:paraId="34D27BF1" w14:textId="77777777" w:rsidR="004247BC" w:rsidRDefault="004247BC" w:rsidP="004247BC">
      <w:pPr>
        <w:rPr>
          <w:sz w:val="28"/>
          <w:szCs w:val="28"/>
        </w:rPr>
      </w:pPr>
      <w:r>
        <w:rPr>
          <w:sz w:val="28"/>
          <w:szCs w:val="28"/>
        </w:rPr>
        <w:t>Далее рассмотрим кри</w:t>
      </w:r>
      <w:r w:rsidR="0001663C">
        <w:rPr>
          <w:sz w:val="28"/>
          <w:szCs w:val="28"/>
        </w:rPr>
        <w:t>терии, зависящие от видов пластмассы</w:t>
      </w:r>
      <w:r>
        <w:rPr>
          <w:sz w:val="28"/>
          <w:szCs w:val="28"/>
        </w:rPr>
        <w:t>.</w:t>
      </w:r>
    </w:p>
    <w:p w14:paraId="09E9910A" w14:textId="77777777" w:rsidR="00DA2553" w:rsidRDefault="00DA2553" w:rsidP="00DA2553">
      <w:pPr>
        <w:rPr>
          <w:sz w:val="28"/>
          <w:szCs w:val="28"/>
        </w:rPr>
      </w:pPr>
    </w:p>
    <w:p w14:paraId="606DEC5C" w14:textId="77777777" w:rsidR="00E72DDD" w:rsidRDefault="00E72DDD" w:rsidP="00E72DDD">
      <w:pPr>
        <w:ind w:firstLine="709"/>
        <w:rPr>
          <w:b/>
          <w:sz w:val="28"/>
          <w:szCs w:val="28"/>
        </w:rPr>
      </w:pPr>
      <w:r w:rsidRPr="00E72DDD">
        <w:rPr>
          <w:b/>
          <w:sz w:val="28"/>
          <w:szCs w:val="28"/>
        </w:rPr>
        <w:t xml:space="preserve">4.1. Оценки альтернатив для </w:t>
      </w:r>
      <w:r w:rsidR="002760B3">
        <w:rPr>
          <w:b/>
          <w:sz w:val="28"/>
          <w:szCs w:val="28"/>
        </w:rPr>
        <w:t>бытовых изделий</w:t>
      </w:r>
    </w:p>
    <w:p w14:paraId="74115EB2" w14:textId="77777777" w:rsidR="00CC183A" w:rsidRPr="00E72DDD" w:rsidRDefault="00CC183A" w:rsidP="00E72DDD">
      <w:pPr>
        <w:ind w:firstLine="709"/>
        <w:rPr>
          <w:b/>
          <w:sz w:val="28"/>
          <w:szCs w:val="28"/>
        </w:rPr>
      </w:pPr>
    </w:p>
    <w:p w14:paraId="596ACFF1" w14:textId="77777777" w:rsidR="00E72DDD" w:rsidRDefault="00E72DDD" w:rsidP="00E72DDD">
      <w:pPr>
        <w:ind w:firstLine="709"/>
        <w:rPr>
          <w:sz w:val="28"/>
          <w:szCs w:val="28"/>
        </w:rPr>
      </w:pPr>
      <w:r w:rsidRPr="00314EDA">
        <w:rPr>
          <w:sz w:val="28"/>
          <w:szCs w:val="28"/>
        </w:rPr>
        <w:t xml:space="preserve">Найдем обобщенные оценки альтернатив для первого варианта внешних условий, т.е. для </w:t>
      </w:r>
      <w:r w:rsidR="002760B3">
        <w:rPr>
          <w:sz w:val="28"/>
          <w:szCs w:val="28"/>
        </w:rPr>
        <w:t>бытовых изделий</w:t>
      </w:r>
      <w:r w:rsidRPr="00314EDA">
        <w:rPr>
          <w:sz w:val="28"/>
          <w:szCs w:val="28"/>
        </w:rPr>
        <w:t xml:space="preserve">. </w:t>
      </w:r>
    </w:p>
    <w:p w14:paraId="71B8455C" w14:textId="77777777" w:rsidR="00DA2553" w:rsidRPr="00DA2553" w:rsidRDefault="00DA2553" w:rsidP="004247BC">
      <w:pPr>
        <w:ind w:firstLine="709"/>
        <w:rPr>
          <w:sz w:val="28"/>
          <w:szCs w:val="28"/>
        </w:rPr>
      </w:pPr>
      <w:r w:rsidRPr="00DA2553">
        <w:rPr>
          <w:sz w:val="28"/>
          <w:szCs w:val="28"/>
        </w:rPr>
        <w:t>Матрица парных сравнений ал</w:t>
      </w:r>
      <w:r w:rsidR="00E72DDD">
        <w:rPr>
          <w:sz w:val="28"/>
          <w:szCs w:val="28"/>
        </w:rPr>
        <w:t>ьтернатив по критерию «</w:t>
      </w:r>
      <w:r w:rsidR="00DC025D">
        <w:rPr>
          <w:sz w:val="28"/>
          <w:szCs w:val="28"/>
        </w:rPr>
        <w:t>Производительность</w:t>
      </w:r>
      <w:r w:rsidRPr="00DA2553">
        <w:rPr>
          <w:sz w:val="28"/>
          <w:szCs w:val="28"/>
        </w:rPr>
        <w:t>»:</w:t>
      </w:r>
    </w:p>
    <w:p w14:paraId="4549E171" w14:textId="77777777" w:rsidR="00DA2553" w:rsidRPr="00DA2553" w:rsidRDefault="0001663C" w:rsidP="00DA2553">
      <w:pPr>
        <w:rPr>
          <w:sz w:val="28"/>
          <w:szCs w:val="28"/>
        </w:rPr>
      </w:pPr>
      <w:r w:rsidRPr="0001663C">
        <w:rPr>
          <w:noProof/>
          <w:sz w:val="28"/>
          <w:szCs w:val="28"/>
        </w:rPr>
        <w:drawing>
          <wp:inline distT="0" distB="0" distL="0" distR="0" wp14:anchorId="2876FCEB" wp14:editId="77D178B8">
            <wp:extent cx="5940425" cy="657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57225"/>
                    </a:xfrm>
                    <a:prstGeom prst="rect">
                      <a:avLst/>
                    </a:prstGeom>
                  </pic:spPr>
                </pic:pic>
              </a:graphicData>
            </a:graphic>
          </wp:inline>
        </w:drawing>
      </w:r>
    </w:p>
    <w:p w14:paraId="3E5A922E" w14:textId="77777777" w:rsidR="00DA2553" w:rsidRDefault="00DA2553" w:rsidP="00AF0D0D">
      <w:pPr>
        <w:ind w:firstLine="708"/>
        <w:rPr>
          <w:sz w:val="28"/>
          <w:szCs w:val="28"/>
        </w:rPr>
      </w:pPr>
      <w:r w:rsidRPr="00DA2553">
        <w:rPr>
          <w:sz w:val="28"/>
          <w:szCs w:val="28"/>
        </w:rPr>
        <w:t>Локальные приоритеты ал</w:t>
      </w:r>
      <w:r w:rsidR="00E72DDD">
        <w:rPr>
          <w:sz w:val="28"/>
          <w:szCs w:val="28"/>
        </w:rPr>
        <w:t>ьтернатив по критерию «</w:t>
      </w:r>
      <w:r w:rsidR="00DC025D">
        <w:rPr>
          <w:sz w:val="28"/>
          <w:szCs w:val="28"/>
        </w:rPr>
        <w:t>Производительность</w:t>
      </w:r>
      <w:r w:rsidRPr="00DA2553">
        <w:rPr>
          <w:sz w:val="28"/>
          <w:szCs w:val="28"/>
        </w:rPr>
        <w:t>»:</w:t>
      </w:r>
    </w:p>
    <w:p w14:paraId="33A6B84B" w14:textId="77777777" w:rsidR="004247BC" w:rsidRPr="00DA2553" w:rsidRDefault="0001663C" w:rsidP="00DA2553">
      <w:pPr>
        <w:rPr>
          <w:sz w:val="28"/>
          <w:szCs w:val="28"/>
        </w:rPr>
      </w:pPr>
      <w:r w:rsidRPr="0001663C">
        <w:rPr>
          <w:noProof/>
          <w:sz w:val="28"/>
          <w:szCs w:val="28"/>
        </w:rPr>
        <w:drawing>
          <wp:inline distT="0" distB="0" distL="0" distR="0" wp14:anchorId="3A111145" wp14:editId="3BD06998">
            <wp:extent cx="3010320" cy="9335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933580"/>
                    </a:xfrm>
                    <a:prstGeom prst="rect">
                      <a:avLst/>
                    </a:prstGeom>
                  </pic:spPr>
                </pic:pic>
              </a:graphicData>
            </a:graphic>
          </wp:inline>
        </w:drawing>
      </w:r>
    </w:p>
    <w:p w14:paraId="1DF8D6F6" w14:textId="77777777" w:rsidR="00DA2553" w:rsidRPr="00DA2553" w:rsidRDefault="00DA2553" w:rsidP="00AF0D0D">
      <w:pPr>
        <w:ind w:firstLine="708"/>
        <w:rPr>
          <w:sz w:val="28"/>
          <w:szCs w:val="28"/>
        </w:rPr>
      </w:pPr>
      <w:r w:rsidRPr="00DA2553">
        <w:rPr>
          <w:sz w:val="28"/>
          <w:szCs w:val="28"/>
        </w:rPr>
        <w:lastRenderedPageBreak/>
        <w:t>Матрица парных сравнений альтернатив по критерию «</w:t>
      </w:r>
      <w:r w:rsidR="00DC025D">
        <w:rPr>
          <w:sz w:val="28"/>
          <w:szCs w:val="28"/>
        </w:rPr>
        <w:t>Себестоимость пластмассы</w:t>
      </w:r>
      <w:r w:rsidRPr="00DA2553">
        <w:rPr>
          <w:sz w:val="28"/>
          <w:szCs w:val="28"/>
        </w:rPr>
        <w:t>»:</w:t>
      </w:r>
    </w:p>
    <w:p w14:paraId="6E5B5A4E" w14:textId="77777777" w:rsidR="00DA2553" w:rsidRPr="00DA2553" w:rsidRDefault="0001663C" w:rsidP="00DA2553">
      <w:pPr>
        <w:rPr>
          <w:sz w:val="28"/>
          <w:szCs w:val="28"/>
        </w:rPr>
      </w:pPr>
      <w:r w:rsidRPr="0001663C">
        <w:rPr>
          <w:noProof/>
          <w:sz w:val="28"/>
          <w:szCs w:val="28"/>
        </w:rPr>
        <w:drawing>
          <wp:inline distT="0" distB="0" distL="0" distR="0" wp14:anchorId="456FCAC7" wp14:editId="6CC316F9">
            <wp:extent cx="5940425" cy="64643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46430"/>
                    </a:xfrm>
                    <a:prstGeom prst="rect">
                      <a:avLst/>
                    </a:prstGeom>
                  </pic:spPr>
                </pic:pic>
              </a:graphicData>
            </a:graphic>
          </wp:inline>
        </w:drawing>
      </w:r>
    </w:p>
    <w:p w14:paraId="41A4525B" w14:textId="77777777" w:rsidR="00DA2553" w:rsidRPr="00DA2553" w:rsidRDefault="00DA2553"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Себестоимость пластмассы</w:t>
      </w:r>
      <w:r w:rsidRPr="00DA2553">
        <w:rPr>
          <w:sz w:val="28"/>
          <w:szCs w:val="28"/>
        </w:rPr>
        <w:t>»:</w:t>
      </w:r>
    </w:p>
    <w:p w14:paraId="57F835D0" w14:textId="77777777" w:rsidR="004247BC" w:rsidRPr="00DA2553" w:rsidRDefault="0001663C" w:rsidP="00E72DDD">
      <w:pPr>
        <w:rPr>
          <w:sz w:val="28"/>
          <w:szCs w:val="28"/>
        </w:rPr>
      </w:pPr>
      <w:r w:rsidRPr="0001663C">
        <w:rPr>
          <w:noProof/>
          <w:sz w:val="28"/>
          <w:szCs w:val="28"/>
        </w:rPr>
        <w:drawing>
          <wp:inline distT="0" distB="0" distL="0" distR="0" wp14:anchorId="135530C4" wp14:editId="463C8EAB">
            <wp:extent cx="3057952" cy="91452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914528"/>
                    </a:xfrm>
                    <a:prstGeom prst="rect">
                      <a:avLst/>
                    </a:prstGeom>
                  </pic:spPr>
                </pic:pic>
              </a:graphicData>
            </a:graphic>
          </wp:inline>
        </w:drawing>
      </w:r>
    </w:p>
    <w:p w14:paraId="683554B6" w14:textId="77777777" w:rsidR="00E72DDD" w:rsidRPr="00DA2553" w:rsidRDefault="00E72DDD" w:rsidP="00AF0D0D">
      <w:pPr>
        <w:ind w:firstLine="708"/>
        <w:rPr>
          <w:sz w:val="28"/>
          <w:szCs w:val="28"/>
        </w:rPr>
      </w:pPr>
      <w:r w:rsidRPr="00DA2553">
        <w:rPr>
          <w:sz w:val="28"/>
          <w:szCs w:val="28"/>
        </w:rPr>
        <w:t>Матрица парных сравнений альтернатив по критерию «</w:t>
      </w:r>
      <w:r w:rsidR="00DC025D">
        <w:rPr>
          <w:sz w:val="28"/>
          <w:szCs w:val="28"/>
        </w:rPr>
        <w:t>Время непрерывной работы</w:t>
      </w:r>
      <w:r w:rsidRPr="00DA2553">
        <w:rPr>
          <w:sz w:val="28"/>
          <w:szCs w:val="28"/>
        </w:rPr>
        <w:t>»:</w:t>
      </w:r>
    </w:p>
    <w:p w14:paraId="60FFB663" w14:textId="77777777" w:rsidR="00E72DDD" w:rsidRPr="00DA2553" w:rsidRDefault="0001663C" w:rsidP="00E72DDD">
      <w:pPr>
        <w:rPr>
          <w:sz w:val="28"/>
          <w:szCs w:val="28"/>
        </w:rPr>
      </w:pPr>
      <w:r w:rsidRPr="0001663C">
        <w:rPr>
          <w:noProof/>
          <w:sz w:val="28"/>
          <w:szCs w:val="28"/>
        </w:rPr>
        <w:drawing>
          <wp:inline distT="0" distB="0" distL="0" distR="0" wp14:anchorId="1C3A0A31" wp14:editId="79A5CBFE">
            <wp:extent cx="5940425" cy="6686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68655"/>
                    </a:xfrm>
                    <a:prstGeom prst="rect">
                      <a:avLst/>
                    </a:prstGeom>
                  </pic:spPr>
                </pic:pic>
              </a:graphicData>
            </a:graphic>
          </wp:inline>
        </w:drawing>
      </w:r>
    </w:p>
    <w:p w14:paraId="4D04DFDC" w14:textId="77777777" w:rsidR="00DA2553" w:rsidRPr="00E72DDD" w:rsidRDefault="00E72DDD"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Время непрерывной работы</w:t>
      </w:r>
      <w:r w:rsidRPr="00DA2553">
        <w:rPr>
          <w:sz w:val="28"/>
          <w:szCs w:val="28"/>
        </w:rPr>
        <w:t>»:</w:t>
      </w:r>
    </w:p>
    <w:p w14:paraId="4F0CEA57" w14:textId="77777777" w:rsidR="00254669" w:rsidRPr="00E72DDD" w:rsidRDefault="0001663C" w:rsidP="00DA2553">
      <w:pPr>
        <w:rPr>
          <w:sz w:val="28"/>
          <w:szCs w:val="28"/>
        </w:rPr>
      </w:pPr>
      <w:r w:rsidRPr="0001663C">
        <w:rPr>
          <w:noProof/>
          <w:sz w:val="28"/>
          <w:szCs w:val="28"/>
        </w:rPr>
        <w:drawing>
          <wp:inline distT="0" distB="0" distL="0" distR="0" wp14:anchorId="688FD970" wp14:editId="71959BCA">
            <wp:extent cx="3010320" cy="95263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320" cy="952633"/>
                    </a:xfrm>
                    <a:prstGeom prst="rect">
                      <a:avLst/>
                    </a:prstGeom>
                  </pic:spPr>
                </pic:pic>
              </a:graphicData>
            </a:graphic>
          </wp:inline>
        </w:drawing>
      </w:r>
    </w:p>
    <w:p w14:paraId="3D86E944" w14:textId="77777777" w:rsidR="00DA2553" w:rsidRPr="00DA2553" w:rsidRDefault="00DA2553" w:rsidP="00AF0D0D">
      <w:pPr>
        <w:ind w:firstLine="708"/>
        <w:rPr>
          <w:sz w:val="28"/>
          <w:szCs w:val="28"/>
        </w:rPr>
      </w:pPr>
      <w:r w:rsidRPr="00DA2553">
        <w:rPr>
          <w:sz w:val="28"/>
          <w:szCs w:val="28"/>
        </w:rPr>
        <w:t>Глобальные приоритеты альтернатив:</w:t>
      </w:r>
    </w:p>
    <w:p w14:paraId="7BAFB17D" w14:textId="77777777" w:rsidR="00DA2553" w:rsidRPr="00DA2553" w:rsidRDefault="0001663C" w:rsidP="00DA2553">
      <w:pPr>
        <w:rPr>
          <w:sz w:val="28"/>
          <w:szCs w:val="28"/>
        </w:rPr>
      </w:pPr>
      <w:r w:rsidRPr="0001663C">
        <w:rPr>
          <w:noProof/>
          <w:sz w:val="28"/>
          <w:szCs w:val="28"/>
        </w:rPr>
        <w:drawing>
          <wp:inline distT="0" distB="0" distL="0" distR="0" wp14:anchorId="13868920" wp14:editId="2B47441A">
            <wp:extent cx="3057952" cy="905001"/>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905001"/>
                    </a:xfrm>
                    <a:prstGeom prst="rect">
                      <a:avLst/>
                    </a:prstGeom>
                  </pic:spPr>
                </pic:pic>
              </a:graphicData>
            </a:graphic>
          </wp:inline>
        </w:drawing>
      </w:r>
    </w:p>
    <w:p w14:paraId="1E38F5CF" w14:textId="77777777" w:rsidR="00DA2553" w:rsidRDefault="00DA2553" w:rsidP="00AF0D0D">
      <w:pPr>
        <w:rPr>
          <w:sz w:val="28"/>
          <w:szCs w:val="28"/>
        </w:rPr>
      </w:pPr>
      <w:r w:rsidRPr="00DA2553">
        <w:rPr>
          <w:sz w:val="28"/>
          <w:szCs w:val="28"/>
        </w:rPr>
        <w:t>Таким образом, лучшей альтернативой является</w:t>
      </w:r>
      <w:r w:rsidR="00E72DDD">
        <w:rPr>
          <w:sz w:val="28"/>
          <w:szCs w:val="28"/>
        </w:rPr>
        <w:t xml:space="preserve"> </w:t>
      </w:r>
      <w:r w:rsidR="00DC025D">
        <w:rPr>
          <w:sz w:val="28"/>
          <w:szCs w:val="28"/>
          <w:lang w:val="en-US"/>
        </w:rPr>
        <w:t>L</w:t>
      </w:r>
      <w:r w:rsidR="0001663C">
        <w:rPr>
          <w:sz w:val="28"/>
          <w:szCs w:val="28"/>
        </w:rPr>
        <w:t>3</w:t>
      </w:r>
      <w:r w:rsidRPr="00DA2553">
        <w:rPr>
          <w:sz w:val="28"/>
          <w:szCs w:val="28"/>
        </w:rPr>
        <w:t>.</w:t>
      </w:r>
    </w:p>
    <w:p w14:paraId="0A3AC12C" w14:textId="77777777" w:rsidR="00E72DDD" w:rsidRPr="00DA2553" w:rsidRDefault="00E72DDD" w:rsidP="00DA2553">
      <w:pPr>
        <w:rPr>
          <w:sz w:val="28"/>
          <w:szCs w:val="28"/>
        </w:rPr>
      </w:pPr>
    </w:p>
    <w:p w14:paraId="0B116697" w14:textId="77777777" w:rsidR="00E72DDD" w:rsidRDefault="00E72DDD" w:rsidP="00E72DDD">
      <w:pPr>
        <w:ind w:firstLine="709"/>
        <w:rPr>
          <w:b/>
          <w:sz w:val="28"/>
          <w:szCs w:val="28"/>
        </w:rPr>
      </w:pPr>
      <w:r w:rsidRPr="00E72DDD">
        <w:rPr>
          <w:b/>
          <w:sz w:val="28"/>
          <w:szCs w:val="28"/>
        </w:rPr>
        <w:t>4.</w:t>
      </w:r>
      <w:r>
        <w:rPr>
          <w:b/>
          <w:sz w:val="28"/>
          <w:szCs w:val="28"/>
        </w:rPr>
        <w:t>2</w:t>
      </w:r>
      <w:r w:rsidRPr="00E72DDD">
        <w:rPr>
          <w:b/>
          <w:sz w:val="28"/>
          <w:szCs w:val="28"/>
        </w:rPr>
        <w:t xml:space="preserve">. Оценки альтернатив для </w:t>
      </w:r>
      <w:r w:rsidR="00254D78">
        <w:rPr>
          <w:b/>
          <w:sz w:val="28"/>
          <w:szCs w:val="28"/>
        </w:rPr>
        <w:t>технической обычной пластмассы</w:t>
      </w:r>
    </w:p>
    <w:p w14:paraId="35996BC6" w14:textId="77777777" w:rsidR="00E72DDD" w:rsidRPr="00E72DDD" w:rsidRDefault="00E72DDD" w:rsidP="00E72DDD">
      <w:pPr>
        <w:ind w:firstLine="709"/>
        <w:rPr>
          <w:b/>
          <w:sz w:val="28"/>
          <w:szCs w:val="28"/>
        </w:rPr>
      </w:pPr>
    </w:p>
    <w:p w14:paraId="59C85841" w14:textId="77777777" w:rsidR="00E72DDD" w:rsidRPr="00E72DDD" w:rsidRDefault="00E72DDD" w:rsidP="00254669">
      <w:pPr>
        <w:ind w:firstLine="709"/>
        <w:rPr>
          <w:sz w:val="28"/>
          <w:szCs w:val="28"/>
        </w:rPr>
      </w:pPr>
      <w:r w:rsidRPr="00314EDA">
        <w:rPr>
          <w:sz w:val="28"/>
          <w:szCs w:val="28"/>
        </w:rPr>
        <w:t xml:space="preserve">Найдем обобщенные оценки альтернатив для </w:t>
      </w:r>
      <w:r>
        <w:rPr>
          <w:sz w:val="28"/>
          <w:szCs w:val="28"/>
        </w:rPr>
        <w:t xml:space="preserve">второго </w:t>
      </w:r>
      <w:r w:rsidRPr="00314EDA">
        <w:rPr>
          <w:sz w:val="28"/>
          <w:szCs w:val="28"/>
        </w:rPr>
        <w:t xml:space="preserve">варианта внешних условий, т.е. для </w:t>
      </w:r>
      <w:r w:rsidR="00254D78">
        <w:rPr>
          <w:sz w:val="28"/>
          <w:szCs w:val="28"/>
        </w:rPr>
        <w:t>технической обычной пластмассы</w:t>
      </w:r>
      <w:r w:rsidRPr="00314EDA">
        <w:rPr>
          <w:sz w:val="28"/>
          <w:szCs w:val="28"/>
        </w:rPr>
        <w:t xml:space="preserve">. </w:t>
      </w:r>
    </w:p>
    <w:p w14:paraId="75EEA0D5" w14:textId="77777777" w:rsidR="00254669" w:rsidRPr="00DA2553" w:rsidRDefault="00254669" w:rsidP="00254669">
      <w:pPr>
        <w:ind w:firstLine="709"/>
        <w:rPr>
          <w:sz w:val="28"/>
          <w:szCs w:val="28"/>
        </w:rPr>
      </w:pPr>
      <w:r w:rsidRPr="00DA2553">
        <w:rPr>
          <w:sz w:val="28"/>
          <w:szCs w:val="28"/>
        </w:rPr>
        <w:t>Матрица парных сравнений ал</w:t>
      </w:r>
      <w:r>
        <w:rPr>
          <w:sz w:val="28"/>
          <w:szCs w:val="28"/>
        </w:rPr>
        <w:t>ьтернатив по критерию «</w:t>
      </w:r>
      <w:r w:rsidR="00DC025D">
        <w:rPr>
          <w:sz w:val="28"/>
          <w:szCs w:val="28"/>
        </w:rPr>
        <w:t>Производительность</w:t>
      </w:r>
      <w:r w:rsidRPr="00DA2553">
        <w:rPr>
          <w:sz w:val="28"/>
          <w:szCs w:val="28"/>
        </w:rPr>
        <w:t>»:</w:t>
      </w:r>
    </w:p>
    <w:p w14:paraId="5E9D08CF" w14:textId="77777777" w:rsidR="00254669" w:rsidRPr="00DA2553" w:rsidRDefault="0001663C" w:rsidP="00254669">
      <w:pPr>
        <w:rPr>
          <w:sz w:val="28"/>
          <w:szCs w:val="28"/>
        </w:rPr>
      </w:pPr>
      <w:r w:rsidRPr="0001663C">
        <w:rPr>
          <w:noProof/>
          <w:sz w:val="28"/>
          <w:szCs w:val="28"/>
        </w:rPr>
        <w:drawing>
          <wp:inline distT="0" distB="0" distL="0" distR="0" wp14:anchorId="680C6B1D" wp14:editId="3F76374A">
            <wp:extent cx="5940425" cy="65468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54685"/>
                    </a:xfrm>
                    <a:prstGeom prst="rect">
                      <a:avLst/>
                    </a:prstGeom>
                  </pic:spPr>
                </pic:pic>
              </a:graphicData>
            </a:graphic>
          </wp:inline>
        </w:drawing>
      </w:r>
      <w:r w:rsidR="00AF0D0D">
        <w:rPr>
          <w:sz w:val="28"/>
          <w:szCs w:val="28"/>
        </w:rPr>
        <w:tab/>
      </w:r>
    </w:p>
    <w:p w14:paraId="4967C9BC" w14:textId="77777777" w:rsidR="00254669" w:rsidRDefault="00254669" w:rsidP="00AF0D0D">
      <w:pPr>
        <w:ind w:firstLine="708"/>
        <w:rPr>
          <w:sz w:val="28"/>
          <w:szCs w:val="28"/>
        </w:rPr>
      </w:pPr>
      <w:r w:rsidRPr="00DA2553">
        <w:rPr>
          <w:sz w:val="28"/>
          <w:szCs w:val="28"/>
        </w:rPr>
        <w:t>Локальные приоритеты ал</w:t>
      </w:r>
      <w:r>
        <w:rPr>
          <w:sz w:val="28"/>
          <w:szCs w:val="28"/>
        </w:rPr>
        <w:t>ьтернатив по критерию «</w:t>
      </w:r>
      <w:r w:rsidR="00DC025D">
        <w:rPr>
          <w:sz w:val="28"/>
          <w:szCs w:val="28"/>
        </w:rPr>
        <w:t>Производительность</w:t>
      </w:r>
      <w:r w:rsidRPr="00DA2553">
        <w:rPr>
          <w:sz w:val="28"/>
          <w:szCs w:val="28"/>
        </w:rPr>
        <w:t>»:</w:t>
      </w:r>
    </w:p>
    <w:p w14:paraId="2DB317A6" w14:textId="77777777" w:rsidR="00E72DDD" w:rsidRPr="00DA2553" w:rsidRDefault="0001663C" w:rsidP="00E72DDD">
      <w:pPr>
        <w:rPr>
          <w:sz w:val="28"/>
          <w:szCs w:val="28"/>
        </w:rPr>
      </w:pPr>
      <w:r w:rsidRPr="0001663C">
        <w:rPr>
          <w:noProof/>
          <w:sz w:val="28"/>
          <w:szCs w:val="28"/>
        </w:rPr>
        <w:lastRenderedPageBreak/>
        <w:drawing>
          <wp:inline distT="0" distB="0" distL="0" distR="0" wp14:anchorId="3533E01C" wp14:editId="22295DED">
            <wp:extent cx="3038899" cy="838317"/>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899" cy="838317"/>
                    </a:xfrm>
                    <a:prstGeom prst="rect">
                      <a:avLst/>
                    </a:prstGeom>
                  </pic:spPr>
                </pic:pic>
              </a:graphicData>
            </a:graphic>
          </wp:inline>
        </w:drawing>
      </w:r>
    </w:p>
    <w:p w14:paraId="4A9F19CA" w14:textId="77777777" w:rsidR="00E72DDD" w:rsidRPr="00DA2553" w:rsidRDefault="00E72DDD" w:rsidP="00AF0D0D">
      <w:pPr>
        <w:ind w:firstLine="708"/>
        <w:rPr>
          <w:sz w:val="28"/>
          <w:szCs w:val="28"/>
        </w:rPr>
      </w:pPr>
      <w:r w:rsidRPr="00DA2553">
        <w:rPr>
          <w:sz w:val="28"/>
          <w:szCs w:val="28"/>
        </w:rPr>
        <w:t>Матрица парных сравнений альтернатив по критерию «</w:t>
      </w:r>
      <w:r w:rsidR="00DC025D">
        <w:rPr>
          <w:sz w:val="28"/>
          <w:szCs w:val="28"/>
        </w:rPr>
        <w:t>Себестоимость пластмассы</w:t>
      </w:r>
      <w:r w:rsidRPr="00DA2553">
        <w:rPr>
          <w:sz w:val="28"/>
          <w:szCs w:val="28"/>
        </w:rPr>
        <w:t>»:</w:t>
      </w:r>
    </w:p>
    <w:p w14:paraId="54AD3618" w14:textId="77777777" w:rsidR="00E72DDD" w:rsidRPr="00DA2553" w:rsidRDefault="0001663C" w:rsidP="00E72DDD">
      <w:pPr>
        <w:rPr>
          <w:sz w:val="28"/>
          <w:szCs w:val="28"/>
        </w:rPr>
      </w:pPr>
      <w:r w:rsidRPr="0001663C">
        <w:rPr>
          <w:noProof/>
          <w:sz w:val="28"/>
          <w:szCs w:val="28"/>
        </w:rPr>
        <w:drawing>
          <wp:inline distT="0" distB="0" distL="0" distR="0" wp14:anchorId="28051914" wp14:editId="669FCEC8">
            <wp:extent cx="5940425" cy="6572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57225"/>
                    </a:xfrm>
                    <a:prstGeom prst="rect">
                      <a:avLst/>
                    </a:prstGeom>
                  </pic:spPr>
                </pic:pic>
              </a:graphicData>
            </a:graphic>
          </wp:inline>
        </w:drawing>
      </w:r>
    </w:p>
    <w:p w14:paraId="14011D26" w14:textId="77777777" w:rsidR="00E72DDD" w:rsidRPr="00DA2553" w:rsidRDefault="00E72DDD"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Себестоимость пластмассы</w:t>
      </w:r>
      <w:r w:rsidRPr="00DA2553">
        <w:rPr>
          <w:sz w:val="28"/>
          <w:szCs w:val="28"/>
        </w:rPr>
        <w:t>»:</w:t>
      </w:r>
    </w:p>
    <w:p w14:paraId="09C7F9E6" w14:textId="77777777" w:rsidR="00254669" w:rsidRPr="00DA2553" w:rsidRDefault="0001663C" w:rsidP="00E72DDD">
      <w:pPr>
        <w:rPr>
          <w:sz w:val="28"/>
          <w:szCs w:val="28"/>
        </w:rPr>
      </w:pPr>
      <w:r w:rsidRPr="0001663C">
        <w:rPr>
          <w:noProof/>
          <w:sz w:val="28"/>
          <w:szCs w:val="28"/>
        </w:rPr>
        <w:drawing>
          <wp:inline distT="0" distB="0" distL="0" distR="0" wp14:anchorId="1BCCC98B" wp14:editId="1A5C88C7">
            <wp:extent cx="3077004" cy="866896"/>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7004" cy="866896"/>
                    </a:xfrm>
                    <a:prstGeom prst="rect">
                      <a:avLst/>
                    </a:prstGeom>
                  </pic:spPr>
                </pic:pic>
              </a:graphicData>
            </a:graphic>
          </wp:inline>
        </w:drawing>
      </w:r>
    </w:p>
    <w:p w14:paraId="57CA9DC8" w14:textId="77777777" w:rsidR="00E72DDD" w:rsidRPr="00DA2553" w:rsidRDefault="00E72DDD" w:rsidP="00AF0D0D">
      <w:pPr>
        <w:ind w:firstLine="708"/>
        <w:rPr>
          <w:sz w:val="28"/>
          <w:szCs w:val="28"/>
        </w:rPr>
      </w:pPr>
      <w:r w:rsidRPr="00DA2553">
        <w:rPr>
          <w:sz w:val="28"/>
          <w:szCs w:val="28"/>
        </w:rPr>
        <w:t>Матрица парных сравнений альтернатив по критерию «</w:t>
      </w:r>
      <w:r w:rsidR="00DC025D">
        <w:rPr>
          <w:sz w:val="28"/>
          <w:szCs w:val="28"/>
        </w:rPr>
        <w:t>Время непрерывной работы</w:t>
      </w:r>
      <w:r w:rsidRPr="00DA2553">
        <w:rPr>
          <w:sz w:val="28"/>
          <w:szCs w:val="28"/>
        </w:rPr>
        <w:t>»:</w:t>
      </w:r>
    </w:p>
    <w:p w14:paraId="1313E876" w14:textId="77777777" w:rsidR="00E72DDD" w:rsidRPr="00DA2553" w:rsidRDefault="0001663C" w:rsidP="00E72DDD">
      <w:pPr>
        <w:rPr>
          <w:sz w:val="28"/>
          <w:szCs w:val="28"/>
        </w:rPr>
      </w:pPr>
      <w:r w:rsidRPr="0001663C">
        <w:rPr>
          <w:noProof/>
          <w:sz w:val="28"/>
          <w:szCs w:val="28"/>
        </w:rPr>
        <w:drawing>
          <wp:inline distT="0" distB="0" distL="0" distR="0" wp14:anchorId="6AF8055E" wp14:editId="47F2E780">
            <wp:extent cx="5940425" cy="64325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43255"/>
                    </a:xfrm>
                    <a:prstGeom prst="rect">
                      <a:avLst/>
                    </a:prstGeom>
                  </pic:spPr>
                </pic:pic>
              </a:graphicData>
            </a:graphic>
          </wp:inline>
        </w:drawing>
      </w:r>
    </w:p>
    <w:p w14:paraId="7DC9B26F" w14:textId="77777777" w:rsidR="00E72DDD" w:rsidRPr="00E72DDD" w:rsidRDefault="00E72DDD"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Время непрерывной работы</w:t>
      </w:r>
      <w:r w:rsidRPr="00DA2553">
        <w:rPr>
          <w:sz w:val="28"/>
          <w:szCs w:val="28"/>
        </w:rPr>
        <w:t>»:</w:t>
      </w:r>
    </w:p>
    <w:p w14:paraId="3DCF35AD" w14:textId="77777777" w:rsidR="00254669" w:rsidRPr="00E72DDD" w:rsidRDefault="0001663C" w:rsidP="00E72DDD">
      <w:pPr>
        <w:rPr>
          <w:sz w:val="28"/>
          <w:szCs w:val="28"/>
        </w:rPr>
      </w:pPr>
      <w:r w:rsidRPr="0001663C">
        <w:rPr>
          <w:noProof/>
          <w:sz w:val="28"/>
          <w:szCs w:val="28"/>
        </w:rPr>
        <w:drawing>
          <wp:inline distT="0" distB="0" distL="0" distR="0" wp14:anchorId="4CA7F92F" wp14:editId="630F5830">
            <wp:extent cx="3019846" cy="91452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846" cy="914528"/>
                    </a:xfrm>
                    <a:prstGeom prst="rect">
                      <a:avLst/>
                    </a:prstGeom>
                  </pic:spPr>
                </pic:pic>
              </a:graphicData>
            </a:graphic>
          </wp:inline>
        </w:drawing>
      </w:r>
    </w:p>
    <w:p w14:paraId="514AF04F" w14:textId="77777777" w:rsidR="00E72DDD" w:rsidRPr="00DA2553" w:rsidRDefault="00E72DDD" w:rsidP="00AF0D0D">
      <w:pPr>
        <w:ind w:firstLine="708"/>
        <w:rPr>
          <w:sz w:val="28"/>
          <w:szCs w:val="28"/>
        </w:rPr>
      </w:pPr>
      <w:r w:rsidRPr="00DA2553">
        <w:rPr>
          <w:sz w:val="28"/>
          <w:szCs w:val="28"/>
        </w:rPr>
        <w:t>Глобальные приоритеты альтернатив:</w:t>
      </w:r>
    </w:p>
    <w:p w14:paraId="42F1E4F6" w14:textId="77777777" w:rsidR="00E72DDD" w:rsidRPr="00DA2553" w:rsidRDefault="0001663C" w:rsidP="00E72DDD">
      <w:pPr>
        <w:rPr>
          <w:sz w:val="28"/>
          <w:szCs w:val="28"/>
        </w:rPr>
      </w:pPr>
      <w:r w:rsidRPr="0001663C">
        <w:rPr>
          <w:noProof/>
          <w:sz w:val="28"/>
          <w:szCs w:val="28"/>
        </w:rPr>
        <w:drawing>
          <wp:inline distT="0" distB="0" distL="0" distR="0" wp14:anchorId="5EB71AA7" wp14:editId="3186641E">
            <wp:extent cx="3057952" cy="100026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1000265"/>
                    </a:xfrm>
                    <a:prstGeom prst="rect">
                      <a:avLst/>
                    </a:prstGeom>
                  </pic:spPr>
                </pic:pic>
              </a:graphicData>
            </a:graphic>
          </wp:inline>
        </w:drawing>
      </w:r>
    </w:p>
    <w:p w14:paraId="54E9782C" w14:textId="77777777" w:rsidR="00E72DDD" w:rsidRDefault="00E72DDD" w:rsidP="00E72DDD">
      <w:pPr>
        <w:rPr>
          <w:sz w:val="28"/>
          <w:szCs w:val="28"/>
        </w:rPr>
      </w:pPr>
      <w:r w:rsidRPr="00DA2553">
        <w:rPr>
          <w:sz w:val="28"/>
          <w:szCs w:val="28"/>
        </w:rPr>
        <w:t>Таким образом, лучшей альтернативой является</w:t>
      </w:r>
      <w:r>
        <w:rPr>
          <w:sz w:val="28"/>
          <w:szCs w:val="28"/>
        </w:rPr>
        <w:t xml:space="preserve"> </w:t>
      </w:r>
      <w:r w:rsidR="00254D78">
        <w:rPr>
          <w:sz w:val="28"/>
          <w:szCs w:val="28"/>
          <w:lang w:val="en-US"/>
        </w:rPr>
        <w:t>L</w:t>
      </w:r>
      <w:r w:rsidR="0001663C">
        <w:rPr>
          <w:sz w:val="28"/>
          <w:szCs w:val="28"/>
        </w:rPr>
        <w:t>3</w:t>
      </w:r>
      <w:r w:rsidRPr="00DA2553">
        <w:rPr>
          <w:sz w:val="28"/>
          <w:szCs w:val="28"/>
        </w:rPr>
        <w:t>.</w:t>
      </w:r>
    </w:p>
    <w:p w14:paraId="1BB422C7" w14:textId="77777777" w:rsidR="00E72DDD" w:rsidRPr="00DA2553" w:rsidRDefault="00E72DDD" w:rsidP="00E72DDD">
      <w:pPr>
        <w:rPr>
          <w:sz w:val="28"/>
          <w:szCs w:val="28"/>
        </w:rPr>
      </w:pPr>
    </w:p>
    <w:p w14:paraId="68A6EA42" w14:textId="77777777" w:rsidR="00E72DDD" w:rsidRDefault="00E72DDD" w:rsidP="00E72DDD">
      <w:pPr>
        <w:ind w:firstLine="709"/>
        <w:rPr>
          <w:b/>
          <w:sz w:val="28"/>
          <w:szCs w:val="28"/>
        </w:rPr>
      </w:pPr>
      <w:r w:rsidRPr="00E72DDD">
        <w:rPr>
          <w:b/>
          <w:sz w:val="28"/>
          <w:szCs w:val="28"/>
        </w:rPr>
        <w:t>4.</w:t>
      </w:r>
      <w:r>
        <w:rPr>
          <w:b/>
          <w:sz w:val="28"/>
          <w:szCs w:val="28"/>
        </w:rPr>
        <w:t>3</w:t>
      </w:r>
      <w:r w:rsidRPr="00E72DDD">
        <w:rPr>
          <w:b/>
          <w:sz w:val="28"/>
          <w:szCs w:val="28"/>
        </w:rPr>
        <w:t xml:space="preserve">. Оценки альтернатив для </w:t>
      </w:r>
      <w:r w:rsidR="00A73F57">
        <w:rPr>
          <w:b/>
          <w:sz w:val="28"/>
          <w:szCs w:val="28"/>
        </w:rPr>
        <w:t>технической упрочнённой пластмассы</w:t>
      </w:r>
    </w:p>
    <w:p w14:paraId="6675C821" w14:textId="77777777" w:rsidR="00E72DDD" w:rsidRPr="00E72DDD" w:rsidRDefault="00E72DDD" w:rsidP="00E72DDD">
      <w:pPr>
        <w:ind w:firstLine="709"/>
        <w:rPr>
          <w:b/>
          <w:sz w:val="28"/>
          <w:szCs w:val="28"/>
        </w:rPr>
      </w:pPr>
    </w:p>
    <w:p w14:paraId="4F8B983E" w14:textId="77777777" w:rsidR="00E72DDD" w:rsidRDefault="00E72DDD" w:rsidP="00E72DDD">
      <w:pPr>
        <w:ind w:firstLine="709"/>
        <w:rPr>
          <w:sz w:val="28"/>
          <w:szCs w:val="28"/>
        </w:rPr>
      </w:pPr>
      <w:r w:rsidRPr="00314EDA">
        <w:rPr>
          <w:sz w:val="28"/>
          <w:szCs w:val="28"/>
        </w:rPr>
        <w:t xml:space="preserve">Найдем обобщенные оценки альтернатив для </w:t>
      </w:r>
      <w:r w:rsidR="00CC183A">
        <w:rPr>
          <w:sz w:val="28"/>
          <w:szCs w:val="28"/>
        </w:rPr>
        <w:t>третьего</w:t>
      </w:r>
      <w:r w:rsidRPr="00314EDA">
        <w:rPr>
          <w:sz w:val="28"/>
          <w:szCs w:val="28"/>
        </w:rPr>
        <w:t xml:space="preserve"> варианта внешних условий, т.е. для </w:t>
      </w:r>
      <w:r w:rsidR="00A73F57">
        <w:rPr>
          <w:sz w:val="28"/>
          <w:szCs w:val="28"/>
        </w:rPr>
        <w:t>технической упрочнённой пластмассы</w:t>
      </w:r>
      <w:r w:rsidRPr="00314EDA">
        <w:rPr>
          <w:sz w:val="28"/>
          <w:szCs w:val="28"/>
        </w:rPr>
        <w:t xml:space="preserve">. </w:t>
      </w:r>
    </w:p>
    <w:p w14:paraId="395C5ED6" w14:textId="77777777" w:rsidR="00E72DDD" w:rsidRPr="00DA2553" w:rsidRDefault="00E72DDD" w:rsidP="00254669">
      <w:pPr>
        <w:ind w:firstLine="709"/>
        <w:rPr>
          <w:sz w:val="28"/>
          <w:szCs w:val="28"/>
        </w:rPr>
      </w:pPr>
      <w:r w:rsidRPr="00DA2553">
        <w:rPr>
          <w:sz w:val="28"/>
          <w:szCs w:val="28"/>
        </w:rPr>
        <w:t>Матрица парных сравнений ал</w:t>
      </w:r>
      <w:r>
        <w:rPr>
          <w:sz w:val="28"/>
          <w:szCs w:val="28"/>
        </w:rPr>
        <w:t>ьтернатив по критерию «</w:t>
      </w:r>
      <w:r w:rsidR="00DC025D">
        <w:rPr>
          <w:sz w:val="28"/>
          <w:szCs w:val="28"/>
        </w:rPr>
        <w:t>Производительность</w:t>
      </w:r>
      <w:r w:rsidRPr="00DA2553">
        <w:rPr>
          <w:sz w:val="28"/>
          <w:szCs w:val="28"/>
        </w:rPr>
        <w:t>»:</w:t>
      </w:r>
    </w:p>
    <w:p w14:paraId="27AF0931" w14:textId="77777777" w:rsidR="00E72DDD" w:rsidRPr="00DA2553" w:rsidRDefault="0001663C" w:rsidP="00E72DDD">
      <w:pPr>
        <w:rPr>
          <w:sz w:val="28"/>
          <w:szCs w:val="28"/>
        </w:rPr>
      </w:pPr>
      <w:r w:rsidRPr="0001663C">
        <w:rPr>
          <w:noProof/>
          <w:sz w:val="28"/>
          <w:szCs w:val="28"/>
        </w:rPr>
        <w:lastRenderedPageBreak/>
        <w:drawing>
          <wp:inline distT="0" distB="0" distL="0" distR="0" wp14:anchorId="0BBB9883" wp14:editId="36D68340">
            <wp:extent cx="5940425" cy="68389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683895"/>
                    </a:xfrm>
                    <a:prstGeom prst="rect">
                      <a:avLst/>
                    </a:prstGeom>
                  </pic:spPr>
                </pic:pic>
              </a:graphicData>
            </a:graphic>
          </wp:inline>
        </w:drawing>
      </w:r>
    </w:p>
    <w:p w14:paraId="0100614A" w14:textId="77777777" w:rsidR="00E72DDD" w:rsidRDefault="00E72DDD" w:rsidP="00AF0D0D">
      <w:pPr>
        <w:ind w:firstLine="708"/>
        <w:rPr>
          <w:sz w:val="28"/>
          <w:szCs w:val="28"/>
        </w:rPr>
      </w:pPr>
      <w:r w:rsidRPr="00DA2553">
        <w:rPr>
          <w:sz w:val="28"/>
          <w:szCs w:val="28"/>
        </w:rPr>
        <w:t>Локальные приоритеты ал</w:t>
      </w:r>
      <w:r>
        <w:rPr>
          <w:sz w:val="28"/>
          <w:szCs w:val="28"/>
        </w:rPr>
        <w:t>ьтернатив по критерию «</w:t>
      </w:r>
      <w:r w:rsidR="00DC025D">
        <w:rPr>
          <w:sz w:val="28"/>
          <w:szCs w:val="28"/>
        </w:rPr>
        <w:t>Производительность</w:t>
      </w:r>
      <w:r w:rsidRPr="00DA2553">
        <w:rPr>
          <w:sz w:val="28"/>
          <w:szCs w:val="28"/>
        </w:rPr>
        <w:t>»:</w:t>
      </w:r>
    </w:p>
    <w:p w14:paraId="06A1081D" w14:textId="77777777" w:rsidR="00C758F6" w:rsidRPr="00DA2553" w:rsidRDefault="0001663C" w:rsidP="00E72DDD">
      <w:pPr>
        <w:rPr>
          <w:sz w:val="28"/>
          <w:szCs w:val="28"/>
        </w:rPr>
      </w:pPr>
      <w:r w:rsidRPr="0001663C">
        <w:rPr>
          <w:noProof/>
          <w:sz w:val="28"/>
          <w:szCs w:val="28"/>
        </w:rPr>
        <w:drawing>
          <wp:inline distT="0" distB="0" distL="0" distR="0" wp14:anchorId="5E7607CA" wp14:editId="7115AC8B">
            <wp:extent cx="3019846" cy="885949"/>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885949"/>
                    </a:xfrm>
                    <a:prstGeom prst="rect">
                      <a:avLst/>
                    </a:prstGeom>
                  </pic:spPr>
                </pic:pic>
              </a:graphicData>
            </a:graphic>
          </wp:inline>
        </w:drawing>
      </w:r>
    </w:p>
    <w:p w14:paraId="6AC0E4CD" w14:textId="77777777" w:rsidR="00E72DDD" w:rsidRPr="00DA2553" w:rsidRDefault="00E72DDD" w:rsidP="00AF0D0D">
      <w:pPr>
        <w:ind w:firstLine="708"/>
        <w:rPr>
          <w:sz w:val="28"/>
          <w:szCs w:val="28"/>
        </w:rPr>
      </w:pPr>
      <w:r w:rsidRPr="00DA2553">
        <w:rPr>
          <w:sz w:val="28"/>
          <w:szCs w:val="28"/>
        </w:rPr>
        <w:t>Матрица парных сравнений альтернатив по критерию «</w:t>
      </w:r>
      <w:r w:rsidR="00DC025D">
        <w:rPr>
          <w:sz w:val="28"/>
          <w:szCs w:val="28"/>
        </w:rPr>
        <w:t>Себестоимость пластмассы</w:t>
      </w:r>
      <w:r w:rsidRPr="00DA2553">
        <w:rPr>
          <w:sz w:val="28"/>
          <w:szCs w:val="28"/>
        </w:rPr>
        <w:t>»:</w:t>
      </w:r>
    </w:p>
    <w:p w14:paraId="05166E84" w14:textId="77777777" w:rsidR="00E72DDD" w:rsidRPr="00DA2553" w:rsidRDefault="0001663C" w:rsidP="00E72DDD">
      <w:pPr>
        <w:rPr>
          <w:sz w:val="28"/>
          <w:szCs w:val="28"/>
        </w:rPr>
      </w:pPr>
      <w:r w:rsidRPr="0001663C">
        <w:rPr>
          <w:noProof/>
          <w:sz w:val="28"/>
          <w:szCs w:val="28"/>
        </w:rPr>
        <w:drawing>
          <wp:inline distT="0" distB="0" distL="0" distR="0" wp14:anchorId="67893A5E" wp14:editId="16911B51">
            <wp:extent cx="5940425" cy="70358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703580"/>
                    </a:xfrm>
                    <a:prstGeom prst="rect">
                      <a:avLst/>
                    </a:prstGeom>
                  </pic:spPr>
                </pic:pic>
              </a:graphicData>
            </a:graphic>
          </wp:inline>
        </w:drawing>
      </w:r>
    </w:p>
    <w:p w14:paraId="489A709B" w14:textId="77777777" w:rsidR="00E72DDD" w:rsidRPr="00DA2553" w:rsidRDefault="00E72DDD"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Себестоимость пластмассы</w:t>
      </w:r>
      <w:r w:rsidRPr="00DA2553">
        <w:rPr>
          <w:sz w:val="28"/>
          <w:szCs w:val="28"/>
        </w:rPr>
        <w:t>»:</w:t>
      </w:r>
    </w:p>
    <w:p w14:paraId="67DEBC0E" w14:textId="77777777" w:rsidR="00C758F6" w:rsidRPr="00DA2553" w:rsidRDefault="0001663C" w:rsidP="00E72DDD">
      <w:pPr>
        <w:rPr>
          <w:sz w:val="28"/>
          <w:szCs w:val="28"/>
        </w:rPr>
      </w:pPr>
      <w:r w:rsidRPr="0001663C">
        <w:rPr>
          <w:noProof/>
          <w:sz w:val="28"/>
          <w:szCs w:val="28"/>
        </w:rPr>
        <w:drawing>
          <wp:inline distT="0" distB="0" distL="0" distR="0" wp14:anchorId="57D1ACDE" wp14:editId="21E1B491">
            <wp:extent cx="3029373" cy="99073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9373" cy="990738"/>
                    </a:xfrm>
                    <a:prstGeom prst="rect">
                      <a:avLst/>
                    </a:prstGeom>
                  </pic:spPr>
                </pic:pic>
              </a:graphicData>
            </a:graphic>
          </wp:inline>
        </w:drawing>
      </w:r>
    </w:p>
    <w:p w14:paraId="66E14571" w14:textId="77777777" w:rsidR="00E72DDD" w:rsidRPr="00DA2553" w:rsidRDefault="00E72DDD" w:rsidP="00AF0D0D">
      <w:pPr>
        <w:ind w:firstLine="708"/>
        <w:rPr>
          <w:sz w:val="28"/>
          <w:szCs w:val="28"/>
        </w:rPr>
      </w:pPr>
      <w:r w:rsidRPr="00DA2553">
        <w:rPr>
          <w:sz w:val="28"/>
          <w:szCs w:val="28"/>
        </w:rPr>
        <w:t>Матрица парных сравнений альтернатив по критерию «</w:t>
      </w:r>
      <w:r w:rsidR="00DC025D">
        <w:rPr>
          <w:sz w:val="28"/>
          <w:szCs w:val="28"/>
        </w:rPr>
        <w:t>Время непрерывной работы</w:t>
      </w:r>
      <w:r w:rsidRPr="00DA2553">
        <w:rPr>
          <w:sz w:val="28"/>
          <w:szCs w:val="28"/>
        </w:rPr>
        <w:t>»:</w:t>
      </w:r>
    </w:p>
    <w:p w14:paraId="6B31F084" w14:textId="77777777" w:rsidR="00E72DDD" w:rsidRPr="00DA2553" w:rsidRDefault="0001663C" w:rsidP="00E72DDD">
      <w:pPr>
        <w:rPr>
          <w:sz w:val="28"/>
          <w:szCs w:val="28"/>
        </w:rPr>
      </w:pPr>
      <w:r w:rsidRPr="0001663C">
        <w:rPr>
          <w:noProof/>
          <w:sz w:val="28"/>
          <w:szCs w:val="28"/>
        </w:rPr>
        <w:drawing>
          <wp:inline distT="0" distB="0" distL="0" distR="0" wp14:anchorId="6AD8D213" wp14:editId="1B0013F9">
            <wp:extent cx="5940425" cy="67183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671830"/>
                    </a:xfrm>
                    <a:prstGeom prst="rect">
                      <a:avLst/>
                    </a:prstGeom>
                  </pic:spPr>
                </pic:pic>
              </a:graphicData>
            </a:graphic>
          </wp:inline>
        </w:drawing>
      </w:r>
    </w:p>
    <w:p w14:paraId="75E4EA71" w14:textId="77777777" w:rsidR="00E72DDD" w:rsidRPr="00E72DDD" w:rsidRDefault="00E72DDD" w:rsidP="00AF0D0D">
      <w:pPr>
        <w:ind w:firstLine="708"/>
        <w:rPr>
          <w:sz w:val="28"/>
          <w:szCs w:val="28"/>
        </w:rPr>
      </w:pPr>
      <w:r w:rsidRPr="00DA2553">
        <w:rPr>
          <w:sz w:val="28"/>
          <w:szCs w:val="28"/>
        </w:rPr>
        <w:t>Локальные приоритеты альтернатив по критерию «</w:t>
      </w:r>
      <w:r w:rsidR="00DC025D">
        <w:rPr>
          <w:sz w:val="28"/>
          <w:szCs w:val="28"/>
        </w:rPr>
        <w:t>Время непрерывной работы</w:t>
      </w:r>
      <w:r w:rsidRPr="00DA2553">
        <w:rPr>
          <w:sz w:val="28"/>
          <w:szCs w:val="28"/>
        </w:rPr>
        <w:t>»:</w:t>
      </w:r>
    </w:p>
    <w:p w14:paraId="6A02DFDE" w14:textId="77777777" w:rsidR="00C758F6" w:rsidRPr="00E72DDD" w:rsidRDefault="0001663C" w:rsidP="00E72DDD">
      <w:pPr>
        <w:rPr>
          <w:sz w:val="28"/>
          <w:szCs w:val="28"/>
        </w:rPr>
      </w:pPr>
      <w:r w:rsidRPr="0001663C">
        <w:rPr>
          <w:noProof/>
          <w:sz w:val="28"/>
          <w:szCs w:val="28"/>
        </w:rPr>
        <w:drawing>
          <wp:inline distT="0" distB="0" distL="0" distR="0" wp14:anchorId="6D0AEEAD" wp14:editId="57735E07">
            <wp:extent cx="3057952" cy="91452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952" cy="914528"/>
                    </a:xfrm>
                    <a:prstGeom prst="rect">
                      <a:avLst/>
                    </a:prstGeom>
                  </pic:spPr>
                </pic:pic>
              </a:graphicData>
            </a:graphic>
          </wp:inline>
        </w:drawing>
      </w:r>
    </w:p>
    <w:p w14:paraId="0B533A5E" w14:textId="77777777" w:rsidR="00E72DDD" w:rsidRPr="00DA2553" w:rsidRDefault="00E72DDD" w:rsidP="00AF0D0D">
      <w:pPr>
        <w:ind w:firstLine="708"/>
        <w:rPr>
          <w:sz w:val="28"/>
          <w:szCs w:val="28"/>
        </w:rPr>
      </w:pPr>
      <w:r w:rsidRPr="00DA2553">
        <w:rPr>
          <w:sz w:val="28"/>
          <w:szCs w:val="28"/>
        </w:rPr>
        <w:t>Глобальные приоритеты альтернатив:</w:t>
      </w:r>
    </w:p>
    <w:p w14:paraId="12F2DF26" w14:textId="77777777" w:rsidR="00E72DDD" w:rsidRPr="00DA2553" w:rsidRDefault="0001663C" w:rsidP="00E72DDD">
      <w:pPr>
        <w:rPr>
          <w:sz w:val="28"/>
          <w:szCs w:val="28"/>
        </w:rPr>
      </w:pPr>
      <w:r w:rsidRPr="0001663C">
        <w:rPr>
          <w:noProof/>
          <w:sz w:val="28"/>
          <w:szCs w:val="28"/>
        </w:rPr>
        <w:drawing>
          <wp:inline distT="0" distB="0" distL="0" distR="0" wp14:anchorId="7FEB240E" wp14:editId="7AD33467">
            <wp:extent cx="3048425" cy="85737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425" cy="857370"/>
                    </a:xfrm>
                    <a:prstGeom prst="rect">
                      <a:avLst/>
                    </a:prstGeom>
                  </pic:spPr>
                </pic:pic>
              </a:graphicData>
            </a:graphic>
          </wp:inline>
        </w:drawing>
      </w:r>
    </w:p>
    <w:p w14:paraId="0A6774B9" w14:textId="77777777" w:rsidR="00E72DDD" w:rsidRDefault="00E72DDD" w:rsidP="00E72DDD">
      <w:pPr>
        <w:rPr>
          <w:sz w:val="28"/>
          <w:szCs w:val="28"/>
        </w:rPr>
      </w:pPr>
      <w:r w:rsidRPr="00DA2553">
        <w:rPr>
          <w:sz w:val="28"/>
          <w:szCs w:val="28"/>
        </w:rPr>
        <w:t>Таким образом, лучшей альтернативой является</w:t>
      </w:r>
      <w:r>
        <w:rPr>
          <w:sz w:val="28"/>
          <w:szCs w:val="28"/>
        </w:rPr>
        <w:t xml:space="preserve"> </w:t>
      </w:r>
      <w:r w:rsidR="00A73F57">
        <w:rPr>
          <w:sz w:val="28"/>
          <w:szCs w:val="28"/>
          <w:lang w:val="en-US"/>
        </w:rPr>
        <w:t>L</w:t>
      </w:r>
      <w:r w:rsidR="0001663C">
        <w:rPr>
          <w:sz w:val="28"/>
          <w:szCs w:val="28"/>
        </w:rPr>
        <w:t>3</w:t>
      </w:r>
      <w:r w:rsidRPr="00DA2553">
        <w:rPr>
          <w:sz w:val="28"/>
          <w:szCs w:val="28"/>
        </w:rPr>
        <w:t>.</w:t>
      </w:r>
    </w:p>
    <w:p w14:paraId="3DF58E5C" w14:textId="77777777" w:rsidR="00AF0D0D" w:rsidRPr="00DA2553" w:rsidRDefault="00AF0D0D" w:rsidP="00E72DDD">
      <w:pPr>
        <w:rPr>
          <w:sz w:val="28"/>
          <w:szCs w:val="28"/>
        </w:rPr>
      </w:pPr>
    </w:p>
    <w:p w14:paraId="10633F42" w14:textId="77777777" w:rsidR="00AF0D0D" w:rsidRDefault="00AF0D0D" w:rsidP="00AF0D0D">
      <w:pPr>
        <w:ind w:firstLine="709"/>
        <w:rPr>
          <w:b/>
          <w:sz w:val="28"/>
          <w:szCs w:val="28"/>
        </w:rPr>
      </w:pPr>
      <w:r w:rsidRPr="00E72DDD">
        <w:rPr>
          <w:b/>
          <w:sz w:val="28"/>
          <w:szCs w:val="28"/>
        </w:rPr>
        <w:t>4.</w:t>
      </w:r>
      <w:r>
        <w:rPr>
          <w:b/>
          <w:sz w:val="28"/>
          <w:szCs w:val="28"/>
        </w:rPr>
        <w:t>4</w:t>
      </w:r>
      <w:r w:rsidRPr="00E72DDD">
        <w:rPr>
          <w:b/>
          <w:sz w:val="28"/>
          <w:szCs w:val="28"/>
        </w:rPr>
        <w:t xml:space="preserve">. </w:t>
      </w:r>
      <w:r>
        <w:rPr>
          <w:b/>
          <w:sz w:val="28"/>
          <w:szCs w:val="28"/>
        </w:rPr>
        <w:t>Выбор альтернативы на ос</w:t>
      </w:r>
      <w:r w:rsidR="00632243">
        <w:rPr>
          <w:b/>
          <w:sz w:val="28"/>
          <w:szCs w:val="28"/>
        </w:rPr>
        <w:t>нове оценок для различных пластмасс</w:t>
      </w:r>
    </w:p>
    <w:p w14:paraId="4A7E86AA" w14:textId="77777777" w:rsidR="00AF0D0D" w:rsidRPr="00AF0D0D" w:rsidRDefault="00AF0D0D" w:rsidP="00AF0D0D">
      <w:pPr>
        <w:ind w:firstLine="709"/>
        <w:rPr>
          <w:sz w:val="28"/>
          <w:szCs w:val="28"/>
        </w:rPr>
      </w:pPr>
    </w:p>
    <w:p w14:paraId="730110BB" w14:textId="77777777" w:rsidR="00BA15D8" w:rsidRDefault="00BA15D8" w:rsidP="00BA15D8">
      <w:pPr>
        <w:ind w:firstLine="567"/>
        <w:jc w:val="both"/>
        <w:rPr>
          <w:sz w:val="28"/>
        </w:rPr>
      </w:pPr>
      <w:r>
        <w:rPr>
          <w:sz w:val="28"/>
        </w:rPr>
        <w:lastRenderedPageBreak/>
        <w:t>Обобщенные оценки альтернатив, полученные для раз</w:t>
      </w:r>
      <w:r w:rsidR="00632243">
        <w:rPr>
          <w:sz w:val="28"/>
        </w:rPr>
        <w:t>личных видов пластмасс</w:t>
      </w:r>
      <w:r>
        <w:rPr>
          <w:sz w:val="28"/>
        </w:rPr>
        <w:t>, сводятся в матрицу выигрышей.</w:t>
      </w:r>
    </w:p>
    <w:p w14:paraId="0AEBC222" w14:textId="77777777" w:rsidR="00BA15D8" w:rsidRPr="00D420DC" w:rsidRDefault="00BA15D8" w:rsidP="00BA15D8">
      <w:pPr>
        <w:ind w:firstLine="567"/>
        <w:jc w:val="both"/>
        <w:rPr>
          <w:sz w:val="28"/>
        </w:rPr>
      </w:pP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BA15D8" w14:paraId="7E551C24" w14:textId="77777777" w:rsidTr="0049450B">
        <w:trPr>
          <w:cantSplit/>
          <w:jc w:val="center"/>
        </w:trPr>
        <w:tc>
          <w:tcPr>
            <w:tcW w:w="2178" w:type="dxa"/>
            <w:vMerge w:val="restart"/>
            <w:tcBorders>
              <w:top w:val="single" w:sz="4" w:space="0" w:color="auto"/>
              <w:left w:val="single" w:sz="4" w:space="0" w:color="auto"/>
              <w:bottom w:val="nil"/>
            </w:tcBorders>
            <w:vAlign w:val="center"/>
          </w:tcPr>
          <w:p w14:paraId="118350EB" w14:textId="77777777" w:rsidR="00BA15D8" w:rsidRDefault="00BA15D8" w:rsidP="0049450B">
            <w:pPr>
              <w:jc w:val="center"/>
              <w:rPr>
                <w:sz w:val="28"/>
              </w:rPr>
            </w:pPr>
            <w:r>
              <w:rPr>
                <w:sz w:val="28"/>
              </w:rPr>
              <w:t>Растение</w:t>
            </w:r>
          </w:p>
        </w:tc>
        <w:tc>
          <w:tcPr>
            <w:tcW w:w="6535" w:type="dxa"/>
            <w:gridSpan w:val="3"/>
            <w:tcBorders>
              <w:top w:val="single" w:sz="4" w:space="0" w:color="auto"/>
              <w:right w:val="single" w:sz="4" w:space="0" w:color="auto"/>
            </w:tcBorders>
          </w:tcPr>
          <w:p w14:paraId="75C4148B" w14:textId="77777777" w:rsidR="00BA15D8" w:rsidRDefault="00632243" w:rsidP="0049450B">
            <w:pPr>
              <w:jc w:val="center"/>
              <w:rPr>
                <w:sz w:val="28"/>
              </w:rPr>
            </w:pPr>
            <w:r>
              <w:rPr>
                <w:sz w:val="28"/>
              </w:rPr>
              <w:t>Виды пластмасс</w:t>
            </w:r>
          </w:p>
        </w:tc>
      </w:tr>
      <w:tr w:rsidR="00BA15D8" w14:paraId="193E73FD" w14:textId="77777777" w:rsidTr="0049450B">
        <w:trPr>
          <w:cantSplit/>
          <w:jc w:val="center"/>
        </w:trPr>
        <w:tc>
          <w:tcPr>
            <w:tcW w:w="2178" w:type="dxa"/>
            <w:vMerge/>
            <w:tcBorders>
              <w:top w:val="nil"/>
              <w:left w:val="single" w:sz="4" w:space="0" w:color="auto"/>
              <w:bottom w:val="single" w:sz="6" w:space="0" w:color="auto"/>
            </w:tcBorders>
          </w:tcPr>
          <w:p w14:paraId="222596D4" w14:textId="77777777" w:rsidR="00BA15D8" w:rsidRDefault="00BA15D8" w:rsidP="0049450B">
            <w:pPr>
              <w:jc w:val="center"/>
              <w:rPr>
                <w:sz w:val="28"/>
              </w:rPr>
            </w:pPr>
          </w:p>
        </w:tc>
        <w:tc>
          <w:tcPr>
            <w:tcW w:w="2178" w:type="dxa"/>
          </w:tcPr>
          <w:p w14:paraId="1717FF56" w14:textId="77777777" w:rsidR="00BA15D8" w:rsidRDefault="00632243" w:rsidP="0049450B">
            <w:pPr>
              <w:jc w:val="center"/>
              <w:rPr>
                <w:sz w:val="28"/>
              </w:rPr>
            </w:pPr>
            <w:r>
              <w:rPr>
                <w:sz w:val="28"/>
              </w:rPr>
              <w:t>Бытовые изделия</w:t>
            </w:r>
          </w:p>
        </w:tc>
        <w:tc>
          <w:tcPr>
            <w:tcW w:w="2178" w:type="dxa"/>
          </w:tcPr>
          <w:p w14:paraId="0EAB4230" w14:textId="77777777" w:rsidR="00BA15D8" w:rsidRDefault="00632243" w:rsidP="0049450B">
            <w:pPr>
              <w:jc w:val="center"/>
              <w:rPr>
                <w:sz w:val="28"/>
              </w:rPr>
            </w:pPr>
            <w:r>
              <w:rPr>
                <w:sz w:val="28"/>
              </w:rPr>
              <w:t>Техническая обычная</w:t>
            </w:r>
          </w:p>
        </w:tc>
        <w:tc>
          <w:tcPr>
            <w:tcW w:w="2179" w:type="dxa"/>
            <w:tcBorders>
              <w:right w:val="single" w:sz="4" w:space="0" w:color="auto"/>
            </w:tcBorders>
          </w:tcPr>
          <w:p w14:paraId="5B16EAE7" w14:textId="77777777" w:rsidR="00BA15D8" w:rsidRDefault="00632243" w:rsidP="0049450B">
            <w:pPr>
              <w:jc w:val="center"/>
              <w:rPr>
                <w:sz w:val="28"/>
              </w:rPr>
            </w:pPr>
            <w:r>
              <w:rPr>
                <w:sz w:val="28"/>
              </w:rPr>
              <w:t>Техническая упрочнённая</w:t>
            </w:r>
          </w:p>
        </w:tc>
      </w:tr>
      <w:tr w:rsidR="00BA15D8" w14:paraId="5AB705CF" w14:textId="77777777" w:rsidTr="0049450B">
        <w:trPr>
          <w:jc w:val="center"/>
        </w:trPr>
        <w:tc>
          <w:tcPr>
            <w:tcW w:w="2178" w:type="dxa"/>
            <w:tcBorders>
              <w:top w:val="nil"/>
              <w:left w:val="single" w:sz="4" w:space="0" w:color="auto"/>
            </w:tcBorders>
          </w:tcPr>
          <w:p w14:paraId="0BF4831C" w14:textId="77777777" w:rsidR="00BA15D8" w:rsidRPr="00D420DC" w:rsidRDefault="00632243" w:rsidP="0049450B">
            <w:pPr>
              <w:jc w:val="center"/>
              <w:rPr>
                <w:sz w:val="28"/>
              </w:rPr>
            </w:pPr>
            <w:r>
              <w:rPr>
                <w:sz w:val="28"/>
                <w:lang w:val="en-US"/>
              </w:rPr>
              <w:t>L</w:t>
            </w:r>
            <w:r w:rsidR="00BA15D8">
              <w:rPr>
                <w:sz w:val="28"/>
              </w:rPr>
              <w:t>1</w:t>
            </w:r>
          </w:p>
        </w:tc>
        <w:tc>
          <w:tcPr>
            <w:tcW w:w="2178" w:type="dxa"/>
          </w:tcPr>
          <w:p w14:paraId="3E56869D" w14:textId="343E6361" w:rsidR="00BA15D8" w:rsidRPr="00A37265" w:rsidRDefault="00632243" w:rsidP="0049450B">
            <w:pPr>
              <w:jc w:val="center"/>
              <w:rPr>
                <w:sz w:val="28"/>
              </w:rPr>
            </w:pPr>
            <w:r>
              <w:rPr>
                <w:sz w:val="28"/>
                <w:lang w:val="en-US"/>
              </w:rPr>
              <w:t>0,</w:t>
            </w:r>
            <w:r w:rsidR="00A37265">
              <w:rPr>
                <w:sz w:val="28"/>
              </w:rPr>
              <w:t>281</w:t>
            </w:r>
          </w:p>
        </w:tc>
        <w:tc>
          <w:tcPr>
            <w:tcW w:w="2178" w:type="dxa"/>
          </w:tcPr>
          <w:p w14:paraId="18770CC7" w14:textId="3B8A0B9A" w:rsidR="00BA15D8" w:rsidRPr="00D420DC" w:rsidRDefault="00632243" w:rsidP="0049450B">
            <w:pPr>
              <w:jc w:val="center"/>
              <w:rPr>
                <w:sz w:val="28"/>
              </w:rPr>
            </w:pPr>
            <w:r>
              <w:rPr>
                <w:sz w:val="28"/>
              </w:rPr>
              <w:t>0,</w:t>
            </w:r>
            <w:r w:rsidR="00D470D2">
              <w:rPr>
                <w:sz w:val="28"/>
              </w:rPr>
              <w:t>377</w:t>
            </w:r>
          </w:p>
        </w:tc>
        <w:tc>
          <w:tcPr>
            <w:tcW w:w="2179" w:type="dxa"/>
            <w:tcBorders>
              <w:right w:val="single" w:sz="4" w:space="0" w:color="auto"/>
            </w:tcBorders>
          </w:tcPr>
          <w:p w14:paraId="2A31FCAB" w14:textId="0B13ED73" w:rsidR="00BA15D8" w:rsidRPr="00D420DC" w:rsidRDefault="00632243" w:rsidP="0049450B">
            <w:pPr>
              <w:jc w:val="center"/>
              <w:rPr>
                <w:sz w:val="28"/>
              </w:rPr>
            </w:pPr>
            <w:r>
              <w:rPr>
                <w:sz w:val="28"/>
              </w:rPr>
              <w:t>0,</w:t>
            </w:r>
            <w:r w:rsidR="00D470D2">
              <w:rPr>
                <w:sz w:val="28"/>
              </w:rPr>
              <w:t>294</w:t>
            </w:r>
          </w:p>
        </w:tc>
      </w:tr>
      <w:tr w:rsidR="00BA15D8" w14:paraId="33949BEF" w14:textId="77777777" w:rsidTr="0049450B">
        <w:trPr>
          <w:jc w:val="center"/>
        </w:trPr>
        <w:tc>
          <w:tcPr>
            <w:tcW w:w="2178" w:type="dxa"/>
            <w:tcBorders>
              <w:left w:val="single" w:sz="4" w:space="0" w:color="auto"/>
            </w:tcBorders>
          </w:tcPr>
          <w:p w14:paraId="3A66C04C" w14:textId="77777777" w:rsidR="00BA15D8" w:rsidRPr="00D420DC" w:rsidRDefault="00632243" w:rsidP="0049450B">
            <w:pPr>
              <w:jc w:val="center"/>
              <w:rPr>
                <w:sz w:val="28"/>
              </w:rPr>
            </w:pPr>
            <w:r>
              <w:rPr>
                <w:sz w:val="28"/>
                <w:lang w:val="en-US"/>
              </w:rPr>
              <w:t>L</w:t>
            </w:r>
            <w:r w:rsidR="00BA15D8">
              <w:rPr>
                <w:sz w:val="28"/>
              </w:rPr>
              <w:t>2</w:t>
            </w:r>
          </w:p>
        </w:tc>
        <w:tc>
          <w:tcPr>
            <w:tcW w:w="2178" w:type="dxa"/>
          </w:tcPr>
          <w:p w14:paraId="12EC053E" w14:textId="62FB1C71" w:rsidR="00BA15D8" w:rsidRPr="00D420DC" w:rsidRDefault="00632243" w:rsidP="0049450B">
            <w:pPr>
              <w:jc w:val="center"/>
              <w:rPr>
                <w:sz w:val="28"/>
              </w:rPr>
            </w:pPr>
            <w:r>
              <w:rPr>
                <w:sz w:val="28"/>
              </w:rPr>
              <w:t>0,</w:t>
            </w:r>
            <w:r w:rsidR="00A37265">
              <w:rPr>
                <w:sz w:val="28"/>
              </w:rPr>
              <w:t>155</w:t>
            </w:r>
          </w:p>
        </w:tc>
        <w:tc>
          <w:tcPr>
            <w:tcW w:w="2178" w:type="dxa"/>
          </w:tcPr>
          <w:p w14:paraId="0391E901" w14:textId="5A845B6A" w:rsidR="00BA15D8" w:rsidRPr="00D420DC" w:rsidRDefault="00632243" w:rsidP="0049450B">
            <w:pPr>
              <w:jc w:val="center"/>
              <w:rPr>
                <w:sz w:val="28"/>
              </w:rPr>
            </w:pPr>
            <w:r>
              <w:rPr>
                <w:sz w:val="28"/>
              </w:rPr>
              <w:t>0,</w:t>
            </w:r>
            <w:r w:rsidR="00D470D2">
              <w:rPr>
                <w:sz w:val="28"/>
              </w:rPr>
              <w:t>136</w:t>
            </w:r>
          </w:p>
        </w:tc>
        <w:tc>
          <w:tcPr>
            <w:tcW w:w="2179" w:type="dxa"/>
            <w:tcBorders>
              <w:right w:val="single" w:sz="4" w:space="0" w:color="auto"/>
            </w:tcBorders>
          </w:tcPr>
          <w:p w14:paraId="0FA477CD" w14:textId="1ED79B1A" w:rsidR="00BA15D8" w:rsidRPr="00D420DC" w:rsidRDefault="00632243" w:rsidP="0049450B">
            <w:pPr>
              <w:jc w:val="center"/>
              <w:rPr>
                <w:sz w:val="28"/>
              </w:rPr>
            </w:pPr>
            <w:r>
              <w:rPr>
                <w:sz w:val="28"/>
              </w:rPr>
              <w:t>0,</w:t>
            </w:r>
            <w:r w:rsidR="00D470D2">
              <w:rPr>
                <w:sz w:val="28"/>
              </w:rPr>
              <w:t>133</w:t>
            </w:r>
          </w:p>
        </w:tc>
      </w:tr>
      <w:tr w:rsidR="00BA15D8" w14:paraId="62068CB9" w14:textId="77777777" w:rsidTr="0049450B">
        <w:trPr>
          <w:jc w:val="center"/>
        </w:trPr>
        <w:tc>
          <w:tcPr>
            <w:tcW w:w="2178" w:type="dxa"/>
            <w:tcBorders>
              <w:left w:val="single" w:sz="4" w:space="0" w:color="auto"/>
              <w:bottom w:val="single" w:sz="4" w:space="0" w:color="auto"/>
            </w:tcBorders>
          </w:tcPr>
          <w:p w14:paraId="672EFCF5" w14:textId="77777777" w:rsidR="00BA15D8" w:rsidRPr="00D420DC" w:rsidRDefault="00632243" w:rsidP="0049450B">
            <w:pPr>
              <w:jc w:val="center"/>
              <w:rPr>
                <w:sz w:val="28"/>
              </w:rPr>
            </w:pPr>
            <w:r>
              <w:rPr>
                <w:sz w:val="28"/>
                <w:lang w:val="en-US"/>
              </w:rPr>
              <w:t>L</w:t>
            </w:r>
            <w:r w:rsidR="00BA15D8">
              <w:rPr>
                <w:sz w:val="28"/>
              </w:rPr>
              <w:t>3</w:t>
            </w:r>
          </w:p>
        </w:tc>
        <w:tc>
          <w:tcPr>
            <w:tcW w:w="2178" w:type="dxa"/>
            <w:tcBorders>
              <w:bottom w:val="single" w:sz="4" w:space="0" w:color="auto"/>
            </w:tcBorders>
          </w:tcPr>
          <w:p w14:paraId="10AB3ABE" w14:textId="5CAA2D07" w:rsidR="00BA15D8" w:rsidRDefault="00632243" w:rsidP="0049450B">
            <w:pPr>
              <w:jc w:val="center"/>
              <w:rPr>
                <w:sz w:val="28"/>
              </w:rPr>
            </w:pPr>
            <w:r>
              <w:rPr>
                <w:sz w:val="28"/>
              </w:rPr>
              <w:t>0,</w:t>
            </w:r>
            <w:r w:rsidR="00A37265">
              <w:rPr>
                <w:sz w:val="28"/>
              </w:rPr>
              <w:t>564</w:t>
            </w:r>
          </w:p>
        </w:tc>
        <w:tc>
          <w:tcPr>
            <w:tcW w:w="2178" w:type="dxa"/>
            <w:tcBorders>
              <w:bottom w:val="single" w:sz="4" w:space="0" w:color="auto"/>
            </w:tcBorders>
          </w:tcPr>
          <w:p w14:paraId="13F9488B" w14:textId="43699BF8" w:rsidR="00BA15D8" w:rsidRDefault="00632243" w:rsidP="0049450B">
            <w:pPr>
              <w:jc w:val="center"/>
              <w:rPr>
                <w:sz w:val="28"/>
              </w:rPr>
            </w:pPr>
            <w:r>
              <w:rPr>
                <w:sz w:val="28"/>
              </w:rPr>
              <w:t>0,</w:t>
            </w:r>
            <w:r w:rsidR="00D470D2">
              <w:rPr>
                <w:sz w:val="28"/>
              </w:rPr>
              <w:t>487</w:t>
            </w:r>
          </w:p>
        </w:tc>
        <w:tc>
          <w:tcPr>
            <w:tcW w:w="2179" w:type="dxa"/>
            <w:tcBorders>
              <w:bottom w:val="single" w:sz="4" w:space="0" w:color="auto"/>
              <w:right w:val="single" w:sz="4" w:space="0" w:color="auto"/>
            </w:tcBorders>
          </w:tcPr>
          <w:p w14:paraId="5D60B4D7" w14:textId="602FEC47" w:rsidR="00BA15D8" w:rsidRDefault="00632243" w:rsidP="0049450B">
            <w:pPr>
              <w:jc w:val="center"/>
              <w:rPr>
                <w:sz w:val="28"/>
              </w:rPr>
            </w:pPr>
            <w:r>
              <w:rPr>
                <w:sz w:val="28"/>
              </w:rPr>
              <w:t>0,</w:t>
            </w:r>
            <w:r w:rsidR="00D470D2">
              <w:rPr>
                <w:sz w:val="28"/>
              </w:rPr>
              <w:t>573</w:t>
            </w:r>
          </w:p>
        </w:tc>
      </w:tr>
    </w:tbl>
    <w:p w14:paraId="30516F46" w14:textId="77777777" w:rsidR="00BA15D8" w:rsidRDefault="00BA15D8" w:rsidP="00BA15D8">
      <w:pPr>
        <w:spacing w:before="120"/>
        <w:ind w:firstLine="567"/>
        <w:jc w:val="both"/>
        <w:rPr>
          <w:sz w:val="28"/>
        </w:rPr>
      </w:pPr>
      <w:r w:rsidRPr="005065D2">
        <w:rPr>
          <w:sz w:val="28"/>
        </w:rPr>
        <w:t xml:space="preserve">В данном случае известны вероятности внешних условий, т.е. экспертные оценки вероятностей для </w:t>
      </w:r>
      <w:r w:rsidR="00632243">
        <w:rPr>
          <w:sz w:val="28"/>
        </w:rPr>
        <w:t>разных видов пластмассы</w:t>
      </w:r>
      <w:r w:rsidRPr="005065D2">
        <w:rPr>
          <w:sz w:val="28"/>
        </w:rPr>
        <w:t xml:space="preserve">. Поэтому для выбора альтернативы используется критерий Байеса (критерий максимума среднего выигрыша). Для каждой альтернативы </w:t>
      </w:r>
      <w:r>
        <w:rPr>
          <w:sz w:val="28"/>
        </w:rPr>
        <w:t>определяется</w:t>
      </w:r>
      <w:r w:rsidRPr="005065D2">
        <w:rPr>
          <w:sz w:val="28"/>
        </w:rPr>
        <w:t xml:space="preserve"> обобщенная оценка с учетом всех вариантов внешних условий:</w:t>
      </w:r>
    </w:p>
    <w:p w14:paraId="3F2690A5" w14:textId="77777777" w:rsidR="00856BD6" w:rsidRPr="005065D2" w:rsidRDefault="0001663C" w:rsidP="00BA15D8">
      <w:pPr>
        <w:spacing w:before="120"/>
        <w:ind w:firstLine="567"/>
        <w:jc w:val="both"/>
        <w:rPr>
          <w:sz w:val="28"/>
        </w:rPr>
      </w:pPr>
      <w:r w:rsidRPr="0001663C">
        <w:rPr>
          <w:noProof/>
          <w:sz w:val="28"/>
        </w:rPr>
        <w:drawing>
          <wp:inline distT="0" distB="0" distL="0" distR="0" wp14:anchorId="138E556C" wp14:editId="566FC967">
            <wp:extent cx="3105583" cy="905001"/>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583" cy="905001"/>
                    </a:xfrm>
                    <a:prstGeom prst="rect">
                      <a:avLst/>
                    </a:prstGeom>
                  </pic:spPr>
                </pic:pic>
              </a:graphicData>
            </a:graphic>
          </wp:inline>
        </w:drawing>
      </w:r>
    </w:p>
    <w:p w14:paraId="4587D6F8" w14:textId="3D16757C" w:rsidR="00BA15D8" w:rsidRPr="0003047C" w:rsidRDefault="00BA15D8" w:rsidP="00BA15D8">
      <w:pPr>
        <w:spacing w:before="120"/>
        <w:ind w:firstLine="567"/>
        <w:jc w:val="both"/>
        <w:rPr>
          <w:sz w:val="28"/>
        </w:rPr>
      </w:pPr>
      <w:r w:rsidRPr="00896D10">
        <w:rPr>
          <w:i/>
          <w:sz w:val="28"/>
          <w:lang w:val="en-US"/>
        </w:rPr>
        <w:t>E</w:t>
      </w:r>
      <w:r w:rsidR="00632243">
        <w:rPr>
          <w:sz w:val="36"/>
          <w:vertAlign w:val="subscript"/>
          <w:lang w:val="en-US"/>
        </w:rPr>
        <w:t>L</w:t>
      </w:r>
      <w:r>
        <w:rPr>
          <w:sz w:val="36"/>
          <w:vertAlign w:val="subscript"/>
        </w:rPr>
        <w:t>1</w:t>
      </w:r>
      <w:r w:rsidRPr="0003047C">
        <w:rPr>
          <w:sz w:val="28"/>
        </w:rPr>
        <w:t xml:space="preserve"> = 0,</w:t>
      </w:r>
      <w:r w:rsidR="00A37265">
        <w:rPr>
          <w:sz w:val="28"/>
        </w:rPr>
        <w:t>281</w:t>
      </w:r>
      <w:r>
        <w:rPr>
          <w:sz w:val="28"/>
        </w:rPr>
        <w:sym w:font="Times New Roman" w:char="00B7"/>
      </w:r>
      <w:r w:rsidRPr="0003047C">
        <w:rPr>
          <w:sz w:val="28"/>
        </w:rPr>
        <w:t>0,</w:t>
      </w:r>
      <w:r w:rsidR="00A37265">
        <w:rPr>
          <w:sz w:val="28"/>
        </w:rPr>
        <w:t>3</w:t>
      </w:r>
      <w:r w:rsidR="00632243">
        <w:rPr>
          <w:sz w:val="28"/>
        </w:rPr>
        <w:t xml:space="preserve"> + 0,</w:t>
      </w:r>
      <w:r w:rsidR="00A37265">
        <w:rPr>
          <w:sz w:val="28"/>
        </w:rPr>
        <w:t>377</w:t>
      </w:r>
      <w:r>
        <w:rPr>
          <w:sz w:val="28"/>
        </w:rPr>
        <w:sym w:font="Times New Roman" w:char="00B7"/>
      </w:r>
      <w:r w:rsidRPr="0003047C">
        <w:rPr>
          <w:sz w:val="28"/>
        </w:rPr>
        <w:t>0,</w:t>
      </w:r>
      <w:r w:rsidR="00A37265">
        <w:rPr>
          <w:sz w:val="28"/>
        </w:rPr>
        <w:t>5</w:t>
      </w:r>
      <w:r w:rsidRPr="0003047C">
        <w:rPr>
          <w:sz w:val="28"/>
        </w:rPr>
        <w:t xml:space="preserve"> + 0,</w:t>
      </w:r>
      <w:r w:rsidR="00A37265">
        <w:rPr>
          <w:sz w:val="28"/>
        </w:rPr>
        <w:t>294</w:t>
      </w:r>
      <w:r>
        <w:rPr>
          <w:sz w:val="28"/>
        </w:rPr>
        <w:sym w:font="Times New Roman" w:char="00B7"/>
      </w:r>
      <w:r w:rsidRPr="0003047C">
        <w:rPr>
          <w:sz w:val="28"/>
        </w:rPr>
        <w:t>0,</w:t>
      </w:r>
      <w:r w:rsidR="00632243">
        <w:rPr>
          <w:sz w:val="28"/>
        </w:rPr>
        <w:t>2 = 0,</w:t>
      </w:r>
      <w:r w:rsidR="00A37265">
        <w:rPr>
          <w:sz w:val="28"/>
        </w:rPr>
        <w:t>335</w:t>
      </w:r>
      <w:r w:rsidRPr="0003047C">
        <w:rPr>
          <w:sz w:val="28"/>
        </w:rPr>
        <w:t>;</w:t>
      </w:r>
    </w:p>
    <w:p w14:paraId="074EB772" w14:textId="7B6C6379" w:rsidR="00BA15D8" w:rsidRPr="0003047C" w:rsidRDefault="00BA15D8" w:rsidP="00BA15D8">
      <w:pPr>
        <w:ind w:firstLine="567"/>
        <w:jc w:val="both"/>
        <w:rPr>
          <w:sz w:val="28"/>
        </w:rPr>
      </w:pPr>
      <w:r w:rsidRPr="00896D10">
        <w:rPr>
          <w:i/>
          <w:sz w:val="28"/>
          <w:lang w:val="en-US"/>
        </w:rPr>
        <w:t>E</w:t>
      </w:r>
      <w:r w:rsidR="00632243">
        <w:rPr>
          <w:sz w:val="36"/>
          <w:vertAlign w:val="subscript"/>
          <w:lang w:val="en-US"/>
        </w:rPr>
        <w:t>L</w:t>
      </w:r>
      <w:r>
        <w:rPr>
          <w:sz w:val="36"/>
          <w:vertAlign w:val="subscript"/>
        </w:rPr>
        <w:t>2</w:t>
      </w:r>
      <w:r w:rsidRPr="0003047C">
        <w:rPr>
          <w:sz w:val="28"/>
        </w:rPr>
        <w:t xml:space="preserve"> = 0,</w:t>
      </w:r>
      <w:r w:rsidR="00632243">
        <w:rPr>
          <w:sz w:val="28"/>
        </w:rPr>
        <w:t>456</w:t>
      </w:r>
      <w:r>
        <w:rPr>
          <w:sz w:val="28"/>
        </w:rPr>
        <w:sym w:font="Times New Roman" w:char="00B7"/>
      </w:r>
      <w:r w:rsidRPr="0003047C">
        <w:rPr>
          <w:sz w:val="28"/>
        </w:rPr>
        <w:t>0,</w:t>
      </w:r>
      <w:r w:rsidR="00A37265">
        <w:rPr>
          <w:sz w:val="28"/>
        </w:rPr>
        <w:t>3</w:t>
      </w:r>
      <w:r w:rsidRPr="0003047C">
        <w:rPr>
          <w:sz w:val="28"/>
        </w:rPr>
        <w:t xml:space="preserve"> + 0,</w:t>
      </w:r>
      <w:r w:rsidR="00632243">
        <w:rPr>
          <w:sz w:val="28"/>
        </w:rPr>
        <w:t>418</w:t>
      </w:r>
      <w:r>
        <w:rPr>
          <w:sz w:val="28"/>
        </w:rPr>
        <w:sym w:font="Times New Roman" w:char="00B7"/>
      </w:r>
      <w:r w:rsidRPr="0003047C">
        <w:rPr>
          <w:sz w:val="28"/>
        </w:rPr>
        <w:t>0,</w:t>
      </w:r>
      <w:r w:rsidR="00A37265">
        <w:rPr>
          <w:sz w:val="28"/>
        </w:rPr>
        <w:t>5</w:t>
      </w:r>
      <w:r w:rsidRPr="0003047C">
        <w:rPr>
          <w:sz w:val="28"/>
        </w:rPr>
        <w:t xml:space="preserve"> + 0,</w:t>
      </w:r>
      <w:r w:rsidR="00632243">
        <w:rPr>
          <w:sz w:val="28"/>
        </w:rPr>
        <w:t>438</w:t>
      </w:r>
      <w:r>
        <w:rPr>
          <w:sz w:val="28"/>
        </w:rPr>
        <w:sym w:font="Times New Roman" w:char="00B7"/>
      </w:r>
      <w:r w:rsidRPr="0003047C">
        <w:rPr>
          <w:sz w:val="28"/>
        </w:rPr>
        <w:t>0,</w:t>
      </w:r>
      <w:r w:rsidR="00632243">
        <w:rPr>
          <w:sz w:val="28"/>
        </w:rPr>
        <w:t>2</w:t>
      </w:r>
      <w:r w:rsidRPr="0003047C">
        <w:rPr>
          <w:sz w:val="28"/>
        </w:rPr>
        <w:t xml:space="preserve"> = 0,</w:t>
      </w:r>
      <w:r w:rsidR="00A37265">
        <w:rPr>
          <w:sz w:val="28"/>
        </w:rPr>
        <w:t>141</w:t>
      </w:r>
      <w:r w:rsidRPr="0003047C">
        <w:rPr>
          <w:sz w:val="28"/>
        </w:rPr>
        <w:t>;</w:t>
      </w:r>
    </w:p>
    <w:p w14:paraId="71E05199" w14:textId="58BA197C" w:rsidR="00856BD6" w:rsidRPr="0003047C" w:rsidRDefault="00BA15D8" w:rsidP="00856BD6">
      <w:pPr>
        <w:spacing w:after="120"/>
        <w:ind w:firstLine="567"/>
        <w:jc w:val="both"/>
        <w:rPr>
          <w:sz w:val="28"/>
        </w:rPr>
      </w:pPr>
      <w:r w:rsidRPr="00896D10">
        <w:rPr>
          <w:i/>
          <w:sz w:val="28"/>
          <w:lang w:val="en-US"/>
        </w:rPr>
        <w:t>E</w:t>
      </w:r>
      <w:r w:rsidR="00632243">
        <w:rPr>
          <w:sz w:val="36"/>
          <w:vertAlign w:val="subscript"/>
          <w:lang w:val="en-US"/>
        </w:rPr>
        <w:t>L</w:t>
      </w:r>
      <w:r>
        <w:rPr>
          <w:sz w:val="36"/>
          <w:vertAlign w:val="subscript"/>
        </w:rPr>
        <w:t>3</w:t>
      </w:r>
      <w:r w:rsidR="00632243">
        <w:rPr>
          <w:sz w:val="28"/>
        </w:rPr>
        <w:t>= 0,347</w:t>
      </w:r>
      <w:r>
        <w:rPr>
          <w:sz w:val="28"/>
        </w:rPr>
        <w:sym w:font="Times New Roman" w:char="00B7"/>
      </w:r>
      <w:r w:rsidRPr="0003047C">
        <w:rPr>
          <w:sz w:val="28"/>
        </w:rPr>
        <w:t>0,</w:t>
      </w:r>
      <w:r w:rsidR="00A37265">
        <w:rPr>
          <w:sz w:val="28"/>
        </w:rPr>
        <w:t>3</w:t>
      </w:r>
      <w:r w:rsidRPr="0003047C">
        <w:rPr>
          <w:sz w:val="28"/>
        </w:rPr>
        <w:t xml:space="preserve"> + 0,</w:t>
      </w:r>
      <w:r w:rsidR="00632243">
        <w:rPr>
          <w:sz w:val="28"/>
        </w:rPr>
        <w:t>395</w:t>
      </w:r>
      <w:r>
        <w:rPr>
          <w:sz w:val="28"/>
        </w:rPr>
        <w:sym w:font="Times New Roman" w:char="00B7"/>
      </w:r>
      <w:r w:rsidRPr="0003047C">
        <w:rPr>
          <w:sz w:val="28"/>
        </w:rPr>
        <w:t>0,</w:t>
      </w:r>
      <w:r w:rsidR="00A37265">
        <w:rPr>
          <w:sz w:val="28"/>
        </w:rPr>
        <w:t>5</w:t>
      </w:r>
      <w:r w:rsidR="00632243">
        <w:rPr>
          <w:sz w:val="28"/>
        </w:rPr>
        <w:t xml:space="preserve"> + 0,397</w:t>
      </w:r>
      <w:r>
        <w:rPr>
          <w:sz w:val="28"/>
        </w:rPr>
        <w:sym w:font="Times New Roman" w:char="00B7"/>
      </w:r>
      <w:r w:rsidRPr="0003047C">
        <w:rPr>
          <w:sz w:val="28"/>
        </w:rPr>
        <w:t>0,</w:t>
      </w:r>
      <w:r w:rsidR="00632243">
        <w:rPr>
          <w:sz w:val="28"/>
        </w:rPr>
        <w:t>2</w:t>
      </w:r>
      <w:r w:rsidRPr="0003047C">
        <w:rPr>
          <w:sz w:val="28"/>
        </w:rPr>
        <w:t xml:space="preserve"> = 0,</w:t>
      </w:r>
      <w:r w:rsidR="00A37265">
        <w:rPr>
          <w:sz w:val="28"/>
        </w:rPr>
        <w:t>524</w:t>
      </w:r>
      <w:r w:rsidRPr="0003047C">
        <w:rPr>
          <w:sz w:val="28"/>
        </w:rPr>
        <w:t>.</w:t>
      </w:r>
    </w:p>
    <w:p w14:paraId="45A75BD5" w14:textId="77777777" w:rsidR="00BA15D8" w:rsidRDefault="00BA15D8" w:rsidP="00BA15D8">
      <w:pPr>
        <w:ind w:firstLine="567"/>
        <w:jc w:val="both"/>
        <w:rPr>
          <w:sz w:val="28"/>
        </w:rPr>
      </w:pPr>
      <w:r>
        <w:rPr>
          <w:sz w:val="28"/>
        </w:rPr>
        <w:t>Таким образом, в качестве рационального реш</w:t>
      </w:r>
      <w:r w:rsidR="00C054C0">
        <w:rPr>
          <w:sz w:val="28"/>
        </w:rPr>
        <w:t xml:space="preserve">ения следует выбрать растение </w:t>
      </w:r>
      <w:r w:rsidR="00C054C0">
        <w:rPr>
          <w:sz w:val="28"/>
          <w:lang w:val="en-US"/>
        </w:rPr>
        <w:t>L</w:t>
      </w:r>
      <w:r w:rsidR="001002A9">
        <w:rPr>
          <w:sz w:val="28"/>
        </w:rPr>
        <w:t>3</w:t>
      </w:r>
      <w:r>
        <w:rPr>
          <w:sz w:val="28"/>
        </w:rPr>
        <w:t>.</w:t>
      </w:r>
    </w:p>
    <w:p w14:paraId="407AE0F5" w14:textId="078E5F88" w:rsidR="00484808" w:rsidRPr="00AF0D0D" w:rsidRDefault="00484808" w:rsidP="00C054C0">
      <w:pPr>
        <w:rPr>
          <w:sz w:val="28"/>
          <w:szCs w:val="40"/>
        </w:rPr>
      </w:pPr>
    </w:p>
    <w:sectPr w:rsidR="00484808" w:rsidRPr="00AF0D0D" w:rsidSect="00815F4B">
      <w:footerReference w:type="default" r:id="rId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A963" w14:textId="77777777" w:rsidR="003523A8" w:rsidRDefault="003523A8" w:rsidP="003950DC">
      <w:r>
        <w:separator/>
      </w:r>
    </w:p>
  </w:endnote>
  <w:endnote w:type="continuationSeparator" w:id="0">
    <w:p w14:paraId="3827D27F" w14:textId="77777777" w:rsidR="003523A8" w:rsidRDefault="003523A8" w:rsidP="0039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62609"/>
      <w:docPartObj>
        <w:docPartGallery w:val="Page Numbers (Bottom of Page)"/>
        <w:docPartUnique/>
      </w:docPartObj>
    </w:sdtPr>
    <w:sdtEndPr/>
    <w:sdtContent>
      <w:p w14:paraId="59E8A51B" w14:textId="77777777" w:rsidR="00AF0D0D" w:rsidRDefault="00983C2E">
        <w:pPr>
          <w:pStyle w:val="a6"/>
          <w:jc w:val="right"/>
        </w:pPr>
        <w:r>
          <w:rPr>
            <w:noProof/>
          </w:rPr>
          <w:fldChar w:fldCharType="begin"/>
        </w:r>
        <w:r>
          <w:rPr>
            <w:noProof/>
          </w:rPr>
          <w:instrText>PAGE   \* MERGEFORMAT</w:instrText>
        </w:r>
        <w:r>
          <w:rPr>
            <w:noProof/>
          </w:rPr>
          <w:fldChar w:fldCharType="separate"/>
        </w:r>
        <w:r w:rsidR="001002A9">
          <w:rPr>
            <w:noProof/>
          </w:rPr>
          <w:t>7</w:t>
        </w:r>
        <w:r>
          <w:rPr>
            <w:noProof/>
          </w:rPr>
          <w:fldChar w:fldCharType="end"/>
        </w:r>
      </w:p>
    </w:sdtContent>
  </w:sdt>
  <w:p w14:paraId="4D12ED33" w14:textId="77777777" w:rsidR="00AF0D0D" w:rsidRDefault="00AF0D0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64F7" w14:textId="77777777" w:rsidR="003523A8" w:rsidRDefault="003523A8" w:rsidP="003950DC">
      <w:r>
        <w:separator/>
      </w:r>
    </w:p>
  </w:footnote>
  <w:footnote w:type="continuationSeparator" w:id="0">
    <w:p w14:paraId="28EC0D91" w14:textId="77777777" w:rsidR="003523A8" w:rsidRDefault="003523A8" w:rsidP="00395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DE5"/>
    <w:multiLevelType w:val="hybridMultilevel"/>
    <w:tmpl w:val="BFFCC9FE"/>
    <w:lvl w:ilvl="0" w:tplc="A3E6252C">
      <w:start w:val="1"/>
      <w:numFmt w:val="decimal"/>
      <w:suff w:val="space"/>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353A42"/>
    <w:multiLevelType w:val="multilevel"/>
    <w:tmpl w:val="B29E0508"/>
    <w:lvl w:ilvl="0">
      <w:start w:val="2"/>
      <w:numFmt w:val="decimal"/>
      <w:lvlText w:val="%1"/>
      <w:lvlJc w:val="left"/>
      <w:pPr>
        <w:tabs>
          <w:tab w:val="num" w:pos="990"/>
        </w:tabs>
        <w:ind w:left="990" w:hanging="990"/>
      </w:pPr>
      <w:rPr>
        <w:sz w:val="28"/>
      </w:rPr>
    </w:lvl>
    <w:lvl w:ilvl="1">
      <w:start w:val="1"/>
      <w:numFmt w:val="decimal"/>
      <w:lvlText w:val="%1.%2"/>
      <w:lvlJc w:val="left"/>
      <w:pPr>
        <w:tabs>
          <w:tab w:val="num" w:pos="1557"/>
        </w:tabs>
        <w:ind w:left="1557" w:hanging="990"/>
      </w:pPr>
      <w:rPr>
        <w:sz w:val="28"/>
      </w:rPr>
    </w:lvl>
    <w:lvl w:ilvl="2">
      <w:start w:val="1"/>
      <w:numFmt w:val="decimal"/>
      <w:lvlText w:val="%1.%2.%3"/>
      <w:lvlJc w:val="left"/>
      <w:pPr>
        <w:tabs>
          <w:tab w:val="num" w:pos="2124"/>
        </w:tabs>
        <w:ind w:left="2124" w:hanging="990"/>
      </w:pPr>
      <w:rPr>
        <w:sz w:val="28"/>
      </w:rPr>
    </w:lvl>
    <w:lvl w:ilvl="3">
      <w:start w:val="1"/>
      <w:numFmt w:val="decimal"/>
      <w:lvlText w:val="%1.%2.%3.%4"/>
      <w:lvlJc w:val="left"/>
      <w:pPr>
        <w:tabs>
          <w:tab w:val="num" w:pos="2781"/>
        </w:tabs>
        <w:ind w:left="2781" w:hanging="1080"/>
      </w:pPr>
      <w:rPr>
        <w:sz w:val="28"/>
      </w:rPr>
    </w:lvl>
    <w:lvl w:ilvl="4">
      <w:start w:val="1"/>
      <w:numFmt w:val="decimal"/>
      <w:lvlText w:val="%1.%2.%3.%4.%5"/>
      <w:lvlJc w:val="left"/>
      <w:pPr>
        <w:tabs>
          <w:tab w:val="num" w:pos="3348"/>
        </w:tabs>
        <w:ind w:left="3348" w:hanging="1080"/>
      </w:pPr>
      <w:rPr>
        <w:sz w:val="28"/>
      </w:rPr>
    </w:lvl>
    <w:lvl w:ilvl="5">
      <w:start w:val="1"/>
      <w:numFmt w:val="decimal"/>
      <w:lvlText w:val="%1.%2.%3.%4.%5.%6"/>
      <w:lvlJc w:val="left"/>
      <w:pPr>
        <w:tabs>
          <w:tab w:val="num" w:pos="4275"/>
        </w:tabs>
        <w:ind w:left="4275" w:hanging="1440"/>
      </w:pPr>
      <w:rPr>
        <w:sz w:val="28"/>
      </w:rPr>
    </w:lvl>
    <w:lvl w:ilvl="6">
      <w:start w:val="1"/>
      <w:numFmt w:val="decimal"/>
      <w:lvlText w:val="%1.%2.%3.%4.%5.%6.%7"/>
      <w:lvlJc w:val="left"/>
      <w:pPr>
        <w:tabs>
          <w:tab w:val="num" w:pos="4842"/>
        </w:tabs>
        <w:ind w:left="4842" w:hanging="1440"/>
      </w:pPr>
      <w:rPr>
        <w:sz w:val="28"/>
      </w:rPr>
    </w:lvl>
    <w:lvl w:ilvl="7">
      <w:start w:val="1"/>
      <w:numFmt w:val="decimal"/>
      <w:lvlText w:val="%1.%2.%3.%4.%5.%6.%7.%8"/>
      <w:lvlJc w:val="left"/>
      <w:pPr>
        <w:tabs>
          <w:tab w:val="num" w:pos="5769"/>
        </w:tabs>
        <w:ind w:left="5769" w:hanging="1800"/>
      </w:pPr>
      <w:rPr>
        <w:sz w:val="28"/>
      </w:rPr>
    </w:lvl>
    <w:lvl w:ilvl="8">
      <w:start w:val="1"/>
      <w:numFmt w:val="decimal"/>
      <w:lvlText w:val="%1.%2.%3.%4.%5.%6.%7.%8.%9"/>
      <w:lvlJc w:val="left"/>
      <w:pPr>
        <w:tabs>
          <w:tab w:val="num" w:pos="6696"/>
        </w:tabs>
        <w:ind w:left="6696" w:hanging="2160"/>
      </w:pPr>
      <w:rPr>
        <w:sz w:val="28"/>
      </w:rPr>
    </w:lvl>
  </w:abstractNum>
  <w:abstractNum w:abstractNumId="2"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501C1561"/>
    <w:multiLevelType w:val="hybridMultilevel"/>
    <w:tmpl w:val="BE601EA0"/>
    <w:lvl w:ilvl="0"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5AAF383C"/>
    <w:multiLevelType w:val="hybridMultilevel"/>
    <w:tmpl w:val="49B05E36"/>
    <w:lvl w:ilvl="0" w:tplc="9DD0B7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6D274439"/>
    <w:multiLevelType w:val="hybridMultilevel"/>
    <w:tmpl w:val="DD38715C"/>
    <w:lvl w:ilvl="0" w:tplc="E1449FDC">
      <w:start w:val="1"/>
      <w:numFmt w:val="decimal"/>
      <w:lvlText w:val="%1"/>
      <w:lvlJc w:val="left"/>
      <w:pPr>
        <w:tabs>
          <w:tab w:val="num" w:pos="1630"/>
        </w:tabs>
        <w:ind w:left="1630" w:hanging="360"/>
      </w:pPr>
      <w:rPr>
        <w:b/>
        <w:i w:val="0"/>
      </w:rPr>
    </w:lvl>
    <w:lvl w:ilvl="1" w:tplc="30CA1AB4">
      <w:start w:val="1"/>
      <w:numFmt w:val="decimal"/>
      <w:lvlText w:val="%2"/>
      <w:lvlJc w:val="left"/>
      <w:pPr>
        <w:tabs>
          <w:tab w:val="num" w:pos="1440"/>
        </w:tabs>
        <w:ind w:left="1440" w:hanging="360"/>
      </w:pPr>
      <w:rPr>
        <w:b/>
        <w:i w:val="0"/>
      </w:rPr>
    </w:lvl>
    <w:lvl w:ilvl="2" w:tplc="2E1A0C4E">
      <w:start w:val="1"/>
      <w:numFmt w:val="decimal"/>
      <w:lvlText w:val="%3"/>
      <w:lvlJc w:val="left"/>
      <w:pPr>
        <w:tabs>
          <w:tab w:val="num" w:pos="2340"/>
        </w:tabs>
        <w:ind w:left="2340" w:hanging="360"/>
      </w:pPr>
      <w:rPr>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67E"/>
    <w:rsid w:val="0001663C"/>
    <w:rsid w:val="001002A9"/>
    <w:rsid w:val="001340D2"/>
    <w:rsid w:val="00135F42"/>
    <w:rsid w:val="001A5FDB"/>
    <w:rsid w:val="001D65A0"/>
    <w:rsid w:val="001F18C9"/>
    <w:rsid w:val="00254669"/>
    <w:rsid w:val="00254D78"/>
    <w:rsid w:val="002760B3"/>
    <w:rsid w:val="002D6A5B"/>
    <w:rsid w:val="00314EDA"/>
    <w:rsid w:val="003523A8"/>
    <w:rsid w:val="003950DC"/>
    <w:rsid w:val="004247BC"/>
    <w:rsid w:val="00484808"/>
    <w:rsid w:val="004D4E67"/>
    <w:rsid w:val="00503EDF"/>
    <w:rsid w:val="005701FE"/>
    <w:rsid w:val="005F2379"/>
    <w:rsid w:val="00630291"/>
    <w:rsid w:val="00632243"/>
    <w:rsid w:val="006365E6"/>
    <w:rsid w:val="00641E8F"/>
    <w:rsid w:val="00652EF2"/>
    <w:rsid w:val="00815F4B"/>
    <w:rsid w:val="008509F6"/>
    <w:rsid w:val="00856BD6"/>
    <w:rsid w:val="008B1401"/>
    <w:rsid w:val="00983C2E"/>
    <w:rsid w:val="00A37265"/>
    <w:rsid w:val="00A73F57"/>
    <w:rsid w:val="00A80E6D"/>
    <w:rsid w:val="00AA4C73"/>
    <w:rsid w:val="00AF0D0D"/>
    <w:rsid w:val="00B76491"/>
    <w:rsid w:val="00BA15D8"/>
    <w:rsid w:val="00C054C0"/>
    <w:rsid w:val="00C758F6"/>
    <w:rsid w:val="00C75AD4"/>
    <w:rsid w:val="00C823DD"/>
    <w:rsid w:val="00CC183A"/>
    <w:rsid w:val="00D0196B"/>
    <w:rsid w:val="00D470D2"/>
    <w:rsid w:val="00D7367E"/>
    <w:rsid w:val="00D90BD4"/>
    <w:rsid w:val="00DA1CEE"/>
    <w:rsid w:val="00DA2553"/>
    <w:rsid w:val="00DC025D"/>
    <w:rsid w:val="00DF3268"/>
    <w:rsid w:val="00E43D0E"/>
    <w:rsid w:val="00E72DDD"/>
    <w:rsid w:val="00F445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EF904A"/>
  <w15:docId w15:val="{9EBD92A0-2479-4CFA-AB4D-003B1A73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BD4"/>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unhideWhenUsed/>
    <w:rsid w:val="004D4E67"/>
    <w:pPr>
      <w:overflowPunct/>
      <w:autoSpaceDE/>
      <w:autoSpaceDN/>
      <w:snapToGrid w:val="0"/>
      <w:ind w:firstLine="720"/>
      <w:jc w:val="both"/>
    </w:pPr>
    <w:rPr>
      <w:rFonts w:eastAsia="SimSun"/>
      <w:sz w:val="28"/>
      <w:szCs w:val="24"/>
      <w:lang w:eastAsia="zh-CN"/>
    </w:rPr>
  </w:style>
  <w:style w:type="character" w:customStyle="1" w:styleId="20">
    <w:name w:val="Основной текст с отступом 2 Знак"/>
    <w:basedOn w:val="a0"/>
    <w:link w:val="2"/>
    <w:semiHidden/>
    <w:rsid w:val="004D4E67"/>
    <w:rPr>
      <w:rFonts w:ascii="Times New Roman" w:eastAsia="SimSun" w:hAnsi="Times New Roman" w:cs="Times New Roman"/>
      <w:sz w:val="28"/>
      <w:szCs w:val="24"/>
      <w:lang w:eastAsia="zh-CN"/>
    </w:rPr>
  </w:style>
  <w:style w:type="paragraph" w:styleId="a3">
    <w:name w:val="List Paragraph"/>
    <w:basedOn w:val="a"/>
    <w:uiPriority w:val="34"/>
    <w:qFormat/>
    <w:rsid w:val="00A80E6D"/>
    <w:pPr>
      <w:ind w:left="720"/>
      <w:contextualSpacing/>
    </w:pPr>
  </w:style>
  <w:style w:type="paragraph" w:styleId="a4">
    <w:name w:val="header"/>
    <w:basedOn w:val="a"/>
    <w:link w:val="a5"/>
    <w:uiPriority w:val="99"/>
    <w:unhideWhenUsed/>
    <w:rsid w:val="003950DC"/>
    <w:pPr>
      <w:tabs>
        <w:tab w:val="center" w:pos="4677"/>
        <w:tab w:val="right" w:pos="9355"/>
      </w:tabs>
    </w:pPr>
  </w:style>
  <w:style w:type="character" w:customStyle="1" w:styleId="a5">
    <w:name w:val="Верхний колонтитул Знак"/>
    <w:basedOn w:val="a0"/>
    <w:link w:val="a4"/>
    <w:uiPriority w:val="99"/>
    <w:rsid w:val="003950DC"/>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3950DC"/>
    <w:pPr>
      <w:tabs>
        <w:tab w:val="center" w:pos="4677"/>
        <w:tab w:val="right" w:pos="9355"/>
      </w:tabs>
    </w:pPr>
  </w:style>
  <w:style w:type="character" w:customStyle="1" w:styleId="a7">
    <w:name w:val="Нижний колонтитул Знак"/>
    <w:basedOn w:val="a0"/>
    <w:link w:val="a6"/>
    <w:uiPriority w:val="99"/>
    <w:rsid w:val="003950DC"/>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E72DDD"/>
    <w:rPr>
      <w:rFonts w:ascii="Tahoma" w:hAnsi="Tahoma" w:cs="Tahoma"/>
      <w:sz w:val="16"/>
      <w:szCs w:val="16"/>
    </w:rPr>
  </w:style>
  <w:style w:type="character" w:customStyle="1" w:styleId="a9">
    <w:name w:val="Текст выноски Знак"/>
    <w:basedOn w:val="a0"/>
    <w:link w:val="a8"/>
    <w:uiPriority w:val="99"/>
    <w:semiHidden/>
    <w:rsid w:val="00E72DDD"/>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600">
      <w:bodyDiv w:val="1"/>
      <w:marLeft w:val="0"/>
      <w:marRight w:val="0"/>
      <w:marTop w:val="0"/>
      <w:marBottom w:val="0"/>
      <w:divBdr>
        <w:top w:val="none" w:sz="0" w:space="0" w:color="auto"/>
        <w:left w:val="none" w:sz="0" w:space="0" w:color="auto"/>
        <w:bottom w:val="none" w:sz="0" w:space="0" w:color="auto"/>
        <w:right w:val="none" w:sz="0" w:space="0" w:color="auto"/>
      </w:divBdr>
    </w:div>
    <w:div w:id="268852981">
      <w:bodyDiv w:val="1"/>
      <w:marLeft w:val="0"/>
      <w:marRight w:val="0"/>
      <w:marTop w:val="0"/>
      <w:marBottom w:val="0"/>
      <w:divBdr>
        <w:top w:val="none" w:sz="0" w:space="0" w:color="auto"/>
        <w:left w:val="none" w:sz="0" w:space="0" w:color="auto"/>
        <w:bottom w:val="none" w:sz="0" w:space="0" w:color="auto"/>
        <w:right w:val="none" w:sz="0" w:space="0" w:color="auto"/>
      </w:divBdr>
    </w:div>
    <w:div w:id="427653754">
      <w:bodyDiv w:val="1"/>
      <w:marLeft w:val="0"/>
      <w:marRight w:val="0"/>
      <w:marTop w:val="0"/>
      <w:marBottom w:val="0"/>
      <w:divBdr>
        <w:top w:val="none" w:sz="0" w:space="0" w:color="auto"/>
        <w:left w:val="none" w:sz="0" w:space="0" w:color="auto"/>
        <w:bottom w:val="none" w:sz="0" w:space="0" w:color="auto"/>
        <w:right w:val="none" w:sz="0" w:space="0" w:color="auto"/>
      </w:divBdr>
    </w:div>
    <w:div w:id="453792852">
      <w:bodyDiv w:val="1"/>
      <w:marLeft w:val="0"/>
      <w:marRight w:val="0"/>
      <w:marTop w:val="0"/>
      <w:marBottom w:val="0"/>
      <w:divBdr>
        <w:top w:val="none" w:sz="0" w:space="0" w:color="auto"/>
        <w:left w:val="none" w:sz="0" w:space="0" w:color="auto"/>
        <w:bottom w:val="none" w:sz="0" w:space="0" w:color="auto"/>
        <w:right w:val="none" w:sz="0" w:space="0" w:color="auto"/>
      </w:divBdr>
    </w:div>
    <w:div w:id="571042326">
      <w:bodyDiv w:val="1"/>
      <w:marLeft w:val="0"/>
      <w:marRight w:val="0"/>
      <w:marTop w:val="0"/>
      <w:marBottom w:val="0"/>
      <w:divBdr>
        <w:top w:val="none" w:sz="0" w:space="0" w:color="auto"/>
        <w:left w:val="none" w:sz="0" w:space="0" w:color="auto"/>
        <w:bottom w:val="none" w:sz="0" w:space="0" w:color="auto"/>
        <w:right w:val="none" w:sz="0" w:space="0" w:color="auto"/>
      </w:divBdr>
    </w:div>
    <w:div w:id="665743001">
      <w:bodyDiv w:val="1"/>
      <w:marLeft w:val="0"/>
      <w:marRight w:val="0"/>
      <w:marTop w:val="0"/>
      <w:marBottom w:val="0"/>
      <w:divBdr>
        <w:top w:val="none" w:sz="0" w:space="0" w:color="auto"/>
        <w:left w:val="none" w:sz="0" w:space="0" w:color="auto"/>
        <w:bottom w:val="none" w:sz="0" w:space="0" w:color="auto"/>
        <w:right w:val="none" w:sz="0" w:space="0" w:color="auto"/>
      </w:divBdr>
    </w:div>
    <w:div w:id="851064964">
      <w:bodyDiv w:val="1"/>
      <w:marLeft w:val="0"/>
      <w:marRight w:val="0"/>
      <w:marTop w:val="0"/>
      <w:marBottom w:val="0"/>
      <w:divBdr>
        <w:top w:val="none" w:sz="0" w:space="0" w:color="auto"/>
        <w:left w:val="none" w:sz="0" w:space="0" w:color="auto"/>
        <w:bottom w:val="none" w:sz="0" w:space="0" w:color="auto"/>
        <w:right w:val="none" w:sz="0" w:space="0" w:color="auto"/>
      </w:divBdr>
    </w:div>
    <w:div w:id="1029532351">
      <w:bodyDiv w:val="1"/>
      <w:marLeft w:val="0"/>
      <w:marRight w:val="0"/>
      <w:marTop w:val="0"/>
      <w:marBottom w:val="0"/>
      <w:divBdr>
        <w:top w:val="none" w:sz="0" w:space="0" w:color="auto"/>
        <w:left w:val="none" w:sz="0" w:space="0" w:color="auto"/>
        <w:bottom w:val="none" w:sz="0" w:space="0" w:color="auto"/>
        <w:right w:val="none" w:sz="0" w:space="0" w:color="auto"/>
      </w:divBdr>
    </w:div>
    <w:div w:id="1050962057">
      <w:bodyDiv w:val="1"/>
      <w:marLeft w:val="0"/>
      <w:marRight w:val="0"/>
      <w:marTop w:val="0"/>
      <w:marBottom w:val="0"/>
      <w:divBdr>
        <w:top w:val="none" w:sz="0" w:space="0" w:color="auto"/>
        <w:left w:val="none" w:sz="0" w:space="0" w:color="auto"/>
        <w:bottom w:val="none" w:sz="0" w:space="0" w:color="auto"/>
        <w:right w:val="none" w:sz="0" w:space="0" w:color="auto"/>
      </w:divBdr>
    </w:div>
    <w:div w:id="1114208584">
      <w:bodyDiv w:val="1"/>
      <w:marLeft w:val="0"/>
      <w:marRight w:val="0"/>
      <w:marTop w:val="0"/>
      <w:marBottom w:val="0"/>
      <w:divBdr>
        <w:top w:val="none" w:sz="0" w:space="0" w:color="auto"/>
        <w:left w:val="none" w:sz="0" w:space="0" w:color="auto"/>
        <w:bottom w:val="none" w:sz="0" w:space="0" w:color="auto"/>
        <w:right w:val="none" w:sz="0" w:space="0" w:color="auto"/>
      </w:divBdr>
    </w:div>
    <w:div w:id="1116213706">
      <w:bodyDiv w:val="1"/>
      <w:marLeft w:val="0"/>
      <w:marRight w:val="0"/>
      <w:marTop w:val="0"/>
      <w:marBottom w:val="0"/>
      <w:divBdr>
        <w:top w:val="none" w:sz="0" w:space="0" w:color="auto"/>
        <w:left w:val="none" w:sz="0" w:space="0" w:color="auto"/>
        <w:bottom w:val="none" w:sz="0" w:space="0" w:color="auto"/>
        <w:right w:val="none" w:sz="0" w:space="0" w:color="auto"/>
      </w:divBdr>
    </w:div>
    <w:div w:id="1162620519">
      <w:bodyDiv w:val="1"/>
      <w:marLeft w:val="0"/>
      <w:marRight w:val="0"/>
      <w:marTop w:val="0"/>
      <w:marBottom w:val="0"/>
      <w:divBdr>
        <w:top w:val="none" w:sz="0" w:space="0" w:color="auto"/>
        <w:left w:val="none" w:sz="0" w:space="0" w:color="auto"/>
        <w:bottom w:val="none" w:sz="0" w:space="0" w:color="auto"/>
        <w:right w:val="none" w:sz="0" w:space="0" w:color="auto"/>
      </w:divBdr>
    </w:div>
    <w:div w:id="1398091434">
      <w:bodyDiv w:val="1"/>
      <w:marLeft w:val="0"/>
      <w:marRight w:val="0"/>
      <w:marTop w:val="0"/>
      <w:marBottom w:val="0"/>
      <w:divBdr>
        <w:top w:val="none" w:sz="0" w:space="0" w:color="auto"/>
        <w:left w:val="none" w:sz="0" w:space="0" w:color="auto"/>
        <w:bottom w:val="none" w:sz="0" w:space="0" w:color="auto"/>
        <w:right w:val="none" w:sz="0" w:space="0" w:color="auto"/>
      </w:divBdr>
    </w:div>
    <w:div w:id="1487431554">
      <w:bodyDiv w:val="1"/>
      <w:marLeft w:val="0"/>
      <w:marRight w:val="0"/>
      <w:marTop w:val="0"/>
      <w:marBottom w:val="0"/>
      <w:divBdr>
        <w:top w:val="none" w:sz="0" w:space="0" w:color="auto"/>
        <w:left w:val="none" w:sz="0" w:space="0" w:color="auto"/>
        <w:bottom w:val="none" w:sz="0" w:space="0" w:color="auto"/>
        <w:right w:val="none" w:sz="0" w:space="0" w:color="auto"/>
      </w:divBdr>
    </w:div>
    <w:div w:id="1492601719">
      <w:bodyDiv w:val="1"/>
      <w:marLeft w:val="0"/>
      <w:marRight w:val="0"/>
      <w:marTop w:val="0"/>
      <w:marBottom w:val="0"/>
      <w:divBdr>
        <w:top w:val="none" w:sz="0" w:space="0" w:color="auto"/>
        <w:left w:val="none" w:sz="0" w:space="0" w:color="auto"/>
        <w:bottom w:val="none" w:sz="0" w:space="0" w:color="auto"/>
        <w:right w:val="none" w:sz="0" w:space="0" w:color="auto"/>
      </w:divBdr>
    </w:div>
    <w:div w:id="1636370145">
      <w:bodyDiv w:val="1"/>
      <w:marLeft w:val="0"/>
      <w:marRight w:val="0"/>
      <w:marTop w:val="0"/>
      <w:marBottom w:val="0"/>
      <w:divBdr>
        <w:top w:val="none" w:sz="0" w:space="0" w:color="auto"/>
        <w:left w:val="none" w:sz="0" w:space="0" w:color="auto"/>
        <w:bottom w:val="none" w:sz="0" w:space="0" w:color="auto"/>
        <w:right w:val="none" w:sz="0" w:space="0" w:color="auto"/>
      </w:divBdr>
    </w:div>
    <w:div w:id="1672684281">
      <w:bodyDiv w:val="1"/>
      <w:marLeft w:val="0"/>
      <w:marRight w:val="0"/>
      <w:marTop w:val="0"/>
      <w:marBottom w:val="0"/>
      <w:divBdr>
        <w:top w:val="none" w:sz="0" w:space="0" w:color="auto"/>
        <w:left w:val="none" w:sz="0" w:space="0" w:color="auto"/>
        <w:bottom w:val="none" w:sz="0" w:space="0" w:color="auto"/>
        <w:right w:val="none" w:sz="0" w:space="0" w:color="auto"/>
      </w:divBdr>
    </w:div>
    <w:div w:id="1711806106">
      <w:bodyDiv w:val="1"/>
      <w:marLeft w:val="0"/>
      <w:marRight w:val="0"/>
      <w:marTop w:val="0"/>
      <w:marBottom w:val="0"/>
      <w:divBdr>
        <w:top w:val="none" w:sz="0" w:space="0" w:color="auto"/>
        <w:left w:val="none" w:sz="0" w:space="0" w:color="auto"/>
        <w:bottom w:val="none" w:sz="0" w:space="0" w:color="auto"/>
        <w:right w:val="none" w:sz="0" w:space="0" w:color="auto"/>
      </w:divBdr>
    </w:div>
    <w:div w:id="1711883088">
      <w:bodyDiv w:val="1"/>
      <w:marLeft w:val="0"/>
      <w:marRight w:val="0"/>
      <w:marTop w:val="0"/>
      <w:marBottom w:val="0"/>
      <w:divBdr>
        <w:top w:val="none" w:sz="0" w:space="0" w:color="auto"/>
        <w:left w:val="none" w:sz="0" w:space="0" w:color="auto"/>
        <w:bottom w:val="none" w:sz="0" w:space="0" w:color="auto"/>
        <w:right w:val="none" w:sz="0" w:space="0" w:color="auto"/>
      </w:divBdr>
    </w:div>
    <w:div w:id="1769694768">
      <w:bodyDiv w:val="1"/>
      <w:marLeft w:val="0"/>
      <w:marRight w:val="0"/>
      <w:marTop w:val="0"/>
      <w:marBottom w:val="0"/>
      <w:divBdr>
        <w:top w:val="none" w:sz="0" w:space="0" w:color="auto"/>
        <w:left w:val="none" w:sz="0" w:space="0" w:color="auto"/>
        <w:bottom w:val="none" w:sz="0" w:space="0" w:color="auto"/>
        <w:right w:val="none" w:sz="0" w:space="0" w:color="auto"/>
      </w:divBdr>
    </w:div>
    <w:div w:id="1812752046">
      <w:bodyDiv w:val="1"/>
      <w:marLeft w:val="0"/>
      <w:marRight w:val="0"/>
      <w:marTop w:val="0"/>
      <w:marBottom w:val="0"/>
      <w:divBdr>
        <w:top w:val="none" w:sz="0" w:space="0" w:color="auto"/>
        <w:left w:val="none" w:sz="0" w:space="0" w:color="auto"/>
        <w:bottom w:val="none" w:sz="0" w:space="0" w:color="auto"/>
        <w:right w:val="none" w:sz="0" w:space="0" w:color="auto"/>
      </w:divBdr>
    </w:div>
    <w:div w:id="1822192753">
      <w:bodyDiv w:val="1"/>
      <w:marLeft w:val="0"/>
      <w:marRight w:val="0"/>
      <w:marTop w:val="0"/>
      <w:marBottom w:val="0"/>
      <w:divBdr>
        <w:top w:val="none" w:sz="0" w:space="0" w:color="auto"/>
        <w:left w:val="none" w:sz="0" w:space="0" w:color="auto"/>
        <w:bottom w:val="none" w:sz="0" w:space="0" w:color="auto"/>
        <w:right w:val="none" w:sz="0" w:space="0" w:color="auto"/>
      </w:divBdr>
    </w:div>
    <w:div w:id="1822961567">
      <w:bodyDiv w:val="1"/>
      <w:marLeft w:val="0"/>
      <w:marRight w:val="0"/>
      <w:marTop w:val="0"/>
      <w:marBottom w:val="0"/>
      <w:divBdr>
        <w:top w:val="none" w:sz="0" w:space="0" w:color="auto"/>
        <w:left w:val="none" w:sz="0" w:space="0" w:color="auto"/>
        <w:bottom w:val="none" w:sz="0" w:space="0" w:color="auto"/>
        <w:right w:val="none" w:sz="0" w:space="0" w:color="auto"/>
      </w:divBdr>
    </w:div>
    <w:div w:id="1956937213">
      <w:bodyDiv w:val="1"/>
      <w:marLeft w:val="0"/>
      <w:marRight w:val="0"/>
      <w:marTop w:val="0"/>
      <w:marBottom w:val="0"/>
      <w:divBdr>
        <w:top w:val="none" w:sz="0" w:space="0" w:color="auto"/>
        <w:left w:val="none" w:sz="0" w:space="0" w:color="auto"/>
        <w:bottom w:val="none" w:sz="0" w:space="0" w:color="auto"/>
        <w:right w:val="none" w:sz="0" w:space="0" w:color="auto"/>
      </w:divBdr>
    </w:div>
    <w:div w:id="1999845063">
      <w:bodyDiv w:val="1"/>
      <w:marLeft w:val="0"/>
      <w:marRight w:val="0"/>
      <w:marTop w:val="0"/>
      <w:marBottom w:val="0"/>
      <w:divBdr>
        <w:top w:val="none" w:sz="0" w:space="0" w:color="auto"/>
        <w:left w:val="none" w:sz="0" w:space="0" w:color="auto"/>
        <w:bottom w:val="none" w:sz="0" w:space="0" w:color="auto"/>
        <w:right w:val="none" w:sz="0" w:space="0" w:color="auto"/>
      </w:divBdr>
    </w:div>
    <w:div w:id="20271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F95E-D918-4A3A-8881-6185DD9F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1007</Words>
  <Characters>5741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Yuri Kireev</cp:lastModifiedBy>
  <cp:revision>7</cp:revision>
  <dcterms:created xsi:type="dcterms:W3CDTF">2022-03-11T10:11:00Z</dcterms:created>
  <dcterms:modified xsi:type="dcterms:W3CDTF">2022-03-11T21:19:00Z</dcterms:modified>
</cp:coreProperties>
</file>