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71" w:rsidRPr="00E67AFC" w:rsidRDefault="00135571" w:rsidP="00CB178B">
      <w:pPr>
        <w:spacing w:after="0"/>
        <w:rPr>
          <w:rFonts w:ascii="Arial" w:hAnsi="Arial" w:cs="Arial"/>
          <w:b/>
          <w:u w:val="single"/>
        </w:rPr>
      </w:pPr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E67AFC" w:rsidRDefault="00E67AFC" w:rsidP="00E67AFC">
      <w:pPr>
        <w:rPr>
          <w:rFonts w:ascii="Verdana" w:hAnsi="Verdana"/>
          <w:b/>
        </w:rPr>
      </w:pPr>
      <w:r w:rsidRPr="005876BB">
        <w:rPr>
          <w:rFonts w:ascii="Verdana" w:hAnsi="Verdana"/>
          <w:b/>
        </w:rPr>
        <w:t>Die wichtigsten Befehle</w:t>
      </w:r>
    </w:p>
    <w:p w:rsidR="00E67AFC" w:rsidRPr="005876BB" w:rsidRDefault="00E67AFC" w:rsidP="00E67AFC">
      <w:pPr>
        <w:jc w:val="both"/>
        <w:rPr>
          <w:rFonts w:ascii="Verdana" w:hAnsi="Verdana"/>
        </w:rPr>
      </w:pPr>
      <w:r w:rsidRPr="005876BB">
        <w:rPr>
          <w:rFonts w:ascii="Verdana" w:hAnsi="Verdana"/>
        </w:rPr>
        <w:t>Die beiden wichtigsten Aufgaben der</w:t>
      </w:r>
      <w:r>
        <w:rPr>
          <w:rFonts w:ascii="Verdana" w:hAnsi="Verdana"/>
        </w:rPr>
        <w:t xml:space="preserve"> Konsole sind die Ausführung </w:t>
      </w:r>
      <w:r w:rsidRPr="005876BB">
        <w:rPr>
          <w:rFonts w:ascii="Verdana" w:hAnsi="Verdana"/>
        </w:rPr>
        <w:t>von</w:t>
      </w:r>
      <w:r>
        <w:rPr>
          <w:rFonts w:ascii="Verdana" w:hAnsi="Verdana"/>
        </w:rPr>
        <w:t xml:space="preserve"> </w:t>
      </w:r>
      <w:r w:rsidRPr="005876BB">
        <w:rPr>
          <w:rFonts w:ascii="Verdana" w:hAnsi="Verdana"/>
        </w:rPr>
        <w:t>Programmen oder Systembefehlen und das</w:t>
      </w:r>
      <w:r>
        <w:rPr>
          <w:rFonts w:ascii="Verdana" w:hAnsi="Verdana"/>
        </w:rPr>
        <w:t xml:space="preserve"> Navigieren </w:t>
      </w:r>
      <w:r w:rsidRPr="005876BB">
        <w:rPr>
          <w:rFonts w:ascii="Verdana" w:hAnsi="Verdana"/>
        </w:rPr>
        <w:t>in der Verzeichnisstruktur.</w:t>
      </w: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Navigationsbefehle:</w:t>
      </w:r>
    </w:p>
    <w:p w:rsidR="00E67AFC" w:rsidRPr="005876BB" w:rsidRDefault="00E67AFC" w:rsidP="00E67AF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480"/>
      </w:tblGrid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  <w:b/>
              </w:rPr>
            </w:pPr>
            <w:r w:rsidRPr="00046A74">
              <w:rPr>
                <w:rFonts w:ascii="Verdana" w:hAnsi="Verdana"/>
                <w:b/>
              </w:rPr>
              <w:t xml:space="preserve">Befehl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  <w:b/>
              </w:rPr>
            </w:pPr>
            <w:r w:rsidRPr="00046A74"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Unterverzeichnis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Wechselt in das  angegebene  Unterverzeichnis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(vorausgesetzt,  dass  aktuelle  Verzeichnis  enthält  ein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entsprechendes Unterverzeichnis)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..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Wechselt in</w:t>
            </w:r>
            <w:r>
              <w:rPr>
                <w:rFonts w:ascii="Verdana" w:hAnsi="Verdana"/>
              </w:rPr>
              <w:t xml:space="preserve"> das übergeordnete Verzeichnis.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D: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Wechselt i</w:t>
            </w:r>
            <w:r>
              <w:rPr>
                <w:rFonts w:ascii="Verdana" w:hAnsi="Verdana"/>
              </w:rPr>
              <w:t>n ein anderes Laufwerk (hier D)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c:\verz1\verz2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</w:t>
            </w:r>
            <w:r>
              <w:rPr>
                <w:rFonts w:ascii="Verdana" w:hAnsi="Verdana"/>
              </w:rPr>
              <w:t>t in das angegebene Verzeichnis</w:t>
            </w:r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Verzeichnisbefehle</w:t>
      </w:r>
      <w:r>
        <w:rPr>
          <w:rFonts w:ascii="Verdana" w:hAnsi="Verdana"/>
          <w:b/>
          <w:u w:val="single"/>
        </w:rPr>
        <w:t>:</w:t>
      </w:r>
    </w:p>
    <w:p w:rsidR="00E67AFC" w:rsidRPr="00E67AFC" w:rsidRDefault="00E67AFC" w:rsidP="00E67AF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684"/>
      </w:tblGrid>
      <w:tr w:rsidR="00E67AFC" w:rsidRPr="00E67AFC" w:rsidTr="009E6070">
        <w:tc>
          <w:tcPr>
            <w:tcW w:w="3528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 w:rsidRPr="00E67AFC">
              <w:rPr>
                <w:rFonts w:ascii="Verdana" w:hAnsi="Verdana"/>
                <w:b/>
              </w:rPr>
              <w:t>Befehl</w:t>
            </w:r>
          </w:p>
        </w:tc>
        <w:tc>
          <w:tcPr>
            <w:tcW w:w="5684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 alle  Unterverzeichnisse  und  Dateien  im aktuellen Verzeichnis auf.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 /p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Wie  oben,  die  Auflistung geschieht  aber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seitenweise.  (Durch  Drücken  einer  Taste  können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Sie die jeweils nächste Seite anzeigen lassen.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 *.</w:t>
            </w:r>
            <w:proofErr w:type="spellStart"/>
            <w:r w:rsidRPr="00046A74">
              <w:rPr>
                <w:rFonts w:ascii="Verdana" w:hAnsi="Verdana"/>
              </w:rPr>
              <w:t>java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 alle  Dateien  im</w:t>
            </w:r>
            <w:r w:rsidR="00F325FF">
              <w:rPr>
                <w:rFonts w:ascii="Verdana" w:hAnsi="Verdana"/>
              </w:rPr>
              <w:t xml:space="preserve">  aktuellen  Verzeichnis  auf, </w:t>
            </w:r>
            <w:r w:rsidRPr="00046A74">
              <w:rPr>
                <w:rFonts w:ascii="Verdana" w:hAnsi="Verdana"/>
              </w:rPr>
              <w:t>die die Extension .</w:t>
            </w:r>
            <w:proofErr w:type="spellStart"/>
            <w:r w:rsidRPr="00046A74">
              <w:rPr>
                <w:rFonts w:ascii="Verdana" w:hAnsi="Verdana"/>
              </w:rPr>
              <w:t>java</w:t>
            </w:r>
            <w:proofErr w:type="spellEnd"/>
            <w:r w:rsidRPr="00046A74">
              <w:rPr>
                <w:rFonts w:ascii="Verdana" w:hAnsi="Verdana"/>
              </w:rPr>
              <w:t xml:space="preserve"> haben.</w:t>
            </w:r>
          </w:p>
        </w:tc>
      </w:tr>
      <w:tr w:rsidR="00F325FF" w:rsidRPr="00046A74" w:rsidTr="009E6070">
        <w:tc>
          <w:tcPr>
            <w:tcW w:w="3528" w:type="dxa"/>
          </w:tcPr>
          <w:p w:rsidR="00F325FF" w:rsidRPr="00046A74" w:rsidRDefault="00F325FF" w:rsidP="009E607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tree</w:t>
            </w:r>
            <w:proofErr w:type="spellEnd"/>
          </w:p>
        </w:tc>
        <w:tc>
          <w:tcPr>
            <w:tcW w:w="5684" w:type="dxa"/>
          </w:tcPr>
          <w:p w:rsidR="00F325FF" w:rsidRPr="00046A74" w:rsidRDefault="00F325FF" w:rsidP="00F325FF">
            <w:pPr>
              <w:rPr>
                <w:rFonts w:ascii="Verdana" w:hAnsi="Verdana"/>
              </w:rPr>
            </w:pPr>
            <w:r w:rsidRPr="00F325FF">
              <w:rPr>
                <w:rFonts w:ascii="Verdana" w:hAnsi="Verdana"/>
              </w:rPr>
              <w:t>zeigt die Verzeichnis- (Ordner)</w:t>
            </w:r>
            <w:proofErr w:type="spellStart"/>
            <w:r w:rsidRPr="00F325FF">
              <w:rPr>
                <w:rFonts w:ascii="Verdana" w:hAnsi="Verdana"/>
              </w:rPr>
              <w:t>struktur</w:t>
            </w:r>
            <w:proofErr w:type="spellEnd"/>
            <w:r w:rsidRPr="00F325FF">
              <w:rPr>
                <w:rFonts w:ascii="Verdana" w:hAnsi="Verdana"/>
              </w:rPr>
              <w:t xml:space="preserve"> eines bestimmten Laufwerkes oder Pfades grafisch an. Optional kann auch eine Dateiliste mit angezeigt werden.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lastRenderedPageBreak/>
              <w:t>copy</w:t>
            </w:r>
            <w:proofErr w:type="spellEnd"/>
            <w:r w:rsidRPr="00046A74">
              <w:rPr>
                <w:rFonts w:ascii="Verdana" w:hAnsi="Verdana"/>
              </w:rPr>
              <w:t xml:space="preserve"> datei1.txt datei2.txt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Erzeugt  eine  </w:t>
            </w:r>
            <w:r w:rsidR="00F325FF">
              <w:rPr>
                <w:rFonts w:ascii="Verdana" w:hAnsi="Verdana"/>
              </w:rPr>
              <w:t xml:space="preserve">Kopie  namens  datei2.txt  von </w:t>
            </w:r>
            <w:r w:rsidRPr="00046A74">
              <w:rPr>
                <w:rFonts w:ascii="Verdana" w:hAnsi="Verdana"/>
              </w:rPr>
              <w:t>datei1.txt.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copy</w:t>
            </w:r>
            <w:proofErr w:type="spellEnd"/>
            <w:r w:rsidRPr="00046A74">
              <w:rPr>
                <w:rFonts w:ascii="Verdana" w:hAnsi="Verdana"/>
              </w:rPr>
              <w:t xml:space="preserve"> *.* Unterverzeichnis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Kopiert alle Dateien aus dem aktuellen Verzeichnis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in das angegebene Unterverzeichnis. Sollte kein Unterverzeichnis existieren, wird der obige </w:t>
            </w:r>
            <w:proofErr w:type="spellStart"/>
            <w:r w:rsidRPr="00046A74">
              <w:rPr>
                <w:rFonts w:ascii="Verdana" w:hAnsi="Verdana"/>
              </w:rPr>
              <w:t>copy</w:t>
            </w:r>
            <w:proofErr w:type="spellEnd"/>
            <w:r w:rsidRPr="00046A74">
              <w:rPr>
                <w:rFonts w:ascii="Verdana" w:hAnsi="Verdana"/>
              </w:rPr>
              <w:t>-Befehl ausgeführt.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del datei1.txt  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Löscht die datei1.txt.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rename</w:t>
            </w:r>
            <w:proofErr w:type="spellEnd"/>
            <w:r w:rsidRPr="00046A74">
              <w:rPr>
                <w:rFonts w:ascii="Verdana" w:hAnsi="Verdana"/>
              </w:rPr>
              <w:t xml:space="preserve"> datei1.txt datei2.txt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Ändert den Name</w:t>
            </w:r>
            <w:r>
              <w:rPr>
                <w:rFonts w:ascii="Verdana" w:hAnsi="Verdana"/>
              </w:rPr>
              <w:t>n von datei1.txt in datei2.txt.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mkdir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Er</w:t>
            </w:r>
            <w:r>
              <w:rPr>
                <w:rFonts w:ascii="Verdana" w:hAnsi="Verdana"/>
              </w:rPr>
              <w:t xml:space="preserve">zeugt ein Unterverzeichnis </w:t>
            </w:r>
            <w:proofErr w:type="spellStart"/>
            <w:r>
              <w:rPr>
                <w:rFonts w:ascii="Verdana" w:hAnsi="Verdana"/>
              </w:rPr>
              <w:t>name</w:t>
            </w:r>
            <w:proofErr w:type="spellEnd"/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rmdir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Löscht ein Unterverzeichnis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Auswahl sonstiger Befehle</w:t>
      </w:r>
      <w:r>
        <w:rPr>
          <w:rFonts w:ascii="Verdana" w:hAnsi="Verdana"/>
          <w:b/>
          <w:u w:val="single"/>
        </w:rPr>
        <w:t>:</w:t>
      </w:r>
    </w:p>
    <w:p w:rsidR="00E67AFC" w:rsidRPr="00E67AFC" w:rsidRDefault="00E67AFC" w:rsidP="00E67AFC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584"/>
      </w:tblGrid>
      <w:tr w:rsidR="00E67AFC" w:rsidRPr="00E67AFC" w:rsidTr="009E6070">
        <w:tc>
          <w:tcPr>
            <w:tcW w:w="2628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 w:rsidRPr="00E67AFC">
              <w:rPr>
                <w:rFonts w:ascii="Verdana" w:hAnsi="Verdana"/>
                <w:b/>
              </w:rPr>
              <w:t>Befehl</w:t>
            </w:r>
          </w:p>
        </w:tc>
        <w:tc>
          <w:tcPr>
            <w:tcW w:w="6584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(Strg)+C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Bricht  den  aktuellen Befehl  ab. (Geeignet beispielsweise zum  Vorzeitigen  Beenden  von dir  /p-Befehlen  oder Programmen.)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(ESC)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die Kommandozeile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(Rücktaste)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das vorhergehende Zeichen.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cls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die Konsole und zeigt einen Prompt an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doskey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Schaltet die </w:t>
            </w:r>
            <w:proofErr w:type="spellStart"/>
            <w:r w:rsidRPr="00046A74">
              <w:rPr>
                <w:rFonts w:ascii="Verdana" w:hAnsi="Verdana"/>
              </w:rPr>
              <w:t>history</w:t>
            </w:r>
            <w:proofErr w:type="spellEnd"/>
            <w:r w:rsidRPr="00046A74">
              <w:rPr>
                <w:rFonts w:ascii="Verdana" w:hAnsi="Verdana"/>
              </w:rPr>
              <w:t xml:space="preserve"> ein.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edit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Einfachen Konsoleneditor öffnen.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path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Zeigt den eingestellten Systempfad an.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alle Umgebungsvariablen auf.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  <w:r w:rsidRPr="00046A74">
              <w:rPr>
                <w:rFonts w:ascii="Verdana" w:hAnsi="Verdana"/>
              </w:rPr>
              <w:t xml:space="preserve"> =wert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Richtet eine Umgebungsvariable ein.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  <w:r w:rsidRPr="00046A74">
              <w:rPr>
                <w:rFonts w:ascii="Verdana" w:hAnsi="Verdana"/>
              </w:rPr>
              <w:t>=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eine Umgebungsvariable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ver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Zeigt die Windows-Version an.</w:t>
            </w:r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A7527F" w:rsidRDefault="00E67AFC" w:rsidP="00E67AFC">
      <w:pPr>
        <w:rPr>
          <w:rFonts w:ascii="Verdana" w:hAnsi="Verdana"/>
        </w:rPr>
      </w:pPr>
      <w:bookmarkStart w:id="0" w:name="_GoBack"/>
      <w:bookmarkEnd w:id="0"/>
      <w:r w:rsidRPr="00A7527F">
        <w:rPr>
          <w:rFonts w:ascii="Verdana" w:hAnsi="Verdana"/>
        </w:rPr>
        <w:t xml:space="preserve">Eine Übersicht über weitere Befehle bietet der Befehl </w:t>
      </w:r>
      <w:proofErr w:type="spellStart"/>
      <w:r w:rsidRPr="00A7527F">
        <w:rPr>
          <w:rFonts w:ascii="Verdana" w:hAnsi="Verdana"/>
          <w:i/>
        </w:rPr>
        <w:t>help</w:t>
      </w:r>
      <w:proofErr w:type="spellEnd"/>
      <w:r w:rsidRPr="00A7527F">
        <w:rPr>
          <w:rFonts w:ascii="Verdana" w:hAnsi="Verdana"/>
        </w:rPr>
        <w:t>.</w:t>
      </w:r>
      <w:r>
        <w:rPr>
          <w:rFonts w:ascii="Verdana" w:hAnsi="Verdana"/>
        </w:rPr>
        <w:t xml:space="preserve"> Genauere Informationen zu einem speziellen Befehl erhält man, in dem </w:t>
      </w:r>
      <w:proofErr w:type="spellStart"/>
      <w:r w:rsidRPr="00A7527F">
        <w:rPr>
          <w:rFonts w:ascii="Verdana" w:hAnsi="Verdana"/>
          <w:i/>
        </w:rPr>
        <w:t>help</w:t>
      </w:r>
      <w:proofErr w:type="spellEnd"/>
      <w:r w:rsidRPr="00A7527F">
        <w:rPr>
          <w:rFonts w:ascii="Verdana" w:hAnsi="Verdana"/>
          <w:i/>
        </w:rPr>
        <w:t xml:space="preserve"> Befehlsname</w:t>
      </w:r>
      <w:r>
        <w:rPr>
          <w:rFonts w:ascii="Verdana" w:hAnsi="Verdana"/>
        </w:rPr>
        <w:t xml:space="preserve"> eingibt und Enter drückt </w:t>
      </w:r>
      <w:proofErr w:type="gramStart"/>
      <w:r>
        <w:rPr>
          <w:rFonts w:ascii="Verdana" w:hAnsi="Verdana"/>
        </w:rPr>
        <w:t xml:space="preserve">( </w:t>
      </w:r>
      <w:proofErr w:type="spellStart"/>
      <w:r>
        <w:rPr>
          <w:rFonts w:ascii="Verdana" w:hAnsi="Verdana"/>
        </w:rPr>
        <w:t>help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mkdir</w:t>
      </w:r>
      <w:proofErr w:type="spellEnd"/>
      <w:r>
        <w:rPr>
          <w:rFonts w:ascii="Verdana" w:hAnsi="Verdana"/>
        </w:rPr>
        <w:t>).</w:t>
      </w:r>
    </w:p>
    <w:p w:rsidR="00BD287C" w:rsidRPr="00135571" w:rsidRDefault="00BD287C" w:rsidP="00CB178B">
      <w:pPr>
        <w:spacing w:after="0"/>
        <w:rPr>
          <w:rFonts w:ascii="Arial" w:hAnsi="Arial" w:cs="Arial"/>
        </w:rPr>
      </w:pPr>
    </w:p>
    <w:sectPr w:rsidR="00BD287C" w:rsidRPr="00135571" w:rsidSect="00B2591B">
      <w:headerReference w:type="default" r:id="rId10"/>
      <w:footerReference w:type="even" r:id="rId11"/>
      <w:headerReference w:type="first" r:id="rId12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9E975" id="Line 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E67AFC">
      <w:rPr>
        <w:rFonts w:ascii="Calibri" w:hAnsi="Calibri"/>
        <w:b/>
        <w:sz w:val="24"/>
        <w:szCs w:val="24"/>
      </w:rPr>
      <w:t>Einstieg CMD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E8DCE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5503E"/>
    <w:rsid w:val="002D2091"/>
    <w:rsid w:val="00307328"/>
    <w:rsid w:val="00342F4A"/>
    <w:rsid w:val="00360076"/>
    <w:rsid w:val="003B4D2D"/>
    <w:rsid w:val="003E772A"/>
    <w:rsid w:val="004461DF"/>
    <w:rsid w:val="0047129B"/>
    <w:rsid w:val="00475133"/>
    <w:rsid w:val="00481CEE"/>
    <w:rsid w:val="00482EE6"/>
    <w:rsid w:val="004A62AF"/>
    <w:rsid w:val="00506581"/>
    <w:rsid w:val="00553028"/>
    <w:rsid w:val="005765AA"/>
    <w:rsid w:val="005E3DDE"/>
    <w:rsid w:val="00617879"/>
    <w:rsid w:val="006635B6"/>
    <w:rsid w:val="00676966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81A99"/>
    <w:rsid w:val="00894CA5"/>
    <w:rsid w:val="008D15AC"/>
    <w:rsid w:val="00960052"/>
    <w:rsid w:val="00962BBB"/>
    <w:rsid w:val="009E181D"/>
    <w:rsid w:val="00A33205"/>
    <w:rsid w:val="00A86E28"/>
    <w:rsid w:val="00AB6C15"/>
    <w:rsid w:val="00AC111C"/>
    <w:rsid w:val="00AC7F05"/>
    <w:rsid w:val="00B01210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67AFC"/>
    <w:rsid w:val="00EF45AA"/>
    <w:rsid w:val="00F325FF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Westhoff, Robin</cp:lastModifiedBy>
  <cp:revision>4</cp:revision>
  <cp:lastPrinted>2016-01-25T09:56:00Z</cp:lastPrinted>
  <dcterms:created xsi:type="dcterms:W3CDTF">2016-11-16T11:52:00Z</dcterms:created>
  <dcterms:modified xsi:type="dcterms:W3CDTF">2018-02-16T09:33:00Z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