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7A1A31" w14:textId="77777777" w:rsidR="00B1045F" w:rsidRPr="00E03360" w:rsidRDefault="00B45EA1" w:rsidP="00B1045F">
      <w:pPr>
        <w:jc w:val="center"/>
        <w:rPr>
          <w:rFonts w:ascii="Calibri" w:hAnsi="Calibri" w:cs="Calibri"/>
          <w:b/>
          <w:color w:val="4472C4" w:themeColor="accent5"/>
          <w:sz w:val="44"/>
          <w:szCs w:val="44"/>
        </w:rPr>
      </w:pPr>
      <w:r>
        <w:rPr>
          <w:rFonts w:ascii="Calibri" w:hAnsi="Calibri" w:cs="Calibri"/>
          <w:b/>
          <w:color w:val="4472C4" w:themeColor="accent5"/>
          <w:sz w:val="44"/>
          <w:szCs w:val="44"/>
        </w:rPr>
        <w:t xml:space="preserve">MS Word: Übung </w:t>
      </w:r>
      <w:r w:rsidR="00977BFD">
        <w:rPr>
          <w:rFonts w:ascii="Calibri" w:hAnsi="Calibri" w:cs="Calibri"/>
          <w:b/>
          <w:color w:val="4472C4" w:themeColor="accent5"/>
          <w:sz w:val="44"/>
          <w:szCs w:val="44"/>
        </w:rPr>
        <w:t>10</w:t>
      </w:r>
      <w:r w:rsidR="00977BFD">
        <w:rPr>
          <w:rFonts w:ascii="Calibri" w:hAnsi="Calibri" w:cs="Calibri"/>
          <w:b/>
          <w:color w:val="4472C4" w:themeColor="accent5"/>
          <w:sz w:val="44"/>
          <w:szCs w:val="44"/>
        </w:rPr>
        <w:br/>
        <w:t>Seitenumbruch &amp; Schnellbaustein</w:t>
      </w:r>
    </w:p>
    <w:p w14:paraId="734BB3E5" w14:textId="57830A20" w:rsidR="00977BFD" w:rsidRDefault="00584BF1" w:rsidP="00977BFD">
      <w:pPr>
        <w:rPr>
          <w:sz w:val="24"/>
        </w:rPr>
      </w:pPr>
      <w:r>
        <w:rPr>
          <w:sz w:val="24"/>
        </w:rPr>
        <w:t>Die nächsten zwei Funktionen, die wir herzeigen möchten</w:t>
      </w:r>
      <w:r w:rsidR="00C4443E">
        <w:rPr>
          <w:sz w:val="24"/>
        </w:rPr>
        <w:t>,</w:t>
      </w:r>
      <w:r>
        <w:rPr>
          <w:sz w:val="24"/>
        </w:rPr>
        <w:t xml:space="preserve"> sind der Seitenumbruch und die Schnellbausteine.</w:t>
      </w:r>
      <w:r w:rsidR="00940FF4">
        <w:rPr>
          <w:sz w:val="24"/>
        </w:rPr>
        <w:t xml:space="preserve"> Gehen wir zuerst zum Seitenumbruch.</w:t>
      </w:r>
    </w:p>
    <w:p w14:paraId="3A416030" w14:textId="2005F15D" w:rsidR="00940FF4" w:rsidRDefault="00940FF4" w:rsidP="00977BFD">
      <w:pPr>
        <w:rPr>
          <w:sz w:val="24"/>
        </w:rPr>
      </w:pPr>
      <w:r>
        <w:rPr>
          <w:sz w:val="24"/>
        </w:rPr>
        <w:t xml:space="preserve">Wenn man einen längeren Text schreibt, wie eine </w:t>
      </w:r>
      <w:r w:rsidR="00C4443E">
        <w:rPr>
          <w:sz w:val="24"/>
        </w:rPr>
        <w:t>Hausarbeit</w:t>
      </w:r>
      <w:r>
        <w:rPr>
          <w:sz w:val="24"/>
        </w:rPr>
        <w:t xml:space="preserve"> oder ähnliches, hat man unweigerlich verschiedene Überschriften, Themenblöcke und Textpassagen.</w:t>
      </w:r>
    </w:p>
    <w:p w14:paraId="7913DEFC" w14:textId="77777777" w:rsidR="00940FF4" w:rsidRDefault="00940FF4" w:rsidP="00977BFD">
      <w:pPr>
        <w:rPr>
          <w:sz w:val="24"/>
        </w:rPr>
      </w:pPr>
      <w:r>
        <w:rPr>
          <w:sz w:val="24"/>
        </w:rPr>
        <w:t>Bei einigen Themenblöcken kann man ruhig auf der selben Seite weitermachen. Manche Themen werden so wichtig sein, dass diese auf einer neuen Seite beginnen sollen.</w:t>
      </w:r>
    </w:p>
    <w:p w14:paraId="0A5E69AE" w14:textId="77777777" w:rsidR="00940FF4" w:rsidRDefault="00940FF4" w:rsidP="00977BFD">
      <w:pPr>
        <w:rPr>
          <w:sz w:val="24"/>
        </w:rPr>
      </w:pPr>
      <w:r>
        <w:rPr>
          <w:sz w:val="24"/>
        </w:rPr>
        <w:t>Natürlich kann man hier mit Absatzendezeichen (Enter Schaltungen) bis zur nächsten Seite gehen. Wenn man den Text oberhalb nun aber ändert / löscht / etc. dann verschiebt sich auch die Überschrift oder der Textblock von der neuen Seite.</w:t>
      </w:r>
    </w:p>
    <w:p w14:paraId="6308DC8D" w14:textId="77777777" w:rsidR="00940FF4" w:rsidRDefault="00940FF4" w:rsidP="00977BFD">
      <w:pPr>
        <w:rPr>
          <w:sz w:val="24"/>
        </w:rPr>
      </w:pPr>
      <w:r>
        <w:rPr>
          <w:sz w:val="24"/>
        </w:rPr>
        <w:t xml:space="preserve">Um das zu verhindern, kann man einen Seitenumbruch einfügen. Dadurch wird der Text auf der nächsten Seite am Beginn geschrieben und „fixiert“. Sprich man kann auf der Seite davor noch Inhalte ergänzen oder heraus löschen </w:t>
      </w:r>
      <w:r w:rsidR="00515922">
        <w:rPr>
          <w:sz w:val="24"/>
        </w:rPr>
        <w:t>und der neue Seitenstart bleibt immer dort, wo er sein soll.</w:t>
      </w:r>
    </w:p>
    <w:p w14:paraId="6601EABB" w14:textId="77777777" w:rsidR="00515922" w:rsidRDefault="00515922" w:rsidP="00977BFD">
      <w:pPr>
        <w:rPr>
          <w:sz w:val="24"/>
        </w:rPr>
      </w:pPr>
      <w:r>
        <w:rPr>
          <w:sz w:val="24"/>
        </w:rPr>
        <w:t>Lasst es uns doch einfach testen.</w:t>
      </w:r>
    </w:p>
    <w:p w14:paraId="7296FC25" w14:textId="77777777" w:rsidR="00515922" w:rsidRDefault="00515922" w:rsidP="00977BFD">
      <w:pPr>
        <w:rPr>
          <w:sz w:val="24"/>
        </w:rPr>
      </w:pPr>
    </w:p>
    <w:p w14:paraId="25540D15" w14:textId="77777777" w:rsidR="00515922" w:rsidRDefault="00515922" w:rsidP="00977BFD">
      <w:pPr>
        <w:rPr>
          <w:sz w:val="24"/>
        </w:rPr>
      </w:pPr>
      <w:r>
        <w:rPr>
          <w:sz w:val="24"/>
        </w:rPr>
        <w:t>Setze dich mit dem Cursor an den Anfang dieser Zeile. Klicke im Menüpunkt Einfügen auf Seitenumbruch. Dieser Text springt nun an den Anfang der nächsten Seite.</w:t>
      </w:r>
    </w:p>
    <w:p w14:paraId="248698DA" w14:textId="77777777" w:rsidR="00515922" w:rsidRDefault="00515922" w:rsidP="00977BFD">
      <w:pPr>
        <w:rPr>
          <w:sz w:val="24"/>
        </w:rPr>
      </w:pPr>
      <w:r>
        <w:rPr>
          <w:noProof/>
          <w:lang w:val="de-DE" w:eastAsia="de-DE"/>
        </w:rPr>
        <w:drawing>
          <wp:inline distT="0" distB="0" distL="0" distR="0" wp14:anchorId="5394BC09" wp14:editId="0BFE8FAC">
            <wp:extent cx="1623974" cy="112752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37788" cy="1137117"/>
                    </a:xfrm>
                    <a:prstGeom prst="rect">
                      <a:avLst/>
                    </a:prstGeom>
                  </pic:spPr>
                </pic:pic>
              </a:graphicData>
            </a:graphic>
          </wp:inline>
        </w:drawing>
      </w:r>
    </w:p>
    <w:p w14:paraId="5AA29BD7" w14:textId="77777777" w:rsidR="00515922" w:rsidRDefault="00515922" w:rsidP="00977BFD">
      <w:pPr>
        <w:rPr>
          <w:sz w:val="24"/>
        </w:rPr>
      </w:pPr>
      <w:r>
        <w:rPr>
          <w:sz w:val="24"/>
        </w:rPr>
        <w:t>Wenn ihr am Menüpunkt Start bei der Gruppe Absatz die Satzzeichen einblendet</w:t>
      </w:r>
    </w:p>
    <w:p w14:paraId="2B416D3C" w14:textId="77777777" w:rsidR="00515922" w:rsidRDefault="00515922" w:rsidP="00977BFD">
      <w:pPr>
        <w:rPr>
          <w:sz w:val="24"/>
        </w:rPr>
      </w:pPr>
      <w:r>
        <w:rPr>
          <w:noProof/>
          <w:lang w:val="de-DE" w:eastAsia="de-DE"/>
        </w:rPr>
        <w:drawing>
          <wp:inline distT="0" distB="0" distL="0" distR="0" wp14:anchorId="3FDA6A43" wp14:editId="392B6FB2">
            <wp:extent cx="1682496" cy="711618"/>
            <wp:effectExtent l="0" t="0" r="0" b="0"/>
            <wp:docPr id="10" name="Grafik 10" descr="C:\Users\fotob\AppData\Local\Temp\SNAGHTML4fc3f9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otob\AppData\Local\Temp\SNAGHTML4fc3f97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7809" cy="726554"/>
                    </a:xfrm>
                    <a:prstGeom prst="rect">
                      <a:avLst/>
                    </a:prstGeom>
                    <a:noFill/>
                    <a:ln>
                      <a:noFill/>
                    </a:ln>
                  </pic:spPr>
                </pic:pic>
              </a:graphicData>
            </a:graphic>
          </wp:inline>
        </w:drawing>
      </w:r>
    </w:p>
    <w:p w14:paraId="08086061" w14:textId="77777777" w:rsidR="00515922" w:rsidRDefault="00515922" w:rsidP="00977BFD">
      <w:pPr>
        <w:rPr>
          <w:sz w:val="24"/>
        </w:rPr>
      </w:pPr>
      <w:r>
        <w:rPr>
          <w:sz w:val="24"/>
        </w:rPr>
        <w:t>Seht ihr den Seitenumbruch auch auf der vorherigen Seite angezeigt.</w:t>
      </w:r>
    </w:p>
    <w:p w14:paraId="44662AF3" w14:textId="77777777" w:rsidR="00515922" w:rsidRDefault="00515922" w:rsidP="00977BFD">
      <w:pPr>
        <w:rPr>
          <w:sz w:val="24"/>
        </w:rPr>
      </w:pPr>
      <w:r>
        <w:rPr>
          <w:noProof/>
          <w:lang w:val="de-DE" w:eastAsia="de-DE"/>
        </w:rPr>
        <w:drawing>
          <wp:inline distT="0" distB="0" distL="0" distR="0" wp14:anchorId="5268D3F5" wp14:editId="1A98451C">
            <wp:extent cx="3039937" cy="822647"/>
            <wp:effectExtent l="0" t="0" r="825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4330" cy="845485"/>
                    </a:xfrm>
                    <a:prstGeom prst="rect">
                      <a:avLst/>
                    </a:prstGeom>
                  </pic:spPr>
                </pic:pic>
              </a:graphicData>
            </a:graphic>
          </wp:inline>
        </w:drawing>
      </w:r>
    </w:p>
    <w:p w14:paraId="1E8A9195" w14:textId="77777777" w:rsidR="00515922" w:rsidRDefault="00515922" w:rsidP="00977BFD">
      <w:pPr>
        <w:rPr>
          <w:sz w:val="24"/>
        </w:rPr>
      </w:pPr>
    </w:p>
    <w:p w14:paraId="44FFCAC9" w14:textId="77777777" w:rsidR="00515922" w:rsidRDefault="00BF5D18" w:rsidP="00977BFD">
      <w:pPr>
        <w:rPr>
          <w:sz w:val="24"/>
        </w:rPr>
      </w:pPr>
      <w:r>
        <w:rPr>
          <w:sz w:val="24"/>
        </w:rPr>
        <w:lastRenderedPageBreak/>
        <w:t>Nun geht es weiter mit den so genannten Schnellbausteinen.</w:t>
      </w:r>
    </w:p>
    <w:p w14:paraId="241349B4" w14:textId="77777777" w:rsidR="00BF5D18" w:rsidRDefault="00BF5D18" w:rsidP="00977BFD">
      <w:pPr>
        <w:rPr>
          <w:sz w:val="24"/>
        </w:rPr>
      </w:pPr>
      <w:r>
        <w:rPr>
          <w:sz w:val="24"/>
        </w:rPr>
        <w:t xml:space="preserve">Eine Funktion, die für viele Hilfreich sein werden sind die so genannten Felder bei den Schnellbausteinen. </w:t>
      </w:r>
      <w:r w:rsidR="002A00FB">
        <w:rPr>
          <w:sz w:val="24"/>
        </w:rPr>
        <w:t xml:space="preserve">Ihr habt ein </w:t>
      </w:r>
      <w:r w:rsidR="00D27740">
        <w:rPr>
          <w:sz w:val="24"/>
        </w:rPr>
        <w:t>f</w:t>
      </w:r>
      <w:r w:rsidR="002A00FB">
        <w:rPr>
          <w:sz w:val="24"/>
        </w:rPr>
        <w:t xml:space="preserve">irmeninternes Dokument und es soll automatisch der Pfad zum Dokument und der Dokumentname </w:t>
      </w:r>
      <w:r w:rsidR="00D27740">
        <w:rPr>
          <w:sz w:val="24"/>
        </w:rPr>
        <w:t>eingefügt werden? Ihr wollt automatisch das aktuelle Datum auf einem Dokument haben?</w:t>
      </w:r>
    </w:p>
    <w:p w14:paraId="12FF3936" w14:textId="77777777" w:rsidR="00D27740" w:rsidRDefault="00D27740" w:rsidP="00977BFD">
      <w:pPr>
        <w:rPr>
          <w:sz w:val="24"/>
        </w:rPr>
      </w:pPr>
    </w:p>
    <w:p w14:paraId="644296A5" w14:textId="77777777" w:rsidR="00D27740" w:rsidRDefault="00D27740" w:rsidP="00977BFD">
      <w:pPr>
        <w:rPr>
          <w:sz w:val="24"/>
        </w:rPr>
      </w:pPr>
      <w:r>
        <w:rPr>
          <w:sz w:val="24"/>
        </w:rPr>
        <w:t>Im Dokument selbst, kann man über den Menüpunkt einfügen, Schnellbausteine das Feld auswählen: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5"/>
        <w:gridCol w:w="5557"/>
      </w:tblGrid>
      <w:tr w:rsidR="00D27740" w14:paraId="4D8AD610" w14:textId="77777777" w:rsidTr="00D27740">
        <w:tc>
          <w:tcPr>
            <w:tcW w:w="4531" w:type="dxa"/>
          </w:tcPr>
          <w:p w14:paraId="699A2376" w14:textId="77777777" w:rsidR="00D27740" w:rsidRDefault="00D27740" w:rsidP="00977BFD">
            <w:pPr>
              <w:rPr>
                <w:sz w:val="24"/>
              </w:rPr>
            </w:pPr>
            <w:r>
              <w:rPr>
                <w:noProof/>
                <w:lang w:val="de-DE" w:eastAsia="de-DE"/>
              </w:rPr>
              <w:drawing>
                <wp:inline distT="0" distB="0" distL="0" distR="0" wp14:anchorId="5E9FF440" wp14:editId="396A141E">
                  <wp:extent cx="1938020" cy="1031443"/>
                  <wp:effectExtent l="0" t="0" r="508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29176" b="11650"/>
                          <a:stretch/>
                        </pic:blipFill>
                        <pic:spPr bwMode="auto">
                          <a:xfrm>
                            <a:off x="0" y="0"/>
                            <a:ext cx="2010570" cy="1070055"/>
                          </a:xfrm>
                          <a:prstGeom prst="rect">
                            <a:avLst/>
                          </a:prstGeom>
                          <a:ln>
                            <a:noFill/>
                          </a:ln>
                          <a:extLst>
                            <a:ext uri="{53640926-AAD7-44D8-BBD7-CCE9431645EC}">
                              <a14:shadowObscured xmlns:a14="http://schemas.microsoft.com/office/drawing/2010/main"/>
                            </a:ext>
                          </a:extLst>
                        </pic:spPr>
                      </pic:pic>
                    </a:graphicData>
                  </a:graphic>
                </wp:inline>
              </w:drawing>
            </w:r>
          </w:p>
          <w:p w14:paraId="594F58CE" w14:textId="77777777" w:rsidR="00D27740" w:rsidRDefault="00D27740" w:rsidP="00977BFD">
            <w:pPr>
              <w:rPr>
                <w:sz w:val="24"/>
              </w:rPr>
            </w:pPr>
          </w:p>
          <w:p w14:paraId="540EC91A" w14:textId="77777777" w:rsidR="00D27740" w:rsidRDefault="00097AC2" w:rsidP="00977BFD">
            <w:pPr>
              <w:rPr>
                <w:sz w:val="24"/>
              </w:rPr>
            </w:pPr>
            <w:r>
              <w:rPr>
                <w:sz w:val="24"/>
              </w:rPr>
              <w:t>E</w:t>
            </w:r>
            <w:r w:rsidR="00D27740">
              <w:rPr>
                <w:sz w:val="24"/>
              </w:rPr>
              <w:t xml:space="preserve">s öffnet sich </w:t>
            </w:r>
            <w:r>
              <w:rPr>
                <w:sz w:val="24"/>
              </w:rPr>
              <w:t>(siehe rechts) ein Fenster, wo man entsprechende Felder auswählen kann und deren Eigenschaften.</w:t>
            </w:r>
          </w:p>
        </w:tc>
        <w:tc>
          <w:tcPr>
            <w:tcW w:w="4531" w:type="dxa"/>
          </w:tcPr>
          <w:p w14:paraId="5645C45C" w14:textId="77777777" w:rsidR="00D27740" w:rsidRDefault="00D27740" w:rsidP="00977BFD">
            <w:pPr>
              <w:rPr>
                <w:sz w:val="24"/>
              </w:rPr>
            </w:pPr>
            <w:r>
              <w:rPr>
                <w:noProof/>
                <w:lang w:val="de-DE" w:eastAsia="de-DE"/>
              </w:rPr>
              <w:drawing>
                <wp:inline distT="0" distB="0" distL="0" distR="0" wp14:anchorId="359286B6" wp14:editId="5146B65A">
                  <wp:extent cx="3392002" cy="1865376"/>
                  <wp:effectExtent l="0" t="0" r="0"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3891" cy="1904910"/>
                          </a:xfrm>
                          <a:prstGeom prst="rect">
                            <a:avLst/>
                          </a:prstGeom>
                        </pic:spPr>
                      </pic:pic>
                    </a:graphicData>
                  </a:graphic>
                </wp:inline>
              </w:drawing>
            </w:r>
          </w:p>
        </w:tc>
      </w:tr>
    </w:tbl>
    <w:p w14:paraId="6242F914" w14:textId="77777777" w:rsidR="00D27740" w:rsidRDefault="00D27740" w:rsidP="00977BFD">
      <w:pPr>
        <w:rPr>
          <w:sz w:val="24"/>
        </w:rPr>
      </w:pPr>
    </w:p>
    <w:p w14:paraId="3E5A693B" w14:textId="77777777" w:rsidR="00097AC2" w:rsidRDefault="00097AC2" w:rsidP="00977BFD">
      <w:pPr>
        <w:rPr>
          <w:sz w:val="24"/>
        </w:rPr>
      </w:pPr>
      <w:r>
        <w:rPr>
          <w:sz w:val="24"/>
        </w:rPr>
        <w:t>Hier ist zu sagen, dass die Feldnamen auf Englisch sind. Lasst uns wieder aktiv werden.</w:t>
      </w:r>
    </w:p>
    <w:p w14:paraId="2D83C4AA" w14:textId="77777777" w:rsidR="00980CF6" w:rsidRPr="00BC594E" w:rsidRDefault="00980CF6" w:rsidP="00B1045F">
      <w:pPr>
        <w:rPr>
          <w:sz w:val="10"/>
          <w:szCs w:val="10"/>
        </w:rPr>
      </w:pPr>
    </w:p>
    <w:p w14:paraId="331C8B7F" w14:textId="77777777" w:rsidR="00BC594E" w:rsidRPr="00980CF6" w:rsidRDefault="00B142AE" w:rsidP="00BC594E">
      <w:pPr>
        <w:pBdr>
          <w:top w:val="single" w:sz="18" w:space="1" w:color="4472C4" w:themeColor="accent5"/>
          <w:left w:val="single" w:sz="18" w:space="4" w:color="4472C4" w:themeColor="accent5"/>
          <w:bottom w:val="single" w:sz="18" w:space="1" w:color="4472C4" w:themeColor="accent5"/>
          <w:right w:val="single" w:sz="18" w:space="4" w:color="4472C4" w:themeColor="accent5"/>
        </w:pBdr>
        <w:shd w:val="clear" w:color="auto" w:fill="DEEAF6" w:themeFill="accent1" w:themeFillTint="33"/>
        <w:rPr>
          <w:b/>
          <w:sz w:val="24"/>
        </w:rPr>
      </w:pPr>
      <w:r>
        <w:rPr>
          <w:b/>
          <w:sz w:val="24"/>
        </w:rPr>
        <w:t xml:space="preserve">Fügen Sie ein </w:t>
      </w:r>
      <w:r w:rsidR="0081435A">
        <w:rPr>
          <w:b/>
          <w:sz w:val="24"/>
        </w:rPr>
        <w:t xml:space="preserve">Feld für das </w:t>
      </w:r>
      <w:r>
        <w:rPr>
          <w:b/>
          <w:sz w:val="24"/>
        </w:rPr>
        <w:t>Datum</w:t>
      </w:r>
      <w:r w:rsidR="0081435A">
        <w:rPr>
          <w:b/>
          <w:sz w:val="24"/>
        </w:rPr>
        <w:t xml:space="preserve"> (Date)</w:t>
      </w:r>
      <w:r>
        <w:rPr>
          <w:b/>
          <w:sz w:val="24"/>
        </w:rPr>
        <w:t xml:space="preserve"> im Format </w:t>
      </w:r>
      <w:r w:rsidRPr="00B142AE">
        <w:rPr>
          <w:b/>
          <w:sz w:val="24"/>
        </w:rPr>
        <w:t>TT/MM/JJ (</w:t>
      </w:r>
      <w:proofErr w:type="spellStart"/>
      <w:r w:rsidRPr="00B142AE">
        <w:rPr>
          <w:b/>
          <w:sz w:val="24"/>
        </w:rPr>
        <w:t>dd</w:t>
      </w:r>
      <w:proofErr w:type="spellEnd"/>
      <w:r w:rsidRPr="00B142AE">
        <w:rPr>
          <w:b/>
          <w:sz w:val="24"/>
        </w:rPr>
        <w:t>/MM/</w:t>
      </w:r>
      <w:proofErr w:type="spellStart"/>
      <w:r w:rsidRPr="00B142AE">
        <w:rPr>
          <w:b/>
          <w:sz w:val="24"/>
        </w:rPr>
        <w:t>yy</w:t>
      </w:r>
      <w:proofErr w:type="spellEnd"/>
      <w:r w:rsidRPr="00B142AE">
        <w:rPr>
          <w:b/>
          <w:sz w:val="24"/>
        </w:rPr>
        <w:t>)</w:t>
      </w:r>
      <w:r w:rsidR="0081435A">
        <w:rPr>
          <w:b/>
          <w:sz w:val="24"/>
        </w:rPr>
        <w:t xml:space="preserve"> ein:</w:t>
      </w:r>
    </w:p>
    <w:p w14:paraId="69204387" w14:textId="606A379F" w:rsidR="00BC594E" w:rsidRPr="00BC594E" w:rsidRDefault="00097AC2" w:rsidP="00BC594E">
      <w:pPr>
        <w:rPr>
          <w:sz w:val="24"/>
        </w:rPr>
      </w:pPr>
      <w:r>
        <w:rPr>
          <w:sz w:val="24"/>
        </w:rPr>
        <w:t xml:space="preserve">Feld: </w:t>
      </w:r>
      <w:r w:rsidR="00560DBF">
        <w:rPr>
          <w:sz w:val="24"/>
        </w:rPr>
        <w:fldChar w:fldCharType="begin"/>
      </w:r>
      <w:r w:rsidR="00560DBF">
        <w:rPr>
          <w:sz w:val="24"/>
        </w:rPr>
        <w:instrText xml:space="preserve"> TIME \@ "dd.MM.yy" </w:instrText>
      </w:r>
      <w:r w:rsidR="00560DBF">
        <w:rPr>
          <w:sz w:val="24"/>
        </w:rPr>
        <w:fldChar w:fldCharType="separate"/>
      </w:r>
      <w:r w:rsidR="00560DBF">
        <w:rPr>
          <w:noProof/>
          <w:sz w:val="24"/>
        </w:rPr>
        <w:t>11.08.23</w:t>
      </w:r>
      <w:r w:rsidR="00560DBF">
        <w:rPr>
          <w:sz w:val="24"/>
        </w:rPr>
        <w:fldChar w:fldCharType="end"/>
      </w:r>
    </w:p>
    <w:p w14:paraId="15CB7B52" w14:textId="77777777" w:rsidR="00BC594E" w:rsidRPr="00285ADA" w:rsidRDefault="00BC594E" w:rsidP="00BC594E">
      <w:pPr>
        <w:pBdr>
          <w:top w:val="single" w:sz="18" w:space="1" w:color="4472C4" w:themeColor="accent5"/>
        </w:pBdr>
        <w:rPr>
          <w:sz w:val="24"/>
        </w:rPr>
      </w:pPr>
    </w:p>
    <w:p w14:paraId="3A46B422" w14:textId="77777777" w:rsidR="00097AC2" w:rsidRPr="00980CF6" w:rsidRDefault="0081435A" w:rsidP="00097AC2">
      <w:pPr>
        <w:pBdr>
          <w:top w:val="single" w:sz="18" w:space="1" w:color="4472C4" w:themeColor="accent5"/>
          <w:left w:val="single" w:sz="18" w:space="4" w:color="4472C4" w:themeColor="accent5"/>
          <w:bottom w:val="single" w:sz="18" w:space="1" w:color="4472C4" w:themeColor="accent5"/>
          <w:right w:val="single" w:sz="18" w:space="4" w:color="4472C4" w:themeColor="accent5"/>
        </w:pBdr>
        <w:shd w:val="clear" w:color="auto" w:fill="DEEAF6" w:themeFill="accent1" w:themeFillTint="33"/>
        <w:rPr>
          <w:b/>
          <w:sz w:val="24"/>
        </w:rPr>
      </w:pPr>
      <w:r>
        <w:rPr>
          <w:b/>
          <w:sz w:val="24"/>
        </w:rPr>
        <w:t xml:space="preserve">Fügen Sie ein Feld für den </w:t>
      </w:r>
      <w:r w:rsidRPr="0081435A">
        <w:rPr>
          <w:b/>
          <w:sz w:val="24"/>
        </w:rPr>
        <w:t>Dateiname (Filename) zusammen mit dem Pfad zum Dateinamen</w:t>
      </w:r>
      <w:r>
        <w:rPr>
          <w:b/>
          <w:sz w:val="24"/>
        </w:rPr>
        <w:t xml:space="preserve"> ein.</w:t>
      </w:r>
    </w:p>
    <w:p w14:paraId="457950CC" w14:textId="6D0E78BB" w:rsidR="00097AC2" w:rsidRPr="00BC594E" w:rsidRDefault="00097AC2" w:rsidP="00097AC2">
      <w:pPr>
        <w:rPr>
          <w:sz w:val="24"/>
        </w:rPr>
      </w:pPr>
      <w:r>
        <w:rPr>
          <w:sz w:val="24"/>
        </w:rPr>
        <w:t xml:space="preserve">Feld: </w:t>
      </w:r>
      <w:r w:rsidR="00560DBF">
        <w:rPr>
          <w:sz w:val="24"/>
        </w:rPr>
        <w:fldChar w:fldCharType="begin"/>
      </w:r>
      <w:r w:rsidR="00560DBF">
        <w:rPr>
          <w:sz w:val="24"/>
        </w:rPr>
        <w:instrText xml:space="preserve"> FILENAME  \p  \* MERGEFORMAT </w:instrText>
      </w:r>
      <w:r w:rsidR="00560DBF">
        <w:rPr>
          <w:sz w:val="24"/>
        </w:rPr>
        <w:fldChar w:fldCharType="separate"/>
      </w:r>
      <w:r w:rsidR="00560DBF">
        <w:rPr>
          <w:noProof/>
          <w:sz w:val="24"/>
        </w:rPr>
        <w:t>C:\Users\NiBresinski\Downloads\10. Übung - Einfügen_Seitenumbruch, Symbol, Schnellbaustein.docx</w:t>
      </w:r>
      <w:r w:rsidR="00560DBF">
        <w:rPr>
          <w:sz w:val="24"/>
        </w:rPr>
        <w:fldChar w:fldCharType="end"/>
      </w:r>
      <w:r w:rsidR="00560DBF" w:rsidRPr="00BC594E">
        <w:rPr>
          <w:sz w:val="24"/>
        </w:rPr>
        <w:t xml:space="preserve"> </w:t>
      </w:r>
    </w:p>
    <w:p w14:paraId="5A1D70C8" w14:textId="77777777" w:rsidR="00F42145" w:rsidRPr="00285ADA" w:rsidRDefault="00F42145" w:rsidP="00F42145">
      <w:pPr>
        <w:pBdr>
          <w:top w:val="single" w:sz="18" w:space="1" w:color="4472C4" w:themeColor="accent5"/>
        </w:pBdr>
        <w:rPr>
          <w:sz w:val="24"/>
        </w:rPr>
      </w:pPr>
    </w:p>
    <w:p w14:paraId="367C9E38" w14:textId="77777777" w:rsidR="00097AC2" w:rsidRPr="00980CF6" w:rsidRDefault="0081435A" w:rsidP="00097AC2">
      <w:pPr>
        <w:pBdr>
          <w:top w:val="single" w:sz="18" w:space="1" w:color="4472C4" w:themeColor="accent5"/>
          <w:left w:val="single" w:sz="18" w:space="4" w:color="4472C4" w:themeColor="accent5"/>
          <w:bottom w:val="single" w:sz="18" w:space="1" w:color="4472C4" w:themeColor="accent5"/>
          <w:right w:val="single" w:sz="18" w:space="4" w:color="4472C4" w:themeColor="accent5"/>
        </w:pBdr>
        <w:shd w:val="clear" w:color="auto" w:fill="DEEAF6" w:themeFill="accent1" w:themeFillTint="33"/>
        <w:rPr>
          <w:b/>
          <w:sz w:val="24"/>
        </w:rPr>
      </w:pPr>
      <w:r>
        <w:rPr>
          <w:b/>
          <w:sz w:val="24"/>
        </w:rPr>
        <w:t xml:space="preserve">Fügen Sie zwei Felder wie folgt ein: </w:t>
      </w:r>
      <w:r>
        <w:rPr>
          <w:b/>
          <w:sz w:val="24"/>
        </w:rPr>
        <w:br/>
      </w:r>
      <w:r w:rsidRPr="0081435A">
        <w:rPr>
          <w:b/>
          <w:sz w:val="24"/>
        </w:rPr>
        <w:t xml:space="preserve">Seite / Anzahl der Seiten (Page / </w:t>
      </w:r>
      <w:proofErr w:type="spellStart"/>
      <w:r w:rsidRPr="0081435A">
        <w:rPr>
          <w:b/>
          <w:sz w:val="24"/>
        </w:rPr>
        <w:t>NumPages</w:t>
      </w:r>
      <w:proofErr w:type="spellEnd"/>
      <w:r w:rsidRPr="0081435A">
        <w:rPr>
          <w:b/>
          <w:sz w:val="24"/>
        </w:rPr>
        <w:t>)</w:t>
      </w:r>
    </w:p>
    <w:p w14:paraId="65CEA3F5" w14:textId="36E5922A" w:rsidR="00097AC2" w:rsidRPr="00BC594E" w:rsidRDefault="00097AC2" w:rsidP="00097AC2">
      <w:pPr>
        <w:rPr>
          <w:sz w:val="24"/>
        </w:rPr>
      </w:pPr>
      <w:r>
        <w:rPr>
          <w:sz w:val="24"/>
        </w:rPr>
        <w:t xml:space="preserve">Feld: </w:t>
      </w:r>
      <w:r w:rsidR="00560DBF">
        <w:rPr>
          <w:sz w:val="24"/>
        </w:rPr>
        <w:fldChar w:fldCharType="begin"/>
      </w:r>
      <w:r w:rsidR="00560DBF">
        <w:rPr>
          <w:sz w:val="24"/>
        </w:rPr>
        <w:instrText xml:space="preserve"> PAGE   \* MERGEFORMAT </w:instrText>
      </w:r>
      <w:r w:rsidR="00560DBF">
        <w:rPr>
          <w:sz w:val="24"/>
        </w:rPr>
        <w:fldChar w:fldCharType="separate"/>
      </w:r>
      <w:r w:rsidR="00560DBF">
        <w:rPr>
          <w:noProof/>
          <w:sz w:val="24"/>
        </w:rPr>
        <w:t>2</w:t>
      </w:r>
      <w:r w:rsidR="00560DBF">
        <w:rPr>
          <w:sz w:val="24"/>
        </w:rPr>
        <w:fldChar w:fldCharType="end"/>
      </w:r>
      <w:r w:rsidR="00560DBF">
        <w:rPr>
          <w:sz w:val="24"/>
        </w:rPr>
        <w:t xml:space="preserve"> / </w:t>
      </w:r>
      <w:r w:rsidR="00560DBF">
        <w:rPr>
          <w:sz w:val="24"/>
        </w:rPr>
        <w:fldChar w:fldCharType="begin"/>
      </w:r>
      <w:r w:rsidR="00560DBF">
        <w:rPr>
          <w:sz w:val="24"/>
        </w:rPr>
        <w:instrText xml:space="preserve"> NUMPAGES   \* MERGEFORMAT </w:instrText>
      </w:r>
      <w:r w:rsidR="00560DBF">
        <w:rPr>
          <w:sz w:val="24"/>
        </w:rPr>
        <w:fldChar w:fldCharType="separate"/>
      </w:r>
      <w:r w:rsidR="00560DBF">
        <w:rPr>
          <w:noProof/>
          <w:sz w:val="24"/>
        </w:rPr>
        <w:t>2</w:t>
      </w:r>
      <w:r w:rsidR="00560DBF">
        <w:rPr>
          <w:sz w:val="24"/>
        </w:rPr>
        <w:fldChar w:fldCharType="end"/>
      </w:r>
      <w:bookmarkStart w:id="0" w:name="_GoBack"/>
      <w:bookmarkEnd w:id="0"/>
    </w:p>
    <w:p w14:paraId="4374D122" w14:textId="77777777" w:rsidR="00097AC2" w:rsidRPr="00285ADA" w:rsidRDefault="00097AC2" w:rsidP="00097AC2">
      <w:pPr>
        <w:pBdr>
          <w:top w:val="single" w:sz="18" w:space="1" w:color="4472C4" w:themeColor="accent5"/>
        </w:pBdr>
        <w:rPr>
          <w:sz w:val="24"/>
        </w:rPr>
      </w:pPr>
    </w:p>
    <w:p w14:paraId="7387EB1A" w14:textId="77777777" w:rsidR="0081435A" w:rsidRDefault="0081435A" w:rsidP="0081435A">
      <w:pPr>
        <w:jc w:val="both"/>
        <w:rPr>
          <w:sz w:val="24"/>
        </w:rPr>
      </w:pPr>
    </w:p>
    <w:p w14:paraId="405337E9" w14:textId="77777777" w:rsidR="0081435A" w:rsidRDefault="0081435A" w:rsidP="0081435A">
      <w:pPr>
        <w:jc w:val="both"/>
        <w:rPr>
          <w:sz w:val="24"/>
        </w:rPr>
      </w:pPr>
    </w:p>
    <w:sectPr w:rsidR="0081435A">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09832A" w14:textId="77777777" w:rsidR="00B22D3B" w:rsidRDefault="00B22D3B" w:rsidP="00833CD2">
      <w:pPr>
        <w:spacing w:after="0" w:line="240" w:lineRule="auto"/>
      </w:pPr>
      <w:r>
        <w:separator/>
      </w:r>
    </w:p>
  </w:endnote>
  <w:endnote w:type="continuationSeparator" w:id="0">
    <w:p w14:paraId="40F9B985" w14:textId="77777777" w:rsidR="00B22D3B" w:rsidRDefault="00B22D3B" w:rsidP="00833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20CD3" w14:textId="77777777" w:rsidR="00833CD2" w:rsidRPr="00076C39" w:rsidRDefault="00B22D3B" w:rsidP="00076C39">
    <w:pPr>
      <w:pStyle w:val="Fuzeile"/>
      <w:rPr>
        <w:b/>
        <w:sz w:val="24"/>
      </w:rPr>
    </w:pPr>
    <w:hyperlink r:id="rId1" w:history="1">
      <w:r w:rsidR="00076C39">
        <w:rPr>
          <w:rStyle w:val="Hyperlink"/>
          <w:b/>
          <w:sz w:val="24"/>
        </w:rPr>
        <w:t>www.computerkurs.com</w:t>
      </w:r>
    </w:hyperlink>
    <w:r w:rsidR="00076C39">
      <w:rPr>
        <w:b/>
        <w:sz w:val="24"/>
      </w:rPr>
      <w:tab/>
    </w:r>
    <w:r w:rsidR="00076C39">
      <w:rPr>
        <w:b/>
        <w:sz w:val="24"/>
      </w:rPr>
      <w:tab/>
      <w:t>© Christoph Grill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EE1D24" w14:textId="77777777" w:rsidR="00B22D3B" w:rsidRDefault="00B22D3B" w:rsidP="00833CD2">
      <w:pPr>
        <w:spacing w:after="0" w:line="240" w:lineRule="auto"/>
      </w:pPr>
      <w:r>
        <w:separator/>
      </w:r>
    </w:p>
  </w:footnote>
  <w:footnote w:type="continuationSeparator" w:id="0">
    <w:p w14:paraId="4398181C" w14:textId="77777777" w:rsidR="00B22D3B" w:rsidRDefault="00B22D3B" w:rsidP="00833C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A52863"/>
    <w:multiLevelType w:val="hybridMultilevel"/>
    <w:tmpl w:val="0EBA4A6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63492632"/>
    <w:multiLevelType w:val="hybridMultilevel"/>
    <w:tmpl w:val="2430AE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45F"/>
    <w:rsid w:val="00076C39"/>
    <w:rsid w:val="000907C6"/>
    <w:rsid w:val="00097AC2"/>
    <w:rsid w:val="00285ADA"/>
    <w:rsid w:val="002A00FB"/>
    <w:rsid w:val="004560D3"/>
    <w:rsid w:val="00515922"/>
    <w:rsid w:val="00535282"/>
    <w:rsid w:val="00560DBF"/>
    <w:rsid w:val="00584BF1"/>
    <w:rsid w:val="00617362"/>
    <w:rsid w:val="007519CA"/>
    <w:rsid w:val="007F0216"/>
    <w:rsid w:val="0081435A"/>
    <w:rsid w:val="00833CD2"/>
    <w:rsid w:val="00871E67"/>
    <w:rsid w:val="008E096A"/>
    <w:rsid w:val="00940FF4"/>
    <w:rsid w:val="00977BFD"/>
    <w:rsid w:val="00980CF6"/>
    <w:rsid w:val="00A73F98"/>
    <w:rsid w:val="00B1045F"/>
    <w:rsid w:val="00B142AE"/>
    <w:rsid w:val="00B22D3B"/>
    <w:rsid w:val="00B45EA1"/>
    <w:rsid w:val="00B50FC6"/>
    <w:rsid w:val="00BC594E"/>
    <w:rsid w:val="00BF5D18"/>
    <w:rsid w:val="00C11D0C"/>
    <w:rsid w:val="00C4443E"/>
    <w:rsid w:val="00D138C7"/>
    <w:rsid w:val="00D27740"/>
    <w:rsid w:val="00F42145"/>
    <w:rsid w:val="00FD60B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7539B"/>
  <w15:chartTrackingRefBased/>
  <w15:docId w15:val="{AAF2B190-7133-4B6F-B7EB-65C2981C1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1045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C594E"/>
    <w:pPr>
      <w:ind w:left="720"/>
      <w:contextualSpacing/>
    </w:pPr>
  </w:style>
  <w:style w:type="paragraph" w:styleId="Kopfzeile">
    <w:name w:val="header"/>
    <w:basedOn w:val="Standard"/>
    <w:link w:val="KopfzeileZchn"/>
    <w:uiPriority w:val="99"/>
    <w:unhideWhenUsed/>
    <w:rsid w:val="00833CD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33CD2"/>
  </w:style>
  <w:style w:type="paragraph" w:styleId="Fuzeile">
    <w:name w:val="footer"/>
    <w:basedOn w:val="Standard"/>
    <w:link w:val="FuzeileZchn"/>
    <w:uiPriority w:val="99"/>
    <w:unhideWhenUsed/>
    <w:rsid w:val="00833CD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33CD2"/>
  </w:style>
  <w:style w:type="character" w:styleId="Hyperlink">
    <w:name w:val="Hyperlink"/>
    <w:basedOn w:val="Absatz-Standardschriftart"/>
    <w:uiPriority w:val="99"/>
    <w:unhideWhenUsed/>
    <w:rsid w:val="00833CD2"/>
    <w:rPr>
      <w:color w:val="0563C1" w:themeColor="hyperlink"/>
      <w:u w:val="single"/>
    </w:rPr>
  </w:style>
  <w:style w:type="table" w:styleId="Tabellenraster">
    <w:name w:val="Table Grid"/>
    <w:basedOn w:val="NormaleTabelle"/>
    <w:uiPriority w:val="39"/>
    <w:rsid w:val="00D27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977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computerkurs.co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2185</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fotoboxen .at</dc:creator>
  <cp:keywords/>
  <dc:description/>
  <cp:lastModifiedBy>Nico Bresinski</cp:lastModifiedBy>
  <cp:revision>13</cp:revision>
  <dcterms:created xsi:type="dcterms:W3CDTF">2017-04-26T23:07:00Z</dcterms:created>
  <dcterms:modified xsi:type="dcterms:W3CDTF">2023-08-11T06:39:00Z</dcterms:modified>
</cp:coreProperties>
</file>