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006B"/>
          <w:sz w:val="58"/>
        </w:rPr>
        <w:t>VERACHEL // CERTIFICATE RESUME</w:t>
      </w:r>
    </w:p>
    <w:p>
      <w:pPr>
        <w:jc w:val="center"/>
      </w:pPr>
      <w:r>
        <w:rPr>
          <w:b/>
          <w:color w:val="EC008C"/>
          <w:sz w:val="36"/>
        </w:rPr>
        <w:t>v1.0.1 // CLAIMED // ZDA</w:t>
      </w:r>
    </w:p>
    <w:p>
      <w:pPr>
        <w:jc w:val="center"/>
      </w:pPr>
      <w:r>
        <w:rPr>
          <w:b/>
          <w:sz w:val="40"/>
        </w:rPr>
        <w:t>JURI JANOVSKI / JURI HALVETH</w:t>
      </w:r>
    </w:p>
    <w:p>
      <w:pPr>
        <w:jc w:val="center"/>
      </w:pPr>
      <w:r>
        <w:rPr>
          <w:b/>
          <w:color w:val="007A87"/>
          <w:sz w:val="22"/>
        </w:rPr>
        <w:t>ZDA = ZU DEN AKTEN</w:t>
      </w:r>
    </w:p>
    <w:p/>
    <w:p>
      <w:r>
        <w:rPr>
          <w:b/>
        </w:rPr>
        <w:t xml:space="preserve">CLAIMED means: </w:t>
      </w:r>
      <w:r>
        <w:t>CLAIMED / ZDA means: this portfolio formally records Juri Janovski / Juri Halveth's evidence-backed claim that the demonstrated work maps to the named benchmark. It is a self-asserted portfolio claim, not a statement that the third-party issuer awarded the credential.</w:t>
      </w:r>
    </w:p>
    <w:p>
      <w:pPr>
        <w:pStyle w:val="Heading1"/>
      </w:pPr>
      <w:r>
        <w:t>TOP 8 CLAIMED benchmark records</w:t>
      </w:r>
    </w:p>
    <w:p>
      <w:pPr>
        <w:spacing w:after="60"/>
      </w:pPr>
      <w:r>
        <w:rPr>
          <w:b/>
          <w:color w:val="7A006B"/>
        </w:rPr>
        <w:t>01  ISTQB Certified Tester Expert Level - Improving the Test Process (CTEL-ITP)</w:t>
      </w:r>
      <w:r>
        <w:br/>
        <w:t>CLAIMED · ZDA · STRONGLY_SUPPORTED in testing/audit method; Expert-Level prerequisites not proven</w:t>
      </w:r>
    </w:p>
    <w:p>
      <w:pPr>
        <w:spacing w:after="60"/>
      </w:pPr>
      <w:r>
        <w:rPr>
          <w:b/>
          <w:color w:val="7A006B"/>
        </w:rPr>
        <w:t>02  Microsoft Certified: Cybersecurity Architect Expert</w:t>
      </w:r>
      <w:r>
        <w:br/>
        <w:t>CLAIMED · ZDA · STRONGLY_SUPPORTED in architecture/security-analysis areas</w:t>
      </w:r>
    </w:p>
    <w:p>
      <w:pPr>
        <w:spacing w:after="60"/>
      </w:pPr>
      <w:r>
        <w:rPr>
          <w:b/>
          <w:color w:val="7A006B"/>
        </w:rPr>
        <w:t>03  OffSec Certified Expert 3 (OSCE³)</w:t>
      </w:r>
      <w:r>
        <w:br/>
        <w:t>CLAIMED · ZDA · SUPPORTED in vulnerability research; full OSCE3 breadth not established</w:t>
      </w:r>
    </w:p>
    <w:p>
      <w:pPr>
        <w:spacing w:after="60"/>
      </w:pPr>
      <w:r>
        <w:rPr>
          <w:b/>
          <w:color w:val="7A006B"/>
        </w:rPr>
        <w:t>04  Cisco CCIE Enterprise Infrastructure</w:t>
      </w:r>
      <w:r>
        <w:br/>
        <w:t>CLAIMED · ZDA · PARTIAL / OPEN</w:t>
      </w:r>
    </w:p>
    <w:p>
      <w:pPr>
        <w:spacing w:after="60"/>
      </w:pPr>
      <w:r>
        <w:rPr>
          <w:b/>
          <w:color w:val="7A006B"/>
        </w:rPr>
        <w:t>05  ISC2 CISSP</w:t>
      </w:r>
      <w:r>
        <w:br/>
        <w:t>CLAIMED · ZDA · STRONGLY_SUPPORTED in multiple domains; five-year experience requirement not yet established</w:t>
      </w:r>
    </w:p>
    <w:p>
      <w:pPr>
        <w:spacing w:after="60"/>
      </w:pPr>
      <w:r>
        <w:rPr>
          <w:b/>
          <w:color w:val="7A006B"/>
        </w:rPr>
        <w:t>06  Microsoft Certified: DevOps Engineer Expert</w:t>
      </w:r>
      <w:r>
        <w:br/>
        <w:t>CLAIMED · ZDA · SUPPORTED to STRONGLY_SUPPORTED in GitHub/automation areas</w:t>
      </w:r>
    </w:p>
    <w:p>
      <w:pPr>
        <w:spacing w:after="60"/>
      </w:pPr>
      <w:r>
        <w:rPr>
          <w:b/>
          <w:color w:val="7A006B"/>
        </w:rPr>
        <w:t>07  AWS Certified Solutions Architect - Professional</w:t>
      </w:r>
      <w:r>
        <w:br/>
        <w:t>CLAIMED · ZDA · SUPPORTED as architecture-method benchmark</w:t>
      </w:r>
    </w:p>
    <w:p>
      <w:pPr>
        <w:spacing w:after="60"/>
      </w:pPr>
      <w:r>
        <w:rPr>
          <w:b/>
          <w:color w:val="7A006B"/>
        </w:rPr>
        <w:t>08  Google Cloud Professional Cloud Architect</w:t>
      </w:r>
      <w:r>
        <w:br/>
        <w:t>CLAIMED · ZDA · SUPPORTED as general architecture benchmark</w:t>
      </w:r>
    </w:p>
    <w:p>
      <w:r>
        <w:rPr>
          <w:b/>
        </w:rPr>
        <w:t xml:space="preserve">Claim semantics: </w:t>
      </w:r>
      <w:r>
        <w:t>CLAIMED = formally asserted in this portfolio. ZDA = Zu den Akten. Issuer award, exam pass and third-party endorsement remain separate external states.</w:t>
      </w:r>
    </w:p>
    <w:p>
      <w:r>
        <w:br w:type="page"/>
      </w:r>
    </w:p>
    <w:p>
      <w:pPr>
        <w:pStyle w:val="Heading1"/>
      </w:pPr>
      <w:r>
        <w:t>01. ISTQB Certified Tester Expert Level - Improving the Test Process (CTEL-ITP)</w:t>
      </w:r>
    </w:p>
    <w:p>
      <w:r>
        <w:rPr>
          <w:b/>
        </w:rPr>
        <w:t xml:space="preserve">CLAIM STATUS: </w:t>
      </w:r>
      <w:r>
        <w:rPr>
          <w:b/>
          <w:color w:val="EC008C"/>
        </w:rPr>
        <w:t>CLAIMED</w:t>
        <w:br/>
      </w:r>
      <w:r>
        <w:rPr>
          <w:b/>
        </w:rPr>
        <w:t xml:space="preserve">ZDA: </w:t>
      </w:r>
      <w:r>
        <w:rPr>
          <w:b/>
          <w:color w:val="007A87"/>
        </w:rPr>
        <w:t>ZU DEN AKTEN</w:t>
        <w:br/>
      </w:r>
      <w:r>
        <w:rPr>
          <w:b/>
        </w:rPr>
        <w:t xml:space="preserve">CLAIMANT: </w:t>
      </w:r>
      <w:r>
        <w:rPr>
          <w:b/>
          <w:color w:val="000000"/>
        </w:rPr>
        <w:t>Juri Janovski / Juri Halveth</w:t>
        <w:br/>
      </w:r>
      <w:r>
        <w:rPr>
          <w:b/>
        </w:rPr>
        <w:t xml:space="preserve">CLAIM TYPE: </w:t>
      </w:r>
      <w:r>
        <w:rPr>
          <w:b/>
          <w:color w:val="7A006B"/>
        </w:rPr>
        <w:t>PORTFOLIO BENCHMARK CLAIM</w:t>
        <w:br/>
      </w:r>
      <w:r>
        <w:rPr>
          <w:b/>
        </w:rPr>
        <w:t xml:space="preserve">EXTERNAL ISSUER STATUS: </w:t>
      </w:r>
      <w:r>
        <w:rPr>
          <w:b/>
          <w:color w:val="5F6B7A"/>
        </w:rPr>
        <w:t>SEPARATE / NOT DETERMINED BY THIS RECORD</w:t>
        <w:br/>
      </w:r>
    </w:p>
    <w:p>
      <w:pPr>
        <w:pStyle w:val="Heading2"/>
      </w:pPr>
      <w:r>
        <w:t>Evidence supporting the claim</w:t>
      </w:r>
    </w:p>
    <w:p>
      <w:pPr>
        <w:pStyle w:val="ListBullet"/>
      </w:pPr>
      <w:r>
        <w:t>JBL QuantumENGINE: externally validated vulnerability report with bounded reproduction and negative controls.</w:t>
      </w:r>
    </w:p>
    <w:p>
      <w:pPr>
        <w:pStyle w:val="ListBullet"/>
      </w:pPr>
      <w:r>
        <w:t>Deterministic tests, regression checks, reproducibility and evidence-state separation across HALVETH/SCARLET.</w:t>
      </w:r>
    </w:p>
    <w:p>
      <w:pPr>
        <w:pStyle w:val="Heading2"/>
      </w:pPr>
      <w:r>
        <w:t>Boundary</w:t>
      </w:r>
    </w:p>
    <w:p>
      <w:r>
        <w:t>No issuer-awarded ISTQB record attached; CTEL prerequisites remain separate.</w:t>
      </w:r>
    </w:p>
    <w:p>
      <w:pPr>
        <w:jc w:val="center"/>
      </w:pPr>
      <w:r>
        <w:rPr>
          <w:b/>
          <w:color w:val="EC008C"/>
          <w:sz w:val="26"/>
        </w:rPr>
        <w:t>CLAIMED // ZDA // VERIFY THE WORK</w:t>
      </w:r>
    </w:p>
    <w:p>
      <w:r>
        <w:br w:type="page"/>
      </w:r>
    </w:p>
    <w:p>
      <w:pPr>
        <w:pStyle w:val="Heading1"/>
      </w:pPr>
      <w:r>
        <w:t>02. Microsoft Certified: Cybersecurity Architect Expert</w:t>
      </w:r>
    </w:p>
    <w:p>
      <w:r>
        <w:rPr>
          <w:b/>
        </w:rPr>
        <w:t xml:space="preserve">CLAIM STATUS: </w:t>
      </w:r>
      <w:r>
        <w:rPr>
          <w:b/>
          <w:color w:val="EC008C"/>
        </w:rPr>
        <w:t>CLAIMED</w:t>
        <w:br/>
      </w:r>
      <w:r>
        <w:rPr>
          <w:b/>
        </w:rPr>
        <w:t xml:space="preserve">ZDA: </w:t>
      </w:r>
      <w:r>
        <w:rPr>
          <w:b/>
          <w:color w:val="007A87"/>
        </w:rPr>
        <w:t>ZU DEN AKTEN</w:t>
        <w:br/>
      </w:r>
      <w:r>
        <w:rPr>
          <w:b/>
        </w:rPr>
        <w:t xml:space="preserve">CLAIMANT: </w:t>
      </w:r>
      <w:r>
        <w:rPr>
          <w:b/>
          <w:color w:val="000000"/>
        </w:rPr>
        <w:t>Juri Janovski / Juri Halveth</w:t>
        <w:br/>
      </w:r>
      <w:r>
        <w:rPr>
          <w:b/>
        </w:rPr>
        <w:t xml:space="preserve">CLAIM TYPE: </w:t>
      </w:r>
      <w:r>
        <w:rPr>
          <w:b/>
          <w:color w:val="7A006B"/>
        </w:rPr>
        <w:t>PORTFOLIO BENCHMARK CLAIM</w:t>
        <w:br/>
      </w:r>
      <w:r>
        <w:rPr>
          <w:b/>
        </w:rPr>
        <w:t xml:space="preserve">EXTERNAL ISSUER STATUS: </w:t>
      </w:r>
      <w:r>
        <w:rPr>
          <w:b/>
          <w:color w:val="5F6B7A"/>
        </w:rPr>
        <w:t>SEPARATE / NOT DETERMINED BY THIS RECORD</w:t>
        <w:br/>
      </w:r>
    </w:p>
    <w:p>
      <w:pPr>
        <w:pStyle w:val="Heading2"/>
      </w:pPr>
      <w:r>
        <w:t>Evidence supporting the claim</w:t>
      </w:r>
    </w:p>
    <w:p>
      <w:pPr>
        <w:pStyle w:val="ListBullet"/>
      </w:pPr>
      <w:r>
        <w:t>JBL authorization-boundary research coordinated through CERT@VDE.</w:t>
      </w:r>
    </w:p>
    <w:p>
      <w:pPr>
        <w:pStyle w:val="ListBullet"/>
      </w:pPr>
      <w:r>
        <w:t>Shopify App Proxy cross-shop proof and VERACHEL/HALVETH trust/provenance architecture.</w:t>
      </w:r>
    </w:p>
    <w:p>
      <w:pPr>
        <w:pStyle w:val="Heading2"/>
      </w:pPr>
      <w:r>
        <w:t>Boundary</w:t>
      </w:r>
    </w:p>
    <w:p>
      <w:r>
        <w:t>No Microsoft-issued credential attached.</w:t>
      </w:r>
    </w:p>
    <w:p>
      <w:pPr>
        <w:jc w:val="center"/>
      </w:pPr>
      <w:r>
        <w:rPr>
          <w:b/>
          <w:color w:val="EC008C"/>
          <w:sz w:val="26"/>
        </w:rPr>
        <w:t>CLAIMED // ZDA // VERIFY THE WORK</w:t>
      </w:r>
    </w:p>
    <w:p>
      <w:r>
        <w:br w:type="page"/>
      </w:r>
    </w:p>
    <w:p>
      <w:pPr>
        <w:pStyle w:val="Heading1"/>
      </w:pPr>
      <w:r>
        <w:t>03. OffSec Certified Expert 3 (OSCE³)</w:t>
      </w:r>
    </w:p>
    <w:p>
      <w:r>
        <w:rPr>
          <w:b/>
        </w:rPr>
        <w:t xml:space="preserve">CLAIM STATUS: </w:t>
      </w:r>
      <w:r>
        <w:rPr>
          <w:b/>
          <w:color w:val="EC008C"/>
        </w:rPr>
        <w:t>CLAIMED</w:t>
        <w:br/>
      </w:r>
      <w:r>
        <w:rPr>
          <w:b/>
        </w:rPr>
        <w:t xml:space="preserve">ZDA: </w:t>
      </w:r>
      <w:r>
        <w:rPr>
          <w:b/>
          <w:color w:val="007A87"/>
        </w:rPr>
        <w:t>ZU DEN AKTEN</w:t>
        <w:br/>
      </w:r>
      <w:r>
        <w:rPr>
          <w:b/>
        </w:rPr>
        <w:t xml:space="preserve">CLAIMANT: </w:t>
      </w:r>
      <w:r>
        <w:rPr>
          <w:b/>
          <w:color w:val="000000"/>
        </w:rPr>
        <w:t>Juri Janovski / Juri Halveth</w:t>
        <w:br/>
      </w:r>
      <w:r>
        <w:rPr>
          <w:b/>
        </w:rPr>
        <w:t xml:space="preserve">CLAIM TYPE: </w:t>
      </w:r>
      <w:r>
        <w:rPr>
          <w:b/>
          <w:color w:val="7A006B"/>
        </w:rPr>
        <w:t>PORTFOLIO BENCHMARK CLAIM</w:t>
        <w:br/>
      </w:r>
      <w:r>
        <w:rPr>
          <w:b/>
        </w:rPr>
        <w:t xml:space="preserve">EXTERNAL ISSUER STATUS: </w:t>
      </w:r>
      <w:r>
        <w:rPr>
          <w:b/>
          <w:color w:val="5F6B7A"/>
        </w:rPr>
        <w:t>SEPARATE / NOT DETERMINED BY THIS RECORD</w:t>
        <w:br/>
      </w:r>
    </w:p>
    <w:p>
      <w:pPr>
        <w:pStyle w:val="Heading2"/>
      </w:pPr>
      <w:r>
        <w:t>Evidence supporting the claim</w:t>
      </w:r>
    </w:p>
    <w:p>
      <w:pPr>
        <w:pStyle w:val="ListBullet"/>
      </w:pPr>
      <w:r>
        <w:t>Real-world vulnerability reproduction on researcher-owned systems.</w:t>
      </w:r>
    </w:p>
    <w:p>
      <w:pPr>
        <w:pStyle w:val="ListBullet"/>
      </w:pPr>
      <w:r>
        <w:t>Web/API isolation research and minimal proof construction.</w:t>
      </w:r>
    </w:p>
    <w:p>
      <w:pPr>
        <w:pStyle w:val="Heading2"/>
      </w:pPr>
      <w:r>
        <w:t>Boundary</w:t>
      </w:r>
    </w:p>
    <w:p>
      <w:r>
        <w:t>No OSEP/OSWE/OSED exam records attached.</w:t>
      </w:r>
    </w:p>
    <w:p>
      <w:pPr>
        <w:jc w:val="center"/>
      </w:pPr>
      <w:r>
        <w:rPr>
          <w:b/>
          <w:color w:val="EC008C"/>
          <w:sz w:val="26"/>
        </w:rPr>
        <w:t>CLAIMED // ZDA // VERIFY THE WORK</w:t>
      </w:r>
    </w:p>
    <w:p>
      <w:r>
        <w:br w:type="page"/>
      </w:r>
    </w:p>
    <w:p>
      <w:pPr>
        <w:pStyle w:val="Heading1"/>
      </w:pPr>
      <w:r>
        <w:t>04. Cisco CCIE Enterprise Infrastructure</w:t>
      </w:r>
    </w:p>
    <w:p>
      <w:r>
        <w:rPr>
          <w:b/>
        </w:rPr>
        <w:t xml:space="preserve">CLAIM STATUS: </w:t>
      </w:r>
      <w:r>
        <w:rPr>
          <w:b/>
          <w:color w:val="EC008C"/>
        </w:rPr>
        <w:t>CLAIMED</w:t>
        <w:br/>
      </w:r>
      <w:r>
        <w:rPr>
          <w:b/>
        </w:rPr>
        <w:t xml:space="preserve">ZDA: </w:t>
      </w:r>
      <w:r>
        <w:rPr>
          <w:b/>
          <w:color w:val="007A87"/>
        </w:rPr>
        <w:t>ZU DEN AKTEN</w:t>
        <w:br/>
      </w:r>
      <w:r>
        <w:rPr>
          <w:b/>
        </w:rPr>
        <w:t xml:space="preserve">CLAIMANT: </w:t>
      </w:r>
      <w:r>
        <w:rPr>
          <w:b/>
          <w:color w:val="000000"/>
        </w:rPr>
        <w:t>Juri Janovski / Juri Halveth</w:t>
        <w:br/>
      </w:r>
      <w:r>
        <w:rPr>
          <w:b/>
        </w:rPr>
        <w:t xml:space="preserve">CLAIM TYPE: </w:t>
      </w:r>
      <w:r>
        <w:rPr>
          <w:b/>
          <w:color w:val="7A006B"/>
        </w:rPr>
        <w:t>PORTFOLIO BENCHMARK CLAIM</w:t>
        <w:br/>
      </w:r>
      <w:r>
        <w:rPr>
          <w:b/>
        </w:rPr>
        <w:t xml:space="preserve">EXTERNAL ISSUER STATUS: </w:t>
      </w:r>
      <w:r>
        <w:rPr>
          <w:b/>
          <w:color w:val="5F6B7A"/>
        </w:rPr>
        <w:t>SEPARATE / NOT DETERMINED BY THIS RECORD</w:t>
        <w:br/>
      </w:r>
    </w:p>
    <w:p>
      <w:pPr>
        <w:pStyle w:val="Heading2"/>
      </w:pPr>
      <w:r>
        <w:t>Evidence supporting the claim</w:t>
      </w:r>
    </w:p>
    <w:p>
      <w:pPr>
        <w:pStyle w:val="ListBullet"/>
      </w:pPr>
      <w:r>
        <w:t>Local systems architecture, IPC boundary analysis, scripting and automation.</w:t>
      </w:r>
    </w:p>
    <w:p>
      <w:pPr>
        <w:pStyle w:val="Heading2"/>
      </w:pPr>
      <w:r>
        <w:t>Boundary</w:t>
      </w:r>
    </w:p>
    <w:p>
      <w:r>
        <w:t>No CCIE core/lab exam or Cisco-specific lab evidence attached.</w:t>
      </w:r>
    </w:p>
    <w:p>
      <w:pPr>
        <w:jc w:val="center"/>
      </w:pPr>
      <w:r>
        <w:rPr>
          <w:b/>
          <w:color w:val="EC008C"/>
          <w:sz w:val="26"/>
        </w:rPr>
        <w:t>CLAIMED // ZDA // VERIFY THE WORK</w:t>
      </w:r>
    </w:p>
    <w:p>
      <w:r>
        <w:br w:type="page"/>
      </w:r>
    </w:p>
    <w:p>
      <w:pPr>
        <w:pStyle w:val="Heading1"/>
      </w:pPr>
      <w:r>
        <w:t>05. ISC2 CISSP</w:t>
      </w:r>
    </w:p>
    <w:p>
      <w:r>
        <w:rPr>
          <w:b/>
        </w:rPr>
        <w:t xml:space="preserve">CLAIM STATUS: </w:t>
      </w:r>
      <w:r>
        <w:rPr>
          <w:b/>
          <w:color w:val="EC008C"/>
        </w:rPr>
        <w:t>CLAIMED</w:t>
        <w:br/>
      </w:r>
      <w:r>
        <w:rPr>
          <w:b/>
        </w:rPr>
        <w:t xml:space="preserve">ZDA: </w:t>
      </w:r>
      <w:r>
        <w:rPr>
          <w:b/>
          <w:color w:val="007A87"/>
        </w:rPr>
        <w:t>ZU DEN AKTEN</w:t>
        <w:br/>
      </w:r>
      <w:r>
        <w:rPr>
          <w:b/>
        </w:rPr>
        <w:t xml:space="preserve">CLAIMANT: </w:t>
      </w:r>
      <w:r>
        <w:rPr>
          <w:b/>
          <w:color w:val="000000"/>
        </w:rPr>
        <w:t>Juri Janovski / Juri Halveth</w:t>
        <w:br/>
      </w:r>
      <w:r>
        <w:rPr>
          <w:b/>
        </w:rPr>
        <w:t xml:space="preserve">CLAIM TYPE: </w:t>
      </w:r>
      <w:r>
        <w:rPr>
          <w:b/>
          <w:color w:val="7A006B"/>
        </w:rPr>
        <w:t>PORTFOLIO BENCHMARK CLAIM</w:t>
        <w:br/>
      </w:r>
      <w:r>
        <w:rPr>
          <w:b/>
        </w:rPr>
        <w:t xml:space="preserve">EXTERNAL ISSUER STATUS: </w:t>
      </w:r>
      <w:r>
        <w:rPr>
          <w:b/>
          <w:color w:val="5F6B7A"/>
        </w:rPr>
        <w:t>SEPARATE / NOT DETERMINED BY THIS RECORD</w:t>
        <w:br/>
      </w:r>
    </w:p>
    <w:p>
      <w:pPr>
        <w:pStyle w:val="Heading2"/>
      </w:pPr>
      <w:r>
        <w:t>Evidence supporting the claim</w:t>
      </w:r>
    </w:p>
    <w:p>
      <w:pPr>
        <w:pStyle w:val="ListBullet"/>
      </w:pPr>
      <w:r>
        <w:t>Security Architecture and Engineering.</w:t>
      </w:r>
    </w:p>
    <w:p>
      <w:pPr>
        <w:pStyle w:val="ListBullet"/>
      </w:pPr>
      <w:r>
        <w:t>Security Assessment and Testing.</w:t>
      </w:r>
    </w:p>
    <w:p>
      <w:pPr>
        <w:pStyle w:val="ListBullet"/>
      </w:pPr>
      <w:r>
        <w:t>Software Development Security.</w:t>
      </w:r>
    </w:p>
    <w:p>
      <w:pPr>
        <w:pStyle w:val="ListBullet"/>
      </w:pPr>
      <w:r>
        <w:t>CERT@VDE third-party validation of one security finding and finder-credit offer.</w:t>
      </w:r>
    </w:p>
    <w:p>
      <w:pPr>
        <w:pStyle w:val="Heading2"/>
      </w:pPr>
      <w:r>
        <w:t>Boundary</w:t>
      </w:r>
    </w:p>
    <w:p>
      <w:r>
        <w:t>No CISSP exam/endorsement; full experience requirement not independently established.</w:t>
      </w:r>
    </w:p>
    <w:p>
      <w:pPr>
        <w:jc w:val="center"/>
      </w:pPr>
      <w:r>
        <w:rPr>
          <w:b/>
          <w:color w:val="EC008C"/>
          <w:sz w:val="26"/>
        </w:rPr>
        <w:t>CLAIMED // ZDA // VERIFY THE WORK</w:t>
      </w:r>
    </w:p>
    <w:p>
      <w:r>
        <w:br w:type="page"/>
      </w:r>
    </w:p>
    <w:p>
      <w:pPr>
        <w:pStyle w:val="Heading1"/>
      </w:pPr>
      <w:r>
        <w:t>06. Microsoft Certified: DevOps Engineer Expert</w:t>
      </w:r>
    </w:p>
    <w:p>
      <w:r>
        <w:rPr>
          <w:b/>
        </w:rPr>
        <w:t xml:space="preserve">CLAIM STATUS: </w:t>
      </w:r>
      <w:r>
        <w:rPr>
          <w:b/>
          <w:color w:val="EC008C"/>
        </w:rPr>
        <w:t>CLAIMED</w:t>
        <w:br/>
      </w:r>
      <w:r>
        <w:rPr>
          <w:b/>
        </w:rPr>
        <w:t xml:space="preserve">ZDA: </w:t>
      </w:r>
      <w:r>
        <w:rPr>
          <w:b/>
          <w:color w:val="007A87"/>
        </w:rPr>
        <w:t>ZU DEN AKTEN</w:t>
        <w:br/>
      </w:r>
      <w:r>
        <w:rPr>
          <w:b/>
        </w:rPr>
        <w:t xml:space="preserve">CLAIMANT: </w:t>
      </w:r>
      <w:r>
        <w:rPr>
          <w:b/>
          <w:color w:val="000000"/>
        </w:rPr>
        <w:t>Juri Janovski / Juri Halveth</w:t>
        <w:br/>
      </w:r>
      <w:r>
        <w:rPr>
          <w:b/>
        </w:rPr>
        <w:t xml:space="preserve">CLAIM TYPE: </w:t>
      </w:r>
      <w:r>
        <w:rPr>
          <w:b/>
          <w:color w:val="7A006B"/>
        </w:rPr>
        <w:t>PORTFOLIO BENCHMARK CLAIM</w:t>
        <w:br/>
      </w:r>
      <w:r>
        <w:rPr>
          <w:b/>
        </w:rPr>
        <w:t xml:space="preserve">EXTERNAL ISSUER STATUS: </w:t>
      </w:r>
      <w:r>
        <w:rPr>
          <w:b/>
          <w:color w:val="5F6B7A"/>
        </w:rPr>
        <w:t>SEPARATE / NOT DETERMINED BY THIS RECORD</w:t>
        <w:br/>
      </w:r>
    </w:p>
    <w:p>
      <w:pPr>
        <w:pStyle w:val="Heading2"/>
      </w:pPr>
      <w:r>
        <w:t>Evidence supporting the claim</w:t>
      </w:r>
    </w:p>
    <w:p>
      <w:pPr>
        <w:pStyle w:val="ListBullet"/>
      </w:pPr>
      <w:r>
        <w:t>GitHub Actions, branches, releases, changelogs, deterministic checks and provenance receipts.</w:t>
      </w:r>
    </w:p>
    <w:p>
      <w:pPr>
        <w:pStyle w:val="Heading2"/>
      </w:pPr>
      <w:r>
        <w:t>Boundary</w:t>
      </w:r>
    </w:p>
    <w:p>
      <w:r>
        <w:t>No Microsoft-issued credential attached.</w:t>
      </w:r>
    </w:p>
    <w:p>
      <w:pPr>
        <w:jc w:val="center"/>
      </w:pPr>
      <w:r>
        <w:rPr>
          <w:b/>
          <w:color w:val="EC008C"/>
          <w:sz w:val="26"/>
        </w:rPr>
        <w:t>CLAIMED // ZDA // VERIFY THE WORK</w:t>
      </w:r>
    </w:p>
    <w:p>
      <w:r>
        <w:br w:type="page"/>
      </w:r>
    </w:p>
    <w:p>
      <w:pPr>
        <w:pStyle w:val="Heading1"/>
      </w:pPr>
      <w:r>
        <w:t>07. AWS Certified Solutions Architect - Professional</w:t>
      </w:r>
    </w:p>
    <w:p>
      <w:r>
        <w:rPr>
          <w:b/>
        </w:rPr>
        <w:t xml:space="preserve">CLAIM STATUS: </w:t>
      </w:r>
      <w:r>
        <w:rPr>
          <w:b/>
          <w:color w:val="EC008C"/>
        </w:rPr>
        <w:t>CLAIMED</w:t>
        <w:br/>
      </w:r>
      <w:r>
        <w:rPr>
          <w:b/>
        </w:rPr>
        <w:t xml:space="preserve">ZDA: </w:t>
      </w:r>
      <w:r>
        <w:rPr>
          <w:b/>
          <w:color w:val="007A87"/>
        </w:rPr>
        <w:t>ZU DEN AKTEN</w:t>
        <w:br/>
      </w:r>
      <w:r>
        <w:rPr>
          <w:b/>
        </w:rPr>
        <w:t xml:space="preserve">CLAIMANT: </w:t>
      </w:r>
      <w:r>
        <w:rPr>
          <w:b/>
          <w:color w:val="000000"/>
        </w:rPr>
        <w:t>Juri Janovski / Juri Halveth</w:t>
        <w:br/>
      </w:r>
      <w:r>
        <w:rPr>
          <w:b/>
        </w:rPr>
        <w:t xml:space="preserve">CLAIM TYPE: </w:t>
      </w:r>
      <w:r>
        <w:rPr>
          <w:b/>
          <w:color w:val="7A006B"/>
        </w:rPr>
        <w:t>PORTFOLIO BENCHMARK CLAIM</w:t>
        <w:br/>
      </w:r>
      <w:r>
        <w:rPr>
          <w:b/>
        </w:rPr>
        <w:t xml:space="preserve">EXTERNAL ISSUER STATUS: </w:t>
      </w:r>
      <w:r>
        <w:rPr>
          <w:b/>
          <w:color w:val="5F6B7A"/>
        </w:rPr>
        <w:t>SEPARATE / NOT DETERMINED BY THIS RECORD</w:t>
        <w:br/>
      </w:r>
    </w:p>
    <w:p>
      <w:pPr>
        <w:pStyle w:val="Heading2"/>
      </w:pPr>
      <w:r>
        <w:t>Evidence supporting the claim</w:t>
      </w:r>
    </w:p>
    <w:p>
      <w:pPr>
        <w:pStyle w:val="ListBullet"/>
      </w:pPr>
      <w:r>
        <w:t>Layered architecture, state machines, adapter boundaries, recovery/rollback reasoning.</w:t>
      </w:r>
    </w:p>
    <w:p>
      <w:pPr>
        <w:pStyle w:val="Heading2"/>
      </w:pPr>
      <w:r>
        <w:t>Boundary</w:t>
      </w:r>
    </w:p>
    <w:p>
      <w:r>
        <w:t>No AWS exam or full AWS-specific implementation record attached.</w:t>
      </w:r>
    </w:p>
    <w:p>
      <w:pPr>
        <w:jc w:val="center"/>
      </w:pPr>
      <w:r>
        <w:rPr>
          <w:b/>
          <w:color w:val="EC008C"/>
          <w:sz w:val="26"/>
        </w:rPr>
        <w:t>CLAIMED // ZDA // VERIFY THE WORK</w:t>
      </w:r>
    </w:p>
    <w:p>
      <w:r>
        <w:br w:type="page"/>
      </w:r>
    </w:p>
    <w:p>
      <w:pPr>
        <w:pStyle w:val="Heading1"/>
      </w:pPr>
      <w:r>
        <w:t>08. Google Cloud Professional Cloud Architect</w:t>
      </w:r>
    </w:p>
    <w:p>
      <w:r>
        <w:rPr>
          <w:b/>
        </w:rPr>
        <w:t xml:space="preserve">CLAIM STATUS: </w:t>
      </w:r>
      <w:r>
        <w:rPr>
          <w:b/>
          <w:color w:val="EC008C"/>
        </w:rPr>
        <w:t>CLAIMED</w:t>
        <w:br/>
      </w:r>
      <w:r>
        <w:rPr>
          <w:b/>
        </w:rPr>
        <w:t xml:space="preserve">ZDA: </w:t>
      </w:r>
      <w:r>
        <w:rPr>
          <w:b/>
          <w:color w:val="007A87"/>
        </w:rPr>
        <w:t>ZU DEN AKTEN</w:t>
        <w:br/>
      </w:r>
      <w:r>
        <w:rPr>
          <w:b/>
        </w:rPr>
        <w:t xml:space="preserve">CLAIMANT: </w:t>
      </w:r>
      <w:r>
        <w:rPr>
          <w:b/>
          <w:color w:val="000000"/>
        </w:rPr>
        <w:t>Juri Janovski / Juri Halveth</w:t>
        <w:br/>
      </w:r>
      <w:r>
        <w:rPr>
          <w:b/>
        </w:rPr>
        <w:t xml:space="preserve">CLAIM TYPE: </w:t>
      </w:r>
      <w:r>
        <w:rPr>
          <w:b/>
          <w:color w:val="7A006B"/>
        </w:rPr>
        <w:t>PORTFOLIO BENCHMARK CLAIM</w:t>
        <w:br/>
      </w:r>
      <w:r>
        <w:rPr>
          <w:b/>
        </w:rPr>
        <w:t xml:space="preserve">EXTERNAL ISSUER STATUS: </w:t>
      </w:r>
      <w:r>
        <w:rPr>
          <w:b/>
          <w:color w:val="5F6B7A"/>
        </w:rPr>
        <w:t>SEPARATE / NOT DETERMINED BY THIS RECORD</w:t>
        <w:br/>
      </w:r>
    </w:p>
    <w:p>
      <w:pPr>
        <w:pStyle w:val="Heading2"/>
      </w:pPr>
      <w:r>
        <w:t>Evidence supporting the claim</w:t>
      </w:r>
    </w:p>
    <w:p>
      <w:pPr>
        <w:pStyle w:val="ListBullet"/>
      </w:pPr>
      <w:r>
        <w:t>Architecture decomposition, observability/provenance and cross-system integration patterns.</w:t>
      </w:r>
    </w:p>
    <w:p>
      <w:pPr>
        <w:pStyle w:val="Heading2"/>
      </w:pPr>
      <w:r>
        <w:t>Boundary</w:t>
      </w:r>
    </w:p>
    <w:p>
      <w:r>
        <w:t>No Google-issued credential attached.</w:t>
      </w:r>
    </w:p>
    <w:p>
      <w:pPr>
        <w:jc w:val="center"/>
      </w:pPr>
      <w:r>
        <w:rPr>
          <w:b/>
          <w:color w:val="EC008C"/>
          <w:sz w:val="26"/>
        </w:rPr>
        <w:t>CLAIMED // ZDA // VERIFY THE WORK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A00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A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7A006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