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Основные CSS-свойства с пояснениями</w:t>
      </w:r>
    </w:p>
    <w:p>
      <w:pPr>
        <w:pStyle w:val="Heading2"/>
      </w:pPr>
      <w:r>
        <w:t>Свойства текста и шрифта</w:t>
      </w:r>
    </w:p>
    <w:p>
      <w:pPr>
        <w:pStyle w:val="BodyText"/>
      </w:pPr>
      <w:r>
        <w:t>color: Цвет текста, например, 'red' или '#333'.</w:t>
      </w:r>
    </w:p>
    <w:p>
      <w:pPr>
        <w:pStyle w:val="BodyText"/>
      </w:pPr>
      <w:r>
        <w:t>font-size: Размер шрифта, например, '16px', '1.5em'.</w:t>
      </w:r>
    </w:p>
    <w:p>
      <w:pPr>
        <w:pStyle w:val="BodyText"/>
      </w:pPr>
      <w:r>
        <w:t>font-family: Семейство шрифтов, например, 'Arial, sans-serif'.</w:t>
      </w:r>
    </w:p>
    <w:p>
      <w:pPr>
        <w:pStyle w:val="BodyText"/>
      </w:pPr>
      <w:r>
        <w:t>font-weight: Толщина шрифта, например, 'normal', 'bold', '100'-'900'.</w:t>
      </w:r>
    </w:p>
    <w:p>
      <w:pPr>
        <w:pStyle w:val="BodyText"/>
      </w:pPr>
      <w:r>
        <w:t>text-align: Выравнивание текста ('left', 'center', 'right', 'justify').</w:t>
      </w:r>
    </w:p>
    <w:p>
      <w:pPr>
        <w:pStyle w:val="BodyText"/>
      </w:pPr>
      <w:r>
        <w:t>text-decoration: Оформление текста ('none', 'underline', 'line-through').</w:t>
      </w:r>
    </w:p>
    <w:p>
      <w:pPr>
        <w:pStyle w:val="BodyText"/>
      </w:pPr>
      <w:r>
        <w:t>line-height: Высота строки текста, например, '1.5'.</w:t>
      </w:r>
    </w:p>
    <w:p>
      <w:pPr>
        <w:pStyle w:val="BodyText"/>
      </w:pPr>
      <w:r>
        <w:t>letter-spacing: Расстояние между буквами, например, '2px'.</w:t>
      </w:r>
    </w:p>
    <w:p>
      <w:pPr>
        <w:pStyle w:val="Heading2"/>
      </w:pPr>
      <w:r>
        <w:t>Свойства отступов и границ</w:t>
      </w:r>
    </w:p>
    <w:p>
      <w:pPr>
        <w:pStyle w:val="BodyText"/>
      </w:pPr>
      <w:r>
        <w:t>margin: Внешний отступ, например, '20px', 'auto'.</w:t>
      </w:r>
    </w:p>
    <w:p>
      <w:pPr>
        <w:pStyle w:val="BodyText"/>
      </w:pPr>
      <w:r>
        <w:t>padding: Внутренний отступ, например, '10px'.</w:t>
      </w:r>
    </w:p>
    <w:p>
      <w:pPr>
        <w:pStyle w:val="BodyText"/>
      </w:pPr>
      <w:r>
        <w:t>border: Граница элемента, например, '1px solid black'.</w:t>
      </w:r>
    </w:p>
    <w:p>
      <w:pPr>
        <w:pStyle w:val="BodyText"/>
      </w:pPr>
      <w:r>
        <w:t>border-radius: Скругление углов границы, например, '5px'.</w:t>
      </w:r>
    </w:p>
    <w:p>
      <w:pPr>
        <w:pStyle w:val="BodyText"/>
      </w:pPr>
      <w:r>
        <w:t>box-shadow: Тень для элемента, например, '3px 3px 5px rgba(0,0,0,0.3)'.</w:t>
      </w:r>
    </w:p>
    <w:p>
      <w:pPr>
        <w:pStyle w:val="Heading2"/>
      </w:pPr>
      <w:r>
        <w:t>Свойства размера и расположения</w:t>
      </w:r>
    </w:p>
    <w:p>
      <w:pPr>
        <w:pStyle w:val="BodyText"/>
      </w:pPr>
      <w:r>
        <w:t>width: Ширина элемента, например, '100px', '50%'.</w:t>
      </w:r>
    </w:p>
    <w:p>
      <w:pPr>
        <w:pStyle w:val="BodyText"/>
      </w:pPr>
      <w:r>
        <w:t>height: Высота элемента, например, '200px', 'auto'.</w:t>
      </w:r>
    </w:p>
    <w:p>
      <w:pPr>
        <w:pStyle w:val="BodyText"/>
      </w:pPr>
      <w:r>
        <w:t>max-width: Максимальная ширина, например, '100%'.</w:t>
      </w:r>
    </w:p>
    <w:p>
      <w:pPr>
        <w:pStyle w:val="BodyText"/>
      </w:pPr>
      <w:r>
        <w:t>min-height: Минимальная высота, например, '50px'.</w:t>
      </w:r>
    </w:p>
    <w:p>
      <w:pPr>
        <w:pStyle w:val="BodyText"/>
      </w:pPr>
      <w:r>
        <w:t>display: Тип отображения элемента ('block', 'inline', 'flex', 'grid').</w:t>
      </w:r>
    </w:p>
    <w:p>
      <w:pPr>
        <w:pStyle w:val="BodyText"/>
      </w:pPr>
      <w:r>
        <w:t>position: Позиционирование элемента ('static', 'relative', 'absolute', 'fixed').</w:t>
      </w:r>
    </w:p>
    <w:p>
      <w:pPr>
        <w:pStyle w:val="BodyText"/>
      </w:pPr>
      <w:r>
        <w:t>top: Смещение сверху, например, '20px' (работает с 'position').</w:t>
      </w:r>
    </w:p>
    <w:p>
      <w:pPr>
        <w:pStyle w:val="BodyText"/>
      </w:pPr>
      <w:r>
        <w:t>left: Смещение слева, например, '30px' (работает с 'position').</w:t>
      </w:r>
    </w:p>
    <w:p>
      <w:pPr>
        <w:pStyle w:val="BodyText"/>
      </w:pPr>
      <w:r>
        <w:t>right: Смещение справа, например, '15px' (работает с 'position').</w:t>
      </w:r>
    </w:p>
    <w:p>
      <w:pPr>
        <w:pStyle w:val="BodyText"/>
      </w:pPr>
      <w:r>
        <w:t>bottom: Смещение снизу, например, '10px' (работает с 'position').</w:t>
      </w:r>
    </w:p>
    <w:p>
      <w:pPr>
        <w:pStyle w:val="Heading2"/>
      </w:pPr>
      <w:r>
        <w:t>Фоновые свойства</w:t>
      </w:r>
    </w:p>
    <w:p>
      <w:pPr>
        <w:pStyle w:val="BodyText"/>
      </w:pPr>
      <w:r>
        <w:t>background-color: Цвет фона элемента, например, 'blue', '#f4f4f4'.</w:t>
      </w:r>
    </w:p>
    <w:p>
      <w:pPr>
        <w:pStyle w:val="BodyText"/>
      </w:pPr>
      <w:r>
        <w:t>background-image: Фоновое изображение, например, 'url(bg.jpg)'.</w:t>
      </w:r>
    </w:p>
    <w:p>
      <w:pPr>
        <w:pStyle w:val="BodyText"/>
      </w:pPr>
      <w:r>
        <w:t>background-size: Размер фона ('cover', 'contain', 'auto').</w:t>
      </w:r>
    </w:p>
    <w:p>
      <w:pPr>
        <w:pStyle w:val="BodyText"/>
      </w:pPr>
      <w:r>
        <w:t>background-position: Позиция фона ('top', 'center', 'bottom').</w:t>
      </w:r>
    </w:p>
    <w:p>
      <w:pPr>
        <w:pStyle w:val="BodyText"/>
      </w:pPr>
      <w:r>
        <w:t>background-repeat: Повторение фона ('repeat', 'no-repeat').</w:t>
      </w:r>
    </w:p>
    <w:p>
      <w:pPr>
        <w:pStyle w:val="Heading2"/>
      </w:pPr>
      <w:r>
        <w:t>Свойства для макетов (Flexbox и Grid)</w:t>
      </w:r>
    </w:p>
    <w:p>
      <w:pPr>
        <w:pStyle w:val="BodyText"/>
      </w:pPr>
      <w:r>
        <w:t>display: Включение гибкой компоновки ('flex', 'grid').</w:t>
      </w:r>
    </w:p>
    <w:p>
      <w:pPr>
        <w:pStyle w:val="BodyText"/>
      </w:pPr>
      <w:r>
        <w:t>flex-direction: Направление размещения элементов ('row', 'column').</w:t>
      </w:r>
    </w:p>
    <w:p>
      <w:pPr>
        <w:pStyle w:val="BodyText"/>
      </w:pPr>
      <w:r>
        <w:t>justify-content: Выравнивание элементов по главной оси ('flex-start', 'center', 'space-between').</w:t>
      </w:r>
    </w:p>
    <w:p>
      <w:pPr>
        <w:pStyle w:val="BodyText"/>
      </w:pPr>
      <w:r>
        <w:t>align-items: Выравнивание элементов по поперечной оси ('stretch', 'center').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