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Мы с Вами прошли первую сессия </w:t>
      </w:r>
      <w:r w:rsidDel="00000000" w:rsidR="00000000" w:rsidRPr="00000000">
        <w:rPr>
          <w:rFonts w:ascii="Verdana" w:cs="Verdana" w:eastAsia="Verdana" w:hAnsi="Verdana"/>
          <w:b w:val="1"/>
          <w:color w:val="434343"/>
          <w:sz w:val="20"/>
          <w:szCs w:val="20"/>
          <w:rtl w:val="0"/>
        </w:rPr>
        <w:t xml:space="preserve">“Изменения в жизни человека”</w:t>
      </w: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 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Мы говорили о чувствах и переживаниях которые сопровождают нас при переменах...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color w:val="434343"/>
          <w:sz w:val="20"/>
          <w:szCs w:val="20"/>
          <w:rtl w:val="0"/>
        </w:rPr>
        <w:t xml:space="preserve"> “Дискомфорт – неотъемлемый спутник изменений.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color w:val="434343"/>
          <w:sz w:val="20"/>
          <w:szCs w:val="20"/>
          <w:rtl w:val="0"/>
        </w:rPr>
        <w:t xml:space="preserve">К сожалению, мы часто путаем его с несчастьем и в попытке справиться с ним избегаем перемен. А между тем, чтобы достичь нового понимания, отказаться от ограничивающих убеждений и мотивировать себя на реальные изменения ощущение некоторого дискомфорта просто необходимо.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color w:val="434343"/>
          <w:sz w:val="20"/>
          <w:szCs w:val="20"/>
          <w:rtl w:val="0"/>
        </w:rPr>
        <w:t xml:space="preserve">Дискомфорт — сигнал, который часто может оказаться очень полезным.”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Рассмотрели влияние стресса на продуктивность, способы поддержания внутреннего баланса. И так же познакомились с теорией уровней развития личности, которая поможет более осознанно подходить к личной мотивации к действиям.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Итак с целью практики полученных знаний и познания себя домашнене задание будет следующим: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34343"/>
          <w:sz w:val="20"/>
          <w:szCs w:val="20"/>
          <w:rtl w:val="0"/>
        </w:rPr>
        <w:t xml:space="preserve">Задание № 1 - Изменения в моей жизни.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Рассмотреть/проанализировать свой жизненный путь и выделите те значимые события (поворотные пункты) которые повлияли на вас в большей степени и привели к внутренним изменениям.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rFonts w:ascii="Verdana" w:cs="Verdana" w:eastAsia="Verdana" w:hAnsi="Verdana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Отследить свои собственные “сигналы” перемен. Те чувства, переживания, состояния, которые лично для вас говорят о предстоящих переменах в жизни.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Verdana" w:cs="Verdana" w:eastAsia="Verdana" w:hAnsi="Verdana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Провести сравнительный анализ “событий” и “сигналов перемен”: всегда ли вы замечали свои сигналы, всегда ли они были одинаковы, как долго вы смирялись с переменами и как менялось ваше отношение к ним. Возможно вы выявите свои собственные закономерности реакций - отметьте их.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rtl w:val="0"/>
        </w:rPr>
        <w:t xml:space="preserve">Напишите основные выводы по наблюдениям задания №1.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PS: Зная и понимая свои переживания вы повышаете осознанность и получаете возможность управлять ими. Выявив свои собственные значимые “темы” изменений, вы сможете быть более подготовленными к ним и не впадать в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пучину эмоций.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34343"/>
          <w:sz w:val="20"/>
          <w:szCs w:val="20"/>
          <w:rtl w:val="0"/>
        </w:rPr>
        <w:t xml:space="preserve">Задание №2 - Практика осознанности.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Вашим заданием будет: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получить опыт практики “дыхание, плечи, напряжение” в течение повседневной жизни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выявить для себя трудности, которые мешают расслаблению и самонаблюдению и сильные стороны - то, что вам помогает практиковать и добиваться состояния свободного самонаблюдения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rtl w:val="0"/>
        </w:rPr>
        <w:t xml:space="preserve">Запишите основные наблюдения задания №2.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34343"/>
          <w:sz w:val="20"/>
          <w:szCs w:val="20"/>
          <w:rtl w:val="0"/>
        </w:rPr>
        <w:t xml:space="preserve">Задание №3 - Обучение и самонаблюдение.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Проанализировать и определить: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ваши сильные стороны, благодаря каким у вас получается сохранять мотивацию на обучение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ваши зоны развития  - те аспекты которые нужно либо хотелось бы развить и которые будут вам способствовать в обучении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rtl w:val="0"/>
        </w:rPr>
        <w:t xml:space="preserve">Сформировать и написать наблюдения задания №3.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i w:val="1"/>
          <w:color w:val="434343"/>
          <w:sz w:val="20"/>
          <w:szCs w:val="20"/>
          <w:rtl w:val="0"/>
        </w:rPr>
        <w:t xml:space="preserve">В ходе выполнение домашнего задания у вас может возникать ряд эмоциональных переживаний будь-то в ходе воспоминаний, анализа либо сопротивления и это естественная часть вашей работы над самоанализом. В любом случае помните, что жизнь динамична и перемены будут происходить всегда, важно научится проживать их не застревая на каких либо этапах.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Итак мы ждём от вас ваши наблюдения :)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0"/>
          <w:szCs w:val="20"/>
          <w:rtl w:val="0"/>
        </w:rPr>
        <w:t xml:space="preserve">Дедлайн выполнения:</w:t>
      </w: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 24 февраля.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0"/>
          <w:szCs w:val="20"/>
          <w:rtl w:val="0"/>
        </w:rPr>
        <w:t xml:space="preserve">Литература:</w:t>
      </w: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Джон Коттер «Наш айсберг тоне, 8 кроків змін»,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Стивен Кови “7 навыков высокоэффективных людей”,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Дэниел Гоулман "Эмоциональный интеллект”,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Дойдж Норман  “Пластичность мозга”.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434343"/>
          <w:sz w:val="20"/>
          <w:szCs w:val="20"/>
          <w:rtl w:val="0"/>
        </w:rPr>
        <w:t xml:space="preserve">Будьте внимательнее к себе и вы сможете открыть новые грани :)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434343"/>
          <w:sz w:val="20"/>
          <w:szCs w:val="20"/>
          <w:rtl w:val="0"/>
        </w:rPr>
        <w:t xml:space="preserve">Команда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434343"/>
          <w:sz w:val="20"/>
          <w:szCs w:val="20"/>
          <w:rtl w:val="0"/>
        </w:rPr>
        <w:t xml:space="preserve">Person Up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276" w:lineRule="auto"/>
      <w:contextualSpacing w:val="0"/>
    </w:pPr>
    <w:r w:rsidDel="00000000" w:rsidR="00000000" w:rsidRPr="00000000">
      <w:drawing>
        <wp:inline distB="0" distT="0" distL="114300" distR="114300">
          <wp:extent cx="4495800" cy="809625"/>
          <wp:effectExtent b="0" l="0" r="0" t="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95800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drawing>
        <wp:inline distB="0" distT="0" distL="114300" distR="114300">
          <wp:extent cx="1000125" cy="847725"/>
          <wp:effectExtent b="0" l="0" r="0" t="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0125" cy="847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2.png"/></Relationships>
</file>