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6" w:firstLine="0"/>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2" name=""/>
                <a:graphic>
                  <a:graphicData uri="http://schemas.microsoft.com/office/word/2010/wordprocessingGroup">
                    <wpg:wgp>
                      <wpg:cNvGrpSpPr/>
                      <wpg:grpSpPr>
                        <a:xfrm>
                          <a:off x="4798313" y="3720097"/>
                          <a:ext cx="1095375" cy="119807"/>
                          <a:chOff x="4798313" y="3720097"/>
                          <a:chExt cx="1095375" cy="119807"/>
                        </a:xfrm>
                      </wpg:grpSpPr>
                      <wpg:grpSp>
                        <wpg:cNvGrpSpPr/>
                        <wpg:grpSpPr>
                          <a:xfrm>
                            <a:off x="4798313" y="3720097"/>
                            <a:ext cx="1095375" cy="119807"/>
                            <a:chOff x="829648" y="1609708"/>
                            <a:chExt cx="589500" cy="47421"/>
                          </a:xfrm>
                        </wpg:grpSpPr>
                        <wps:wsp>
                          <wps:cNvSpPr/>
                          <wps:cNvPr id="3" name="Shape 3"/>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648" y="1609708"/>
                              <a:ext cx="589500" cy="47421"/>
                              <a:chOff x="4580561" y="2589004"/>
                              <a:chExt cx="1064464" cy="25200"/>
                            </a:xfrm>
                          </wpg:grpSpPr>
                          <wps:wsp>
                            <wps:cNvSpPr/>
                            <wps:cNvPr id="9" name="Shape 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ind w:left="-6" w:firstLine="0"/>
        <w:rPr/>
      </w:pPr>
      <w:bookmarkStart w:colFirst="0" w:colLast="0" w:name="_30j0zll" w:id="1"/>
      <w:bookmarkEnd w:id="1"/>
      <w:r w:rsidDel="00000000" w:rsidR="00000000" w:rsidRPr="00000000">
        <w:rPr>
          <w:rtl w:val="0"/>
        </w:rPr>
        <w:t xml:space="preserve">Test scenario </w:t>
      </w:r>
    </w:p>
    <w:p w:rsidR="00000000" w:rsidDel="00000000" w:rsidP="00000000" w:rsidRDefault="00000000" w:rsidRPr="00000000" w14:paraId="00000003">
      <w:pPr>
        <w:pStyle w:val="Subtitle"/>
        <w:ind w:left="-6" w:firstLine="0"/>
        <w:rPr/>
      </w:pPr>
      <w:bookmarkStart w:colFirst="0" w:colLast="0" w:name="_1fob9te" w:id="2"/>
      <w:bookmarkEnd w:id="2"/>
      <w:r w:rsidDel="00000000" w:rsidR="00000000" w:rsidRPr="00000000">
        <w:rPr>
          <w:rtl w:val="0"/>
        </w:rPr>
        <w:t xml:space="preserve">Asset tracking</w:t>
      </w:r>
    </w:p>
    <w:p w:rsidR="00000000" w:rsidDel="00000000" w:rsidP="00000000" w:rsidRDefault="00000000" w:rsidRPr="00000000" w14:paraId="00000004">
      <w:pPr>
        <w:ind w:left="-6" w:firstLine="0"/>
        <w:rPr/>
      </w:pPr>
      <w:r w:rsidDel="00000000" w:rsidR="00000000" w:rsidRPr="00000000">
        <w:rPr>
          <w:rtl w:val="0"/>
        </w:rPr>
        <w:t xml:space="preserve">April 2020</w:t>
      </w:r>
    </w:p>
    <w:p w:rsidR="00000000" w:rsidDel="00000000" w:rsidP="00000000" w:rsidRDefault="00000000" w:rsidRPr="00000000" w14:paraId="00000005">
      <w:pPr>
        <w:pStyle w:val="Heading1"/>
        <w:spacing w:line="312" w:lineRule="auto"/>
        <w:ind w:left="-6" w:firstLine="0"/>
        <w:rPr/>
      </w:pPr>
      <w:bookmarkStart w:colFirst="0" w:colLast="0" w:name="_3znysh7" w:id="3"/>
      <w:bookmarkEnd w:id="3"/>
      <w:r w:rsidDel="00000000" w:rsidR="00000000" w:rsidRPr="00000000">
        <w:rPr>
          <w:rtl w:val="0"/>
        </w:rPr>
      </w:r>
    </w:p>
    <w:p w:rsidR="00000000" w:rsidDel="00000000" w:rsidP="00000000" w:rsidRDefault="00000000" w:rsidRPr="00000000" w14:paraId="00000006">
      <w:pPr>
        <w:ind w:left="-6" w:firstLine="0"/>
        <w:rPr/>
      </w:pPr>
      <w:r w:rsidDel="00000000" w:rsidR="00000000" w:rsidRPr="00000000">
        <w:rPr>
          <w:rtl w:val="0"/>
        </w:rPr>
      </w:r>
    </w:p>
    <w:p w:rsidR="00000000" w:rsidDel="00000000" w:rsidP="00000000" w:rsidRDefault="00000000" w:rsidRPr="00000000" w14:paraId="00000007">
      <w:pPr>
        <w:ind w:left="-6" w:firstLine="0"/>
        <w:rPr/>
      </w:pPr>
      <w:r w:rsidDel="00000000" w:rsidR="00000000" w:rsidRPr="00000000">
        <w:rPr>
          <w:rtl w:val="0"/>
        </w:rPr>
      </w:r>
    </w:p>
    <w:p w:rsidR="00000000" w:rsidDel="00000000" w:rsidP="00000000" w:rsidRDefault="00000000" w:rsidRPr="00000000" w14:paraId="00000008">
      <w:pPr>
        <w:ind w:left="-6" w:firstLine="0"/>
        <w:rPr/>
      </w:pPr>
      <w:r w:rsidDel="00000000" w:rsidR="00000000" w:rsidRPr="00000000">
        <w:rPr>
          <w:rtl w:val="0"/>
        </w:rPr>
      </w:r>
    </w:p>
    <w:p w:rsidR="00000000" w:rsidDel="00000000" w:rsidP="00000000" w:rsidRDefault="00000000" w:rsidRPr="00000000" w14:paraId="00000009">
      <w:pPr>
        <w:ind w:left="-6" w:firstLine="0"/>
        <w:rPr/>
      </w:pPr>
      <w:r w:rsidDel="00000000" w:rsidR="00000000" w:rsidRPr="00000000">
        <w:rPr>
          <w:rtl w:val="0"/>
        </w:rPr>
      </w:r>
    </w:p>
    <w:p w:rsidR="00000000" w:rsidDel="00000000" w:rsidP="00000000" w:rsidRDefault="00000000" w:rsidRPr="00000000" w14:paraId="0000000A">
      <w:pPr>
        <w:ind w:left="-6" w:firstLine="0"/>
        <w:rPr/>
      </w:pPr>
      <w:r w:rsidDel="00000000" w:rsidR="00000000" w:rsidRPr="00000000">
        <w:rPr>
          <w:rtl w:val="0"/>
        </w:rPr>
      </w:r>
    </w:p>
    <w:p w:rsidR="00000000" w:rsidDel="00000000" w:rsidP="00000000" w:rsidRDefault="00000000" w:rsidRPr="00000000" w14:paraId="0000000B">
      <w:pPr>
        <w:ind w:left="-6" w:firstLine="0"/>
        <w:rPr/>
      </w:pPr>
      <w:r w:rsidDel="00000000" w:rsidR="00000000" w:rsidRPr="00000000">
        <w:rPr>
          <w:rtl w:val="0"/>
        </w:rPr>
      </w:r>
    </w:p>
    <w:p w:rsidR="00000000" w:rsidDel="00000000" w:rsidP="00000000" w:rsidRDefault="00000000" w:rsidRPr="00000000" w14:paraId="0000000C">
      <w:pPr>
        <w:ind w:left="-6" w:firstLine="0"/>
        <w:rPr/>
      </w:pPr>
      <w:r w:rsidDel="00000000" w:rsidR="00000000" w:rsidRPr="00000000">
        <w:rPr>
          <w:rtl w:val="0"/>
        </w:rPr>
      </w:r>
    </w:p>
    <w:p w:rsidR="00000000" w:rsidDel="00000000" w:rsidP="00000000" w:rsidRDefault="00000000" w:rsidRPr="00000000" w14:paraId="0000000D">
      <w:pPr>
        <w:ind w:left="-6" w:firstLine="0"/>
        <w:rPr/>
      </w:pPr>
      <w:r w:rsidDel="00000000" w:rsidR="00000000" w:rsidRPr="00000000">
        <w:rPr>
          <w:rtl w:val="0"/>
        </w:rPr>
      </w:r>
    </w:p>
    <w:p w:rsidR="00000000" w:rsidDel="00000000" w:rsidP="00000000" w:rsidRDefault="00000000" w:rsidRPr="00000000" w14:paraId="0000000E">
      <w:pPr>
        <w:ind w:left="-6" w:firstLine="0"/>
        <w:rPr/>
      </w:pPr>
      <w:r w:rsidDel="00000000" w:rsidR="00000000" w:rsidRPr="00000000">
        <w:rPr>
          <w:rtl w:val="0"/>
        </w:rPr>
      </w:r>
    </w:p>
    <w:p w:rsidR="00000000" w:rsidDel="00000000" w:rsidP="00000000" w:rsidRDefault="00000000" w:rsidRPr="00000000" w14:paraId="0000000F">
      <w:pPr>
        <w:ind w:left="-6" w:firstLine="0"/>
        <w:rPr/>
      </w:pPr>
      <w:r w:rsidDel="00000000" w:rsidR="00000000" w:rsidRPr="00000000">
        <w:rPr>
          <w:rtl w:val="0"/>
        </w:rPr>
      </w:r>
    </w:p>
    <w:p w:rsidR="00000000" w:rsidDel="00000000" w:rsidP="00000000" w:rsidRDefault="00000000" w:rsidRPr="00000000" w14:paraId="00000010">
      <w:pPr>
        <w:ind w:left="-6" w:firstLine="0"/>
        <w:rPr/>
      </w:pPr>
      <w:r w:rsidDel="00000000" w:rsidR="00000000" w:rsidRPr="00000000">
        <w:rPr>
          <w:rtl w:val="0"/>
        </w:rPr>
      </w:r>
    </w:p>
    <w:p w:rsidR="00000000" w:rsidDel="00000000" w:rsidP="00000000" w:rsidRDefault="00000000" w:rsidRPr="00000000" w14:paraId="00000011">
      <w:pPr>
        <w:ind w:left="-6" w:firstLine="0"/>
        <w:rPr/>
      </w:pPr>
      <w:r w:rsidDel="00000000" w:rsidR="00000000" w:rsidRPr="00000000">
        <w:rPr>
          <w:rtl w:val="0"/>
        </w:rPr>
      </w:r>
    </w:p>
    <w:p w:rsidR="00000000" w:rsidDel="00000000" w:rsidP="00000000" w:rsidRDefault="00000000" w:rsidRPr="00000000" w14:paraId="00000012">
      <w:pPr>
        <w:ind w:left="-6" w:firstLine="0"/>
        <w:rPr/>
      </w:pPr>
      <w:r w:rsidDel="00000000" w:rsidR="00000000" w:rsidRPr="00000000">
        <w:rPr>
          <w:rtl w:val="0"/>
        </w:rPr>
      </w:r>
    </w:p>
    <w:p w:rsidR="00000000" w:rsidDel="00000000" w:rsidP="00000000" w:rsidRDefault="00000000" w:rsidRPr="00000000" w14:paraId="00000013">
      <w:pPr>
        <w:ind w:left="-6" w:firstLine="0"/>
        <w:rPr/>
      </w:pPr>
      <w:r w:rsidDel="00000000" w:rsidR="00000000" w:rsidRPr="00000000">
        <w:rPr>
          <w:rtl w:val="0"/>
        </w:rPr>
      </w:r>
    </w:p>
    <w:p w:rsidR="00000000" w:rsidDel="00000000" w:rsidP="00000000" w:rsidRDefault="00000000" w:rsidRPr="00000000" w14:paraId="00000014">
      <w:pPr>
        <w:pStyle w:val="Heading1"/>
        <w:spacing w:line="312" w:lineRule="auto"/>
        <w:ind w:left="-6" w:firstLine="0"/>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12" w:lineRule="auto"/>
        <w:ind w:left="-6" w:firstLine="0"/>
        <w:rPr/>
      </w:pPr>
      <w:bookmarkStart w:colFirst="0" w:colLast="0" w:name="_tyjcwt"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13" name="Shape 1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Style w:val="Heading1"/>
        <w:spacing w:line="312" w:lineRule="auto"/>
        <w:ind w:left="-6" w:firstLine="0"/>
        <w:rPr/>
      </w:pPr>
      <w:bookmarkStart w:colFirst="0" w:colLast="0" w:name="_3dy6vkm" w:id="6"/>
      <w:bookmarkEnd w:id="6"/>
      <w:r w:rsidDel="00000000" w:rsidR="00000000" w:rsidRPr="00000000">
        <w:rPr>
          <w:rtl w:val="0"/>
        </w:rPr>
        <w:t xml:space="preserve">Inhoudsopgave </w:t>
      </w:r>
    </w:p>
    <w:p w:rsidR="00000000" w:rsidDel="00000000" w:rsidP="00000000" w:rsidRDefault="00000000" w:rsidRPr="00000000" w14:paraId="00000017">
      <w:pPr>
        <w:ind w:left="-6"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1a1a1a"/>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vx1227">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Duidelijke en gebruiksvriendelijke styling</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color w:val="1a1a1a"/>
              <w:sz w:val="22"/>
              <w:szCs w:val="22"/>
            </w:rPr>
          </w:pPr>
          <w:hyperlink w:anchor="_2i0y5ybu8dwx">
            <w:r w:rsidDel="00000000" w:rsidR="00000000" w:rsidRPr="00000000">
              <w:rPr>
                <w:rFonts w:ascii="Arial" w:cs="Arial" w:eastAsia="Arial" w:hAnsi="Arial"/>
                <w:color w:val="1a1a1a"/>
                <w:sz w:val="22"/>
                <w:szCs w:val="22"/>
                <w:rtl w:val="0"/>
              </w:rPr>
              <w:t xml:space="preserve">Level algemeen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_2i0y5ybu8dwx \h </w:instrText>
            <w:fldChar w:fldCharType="separate"/>
          </w:r>
          <w:r w:rsidDel="00000000" w:rsidR="00000000" w:rsidRPr="00000000">
            <w:rPr>
              <w:rFonts w:ascii="Arial" w:cs="Arial" w:eastAsia="Arial" w:hAnsi="Arial"/>
              <w:color w:val="1a1a1a"/>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Level gebruiker</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Level admin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276" w:lineRule="auto"/>
        <w:ind w:left="0" w:firstLine="0"/>
        <w:rPr>
          <w:rFonts w:ascii="Raleway" w:cs="Raleway" w:eastAsia="Raleway" w:hAnsi="Raleway"/>
          <w:b w:val="1"/>
          <w:color w:val="1a1a1a"/>
          <w:sz w:val="22"/>
          <w:szCs w:val="22"/>
        </w:rPr>
      </w:pPr>
      <w:r w:rsidDel="00000000" w:rsidR="00000000" w:rsidRPr="00000000">
        <w:rPr>
          <w:rtl w:val="0"/>
        </w:rPr>
      </w:r>
    </w:p>
    <w:p w:rsidR="00000000" w:rsidDel="00000000" w:rsidP="00000000" w:rsidRDefault="00000000" w:rsidRPr="00000000" w14:paraId="0000001F">
      <w:pPr>
        <w:pStyle w:val="Heading1"/>
        <w:spacing w:line="312" w:lineRule="auto"/>
        <w:ind w:left="-6" w:firstLine="0"/>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12" w:lineRule="auto"/>
        <w:ind w:left="-6" w:firstLine="0"/>
        <w:rPr/>
      </w:pPr>
      <w:bookmarkStart w:colFirst="0" w:colLast="0" w:name="_4d34og8" w:id="8"/>
      <w:bookmarkEnd w:id="8"/>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5" name="Shape 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Style w:val="Heading1"/>
        <w:spacing w:line="276" w:lineRule="auto"/>
        <w:ind w:left="-6" w:firstLine="0"/>
        <w:rPr/>
      </w:pPr>
      <w:bookmarkStart w:colFirst="0" w:colLast="0" w:name="_2s8eyo1" w:id="9"/>
      <w:bookmarkEnd w:id="9"/>
      <w:r w:rsidDel="00000000" w:rsidR="00000000" w:rsidRPr="00000000">
        <w:rPr>
          <w:rtl w:val="0"/>
        </w:rPr>
        <w:t xml:space="preserve">Inleiding</w:t>
      </w:r>
    </w:p>
    <w:p w:rsidR="00000000" w:rsidDel="00000000" w:rsidP="00000000" w:rsidRDefault="00000000" w:rsidRPr="00000000" w14:paraId="00000022">
      <w:pPr>
        <w:ind w:left="-6" w:firstLine="0"/>
        <w:rPr/>
      </w:pPr>
      <w:r w:rsidDel="00000000" w:rsidR="00000000" w:rsidRPr="00000000">
        <w:rPr>
          <w:rtl w:val="0"/>
        </w:rPr>
        <w:t xml:space="preserve">In dit document staan alle functionaliteiten die getest zullen worden. Ieder functionaliteit heeft zijn eigen kopje met daarbij een omschrijving wat de functionaliteit doet. Verder heeft iedere functionaliteit een tabel waar het testscenario wordt omschreven. De testscenario's zullen uitgevoerd worden zoals omschreven in de tabel. Na het uitvoeren zal de betreffende tester de lege velden invullen met de resultaten. Zoals in het testplan duidelijk staat omschreven zal het testen gebeuren op verschillende browsers en verschillende systemen. </w:t>
      </w:r>
    </w:p>
    <w:p w:rsidR="00000000" w:rsidDel="00000000" w:rsidP="00000000" w:rsidRDefault="00000000" w:rsidRPr="00000000" w14:paraId="00000023">
      <w:pPr>
        <w:ind w:left="-6" w:firstLine="0"/>
        <w:rPr/>
      </w:pPr>
      <w:r w:rsidDel="00000000" w:rsidR="00000000" w:rsidRPr="00000000">
        <w:rPr>
          <w:rtl w:val="0"/>
        </w:rPr>
      </w:r>
    </w:p>
    <w:p w:rsidR="00000000" w:rsidDel="00000000" w:rsidP="00000000" w:rsidRDefault="00000000" w:rsidRPr="00000000" w14:paraId="00000024">
      <w:pPr>
        <w:pStyle w:val="Heading1"/>
        <w:spacing w:line="312" w:lineRule="auto"/>
        <w:ind w:left="-6" w:firstLine="0"/>
        <w:rPr>
          <w:rFonts w:ascii="Lato" w:cs="Lato" w:eastAsia="Lato" w:hAnsi="Lato"/>
          <w:b w:val="0"/>
          <w:color w:val="595959"/>
          <w:sz w:val="24"/>
          <w:szCs w:val="24"/>
        </w:rPr>
      </w:pPr>
      <w:bookmarkStart w:colFirst="0" w:colLast="0" w:name="_2grqrue" w:id="10"/>
      <w:bookmarkEnd w:id="10"/>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17" name="Shape 17"/>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Style w:val="Heading1"/>
        <w:spacing w:line="312" w:lineRule="auto"/>
        <w:ind w:left="-6" w:firstLine="0"/>
        <w:rPr/>
      </w:pPr>
      <w:bookmarkStart w:colFirst="0" w:colLast="0" w:name="_vx1227" w:id="11"/>
      <w:bookmarkEnd w:id="11"/>
      <w:r w:rsidDel="00000000" w:rsidR="00000000" w:rsidRPr="00000000">
        <w:rPr>
          <w:rtl w:val="0"/>
        </w:rPr>
        <w:t xml:space="preserve">Duidelijke en gebruiksvriendelijke styling </w:t>
      </w:r>
    </w:p>
    <w:p w:rsidR="00000000" w:rsidDel="00000000" w:rsidP="00000000" w:rsidRDefault="00000000" w:rsidRPr="00000000" w14:paraId="00000026">
      <w:pPr>
        <w:ind w:left="-6" w:firstLine="0"/>
        <w:rPr/>
      </w:pPr>
      <w:r w:rsidDel="00000000" w:rsidR="00000000" w:rsidRPr="00000000">
        <w:rPr>
          <w:rtl w:val="0"/>
        </w:rPr>
      </w:r>
    </w:p>
    <w:p w:rsidR="00000000" w:rsidDel="00000000" w:rsidP="00000000" w:rsidRDefault="00000000" w:rsidRPr="00000000" w14:paraId="00000027">
      <w:pPr>
        <w:ind w:left="-6" w:firstLine="0"/>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ind w:left="-6" w:firstLine="0"/>
        <w:rPr/>
      </w:pPr>
      <w:bookmarkStart w:colFirst="0" w:colLast="0" w:name="_2i0y5ybu8dwx" w:id="12"/>
      <w:bookmarkEnd w:id="12"/>
      <w:r w:rsidDel="00000000" w:rsidR="00000000" w:rsidRPr="00000000">
        <w:rPr>
          <w:rtl w:val="0"/>
        </w:rPr>
        <w:t xml:space="preserve">Level algemeen</w:t>
      </w:r>
    </w:p>
    <w:p w:rsidR="00000000" w:rsidDel="00000000" w:rsidP="00000000" w:rsidRDefault="00000000" w:rsidRPr="00000000" w14:paraId="0000002A">
      <w:pPr>
        <w:ind w:left="-6" w:firstLine="0"/>
        <w:rPr/>
      </w:pPr>
      <w:r w:rsidDel="00000000" w:rsidR="00000000" w:rsidRPr="00000000">
        <w:rPr>
          <w:rtl w:val="0"/>
        </w:rPr>
        <w:t xml:space="preserve">Met level algemeen worden  de standaard functionaliteiten mee bedoeld. </w:t>
      </w:r>
    </w:p>
    <w:p w:rsidR="00000000" w:rsidDel="00000000" w:rsidP="00000000" w:rsidRDefault="00000000" w:rsidRPr="00000000" w14:paraId="0000002B">
      <w:pPr>
        <w:ind w:left="-6" w:firstLine="0"/>
        <w:rPr/>
      </w:pPr>
      <w:r w:rsidDel="00000000" w:rsidR="00000000" w:rsidRPr="00000000">
        <w:rPr>
          <w:rtl w:val="0"/>
        </w:rPr>
      </w:r>
    </w:p>
    <w:p w:rsidR="00000000" w:rsidDel="00000000" w:rsidP="00000000" w:rsidRDefault="00000000" w:rsidRPr="00000000" w14:paraId="0000002C">
      <w:pPr>
        <w:ind w:left="-6" w:firstLine="0"/>
        <w:rPr/>
      </w:pPr>
      <w:r w:rsidDel="00000000" w:rsidR="00000000" w:rsidRPr="00000000">
        <w:rPr>
          <w:rtl w:val="0"/>
        </w:rPr>
      </w:r>
    </w:p>
    <w:p w:rsidR="00000000" w:rsidDel="00000000" w:rsidP="00000000" w:rsidRDefault="00000000" w:rsidRPr="00000000" w14:paraId="0000002D">
      <w:pPr>
        <w:ind w:left="-6" w:firstLine="0"/>
        <w:rPr/>
      </w:pPr>
      <w:r w:rsidDel="00000000" w:rsidR="00000000" w:rsidRPr="00000000">
        <w:rPr>
          <w:rtl w:val="0"/>
        </w:rPr>
      </w:r>
    </w:p>
    <w:p w:rsidR="00000000" w:rsidDel="00000000" w:rsidP="00000000" w:rsidRDefault="00000000" w:rsidRPr="00000000" w14:paraId="0000002E">
      <w:pPr>
        <w:ind w:left="-6" w:firstLine="0"/>
        <w:rPr/>
      </w:pPr>
      <w:r w:rsidDel="00000000" w:rsidR="00000000" w:rsidRPr="00000000">
        <w:rPr>
          <w:rtl w:val="0"/>
        </w:rPr>
      </w:r>
    </w:p>
    <w:p w:rsidR="00000000" w:rsidDel="00000000" w:rsidP="00000000" w:rsidRDefault="00000000" w:rsidRPr="00000000" w14:paraId="0000002F">
      <w:pPr>
        <w:ind w:left="-6" w:firstLine="0"/>
        <w:rPr/>
      </w:pPr>
      <w:r w:rsidDel="00000000" w:rsidR="00000000" w:rsidRPr="00000000">
        <w:rPr>
          <w:rtl w:val="0"/>
        </w:rPr>
      </w:r>
    </w:p>
    <w:p w:rsidR="00000000" w:rsidDel="00000000" w:rsidP="00000000" w:rsidRDefault="00000000" w:rsidRPr="00000000" w14:paraId="00000030">
      <w:pPr>
        <w:ind w:left="-6" w:firstLine="0"/>
        <w:rPr/>
      </w:pPr>
      <w:r w:rsidDel="00000000" w:rsidR="00000000" w:rsidRPr="00000000">
        <w:rPr>
          <w:rtl w:val="0"/>
        </w:rPr>
      </w:r>
    </w:p>
    <w:p w:rsidR="00000000" w:rsidDel="00000000" w:rsidP="00000000" w:rsidRDefault="00000000" w:rsidRPr="00000000" w14:paraId="00000031">
      <w:pPr>
        <w:ind w:left="-6" w:firstLine="0"/>
        <w:rPr/>
      </w:pPr>
      <w:r w:rsidDel="00000000" w:rsidR="00000000" w:rsidRPr="00000000">
        <w:rPr>
          <w:rtl w:val="0"/>
        </w:rPr>
      </w:r>
    </w:p>
    <w:tbl>
      <w:tblPr>
        <w:tblStyle w:val="Table1"/>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033">
            <w:pPr>
              <w:spacing w:line="240" w:lineRule="auto"/>
              <w:ind w:left="0" w:firstLine="0"/>
              <w:rPr>
                <w:b w:val="1"/>
              </w:rPr>
            </w:pPr>
            <w:r w:rsidDel="00000000" w:rsidR="00000000" w:rsidRPr="00000000">
              <w:rPr>
                <w:rtl w:val="0"/>
              </w:rPr>
            </w:r>
          </w:p>
          <w:p w:rsidR="00000000" w:rsidDel="00000000" w:rsidP="00000000" w:rsidRDefault="00000000" w:rsidRPr="00000000" w14:paraId="00000034">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035">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036">
            <w:pPr>
              <w:spacing w:before="240" w:line="276" w:lineRule="auto"/>
              <w:ind w:left="0" w:firstLine="0"/>
              <w:rPr>
                <w:b w:val="1"/>
              </w:rPr>
            </w:pPr>
            <w:r w:rsidDel="00000000" w:rsidR="00000000" w:rsidRPr="00000000">
              <w:rPr>
                <w:rtl w:val="0"/>
              </w:rPr>
            </w:r>
          </w:p>
          <w:p w:rsidR="00000000" w:rsidDel="00000000" w:rsidP="00000000" w:rsidRDefault="00000000" w:rsidRPr="00000000" w14:paraId="00000037">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9">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A">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D">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E">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ind w:left="0" w:firstLine="0"/>
              <w:rPr/>
            </w:pPr>
            <w:r w:rsidDel="00000000" w:rsidR="00000000" w:rsidRPr="00000000">
              <w:rPr>
                <w:rtl w:val="0"/>
              </w:rPr>
              <w:t xml:space="preserve"> 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ind w:left="0" w:firstLine="0"/>
              <w:rPr/>
            </w:pPr>
            <w:r w:rsidDel="00000000" w:rsidR="00000000" w:rsidRPr="00000000">
              <w:rPr>
                <w:rtl w:val="0"/>
              </w:rPr>
            </w:r>
          </w:p>
          <w:p w:rsidR="00000000" w:rsidDel="00000000" w:rsidP="00000000" w:rsidRDefault="00000000" w:rsidRPr="00000000" w14:paraId="0000004B">
            <w:pPr>
              <w:spacing w:line="240" w:lineRule="auto"/>
              <w:ind w:left="0" w:firstLine="0"/>
              <w:rPr/>
            </w:pPr>
            <w:r w:rsidDel="00000000" w:rsidR="00000000" w:rsidRPr="00000000">
              <w:rPr>
                <w:rtl w:val="0"/>
              </w:rPr>
              <w:t xml:space="preserve">Als gebruiker met muis inputveld probeert te selecteren bestuurt de gebruiker de kaart er achter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C">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ind w:left="0" w:firstLine="0"/>
              <w:rPr/>
            </w:pPr>
            <w:r w:rsidDel="00000000" w:rsidR="00000000" w:rsidRPr="00000000">
              <w:rPr>
                <w:rtl w:val="0"/>
              </w:rPr>
            </w:r>
          </w:p>
        </w:tc>
      </w:tr>
    </w:tbl>
    <w:p w:rsidR="00000000" w:rsidDel="00000000" w:rsidP="00000000" w:rsidRDefault="00000000" w:rsidRPr="00000000" w14:paraId="00000051">
      <w:pPr>
        <w:ind w:left="-6" w:firstLine="0"/>
        <w:rPr/>
      </w:pPr>
      <w:r w:rsidDel="00000000" w:rsidR="00000000" w:rsidRPr="00000000">
        <w:rPr>
          <w:rtl w:val="0"/>
        </w:rPr>
      </w:r>
    </w:p>
    <w:p w:rsidR="00000000" w:rsidDel="00000000" w:rsidP="00000000" w:rsidRDefault="00000000" w:rsidRPr="00000000" w14:paraId="00000052">
      <w:pPr>
        <w:pStyle w:val="Heading2"/>
        <w:ind w:left="-6" w:firstLine="0"/>
        <w:rPr/>
      </w:pPr>
      <w:bookmarkStart w:colFirst="0" w:colLast="0" w:name="_4f1mdlm" w:id="13"/>
      <w:bookmarkEnd w:id="13"/>
      <w:r w:rsidDel="00000000" w:rsidR="00000000" w:rsidRPr="00000000">
        <w:rPr>
          <w:rtl w:val="0"/>
        </w:rPr>
        <w:t xml:space="preserve">Level gebruiker</w:t>
      </w:r>
    </w:p>
    <w:p w:rsidR="00000000" w:rsidDel="00000000" w:rsidP="00000000" w:rsidRDefault="00000000" w:rsidRPr="00000000" w14:paraId="00000053">
      <w:pPr>
        <w:ind w:left="-6" w:firstLine="0"/>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054">
      <w:pPr>
        <w:ind w:left="-6" w:firstLine="0"/>
        <w:rPr/>
      </w:pPr>
      <w:r w:rsidDel="00000000" w:rsidR="00000000" w:rsidRPr="00000000">
        <w:rPr>
          <w:rtl w:val="0"/>
        </w:rPr>
      </w:r>
    </w:p>
    <w:tbl>
      <w:tblPr>
        <w:tblStyle w:val="Table2"/>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10"/>
        <w:gridCol w:w="1575"/>
        <w:tblGridChange w:id="0">
          <w:tblGrid>
            <w:gridCol w:w="2625"/>
            <w:gridCol w:w="2025"/>
            <w:gridCol w:w="930"/>
            <w:gridCol w:w="810"/>
            <w:gridCol w:w="1575"/>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5">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056">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057">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05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5D">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5E">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5F">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60">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6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2">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3">
            <w:pPr>
              <w:spacing w:line="276" w:lineRule="auto"/>
              <w:ind w:left="0" w:firstLine="0"/>
              <w:rPr/>
            </w:pPr>
            <w:r w:rsidDel="00000000" w:rsidR="00000000" w:rsidRPr="00000000">
              <w:rPr>
                <w:rtl w:val="0"/>
              </w:rPr>
              <w:t xml:space="preserve">Gebruiker heeft asset kunnen toevoegen</w:t>
            </w:r>
          </w:p>
          <w:p w:rsidR="00000000" w:rsidDel="00000000" w:rsidP="00000000" w:rsidRDefault="00000000" w:rsidRPr="00000000" w14:paraId="00000064">
            <w:pPr>
              <w:spacing w:line="276" w:lineRule="auto"/>
              <w:ind w:left="0" w:firstLine="0"/>
              <w:rPr/>
            </w:pPr>
            <w:r w:rsidDel="00000000" w:rsidR="00000000" w:rsidRPr="00000000">
              <w:rPr>
                <w:rtl w:val="0"/>
              </w:rPr>
              <w:t xml:space="preserve">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6">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7">
            <w:pPr>
              <w:spacing w:before="240" w:line="276"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068">
            <w:pPr>
              <w:spacing w:before="240" w:line="276"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9">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A">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C">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D">
            <w:pPr>
              <w:spacing w:before="240" w:line="276"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06E">
            <w:pPr>
              <w:spacing w:before="240" w:line="276"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F">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0">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3">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4">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5">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8">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9">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A">
            <w:pPr>
              <w:spacing w:line="276" w:lineRule="auto"/>
              <w:ind w:left="0" w:firstLine="0"/>
              <w:rPr/>
            </w:pPr>
            <w:r w:rsidDel="00000000" w:rsidR="00000000" w:rsidRPr="00000000">
              <w:rPr>
                <w:rtl w:val="0"/>
              </w:rPr>
              <w:t xml:space="preserve">Gebruiker heeft overzicht van al zijn assets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D">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E">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F">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3">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4">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6">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7">
            <w:pPr>
              <w:spacing w:before="240" w:line="276" w:lineRule="auto"/>
              <w:ind w:left="0" w:firstLine="0"/>
              <w:rPr/>
            </w:pPr>
            <w:r w:rsidDel="00000000" w:rsidR="00000000" w:rsidRPr="00000000">
              <w:rPr>
                <w:rtl w:val="0"/>
              </w:rPr>
              <w:t xml:space="preserve">Input label soms niet klikbaar</w:t>
            </w:r>
          </w:p>
        </w:tc>
      </w:tr>
    </w:tbl>
    <w:p w:rsidR="00000000" w:rsidDel="00000000" w:rsidP="00000000" w:rsidRDefault="00000000" w:rsidRPr="00000000" w14:paraId="00000088">
      <w:pPr>
        <w:ind w:left="-6" w:firstLine="0"/>
        <w:rPr/>
      </w:pPr>
      <w:r w:rsidDel="00000000" w:rsidR="00000000" w:rsidRPr="00000000">
        <w:rPr>
          <w:rtl w:val="0"/>
        </w:rPr>
      </w:r>
    </w:p>
    <w:p w:rsidR="00000000" w:rsidDel="00000000" w:rsidP="00000000" w:rsidRDefault="00000000" w:rsidRPr="00000000" w14:paraId="00000089">
      <w:pPr>
        <w:pStyle w:val="Heading2"/>
        <w:ind w:left="-6" w:firstLine="0"/>
        <w:rPr/>
      </w:pPr>
      <w:bookmarkStart w:colFirst="0" w:colLast="0" w:name="_2u6wntf" w:id="14"/>
      <w:bookmarkEnd w:id="14"/>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ind w:left="-6" w:firstLine="0"/>
        <w:rPr/>
      </w:pPr>
      <w:bookmarkStart w:colFirst="0" w:colLast="0" w:name="_19c6y18" w:id="15"/>
      <w:bookmarkEnd w:id="15"/>
      <w:r w:rsidDel="00000000" w:rsidR="00000000" w:rsidRPr="00000000">
        <w:rPr>
          <w:rtl w:val="0"/>
        </w:rPr>
        <w:t xml:space="preserve">Level admin</w:t>
      </w:r>
    </w:p>
    <w:p w:rsidR="00000000" w:rsidDel="00000000" w:rsidP="00000000" w:rsidRDefault="00000000" w:rsidRPr="00000000" w14:paraId="0000008B">
      <w:pPr>
        <w:ind w:left="-6" w:firstLine="0"/>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08C">
      <w:pPr>
        <w:ind w:left="-6" w:firstLine="0"/>
        <w:rPr/>
      </w:pPr>
      <w:r w:rsidDel="00000000" w:rsidR="00000000" w:rsidRPr="00000000">
        <w:rPr>
          <w:rtl w:val="0"/>
        </w:rPr>
      </w:r>
    </w:p>
    <w:tbl>
      <w:tblPr>
        <w:tblStyle w:val="Table3"/>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D">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08E">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08F">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09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95">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96">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97">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98">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09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A">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B">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D">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E">
            <w:pPr>
              <w:spacing w:before="240" w:line="276"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F">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0">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2">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3">
            <w:pPr>
              <w:spacing w:before="240" w:line="276"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4">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5">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8">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9">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A">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C">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D">
            <w:pPr>
              <w:spacing w:before="240" w:line="276" w:lineRule="auto"/>
              <w:ind w:left="0" w:firstLine="0"/>
              <w:rPr/>
            </w:pPr>
            <w:r w:rsidDel="00000000" w:rsidR="00000000" w:rsidRPr="00000000">
              <w:rPr>
                <w:rtl w:val="0"/>
              </w:rPr>
              <w:t xml:space="preserve">Level admin is nu aangegeven met nummers is duidelijker als het tekst is.</w:t>
            </w:r>
          </w:p>
        </w:tc>
      </w:tr>
    </w:tbl>
    <w:p w:rsidR="00000000" w:rsidDel="00000000" w:rsidP="00000000" w:rsidRDefault="00000000" w:rsidRPr="00000000" w14:paraId="000000AE">
      <w:pPr>
        <w:ind w:left="-6"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F">
      <w:pPr>
        <w:ind w:left="-6" w:firstLine="0"/>
        <w:rPr/>
      </w:pPr>
      <w:r w:rsidDel="00000000" w:rsidR="00000000" w:rsidRPr="00000000">
        <w:rPr>
          <w:rtl w:val="0"/>
        </w:rPr>
      </w:r>
    </w:p>
    <w:p w:rsidR="00000000" w:rsidDel="00000000" w:rsidP="00000000" w:rsidRDefault="00000000" w:rsidRPr="00000000" w14:paraId="000000B0">
      <w:pPr>
        <w:ind w:left="-6" w:firstLine="0"/>
        <w:rPr/>
      </w:pPr>
      <w:r w:rsidDel="00000000" w:rsidR="00000000" w:rsidRPr="00000000">
        <w:rPr>
          <w:rtl w:val="0"/>
        </w:rPr>
      </w:r>
    </w:p>
    <w:p w:rsidR="00000000" w:rsidDel="00000000" w:rsidP="00000000" w:rsidRDefault="00000000" w:rsidRPr="00000000" w14:paraId="000000B1">
      <w:pPr>
        <w:spacing w:line="312" w:lineRule="auto"/>
        <w:ind w:left="-6.666666666666762" w:right="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ind w:left="-6" w:firstLine="0"/>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B6">
    <w:pPr>
      <w:ind w:left="-6" w:firstLine="0"/>
      <w:rPr/>
    </w:pPr>
    <w:r w:rsidDel="00000000" w:rsidR="00000000" w:rsidRPr="00000000">
      <w:rPr>
        <w:rtl w:val="0"/>
      </w:rPr>
      <w:t xml:space="preserve">Asset Tracking</w:t>
    </w:r>
  </w:p>
  <w:p w:rsidR="00000000" w:rsidDel="00000000" w:rsidP="00000000" w:rsidRDefault="00000000" w:rsidRPr="00000000" w14:paraId="000000B7">
    <w:pPr>
      <w:ind w:left="-6" w:firstLine="0"/>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B8">
    <w:pPr>
      <w:ind w:left="-6" w:firstLine="0"/>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0B9">
    <w:pPr>
      <w:ind w:left="-6" w:firstLine="0"/>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0BA">
    <w:pPr>
      <w:ind w:left="-6" w:firstLine="0"/>
      <w:rPr/>
    </w:pPr>
    <w:r w:rsidDel="00000000" w:rsidR="00000000" w:rsidRPr="00000000">
      <w:rPr>
        <w:rtl w:val="0"/>
      </w:rPr>
      <w:t xml:space="preserve">HawarIT (Cees Nieboer, Arno Flapper)</w:t>
    </w:r>
  </w:p>
  <w:p w:rsidR="00000000" w:rsidDel="00000000" w:rsidP="00000000" w:rsidRDefault="00000000" w:rsidRPr="00000000" w14:paraId="000000BB">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BC">
    <w:pPr>
      <w:ind w:left="-6" w:firstLine="0"/>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BD">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BE">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