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Dokumentácia DBS prvé odovzdanie Juraj Mečír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Aplikácia bude slúžiť pre rybárov na výber vhodného revíru.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Aplikácia je naprogramovaná v jazyku Ruby s frameworkom Rails.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databázy: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Scenáre: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1.scenár: </w:t>
      </w:r>
      <w:r w:rsidDel="00000000" w:rsidR="00000000" w:rsidRPr="00000000">
        <w:rPr>
          <w:sz w:val="24"/>
          <w:szCs w:val="24"/>
          <w:rtl w:val="0"/>
        </w:rPr>
        <w:t xml:space="preserve">Vytvorenie nového užívateľa a prihlásenie užívateľa do systému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Postup pri tvorení projektu: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vytvorenie a implementácia dátového modelu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pridanie foreign keys do tabuliek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vytvorenie používateľského rozhrania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pridanie možnosti vytvoriť nový účet (scaffold) a následná úprava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pridanie prihlásenia pre užívateľa už registrovaného v databáze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 tvorbe projektu som používal túto knihu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https://www.railstutorial.org/book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ailstutorial.org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