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9ED" w:rsidRPr="007C29ED" w:rsidRDefault="007C29ED" w:rsidP="00F95014">
      <w:pPr>
        <w:spacing w:after="0" w:line="240" w:lineRule="auto"/>
        <w:ind w:firstLine="720"/>
        <w:outlineLvl w:val="0"/>
        <w:rPr>
          <w:rFonts w:ascii="Times New Roman" w:eastAsia="Times New Roman" w:hAnsi="Times New Roman" w:cs="Times New Roman"/>
          <w:b/>
          <w:bCs/>
          <w:color w:val="04508C"/>
          <w:kern w:val="36"/>
          <w:sz w:val="38"/>
          <w:szCs w:val="38"/>
        </w:rPr>
      </w:pPr>
      <w:r w:rsidRPr="007C29ED">
        <w:rPr>
          <w:rFonts w:ascii="Times New Roman" w:eastAsia="Times New Roman" w:hAnsi="Times New Roman" w:cs="Times New Roman"/>
          <w:b/>
          <w:bCs/>
          <w:color w:val="04508C"/>
          <w:kern w:val="36"/>
          <w:sz w:val="38"/>
          <w:szCs w:val="38"/>
        </w:rPr>
        <w:t>Vision, Mission, Core Values, and Mandate</w:t>
      </w:r>
    </w:p>
    <w:p w:rsidR="007C29ED" w:rsidRPr="007C29ED" w:rsidRDefault="00345A6F" w:rsidP="007C29ED">
      <w:pPr>
        <w:shd w:val="clear" w:color="auto" w:fill="FFFFFF"/>
        <w:spacing w:after="0" w:line="352" w:lineRule="atLeast"/>
        <w:rPr>
          <w:rFonts w:ascii="Open Sans" w:eastAsia="Times New Roman" w:hAnsi="Open Sans" w:cs="Times New Roman"/>
          <w:color w:val="000000"/>
          <w:sz w:val="23"/>
          <w:szCs w:val="23"/>
        </w:rPr>
      </w:pPr>
      <w:r>
        <w:rPr>
          <w:rFonts w:ascii="Open Sans" w:eastAsia="Times New Roman" w:hAnsi="Open Sans" w:cs="Times New Roman"/>
          <w:color w:val="000000"/>
          <w:sz w:val="23"/>
          <w:szCs w:val="23"/>
        </w:rPr>
        <w:pict>
          <v:rect id="_x0000_i1025" style="width:0;height:.85pt" o:hralign="center" o:hrstd="t" o:hr="t" fillcolor="#a0a0a0" stroked="f"/>
        </w:pict>
      </w:r>
    </w:p>
    <w:p w:rsidR="007C29ED" w:rsidRPr="007C29ED" w:rsidRDefault="007C29ED" w:rsidP="007C29ED">
      <w:pPr>
        <w:shd w:val="clear" w:color="auto" w:fill="FFFFFF"/>
        <w:spacing w:before="199" w:after="199" w:line="352" w:lineRule="atLeast"/>
        <w:outlineLvl w:val="1"/>
        <w:rPr>
          <w:rFonts w:ascii="Open Sans" w:eastAsia="Times New Roman" w:hAnsi="Open Sans" w:cs="Times New Roman"/>
          <w:b/>
          <w:bCs/>
          <w:color w:val="04508C"/>
          <w:sz w:val="32"/>
          <w:szCs w:val="32"/>
        </w:rPr>
      </w:pPr>
      <w:r w:rsidRPr="007C29ED">
        <w:rPr>
          <w:rFonts w:ascii="Open Sans" w:eastAsia="Times New Roman" w:hAnsi="Open Sans" w:cs="Times New Roman"/>
          <w:b/>
          <w:bCs/>
          <w:color w:val="04508C"/>
          <w:sz w:val="32"/>
          <w:szCs w:val="32"/>
        </w:rPr>
        <w:t xml:space="preserve">The </w:t>
      </w:r>
      <w:proofErr w:type="spellStart"/>
      <w:r w:rsidRPr="007C29ED">
        <w:rPr>
          <w:rFonts w:ascii="Open Sans" w:eastAsia="Times New Roman" w:hAnsi="Open Sans" w:cs="Times New Roman"/>
          <w:b/>
          <w:bCs/>
          <w:color w:val="04508C"/>
          <w:sz w:val="32"/>
          <w:szCs w:val="32"/>
        </w:rPr>
        <w:t>DepEd</w:t>
      </w:r>
      <w:proofErr w:type="spellEnd"/>
      <w:r w:rsidRPr="007C29ED">
        <w:rPr>
          <w:rFonts w:ascii="Open Sans" w:eastAsia="Times New Roman" w:hAnsi="Open Sans" w:cs="Times New Roman"/>
          <w:b/>
          <w:bCs/>
          <w:color w:val="04508C"/>
          <w:sz w:val="32"/>
          <w:szCs w:val="32"/>
        </w:rPr>
        <w:t xml:space="preserve"> Vision</w:t>
      </w:r>
    </w:p>
    <w:p w:rsidR="007C29ED" w:rsidRPr="007C29ED" w:rsidRDefault="007C29ED" w:rsidP="007C29ED">
      <w:pPr>
        <w:shd w:val="clear" w:color="auto" w:fill="FFFFFF"/>
        <w:spacing w:after="360" w:line="352" w:lineRule="atLeast"/>
        <w:rPr>
          <w:rFonts w:ascii="Open Sans" w:eastAsia="Times New Roman" w:hAnsi="Open Sans" w:cs="Times New Roman"/>
          <w:color w:val="000000"/>
          <w:sz w:val="23"/>
          <w:szCs w:val="23"/>
        </w:rPr>
      </w:pPr>
      <w:r w:rsidRPr="007C29ED">
        <w:rPr>
          <w:rFonts w:ascii="Open Sans" w:eastAsia="Times New Roman" w:hAnsi="Open Sans" w:cs="Times New Roman"/>
          <w:color w:val="000000"/>
          <w:sz w:val="23"/>
          <w:szCs w:val="23"/>
        </w:rPr>
        <w:t>We dream of Filipinos </w:t>
      </w:r>
      <w:r w:rsidRPr="007C29ED">
        <w:rPr>
          <w:rFonts w:ascii="Open Sans" w:eastAsia="Times New Roman" w:hAnsi="Open Sans" w:cs="Times New Roman"/>
          <w:color w:val="000000"/>
          <w:sz w:val="23"/>
          <w:szCs w:val="23"/>
        </w:rPr>
        <w:br/>
        <w:t>who passionately love their country </w:t>
      </w:r>
      <w:r w:rsidRPr="007C29ED">
        <w:rPr>
          <w:rFonts w:ascii="Open Sans" w:eastAsia="Times New Roman" w:hAnsi="Open Sans" w:cs="Times New Roman"/>
          <w:color w:val="000000"/>
          <w:sz w:val="23"/>
          <w:szCs w:val="23"/>
        </w:rPr>
        <w:br/>
        <w:t xml:space="preserve">and whose values and </w:t>
      </w:r>
      <w:proofErr w:type="gramStart"/>
      <w:r w:rsidRPr="007C29ED">
        <w:rPr>
          <w:rFonts w:ascii="Open Sans" w:eastAsia="Times New Roman" w:hAnsi="Open Sans" w:cs="Times New Roman"/>
          <w:color w:val="000000"/>
          <w:sz w:val="23"/>
          <w:szCs w:val="23"/>
        </w:rPr>
        <w:t>competencies  </w:t>
      </w:r>
      <w:proofErr w:type="gramEnd"/>
      <w:r w:rsidRPr="007C29ED">
        <w:rPr>
          <w:rFonts w:ascii="Open Sans" w:eastAsia="Times New Roman" w:hAnsi="Open Sans" w:cs="Times New Roman"/>
          <w:color w:val="000000"/>
          <w:sz w:val="23"/>
          <w:szCs w:val="23"/>
        </w:rPr>
        <w:br/>
        <w:t>enable them to realize their full potential </w:t>
      </w:r>
      <w:bookmarkStart w:id="0" w:name="_GoBack"/>
      <w:bookmarkEnd w:id="0"/>
      <w:r w:rsidRPr="007C29ED">
        <w:rPr>
          <w:rFonts w:ascii="Open Sans" w:eastAsia="Times New Roman" w:hAnsi="Open Sans" w:cs="Times New Roman"/>
          <w:color w:val="000000"/>
          <w:sz w:val="23"/>
          <w:szCs w:val="23"/>
        </w:rPr>
        <w:br/>
        <w:t>and contribute meaningfully to building the nation.</w:t>
      </w:r>
    </w:p>
    <w:p w:rsidR="007C29ED" w:rsidRPr="007C29ED" w:rsidRDefault="007C29ED" w:rsidP="007C29ED">
      <w:pPr>
        <w:shd w:val="clear" w:color="auto" w:fill="FFFFFF"/>
        <w:spacing w:after="360" w:line="352" w:lineRule="atLeast"/>
        <w:rPr>
          <w:rFonts w:ascii="Open Sans" w:eastAsia="Times New Roman" w:hAnsi="Open Sans" w:cs="Times New Roman"/>
          <w:color w:val="000000"/>
          <w:sz w:val="23"/>
          <w:szCs w:val="23"/>
        </w:rPr>
      </w:pPr>
      <w:r w:rsidRPr="007C29ED">
        <w:rPr>
          <w:rFonts w:ascii="Open Sans" w:eastAsia="Times New Roman" w:hAnsi="Open Sans" w:cs="Times New Roman"/>
          <w:color w:val="000000"/>
          <w:sz w:val="23"/>
          <w:szCs w:val="23"/>
        </w:rPr>
        <w:t>As a learner-centered public institution, </w:t>
      </w:r>
      <w:r w:rsidRPr="007C29ED">
        <w:rPr>
          <w:rFonts w:ascii="Open Sans" w:eastAsia="Times New Roman" w:hAnsi="Open Sans" w:cs="Times New Roman"/>
          <w:color w:val="000000"/>
          <w:sz w:val="23"/>
          <w:szCs w:val="23"/>
        </w:rPr>
        <w:br/>
        <w:t>the Department of Education </w:t>
      </w:r>
      <w:r w:rsidRPr="007C29ED">
        <w:rPr>
          <w:rFonts w:ascii="Open Sans" w:eastAsia="Times New Roman" w:hAnsi="Open Sans" w:cs="Times New Roman"/>
          <w:color w:val="000000"/>
          <w:sz w:val="23"/>
          <w:szCs w:val="23"/>
        </w:rPr>
        <w:br/>
        <w:t>continuously improves itself </w:t>
      </w:r>
      <w:r w:rsidRPr="007C29ED">
        <w:rPr>
          <w:rFonts w:ascii="Open Sans" w:eastAsia="Times New Roman" w:hAnsi="Open Sans" w:cs="Times New Roman"/>
          <w:color w:val="000000"/>
          <w:sz w:val="23"/>
          <w:szCs w:val="23"/>
        </w:rPr>
        <w:br/>
        <w:t>to better serve its stakeholders. </w:t>
      </w:r>
    </w:p>
    <w:p w:rsidR="007C29ED" w:rsidRPr="007C29ED" w:rsidRDefault="00345A6F" w:rsidP="007C29ED">
      <w:pPr>
        <w:shd w:val="clear" w:color="auto" w:fill="FFFFFF"/>
        <w:spacing w:after="0" w:line="352" w:lineRule="atLeast"/>
        <w:rPr>
          <w:rFonts w:ascii="Open Sans" w:eastAsia="Times New Roman" w:hAnsi="Open Sans" w:cs="Times New Roman"/>
          <w:color w:val="000000"/>
          <w:sz w:val="23"/>
          <w:szCs w:val="23"/>
        </w:rPr>
      </w:pPr>
      <w:r>
        <w:rPr>
          <w:rFonts w:ascii="Open Sans" w:eastAsia="Times New Roman" w:hAnsi="Open Sans" w:cs="Times New Roman"/>
          <w:color w:val="000000"/>
          <w:sz w:val="23"/>
          <w:szCs w:val="23"/>
        </w:rPr>
        <w:pict>
          <v:rect id="_x0000_i1026" style="width:0;height:.85pt" o:hralign="center" o:hrstd="t" o:hr="t" fillcolor="#a0a0a0" stroked="f"/>
        </w:pict>
      </w:r>
    </w:p>
    <w:p w:rsidR="007C29ED" w:rsidRPr="007C29ED" w:rsidRDefault="007C29ED" w:rsidP="007C29ED">
      <w:pPr>
        <w:shd w:val="clear" w:color="auto" w:fill="FFFFFF"/>
        <w:spacing w:before="199" w:after="199" w:line="352" w:lineRule="atLeast"/>
        <w:outlineLvl w:val="1"/>
        <w:rPr>
          <w:rFonts w:ascii="Open Sans" w:eastAsia="Times New Roman" w:hAnsi="Open Sans" w:cs="Times New Roman"/>
          <w:b/>
          <w:bCs/>
          <w:color w:val="04508C"/>
          <w:sz w:val="32"/>
          <w:szCs w:val="32"/>
        </w:rPr>
      </w:pPr>
      <w:r w:rsidRPr="007C29ED">
        <w:rPr>
          <w:rFonts w:ascii="Open Sans" w:eastAsia="Times New Roman" w:hAnsi="Open Sans" w:cs="Times New Roman"/>
          <w:b/>
          <w:bCs/>
          <w:color w:val="04508C"/>
          <w:sz w:val="32"/>
          <w:szCs w:val="32"/>
        </w:rPr>
        <w:t xml:space="preserve">The </w:t>
      </w:r>
      <w:proofErr w:type="spellStart"/>
      <w:r w:rsidRPr="007C29ED">
        <w:rPr>
          <w:rFonts w:ascii="Open Sans" w:eastAsia="Times New Roman" w:hAnsi="Open Sans" w:cs="Times New Roman"/>
          <w:b/>
          <w:bCs/>
          <w:color w:val="04508C"/>
          <w:sz w:val="32"/>
          <w:szCs w:val="32"/>
        </w:rPr>
        <w:t>DepEd</w:t>
      </w:r>
      <w:proofErr w:type="spellEnd"/>
      <w:r w:rsidRPr="007C29ED">
        <w:rPr>
          <w:rFonts w:ascii="Open Sans" w:eastAsia="Times New Roman" w:hAnsi="Open Sans" w:cs="Times New Roman"/>
          <w:b/>
          <w:bCs/>
          <w:color w:val="04508C"/>
          <w:sz w:val="32"/>
          <w:szCs w:val="32"/>
        </w:rPr>
        <w:t xml:space="preserve"> Mission</w:t>
      </w:r>
    </w:p>
    <w:p w:rsidR="007C29ED" w:rsidRPr="007C29ED" w:rsidRDefault="007C29ED" w:rsidP="007C29ED">
      <w:pPr>
        <w:shd w:val="clear" w:color="auto" w:fill="FFFFFF"/>
        <w:spacing w:after="360" w:line="352" w:lineRule="atLeast"/>
        <w:rPr>
          <w:rFonts w:ascii="Open Sans" w:eastAsia="Times New Roman" w:hAnsi="Open Sans" w:cs="Times New Roman"/>
          <w:color w:val="000000"/>
          <w:sz w:val="23"/>
          <w:szCs w:val="23"/>
        </w:rPr>
      </w:pPr>
      <w:r w:rsidRPr="007C29ED">
        <w:rPr>
          <w:rFonts w:ascii="Open Sans" w:eastAsia="Times New Roman" w:hAnsi="Open Sans" w:cs="Times New Roman"/>
          <w:color w:val="000000"/>
          <w:sz w:val="23"/>
          <w:szCs w:val="23"/>
        </w:rPr>
        <w:t>To protect and promote the right of every Filipino to quality, equitable, culture-based, and complete basic education where:</w:t>
      </w:r>
    </w:p>
    <w:p w:rsidR="007C29ED" w:rsidRPr="007C29ED" w:rsidRDefault="007C29ED" w:rsidP="007C29ED">
      <w:pPr>
        <w:shd w:val="clear" w:color="auto" w:fill="FFFFFF"/>
        <w:spacing w:after="360" w:line="352" w:lineRule="atLeast"/>
        <w:rPr>
          <w:rFonts w:ascii="Open Sans" w:eastAsia="Times New Roman" w:hAnsi="Open Sans" w:cs="Times New Roman"/>
          <w:color w:val="000000"/>
          <w:sz w:val="23"/>
          <w:szCs w:val="23"/>
        </w:rPr>
      </w:pPr>
      <w:r w:rsidRPr="007C29ED">
        <w:rPr>
          <w:rFonts w:ascii="Open Sans" w:eastAsia="Times New Roman" w:hAnsi="Open Sans" w:cs="Times New Roman"/>
          <w:b/>
          <w:bCs/>
          <w:color w:val="000000"/>
          <w:sz w:val="23"/>
        </w:rPr>
        <w:t>Students</w:t>
      </w:r>
      <w:r w:rsidRPr="007C29ED">
        <w:rPr>
          <w:rFonts w:ascii="Open Sans" w:eastAsia="Times New Roman" w:hAnsi="Open Sans" w:cs="Times New Roman"/>
          <w:color w:val="000000"/>
          <w:sz w:val="23"/>
        </w:rPr>
        <w:t> </w:t>
      </w:r>
      <w:r w:rsidRPr="007C29ED">
        <w:rPr>
          <w:rFonts w:ascii="Open Sans" w:eastAsia="Times New Roman" w:hAnsi="Open Sans" w:cs="Times New Roman"/>
          <w:color w:val="000000"/>
          <w:sz w:val="23"/>
          <w:szCs w:val="23"/>
        </w:rPr>
        <w:t>learn in a child-friendly, gender-sensitive, safe, and motivating environment.</w:t>
      </w:r>
      <w:r w:rsidRPr="007C29ED">
        <w:rPr>
          <w:rFonts w:ascii="Open Sans" w:eastAsia="Times New Roman" w:hAnsi="Open Sans" w:cs="Times New Roman"/>
          <w:color w:val="000000"/>
          <w:sz w:val="23"/>
          <w:szCs w:val="23"/>
        </w:rPr>
        <w:br/>
      </w:r>
      <w:r w:rsidRPr="007C29ED">
        <w:rPr>
          <w:rFonts w:ascii="Open Sans" w:eastAsia="Times New Roman" w:hAnsi="Open Sans" w:cs="Times New Roman"/>
          <w:b/>
          <w:bCs/>
          <w:color w:val="000000"/>
          <w:sz w:val="23"/>
        </w:rPr>
        <w:t>Teachers</w:t>
      </w:r>
      <w:r w:rsidRPr="007C29ED">
        <w:rPr>
          <w:rFonts w:ascii="Open Sans" w:eastAsia="Times New Roman" w:hAnsi="Open Sans" w:cs="Times New Roman"/>
          <w:color w:val="000000"/>
          <w:sz w:val="23"/>
        </w:rPr>
        <w:t> </w:t>
      </w:r>
      <w:r w:rsidRPr="007C29ED">
        <w:rPr>
          <w:rFonts w:ascii="Open Sans" w:eastAsia="Times New Roman" w:hAnsi="Open Sans" w:cs="Times New Roman"/>
          <w:color w:val="000000"/>
          <w:sz w:val="23"/>
          <w:szCs w:val="23"/>
        </w:rPr>
        <w:t>facilitate learning and constantly nurture every learner.</w:t>
      </w:r>
      <w:r w:rsidRPr="007C29ED">
        <w:rPr>
          <w:rFonts w:ascii="Open Sans" w:eastAsia="Times New Roman" w:hAnsi="Open Sans" w:cs="Times New Roman"/>
          <w:color w:val="000000"/>
          <w:sz w:val="23"/>
          <w:szCs w:val="23"/>
        </w:rPr>
        <w:br/>
      </w:r>
      <w:r w:rsidRPr="007C29ED">
        <w:rPr>
          <w:rFonts w:ascii="Open Sans" w:eastAsia="Times New Roman" w:hAnsi="Open Sans" w:cs="Times New Roman"/>
          <w:b/>
          <w:bCs/>
          <w:color w:val="000000"/>
          <w:sz w:val="23"/>
        </w:rPr>
        <w:t>Administrators and staff</w:t>
      </w:r>
      <w:r w:rsidRPr="007C29ED">
        <w:rPr>
          <w:rFonts w:ascii="Open Sans" w:eastAsia="Times New Roman" w:hAnsi="Open Sans" w:cs="Times New Roman"/>
          <w:color w:val="000000"/>
          <w:sz w:val="23"/>
          <w:szCs w:val="23"/>
        </w:rPr>
        <w:t>, as stewards of the institution, ensure an enabling and supportive environment for effective learning to happen.</w:t>
      </w:r>
      <w:r w:rsidRPr="007C29ED">
        <w:rPr>
          <w:rFonts w:ascii="Open Sans" w:eastAsia="Times New Roman" w:hAnsi="Open Sans" w:cs="Times New Roman"/>
          <w:color w:val="000000"/>
          <w:sz w:val="23"/>
          <w:szCs w:val="23"/>
        </w:rPr>
        <w:br/>
      </w:r>
      <w:r w:rsidRPr="007C29ED">
        <w:rPr>
          <w:rFonts w:ascii="Open Sans" w:eastAsia="Times New Roman" w:hAnsi="Open Sans" w:cs="Times New Roman"/>
          <w:b/>
          <w:bCs/>
          <w:color w:val="000000"/>
          <w:sz w:val="23"/>
        </w:rPr>
        <w:t>Family, community, and other stakeholders</w:t>
      </w:r>
      <w:r w:rsidRPr="007C29ED">
        <w:rPr>
          <w:rFonts w:ascii="Open Sans" w:eastAsia="Times New Roman" w:hAnsi="Open Sans" w:cs="Times New Roman"/>
          <w:color w:val="000000"/>
          <w:sz w:val="23"/>
        </w:rPr>
        <w:t> </w:t>
      </w:r>
      <w:r w:rsidRPr="007C29ED">
        <w:rPr>
          <w:rFonts w:ascii="Open Sans" w:eastAsia="Times New Roman" w:hAnsi="Open Sans" w:cs="Times New Roman"/>
          <w:color w:val="000000"/>
          <w:sz w:val="23"/>
          <w:szCs w:val="23"/>
        </w:rPr>
        <w:t>are actively engaged and share responsibility for developing life-long learners.</w:t>
      </w:r>
    </w:p>
    <w:p w:rsidR="007C29ED" w:rsidRPr="007C29ED" w:rsidRDefault="00345A6F" w:rsidP="007C29ED">
      <w:pPr>
        <w:shd w:val="clear" w:color="auto" w:fill="FFFFFF"/>
        <w:spacing w:after="0" w:line="352" w:lineRule="atLeast"/>
        <w:rPr>
          <w:rFonts w:ascii="Open Sans" w:eastAsia="Times New Roman" w:hAnsi="Open Sans" w:cs="Times New Roman"/>
          <w:color w:val="000000"/>
          <w:sz w:val="23"/>
          <w:szCs w:val="23"/>
        </w:rPr>
      </w:pPr>
      <w:r>
        <w:rPr>
          <w:rFonts w:ascii="Open Sans" w:eastAsia="Times New Roman" w:hAnsi="Open Sans" w:cs="Times New Roman"/>
          <w:color w:val="000000"/>
          <w:sz w:val="23"/>
          <w:szCs w:val="23"/>
        </w:rPr>
        <w:pict>
          <v:rect id="_x0000_i1027" style="width:0;height:.85pt" o:hralign="center" o:hrstd="t" o:hr="t" fillcolor="#a0a0a0" stroked="f"/>
        </w:pict>
      </w:r>
    </w:p>
    <w:p w:rsidR="007C29ED" w:rsidRPr="007C29ED" w:rsidRDefault="007C29ED" w:rsidP="007C29ED">
      <w:pPr>
        <w:shd w:val="clear" w:color="auto" w:fill="FFFFFF"/>
        <w:spacing w:before="199" w:after="199" w:line="352" w:lineRule="atLeast"/>
        <w:outlineLvl w:val="1"/>
        <w:rPr>
          <w:rFonts w:ascii="Open Sans" w:eastAsia="Times New Roman" w:hAnsi="Open Sans" w:cs="Times New Roman"/>
          <w:b/>
          <w:bCs/>
          <w:color w:val="04508C"/>
          <w:sz w:val="32"/>
          <w:szCs w:val="32"/>
        </w:rPr>
      </w:pPr>
      <w:r w:rsidRPr="007C29ED">
        <w:rPr>
          <w:rFonts w:ascii="Open Sans" w:eastAsia="Times New Roman" w:hAnsi="Open Sans" w:cs="Times New Roman"/>
          <w:b/>
          <w:bCs/>
          <w:color w:val="04508C"/>
          <w:sz w:val="32"/>
          <w:szCs w:val="32"/>
        </w:rPr>
        <w:t>Our Core Values</w:t>
      </w:r>
    </w:p>
    <w:p w:rsidR="007C29ED" w:rsidRPr="007C29ED" w:rsidRDefault="007C29ED" w:rsidP="007C29ED">
      <w:pPr>
        <w:shd w:val="clear" w:color="auto" w:fill="FFFFFF"/>
        <w:spacing w:after="360" w:line="352" w:lineRule="atLeast"/>
        <w:rPr>
          <w:rFonts w:ascii="Open Sans" w:eastAsia="Times New Roman" w:hAnsi="Open Sans" w:cs="Times New Roman"/>
          <w:color w:val="000000"/>
          <w:sz w:val="23"/>
          <w:szCs w:val="23"/>
        </w:rPr>
      </w:pPr>
      <w:proofErr w:type="spellStart"/>
      <w:r w:rsidRPr="007C29ED">
        <w:rPr>
          <w:rFonts w:ascii="Open Sans" w:eastAsia="Times New Roman" w:hAnsi="Open Sans" w:cs="Times New Roman"/>
          <w:color w:val="000000"/>
          <w:sz w:val="23"/>
          <w:szCs w:val="23"/>
        </w:rPr>
        <w:t>Maka-Diyos</w:t>
      </w:r>
      <w:proofErr w:type="spellEnd"/>
      <w:r w:rsidRPr="007C29ED">
        <w:rPr>
          <w:rFonts w:ascii="Open Sans" w:eastAsia="Times New Roman" w:hAnsi="Open Sans" w:cs="Times New Roman"/>
          <w:color w:val="000000"/>
          <w:sz w:val="23"/>
          <w:szCs w:val="23"/>
        </w:rPr>
        <w:br/>
      </w:r>
      <w:proofErr w:type="spellStart"/>
      <w:r w:rsidRPr="007C29ED">
        <w:rPr>
          <w:rFonts w:ascii="Open Sans" w:eastAsia="Times New Roman" w:hAnsi="Open Sans" w:cs="Times New Roman"/>
          <w:color w:val="000000"/>
          <w:sz w:val="23"/>
          <w:szCs w:val="23"/>
        </w:rPr>
        <w:t>Maka-tao</w:t>
      </w:r>
      <w:proofErr w:type="spellEnd"/>
      <w:r w:rsidRPr="007C29ED">
        <w:rPr>
          <w:rFonts w:ascii="Open Sans" w:eastAsia="Times New Roman" w:hAnsi="Open Sans" w:cs="Times New Roman"/>
          <w:color w:val="000000"/>
          <w:sz w:val="23"/>
          <w:szCs w:val="23"/>
        </w:rPr>
        <w:br/>
      </w:r>
      <w:proofErr w:type="spellStart"/>
      <w:r w:rsidRPr="007C29ED">
        <w:rPr>
          <w:rFonts w:ascii="Open Sans" w:eastAsia="Times New Roman" w:hAnsi="Open Sans" w:cs="Times New Roman"/>
          <w:color w:val="000000"/>
          <w:sz w:val="23"/>
          <w:szCs w:val="23"/>
        </w:rPr>
        <w:t>Makakalikasan</w:t>
      </w:r>
      <w:proofErr w:type="spellEnd"/>
      <w:r w:rsidRPr="007C29ED">
        <w:rPr>
          <w:rFonts w:ascii="Open Sans" w:eastAsia="Times New Roman" w:hAnsi="Open Sans" w:cs="Times New Roman"/>
          <w:color w:val="000000"/>
          <w:sz w:val="23"/>
          <w:szCs w:val="23"/>
        </w:rPr>
        <w:br/>
      </w:r>
      <w:proofErr w:type="spellStart"/>
      <w:r w:rsidRPr="007C29ED">
        <w:rPr>
          <w:rFonts w:ascii="Open Sans" w:eastAsia="Times New Roman" w:hAnsi="Open Sans" w:cs="Times New Roman"/>
          <w:color w:val="000000"/>
          <w:sz w:val="23"/>
          <w:szCs w:val="23"/>
        </w:rPr>
        <w:t>Makabansa</w:t>
      </w:r>
      <w:proofErr w:type="spellEnd"/>
    </w:p>
    <w:p w:rsidR="007C29ED" w:rsidRPr="007C29ED" w:rsidRDefault="00345A6F" w:rsidP="007C29ED">
      <w:pPr>
        <w:shd w:val="clear" w:color="auto" w:fill="FFFFFF"/>
        <w:spacing w:after="0" w:line="352" w:lineRule="atLeast"/>
        <w:rPr>
          <w:rFonts w:ascii="Open Sans" w:eastAsia="Times New Roman" w:hAnsi="Open Sans" w:cs="Times New Roman"/>
          <w:color w:val="000000"/>
          <w:sz w:val="23"/>
          <w:szCs w:val="23"/>
        </w:rPr>
      </w:pPr>
      <w:r>
        <w:rPr>
          <w:rFonts w:ascii="Open Sans" w:eastAsia="Times New Roman" w:hAnsi="Open Sans" w:cs="Times New Roman"/>
          <w:color w:val="000000"/>
          <w:sz w:val="23"/>
          <w:szCs w:val="23"/>
        </w:rPr>
        <w:lastRenderedPageBreak/>
        <w:pict>
          <v:rect id="_x0000_i1028" style="width:0;height:.85pt" o:hralign="center" o:hrstd="t" o:hr="t" fillcolor="#a0a0a0" stroked="f"/>
        </w:pict>
      </w:r>
    </w:p>
    <w:p w:rsidR="007C29ED" w:rsidRPr="007C29ED" w:rsidRDefault="007C29ED" w:rsidP="007C29ED">
      <w:pPr>
        <w:shd w:val="clear" w:color="auto" w:fill="FFFFFF"/>
        <w:spacing w:before="199" w:after="199" w:line="352" w:lineRule="atLeast"/>
        <w:outlineLvl w:val="1"/>
        <w:rPr>
          <w:rFonts w:ascii="Open Sans" w:eastAsia="Times New Roman" w:hAnsi="Open Sans" w:cs="Times New Roman"/>
          <w:b/>
          <w:bCs/>
          <w:color w:val="04508C"/>
          <w:sz w:val="32"/>
          <w:szCs w:val="32"/>
        </w:rPr>
      </w:pPr>
      <w:r w:rsidRPr="007C29ED">
        <w:rPr>
          <w:rFonts w:ascii="Open Sans" w:eastAsia="Times New Roman" w:hAnsi="Open Sans" w:cs="Times New Roman"/>
          <w:b/>
          <w:bCs/>
          <w:color w:val="04508C"/>
          <w:sz w:val="32"/>
          <w:szCs w:val="32"/>
        </w:rPr>
        <w:t>Our Mandate</w:t>
      </w:r>
    </w:p>
    <w:p w:rsidR="007C29ED" w:rsidRPr="007C29ED" w:rsidRDefault="007C29ED" w:rsidP="007C29ED">
      <w:pPr>
        <w:shd w:val="clear" w:color="auto" w:fill="FFFFFF"/>
        <w:spacing w:after="360" w:line="352" w:lineRule="atLeast"/>
        <w:rPr>
          <w:rFonts w:ascii="Open Sans" w:eastAsia="Times New Roman" w:hAnsi="Open Sans" w:cs="Times New Roman"/>
          <w:color w:val="000000"/>
          <w:sz w:val="23"/>
          <w:szCs w:val="23"/>
        </w:rPr>
      </w:pPr>
      <w:r w:rsidRPr="007C29ED">
        <w:rPr>
          <w:rFonts w:ascii="Open Sans" w:eastAsia="Times New Roman" w:hAnsi="Open Sans" w:cs="Times New Roman"/>
          <w:color w:val="000000"/>
          <w:sz w:val="23"/>
          <w:szCs w:val="23"/>
        </w:rPr>
        <w:t xml:space="preserve">The Department of Education was established through the Education Decree of 1863 as the Superior Commission of Primary Instruction under a Chairman. The Education agency underwent many reorganization efforts in the 20th century in order to better define its purpose </w:t>
      </w:r>
      <w:proofErr w:type="gramStart"/>
      <w:r w:rsidRPr="007C29ED">
        <w:rPr>
          <w:rFonts w:ascii="Open Sans" w:eastAsia="Times New Roman" w:hAnsi="Open Sans" w:cs="Times New Roman"/>
          <w:color w:val="000000"/>
          <w:sz w:val="23"/>
          <w:szCs w:val="23"/>
        </w:rPr>
        <w:t>vis</w:t>
      </w:r>
      <w:proofErr w:type="gramEnd"/>
      <w:r w:rsidRPr="007C29ED">
        <w:rPr>
          <w:rFonts w:ascii="Open Sans" w:eastAsia="Times New Roman" w:hAnsi="Open Sans" w:cs="Times New Roman"/>
          <w:color w:val="000000"/>
          <w:sz w:val="23"/>
          <w:szCs w:val="23"/>
        </w:rPr>
        <w:t xml:space="preserve"> a vis the changing administrations and charters. The present day Department of Education was eventually mandated through Republic Act 9155, otherwise known as the Governance of Basic Education act of 2001 which establishes the mandate of this agency.</w:t>
      </w:r>
    </w:p>
    <w:p w:rsidR="007C29ED" w:rsidRPr="007C29ED" w:rsidRDefault="007C29ED" w:rsidP="007C29ED">
      <w:pPr>
        <w:shd w:val="clear" w:color="auto" w:fill="FFFFFF"/>
        <w:spacing w:after="360" w:line="352" w:lineRule="atLeast"/>
        <w:rPr>
          <w:rFonts w:ascii="Open Sans" w:eastAsia="Times New Roman" w:hAnsi="Open Sans" w:cs="Times New Roman"/>
          <w:color w:val="000000"/>
          <w:sz w:val="23"/>
          <w:szCs w:val="23"/>
        </w:rPr>
      </w:pPr>
      <w:r w:rsidRPr="007C29ED">
        <w:rPr>
          <w:rFonts w:ascii="Open Sans" w:eastAsia="Times New Roman" w:hAnsi="Open Sans" w:cs="Times New Roman"/>
          <w:color w:val="000000"/>
          <w:sz w:val="23"/>
          <w:szCs w:val="23"/>
        </w:rPr>
        <w:t>The Department of Education (</w:t>
      </w:r>
      <w:proofErr w:type="spellStart"/>
      <w:r w:rsidRPr="007C29ED">
        <w:rPr>
          <w:rFonts w:ascii="Open Sans" w:eastAsia="Times New Roman" w:hAnsi="Open Sans" w:cs="Times New Roman"/>
          <w:color w:val="000000"/>
          <w:sz w:val="23"/>
          <w:szCs w:val="23"/>
        </w:rPr>
        <w:t>DepEd</w:t>
      </w:r>
      <w:proofErr w:type="spellEnd"/>
      <w:r w:rsidRPr="007C29ED">
        <w:rPr>
          <w:rFonts w:ascii="Open Sans" w:eastAsia="Times New Roman" w:hAnsi="Open Sans" w:cs="Times New Roman"/>
          <w:color w:val="000000"/>
          <w:sz w:val="23"/>
          <w:szCs w:val="23"/>
        </w:rPr>
        <w:t>) formulates, implements, and coordinates policies, plans, programs and projects in the areas of formal and non-formal basic education. It supervises all elementary and secondary education institutions, including alternative learning systems, both public and private; and provides for the establishment and maintenance of a complete, adequate, and integrated system of basic education relevant to the goals of national development.</w:t>
      </w:r>
    </w:p>
    <w:p w:rsidR="00F4339C" w:rsidRDefault="00F4339C"/>
    <w:sectPr w:rsidR="00F4339C" w:rsidSect="00F4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2"/>
  </w:compat>
  <w:rsids>
    <w:rsidRoot w:val="007C29ED"/>
    <w:rsid w:val="00345A6F"/>
    <w:rsid w:val="007C29ED"/>
    <w:rsid w:val="00F4339C"/>
    <w:rsid w:val="00F95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D5F31-16B0-4218-A1B7-9B1100AB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39C"/>
  </w:style>
  <w:style w:type="paragraph" w:styleId="Heading1">
    <w:name w:val="heading 1"/>
    <w:basedOn w:val="Normal"/>
    <w:link w:val="Heading1Char"/>
    <w:uiPriority w:val="9"/>
    <w:qFormat/>
    <w:rsid w:val="007C29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2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9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29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2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9ED"/>
    <w:rPr>
      <w:b/>
      <w:bCs/>
    </w:rPr>
  </w:style>
  <w:style w:type="character" w:customStyle="1" w:styleId="apple-converted-space">
    <w:name w:val="apple-converted-space"/>
    <w:basedOn w:val="DefaultParagraphFont"/>
    <w:rsid w:val="007C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90102">
      <w:bodyDiv w:val="1"/>
      <w:marLeft w:val="0"/>
      <w:marRight w:val="0"/>
      <w:marTop w:val="0"/>
      <w:marBottom w:val="0"/>
      <w:divBdr>
        <w:top w:val="none" w:sz="0" w:space="0" w:color="auto"/>
        <w:left w:val="none" w:sz="0" w:space="0" w:color="auto"/>
        <w:bottom w:val="none" w:sz="0" w:space="0" w:color="auto"/>
        <w:right w:val="none" w:sz="0" w:space="0" w:color="auto"/>
      </w:divBdr>
      <w:divsChild>
        <w:div w:id="294259333">
          <w:marLeft w:val="0"/>
          <w:marRight w:val="0"/>
          <w:marTop w:val="0"/>
          <w:marBottom w:val="0"/>
          <w:divBdr>
            <w:top w:val="none" w:sz="0" w:space="0" w:color="auto"/>
            <w:left w:val="none" w:sz="0" w:space="0" w:color="auto"/>
            <w:bottom w:val="none" w:sz="0" w:space="0" w:color="auto"/>
            <w:right w:val="none" w:sz="0" w:space="0" w:color="auto"/>
          </w:divBdr>
          <w:divsChild>
            <w:div w:id="2026637710">
              <w:marLeft w:val="0"/>
              <w:marRight w:val="0"/>
              <w:marTop w:val="0"/>
              <w:marBottom w:val="335"/>
              <w:divBdr>
                <w:top w:val="none" w:sz="0" w:space="0" w:color="auto"/>
                <w:left w:val="none" w:sz="0" w:space="0" w:color="auto"/>
                <w:bottom w:val="none" w:sz="0" w:space="0" w:color="auto"/>
                <w:right w:val="none" w:sz="0" w:space="0" w:color="auto"/>
              </w:divBdr>
              <w:divsChild>
                <w:div w:id="1391811036">
                  <w:marLeft w:val="0"/>
                  <w:marRight w:val="0"/>
                  <w:marTop w:val="0"/>
                  <w:marBottom w:val="0"/>
                  <w:divBdr>
                    <w:top w:val="none" w:sz="0" w:space="0" w:color="auto"/>
                    <w:left w:val="none" w:sz="0" w:space="0" w:color="auto"/>
                    <w:bottom w:val="none" w:sz="0" w:space="0" w:color="auto"/>
                    <w:right w:val="none" w:sz="0" w:space="0" w:color="auto"/>
                  </w:divBdr>
                  <w:divsChild>
                    <w:div w:id="1270505197">
                      <w:marLeft w:val="0"/>
                      <w:marRight w:val="0"/>
                      <w:marTop w:val="0"/>
                      <w:marBottom w:val="0"/>
                      <w:divBdr>
                        <w:top w:val="none" w:sz="0" w:space="0" w:color="auto"/>
                        <w:left w:val="none" w:sz="0" w:space="0" w:color="auto"/>
                        <w:bottom w:val="none" w:sz="0" w:space="0" w:color="auto"/>
                        <w:right w:val="none" w:sz="0" w:space="0" w:color="auto"/>
                      </w:divBdr>
                      <w:divsChild>
                        <w:div w:id="29377493">
                          <w:marLeft w:val="0"/>
                          <w:marRight w:val="0"/>
                          <w:marTop w:val="0"/>
                          <w:marBottom w:val="0"/>
                          <w:divBdr>
                            <w:top w:val="none" w:sz="0" w:space="0" w:color="auto"/>
                            <w:left w:val="none" w:sz="0" w:space="0" w:color="auto"/>
                            <w:bottom w:val="none" w:sz="0" w:space="0" w:color="auto"/>
                            <w:right w:val="none" w:sz="0" w:space="0" w:color="auto"/>
                          </w:divBdr>
                          <w:divsChild>
                            <w:div w:id="10826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franz oleg villarente</cp:lastModifiedBy>
  <cp:revision>3</cp:revision>
  <dcterms:created xsi:type="dcterms:W3CDTF">2015-03-10T13:06:00Z</dcterms:created>
  <dcterms:modified xsi:type="dcterms:W3CDTF">2015-04-17T23:37:00Z</dcterms:modified>
</cp:coreProperties>
</file>