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31BC" w14:textId="77777777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t>Laboratorio de Replicación Física y Lógica en PostgreSQL</w:t>
      </w:r>
    </w:p>
    <w:p w14:paraId="132EB578" w14:textId="77777777" w:rsidR="00E679FC" w:rsidRPr="00E679FC" w:rsidRDefault="00E679FC" w:rsidP="00E679FC">
      <w:r w:rsidRPr="00E679FC">
        <w:rPr>
          <w:b/>
          <w:bCs/>
        </w:rPr>
        <w:t>Empresa:</w:t>
      </w:r>
      <w:r w:rsidRPr="00E679FC">
        <w:t xml:space="preserve"> </w:t>
      </w:r>
      <w:proofErr w:type="spellStart"/>
      <w:r w:rsidRPr="00E679FC">
        <w:t>LogiTrans</w:t>
      </w:r>
      <w:proofErr w:type="spellEnd"/>
      <w:r w:rsidRPr="00E679FC">
        <w:t xml:space="preserve"> S.A.</w:t>
      </w:r>
      <w:r w:rsidRPr="00E679FC">
        <w:br/>
      </w:r>
      <w:r w:rsidRPr="00E679FC">
        <w:rPr>
          <w:b/>
          <w:bCs/>
        </w:rPr>
        <w:t>Curso:</w:t>
      </w:r>
      <w:r w:rsidRPr="00E679FC">
        <w:t xml:space="preserve"> Bases de Datos II</w:t>
      </w:r>
      <w:r w:rsidRPr="00E679FC">
        <w:br/>
      </w:r>
      <w:r w:rsidRPr="00E679FC">
        <w:rPr>
          <w:b/>
          <w:bCs/>
        </w:rPr>
        <w:t>Estudiante:</w:t>
      </w:r>
      <w:r w:rsidRPr="00E679FC">
        <w:t xml:space="preserve"> Justin Mayorga Hernández</w:t>
      </w:r>
      <w:r w:rsidRPr="00E679FC">
        <w:br/>
      </w:r>
      <w:r w:rsidRPr="00E679FC">
        <w:rPr>
          <w:b/>
          <w:bCs/>
        </w:rPr>
        <w:t>Fecha:</w:t>
      </w:r>
      <w:r w:rsidRPr="00E679FC">
        <w:t xml:space="preserve"> 30 de octubre de 2026</w:t>
      </w:r>
    </w:p>
    <w:p w14:paraId="01F46A9B" w14:textId="77777777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t>1. Introducción</w:t>
      </w:r>
    </w:p>
    <w:p w14:paraId="18AA5DA8" w14:textId="77777777" w:rsidR="00E679FC" w:rsidRPr="00E679FC" w:rsidRDefault="00E679FC" w:rsidP="00E679FC">
      <w:r w:rsidRPr="00E679FC">
        <w:t>El presente laboratorio tiene como objetivo implementar y validar un clúster de PostgreSQL que combine replicación física y replicación lógica, utilizando tres instancias independientes del motor de base de datos.</w:t>
      </w:r>
    </w:p>
    <w:p w14:paraId="5AD7A2FD" w14:textId="77777777" w:rsidR="00E679FC" w:rsidRPr="00E679FC" w:rsidRDefault="00E679FC" w:rsidP="00E679FC">
      <w:r w:rsidRPr="00E679FC">
        <w:t xml:space="preserve">La solución se desarrolló mediante PostgreSQL 18.6, Docker </w:t>
      </w:r>
      <w:proofErr w:type="spellStart"/>
      <w:r w:rsidRPr="00E679FC">
        <w:t>Compose</w:t>
      </w:r>
      <w:proofErr w:type="spellEnd"/>
      <w:r w:rsidRPr="00E679FC">
        <w:t xml:space="preserve"> y scripts de automatización en PowerShell, Bash y SQL. Se implementaron mecanismos de replicación, configuraciones de seguridad y pruebas automatizadas para verificar el correcto funcionamiento del sistema.</w:t>
      </w:r>
    </w:p>
    <w:p w14:paraId="6CD019C0" w14:textId="77777777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t>2. Arquitectura implementada</w:t>
      </w:r>
    </w:p>
    <w:p w14:paraId="0678D5F0" w14:textId="77777777" w:rsidR="00E679FC" w:rsidRPr="00E679FC" w:rsidRDefault="00E679FC" w:rsidP="00E679FC">
      <w:r w:rsidRPr="00E679FC">
        <w:t>El clúster está compuesto por los siguientes nodos: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709"/>
        <w:gridCol w:w="4481"/>
      </w:tblGrid>
      <w:tr w:rsidR="00E679FC" w:rsidRPr="00E679FC" w14:paraId="057E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FCFA" w14:textId="77777777" w:rsidR="00E679FC" w:rsidRPr="00E679FC" w:rsidRDefault="00E679FC" w:rsidP="00E679FC">
            <w:pPr>
              <w:rPr>
                <w:b/>
                <w:bCs/>
              </w:rPr>
            </w:pPr>
            <w:r w:rsidRPr="00E679FC">
              <w:rPr>
                <w:b/>
                <w:bCs/>
              </w:rPr>
              <w:t>Nodo</w:t>
            </w:r>
          </w:p>
        </w:tc>
        <w:tc>
          <w:tcPr>
            <w:tcW w:w="0" w:type="auto"/>
            <w:vAlign w:val="center"/>
            <w:hideMark/>
          </w:tcPr>
          <w:p w14:paraId="67FCE3C7" w14:textId="77777777" w:rsidR="00E679FC" w:rsidRPr="00E679FC" w:rsidRDefault="00E679FC" w:rsidP="00E679FC">
            <w:pPr>
              <w:rPr>
                <w:b/>
                <w:bCs/>
              </w:rPr>
            </w:pPr>
            <w:r w:rsidRPr="00E679FC">
              <w:rPr>
                <w:b/>
                <w:bCs/>
              </w:rPr>
              <w:t>Puerto del host</w:t>
            </w:r>
          </w:p>
        </w:tc>
        <w:tc>
          <w:tcPr>
            <w:tcW w:w="0" w:type="auto"/>
            <w:vAlign w:val="center"/>
            <w:hideMark/>
          </w:tcPr>
          <w:p w14:paraId="6BBB24C7" w14:textId="77777777" w:rsidR="00E679FC" w:rsidRPr="00E679FC" w:rsidRDefault="00E679FC" w:rsidP="00E679FC">
            <w:pPr>
              <w:rPr>
                <w:b/>
                <w:bCs/>
              </w:rPr>
            </w:pPr>
            <w:r w:rsidRPr="00E679FC">
              <w:rPr>
                <w:b/>
                <w:bCs/>
              </w:rPr>
              <w:t>Función</w:t>
            </w:r>
          </w:p>
        </w:tc>
      </w:tr>
      <w:tr w:rsidR="00E679FC" w:rsidRPr="00E679FC" w14:paraId="4353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5629" w14:textId="77777777" w:rsidR="00E679FC" w:rsidRPr="00E679FC" w:rsidRDefault="00E679FC" w:rsidP="00E679FC">
            <w:r w:rsidRPr="00E679FC">
              <w:t>central-</w:t>
            </w:r>
            <w:proofErr w:type="spellStart"/>
            <w:r w:rsidRPr="00E679FC"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C5FB9" w14:textId="77777777" w:rsidR="00E679FC" w:rsidRPr="00E679FC" w:rsidRDefault="00E679FC" w:rsidP="00E679FC">
            <w:r w:rsidRPr="00E679FC">
              <w:t>15432</w:t>
            </w:r>
          </w:p>
        </w:tc>
        <w:tc>
          <w:tcPr>
            <w:tcW w:w="0" w:type="auto"/>
            <w:vAlign w:val="center"/>
            <w:hideMark/>
          </w:tcPr>
          <w:p w14:paraId="16512DBA" w14:textId="77777777" w:rsidR="00E679FC" w:rsidRPr="00E679FC" w:rsidRDefault="00E679FC" w:rsidP="00E679FC">
            <w:r w:rsidRPr="00E679FC">
              <w:t>Servidor primario de producción</w:t>
            </w:r>
          </w:p>
        </w:tc>
      </w:tr>
      <w:tr w:rsidR="00E679FC" w:rsidRPr="00E679FC" w14:paraId="7FA1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4D9F" w14:textId="77777777" w:rsidR="00E679FC" w:rsidRPr="00E679FC" w:rsidRDefault="00E679FC" w:rsidP="00E679FC">
            <w:r w:rsidRPr="00E679FC">
              <w:t>regional-</w:t>
            </w:r>
            <w:proofErr w:type="spellStart"/>
            <w:r w:rsidRPr="00E679FC"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973CC" w14:textId="77777777" w:rsidR="00E679FC" w:rsidRPr="00E679FC" w:rsidRDefault="00E679FC" w:rsidP="00E679FC">
            <w:r w:rsidRPr="00E679FC">
              <w:t>5433</w:t>
            </w:r>
          </w:p>
        </w:tc>
        <w:tc>
          <w:tcPr>
            <w:tcW w:w="0" w:type="auto"/>
            <w:vAlign w:val="center"/>
            <w:hideMark/>
          </w:tcPr>
          <w:p w14:paraId="11BC4B4E" w14:textId="77777777" w:rsidR="00E679FC" w:rsidRPr="00E679FC" w:rsidRDefault="00E679FC" w:rsidP="00E679FC">
            <w:r w:rsidRPr="00E679FC">
              <w:t xml:space="preserve">Servidor </w:t>
            </w:r>
            <w:proofErr w:type="spellStart"/>
            <w:r w:rsidRPr="00E679FC">
              <w:t>standby</w:t>
            </w:r>
            <w:proofErr w:type="spellEnd"/>
            <w:r w:rsidRPr="00E679FC">
              <w:t xml:space="preserve"> con replicación física</w:t>
            </w:r>
          </w:p>
        </w:tc>
      </w:tr>
      <w:tr w:rsidR="00E679FC" w:rsidRPr="00E679FC" w14:paraId="188E3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6321" w14:textId="77777777" w:rsidR="00E679FC" w:rsidRPr="00E679FC" w:rsidRDefault="00E679FC" w:rsidP="00E679FC">
            <w:proofErr w:type="spellStart"/>
            <w:r w:rsidRPr="00E679FC">
              <w:t>bi-db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2E465" w14:textId="77777777" w:rsidR="00E679FC" w:rsidRPr="00E679FC" w:rsidRDefault="00E679FC" w:rsidP="00E679FC">
            <w:r w:rsidRPr="00E679FC">
              <w:t>5434</w:t>
            </w:r>
          </w:p>
        </w:tc>
        <w:tc>
          <w:tcPr>
            <w:tcW w:w="0" w:type="auto"/>
            <w:vAlign w:val="center"/>
            <w:hideMark/>
          </w:tcPr>
          <w:p w14:paraId="5D90D6D3" w14:textId="77777777" w:rsidR="00E679FC" w:rsidRPr="00E679FC" w:rsidRDefault="00E679FC" w:rsidP="00E679FC">
            <w:r w:rsidRPr="00E679FC">
              <w:t>Servidor de reportes con replicación lógica</w:t>
            </w:r>
          </w:p>
        </w:tc>
      </w:tr>
    </w:tbl>
    <w:p w14:paraId="230F6E79" w14:textId="77777777" w:rsidR="00E679FC" w:rsidRPr="00E679FC" w:rsidRDefault="00E679FC" w:rsidP="00E679FC">
      <w:r w:rsidRPr="00E679FC">
        <w:t>La arquitectura implementada sigue el flujo:</w:t>
      </w:r>
    </w:p>
    <w:p w14:paraId="220DDF4A" w14:textId="77777777" w:rsidR="00E679FC" w:rsidRPr="00E679FC" w:rsidRDefault="00E679FC" w:rsidP="00E679FC">
      <w:r w:rsidRPr="00E679FC">
        <w:rPr>
          <w:b/>
          <w:bCs/>
        </w:rPr>
        <w:t>central-</w:t>
      </w:r>
      <w:proofErr w:type="spellStart"/>
      <w:r w:rsidRPr="00E679FC">
        <w:rPr>
          <w:b/>
          <w:bCs/>
        </w:rPr>
        <w:t>db</w:t>
      </w:r>
      <w:proofErr w:type="spellEnd"/>
      <w:r w:rsidRPr="00E679FC">
        <w:rPr>
          <w:b/>
          <w:bCs/>
        </w:rPr>
        <w:t xml:space="preserve"> → replicación física → regional-</w:t>
      </w:r>
      <w:proofErr w:type="spellStart"/>
      <w:r w:rsidRPr="00E679FC">
        <w:rPr>
          <w:b/>
          <w:bCs/>
        </w:rPr>
        <w:t>db</w:t>
      </w:r>
      <w:proofErr w:type="spellEnd"/>
      <w:r w:rsidRPr="00E679FC">
        <w:rPr>
          <w:b/>
          <w:bCs/>
        </w:rPr>
        <w:t xml:space="preserve"> → replicación lógica → </w:t>
      </w:r>
      <w:proofErr w:type="spellStart"/>
      <w:r w:rsidRPr="00E679FC">
        <w:rPr>
          <w:b/>
          <w:bCs/>
        </w:rPr>
        <w:t>bi-db</w:t>
      </w:r>
      <w:proofErr w:type="spellEnd"/>
    </w:p>
    <w:p w14:paraId="093BF0BA" w14:textId="77777777" w:rsidR="00E679FC" w:rsidRPr="00E679FC" w:rsidRDefault="00E679FC" w:rsidP="00E679FC">
      <w:r w:rsidRPr="00E679FC">
        <w:t>La replicación física permite mantener en regional-</w:t>
      </w:r>
      <w:proofErr w:type="spellStart"/>
      <w:r w:rsidRPr="00E679FC">
        <w:t>db</w:t>
      </w:r>
      <w:proofErr w:type="spellEnd"/>
      <w:r w:rsidRPr="00E679FC">
        <w:t xml:space="preserve"> una copia del clúster principal, incluyendo las tablas empleados y entregas.</w:t>
      </w:r>
    </w:p>
    <w:p w14:paraId="5B8ED70D" w14:textId="77777777" w:rsidR="00E679FC" w:rsidRPr="00E679FC" w:rsidRDefault="00E679FC" w:rsidP="00E679FC">
      <w:r w:rsidRPr="00E679FC">
        <w:t xml:space="preserve">Por su parte, la replicación lógica permite enviar únicamente la tabla empleados al nodo </w:t>
      </w:r>
      <w:proofErr w:type="spellStart"/>
      <w:r w:rsidRPr="00E679FC">
        <w:t>bi-db</w:t>
      </w:r>
      <w:proofErr w:type="spellEnd"/>
      <w:r w:rsidRPr="00E679FC">
        <w:t>, separando los datos necesarios para reportes de los demás datos operativos.</w:t>
      </w:r>
    </w:p>
    <w:p w14:paraId="5F866894" w14:textId="77777777" w:rsidR="00E679FC" w:rsidRDefault="00E679FC">
      <w:pPr>
        <w:rPr>
          <w:b/>
          <w:bCs/>
        </w:rPr>
      </w:pPr>
      <w:r>
        <w:rPr>
          <w:b/>
          <w:bCs/>
        </w:rPr>
        <w:br w:type="page"/>
      </w:r>
    </w:p>
    <w:p w14:paraId="644FFE1A" w14:textId="04D7A29F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lastRenderedPageBreak/>
        <w:t>3. Evidencias de funcionamiento</w:t>
      </w:r>
    </w:p>
    <w:p w14:paraId="6BD410F9" w14:textId="77777777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t>Evidencia 1. Estado de los tres nodos</w:t>
      </w:r>
    </w:p>
    <w:p w14:paraId="18931F49" w14:textId="473930F2" w:rsidR="00E679FC" w:rsidRPr="00E679FC" w:rsidRDefault="00E679FC" w:rsidP="00E679FC">
      <w:r w:rsidRPr="008A5071">
        <w:drawing>
          <wp:inline distT="0" distB="0" distL="0" distR="0" wp14:anchorId="78179192" wp14:editId="6B1EF524">
            <wp:extent cx="5612130" cy="1085850"/>
            <wp:effectExtent l="0" t="0" r="7620" b="0"/>
            <wp:docPr id="15809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8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9FC">
        <w:t xml:space="preserve">Se ejecutó el comando </w:t>
      </w:r>
      <w:proofErr w:type="spellStart"/>
      <w:r w:rsidRPr="00E679FC">
        <w:t>docker</w:t>
      </w:r>
      <w:proofErr w:type="spellEnd"/>
      <w:r w:rsidRPr="00E679FC">
        <w:t xml:space="preserve"> </w:t>
      </w:r>
      <w:proofErr w:type="spellStart"/>
      <w:r w:rsidRPr="00E679FC">
        <w:t>compose</w:t>
      </w:r>
      <w:proofErr w:type="spellEnd"/>
      <w:r w:rsidRPr="00E679FC">
        <w:t xml:space="preserve"> </w:t>
      </w:r>
      <w:proofErr w:type="spellStart"/>
      <w:r w:rsidRPr="00E679FC">
        <w:t>ps</w:t>
      </w:r>
      <w:proofErr w:type="spellEnd"/>
      <w:r w:rsidRPr="00E679FC">
        <w:t xml:space="preserve"> para consultar el estado de los tres contenedores que conforman el clúster.</w:t>
      </w:r>
    </w:p>
    <w:p w14:paraId="5F23FD66" w14:textId="77777777" w:rsidR="00E679FC" w:rsidRPr="00E679FC" w:rsidRDefault="00E679FC" w:rsidP="00E679FC">
      <w:r w:rsidRPr="00E679FC">
        <w:t>Esta verificación permite comprobar que central-</w:t>
      </w:r>
      <w:proofErr w:type="spellStart"/>
      <w:r w:rsidRPr="00E679FC">
        <w:t>db</w:t>
      </w:r>
      <w:proofErr w:type="spellEnd"/>
      <w:r w:rsidRPr="00E679FC">
        <w:t>, regional-</w:t>
      </w:r>
      <w:proofErr w:type="spellStart"/>
      <w:r w:rsidRPr="00E679FC">
        <w:t>db</w:t>
      </w:r>
      <w:proofErr w:type="spellEnd"/>
      <w:r w:rsidRPr="00E679FC">
        <w:t xml:space="preserve"> y </w:t>
      </w:r>
      <w:proofErr w:type="spellStart"/>
      <w:r w:rsidRPr="00E679FC">
        <w:t>bi-db</w:t>
      </w:r>
      <w:proofErr w:type="spellEnd"/>
      <w:r w:rsidRPr="00E679FC">
        <w:t xml:space="preserve"> se encuentran en ejecución y que sus comprobaciones de salud reportan un estado satisfactorio.</w:t>
      </w:r>
    </w:p>
    <w:p w14:paraId="02BD0FA5" w14:textId="77777777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t>Evidencia 2. Replicación física entre central-</w:t>
      </w:r>
      <w:proofErr w:type="spellStart"/>
      <w:r w:rsidRPr="00E679FC">
        <w:rPr>
          <w:b/>
          <w:bCs/>
        </w:rPr>
        <w:t>db</w:t>
      </w:r>
      <w:proofErr w:type="spellEnd"/>
      <w:r w:rsidRPr="00E679FC">
        <w:rPr>
          <w:b/>
          <w:bCs/>
        </w:rPr>
        <w:t xml:space="preserve"> y regional-</w:t>
      </w:r>
      <w:proofErr w:type="spellStart"/>
      <w:r w:rsidRPr="00E679FC">
        <w:rPr>
          <w:b/>
          <w:bCs/>
        </w:rPr>
        <w:t>db</w:t>
      </w:r>
      <w:proofErr w:type="spellEnd"/>
    </w:p>
    <w:p w14:paraId="70A6A335" w14:textId="192C9DCA" w:rsidR="00E679FC" w:rsidRPr="00E679FC" w:rsidRDefault="00E679FC" w:rsidP="00E679FC">
      <w:r w:rsidRPr="008A5071">
        <w:drawing>
          <wp:inline distT="0" distB="0" distL="0" distR="0" wp14:anchorId="5FAE1C02" wp14:editId="6FE66AC2">
            <wp:extent cx="5612130" cy="2080895"/>
            <wp:effectExtent l="0" t="0" r="7620" b="0"/>
            <wp:docPr id="12544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9FC">
        <w:t xml:space="preserve">Se realizaron consultas a las vistas </w:t>
      </w:r>
      <w:proofErr w:type="spellStart"/>
      <w:r w:rsidRPr="00E679FC">
        <w:t>pg_stat_replication</w:t>
      </w:r>
      <w:proofErr w:type="spellEnd"/>
      <w:r w:rsidRPr="00E679FC">
        <w:t xml:space="preserve"> y </w:t>
      </w:r>
      <w:proofErr w:type="spellStart"/>
      <w:r w:rsidRPr="00E679FC">
        <w:t>pg_stat_wal_receiver</w:t>
      </w:r>
      <w:proofErr w:type="spellEnd"/>
      <w:r w:rsidRPr="00E679FC">
        <w:t xml:space="preserve">, además de verificar la función </w:t>
      </w:r>
      <w:proofErr w:type="spellStart"/>
      <w:r w:rsidRPr="00E679FC">
        <w:t>pg_is_in_</w:t>
      </w:r>
      <w:proofErr w:type="gramStart"/>
      <w:r w:rsidRPr="00E679FC">
        <w:t>recovery</w:t>
      </w:r>
      <w:proofErr w:type="spellEnd"/>
      <w:r w:rsidRPr="00E679FC">
        <w:t>(</w:t>
      </w:r>
      <w:proofErr w:type="gramEnd"/>
      <w:r w:rsidRPr="00E679FC">
        <w:t>).</w:t>
      </w:r>
    </w:p>
    <w:p w14:paraId="43D02037" w14:textId="77777777" w:rsidR="00E679FC" w:rsidRPr="00E679FC" w:rsidRDefault="00E679FC" w:rsidP="00E679FC">
      <w:r w:rsidRPr="00E679FC">
        <w:t>Estas consultas permiten identificar al servidor primario, confirmar que regional-</w:t>
      </w:r>
      <w:proofErr w:type="spellStart"/>
      <w:r w:rsidRPr="00E679FC">
        <w:t>db</w:t>
      </w:r>
      <w:proofErr w:type="spellEnd"/>
      <w:r w:rsidRPr="00E679FC">
        <w:t xml:space="preserve"> opera como </w:t>
      </w:r>
      <w:proofErr w:type="spellStart"/>
      <w:r w:rsidRPr="00E679FC">
        <w:t>standby</w:t>
      </w:r>
      <w:proofErr w:type="spellEnd"/>
      <w:r w:rsidRPr="00E679FC">
        <w:t xml:space="preserve"> y comprobar que existe una conexión activa para la transmisión de registros WAL.</w:t>
      </w:r>
    </w:p>
    <w:p w14:paraId="2270B07B" w14:textId="77777777" w:rsidR="00E679FC" w:rsidRPr="00E679FC" w:rsidRDefault="00E679FC" w:rsidP="00E679FC">
      <w:r w:rsidRPr="00E679FC">
        <w:t>El estado streaming evidencia el funcionamiento de la conexión de replicación física.</w:t>
      </w:r>
    </w:p>
    <w:p w14:paraId="35DBAEAA" w14:textId="77777777" w:rsidR="00E679FC" w:rsidRDefault="00E679FC">
      <w:pPr>
        <w:rPr>
          <w:b/>
          <w:bCs/>
        </w:rPr>
      </w:pPr>
      <w:r>
        <w:rPr>
          <w:b/>
          <w:bCs/>
        </w:rPr>
        <w:br w:type="page"/>
      </w:r>
    </w:p>
    <w:p w14:paraId="582F11A2" w14:textId="74427DA9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lastRenderedPageBreak/>
        <w:t>Evidencia 3. Replicación lógica entre regional-</w:t>
      </w:r>
      <w:proofErr w:type="spellStart"/>
      <w:r w:rsidRPr="00E679FC">
        <w:rPr>
          <w:b/>
          <w:bCs/>
        </w:rPr>
        <w:t>db</w:t>
      </w:r>
      <w:proofErr w:type="spellEnd"/>
      <w:r w:rsidRPr="00E679FC">
        <w:rPr>
          <w:b/>
          <w:bCs/>
        </w:rPr>
        <w:t xml:space="preserve"> y </w:t>
      </w:r>
      <w:proofErr w:type="spellStart"/>
      <w:r w:rsidRPr="00E679FC">
        <w:rPr>
          <w:b/>
          <w:bCs/>
        </w:rPr>
        <w:t>bi-db</w:t>
      </w:r>
      <w:proofErr w:type="spellEnd"/>
    </w:p>
    <w:p w14:paraId="28DC2ED5" w14:textId="3E866153" w:rsidR="00E679FC" w:rsidRPr="00E679FC" w:rsidRDefault="00E679FC" w:rsidP="00E679FC">
      <w:r w:rsidRPr="008A5071">
        <w:drawing>
          <wp:inline distT="0" distB="0" distL="0" distR="0" wp14:anchorId="445070F6" wp14:editId="6D2E73C6">
            <wp:extent cx="5612130" cy="2932430"/>
            <wp:effectExtent l="0" t="0" r="7620" b="1270"/>
            <wp:docPr id="9097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22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9FC">
        <w:t>Se consultaron las publicaciones, los slots de replicación y la configuración de la suscripción lógica.</w:t>
      </w:r>
    </w:p>
    <w:p w14:paraId="21FD6CFC" w14:textId="77777777" w:rsidR="00E679FC" w:rsidRPr="00E679FC" w:rsidRDefault="00E679FC" w:rsidP="00E679FC">
      <w:r w:rsidRPr="00E679FC">
        <w:t xml:space="preserve">La publicación </w:t>
      </w:r>
      <w:proofErr w:type="spellStart"/>
      <w:r w:rsidRPr="00E679FC">
        <w:t>pub_empleados</w:t>
      </w:r>
      <w:proofErr w:type="spellEnd"/>
      <w:r w:rsidRPr="00E679FC">
        <w:t xml:space="preserve"> incluye únicamente la tabla empleados, mientras que la suscripción </w:t>
      </w:r>
      <w:proofErr w:type="spellStart"/>
      <w:r w:rsidRPr="00E679FC">
        <w:t>sub_empleados</w:t>
      </w:r>
      <w:proofErr w:type="spellEnd"/>
      <w:r w:rsidRPr="00E679FC">
        <w:t xml:space="preserve"> utiliza regional-</w:t>
      </w:r>
      <w:proofErr w:type="spellStart"/>
      <w:r w:rsidRPr="00E679FC">
        <w:t>db</w:t>
      </w:r>
      <w:proofErr w:type="spellEnd"/>
      <w:r w:rsidRPr="00E679FC">
        <w:t xml:space="preserve"> como servidor de origen.</w:t>
      </w:r>
    </w:p>
    <w:p w14:paraId="124ABD97" w14:textId="77777777" w:rsidR="00E679FC" w:rsidRPr="00E679FC" w:rsidRDefault="00E679FC" w:rsidP="00E679FC">
      <w:r w:rsidRPr="00E679FC">
        <w:t>Esta configuración permite que los cambios de la tabla publicada sean transmitidos al nodo de reportes sin replicar la tabla entregas.</w:t>
      </w:r>
    </w:p>
    <w:p w14:paraId="58580C9E" w14:textId="77777777" w:rsidR="00E679FC" w:rsidRPr="00E679FC" w:rsidRDefault="00E679FC" w:rsidP="00E679FC">
      <w:r w:rsidRPr="00E679FC">
        <w:t>También se comprobaron los indicadores de funcionamiento y los contadores de errores asociados a la suscripción.</w:t>
      </w:r>
    </w:p>
    <w:p w14:paraId="6F54324B" w14:textId="77777777" w:rsidR="00E679FC" w:rsidRDefault="00E679FC">
      <w:pPr>
        <w:rPr>
          <w:b/>
          <w:bCs/>
        </w:rPr>
      </w:pPr>
      <w:r>
        <w:rPr>
          <w:b/>
          <w:bCs/>
        </w:rPr>
        <w:br w:type="page"/>
      </w:r>
    </w:p>
    <w:p w14:paraId="44E8DD2B" w14:textId="47C86EEC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lastRenderedPageBreak/>
        <w:t>Evidencia 4. Validación de datos replicados</w:t>
      </w:r>
    </w:p>
    <w:p w14:paraId="09003A96" w14:textId="77777777" w:rsidR="00E679FC" w:rsidRDefault="00E679FC" w:rsidP="00E679FC">
      <w:r w:rsidRPr="00843A51">
        <w:drawing>
          <wp:inline distT="0" distB="0" distL="0" distR="0" wp14:anchorId="1A51E070" wp14:editId="7B9C5459">
            <wp:extent cx="5612130" cy="2891790"/>
            <wp:effectExtent l="0" t="0" r="7620" b="3810"/>
            <wp:docPr id="112654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41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7FA0" w14:textId="68D44450" w:rsidR="00E679FC" w:rsidRPr="00E679FC" w:rsidRDefault="00E679FC" w:rsidP="00E679FC">
      <w:r w:rsidRPr="00843A51">
        <w:drawing>
          <wp:inline distT="0" distB="0" distL="0" distR="0" wp14:anchorId="324D9744" wp14:editId="1F2183E9">
            <wp:extent cx="5612130" cy="2337435"/>
            <wp:effectExtent l="0" t="0" r="7620" b="5715"/>
            <wp:docPr id="17813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5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9FC">
        <w:t>Se ejecutaron consultas SQL sobre las tres instancias para comparar los datos disponibles.</w:t>
      </w:r>
    </w:p>
    <w:p w14:paraId="3C62F35E" w14:textId="77777777" w:rsidR="00E679FC" w:rsidRPr="00E679FC" w:rsidRDefault="00E679FC" w:rsidP="00E679FC">
      <w:r w:rsidRPr="00E679FC">
        <w:t>En central-</w:t>
      </w:r>
      <w:proofErr w:type="spellStart"/>
      <w:r w:rsidRPr="00E679FC">
        <w:t>db</w:t>
      </w:r>
      <w:proofErr w:type="spellEnd"/>
      <w:r w:rsidRPr="00E679FC">
        <w:t xml:space="preserve"> y regional-</w:t>
      </w:r>
      <w:proofErr w:type="spellStart"/>
      <w:r w:rsidRPr="00E679FC">
        <w:t>db</w:t>
      </w:r>
      <w:proofErr w:type="spellEnd"/>
      <w:r w:rsidRPr="00E679FC">
        <w:t xml:space="preserve"> se verificaron las tablas empleados y entregas, mientras que en </w:t>
      </w:r>
      <w:proofErr w:type="spellStart"/>
      <w:r w:rsidRPr="00E679FC">
        <w:t>bi-db</w:t>
      </w:r>
      <w:proofErr w:type="spellEnd"/>
      <w:r w:rsidRPr="00E679FC">
        <w:t xml:space="preserve"> se consultó la tabla empleados y se comprobó la ausencia de entregas.</w:t>
      </w:r>
    </w:p>
    <w:p w14:paraId="3B1F399C" w14:textId="77777777" w:rsidR="00E679FC" w:rsidRPr="00E679FC" w:rsidRDefault="00E679FC" w:rsidP="00E679FC">
      <w:r w:rsidRPr="00E679FC">
        <w:t>Adicionalmente, las pruebas automatizadas verificaron operaciones de inserción, modificación y eliminación de registros, comparando los valores replicados en los nodos correspondientes.</w:t>
      </w:r>
    </w:p>
    <w:p w14:paraId="37F1F50E" w14:textId="77777777" w:rsidR="00E679FC" w:rsidRPr="00E679FC" w:rsidRDefault="00E679FC" w:rsidP="00E679FC">
      <w:r w:rsidRPr="00E679FC">
        <w:t>Esta evidencia permite comprobar tanto la replicación de los datos como la separación de información destinada al área de reportes.</w:t>
      </w:r>
    </w:p>
    <w:p w14:paraId="6792EB7A" w14:textId="77777777" w:rsidR="00E679FC" w:rsidRDefault="00E679FC">
      <w:pPr>
        <w:rPr>
          <w:b/>
          <w:bCs/>
        </w:rPr>
      </w:pPr>
      <w:r>
        <w:rPr>
          <w:b/>
          <w:bCs/>
        </w:rPr>
        <w:br w:type="page"/>
      </w:r>
    </w:p>
    <w:p w14:paraId="5852FCB1" w14:textId="0C1A49EE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lastRenderedPageBreak/>
        <w:t>Evidencia 5. Roles y parámetros de seguridad</w:t>
      </w:r>
    </w:p>
    <w:p w14:paraId="720D7029" w14:textId="18FA2D7D" w:rsidR="00E679FC" w:rsidRPr="00E679FC" w:rsidRDefault="00E679FC" w:rsidP="00E679FC">
      <w:r w:rsidRPr="00843A51">
        <w:drawing>
          <wp:inline distT="0" distB="0" distL="0" distR="0" wp14:anchorId="50AFC437" wp14:editId="0873C1C5">
            <wp:extent cx="5612130" cy="2533015"/>
            <wp:effectExtent l="0" t="0" r="7620" b="635"/>
            <wp:docPr id="60078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87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9FC">
        <w:t>Se verificaron los roles utilizados para la replicación, sus privilegios y los mecanismos de autenticación configurados.</w:t>
      </w:r>
    </w:p>
    <w:p w14:paraId="0894CEF5" w14:textId="77777777" w:rsidR="00E679FC" w:rsidRPr="00E679FC" w:rsidRDefault="00E679FC" w:rsidP="00E679FC">
      <w:r w:rsidRPr="00E679FC">
        <w:t xml:space="preserve">La implementación utiliza roles específicos para las conexiones de replicación física y lógica, evitando otorgarles privilegios de </w:t>
      </w:r>
      <w:proofErr w:type="spellStart"/>
      <w:r w:rsidRPr="00E679FC">
        <w:t>superusuario</w:t>
      </w:r>
      <w:proofErr w:type="spellEnd"/>
      <w:r w:rsidRPr="00E679FC">
        <w:t>.</w:t>
      </w:r>
    </w:p>
    <w:p w14:paraId="4FD4535C" w14:textId="77777777" w:rsidR="00E679FC" w:rsidRPr="00E679FC" w:rsidRDefault="00E679FC" w:rsidP="00E679FC">
      <w:r w:rsidRPr="00E679FC">
        <w:t xml:space="preserve">También se configuraron reglas de acceso mediante </w:t>
      </w:r>
      <w:proofErr w:type="spellStart"/>
      <w:r w:rsidRPr="00E679FC">
        <w:t>pg_hba.conf</w:t>
      </w:r>
      <w:proofErr w:type="spellEnd"/>
      <w:r w:rsidRPr="00E679FC">
        <w:t xml:space="preserve"> y autenticación SCRAM-SHA-256, restringiendo las conexiones a los nodos autorizados.</w:t>
      </w:r>
    </w:p>
    <w:p w14:paraId="361F12D9" w14:textId="77777777" w:rsidR="00E679FC" w:rsidRDefault="00E679FC">
      <w:pPr>
        <w:rPr>
          <w:b/>
          <w:bCs/>
        </w:rPr>
      </w:pPr>
      <w:r>
        <w:rPr>
          <w:b/>
          <w:bCs/>
        </w:rPr>
        <w:br w:type="page"/>
      </w:r>
    </w:p>
    <w:p w14:paraId="1F8EDFC5" w14:textId="0A60941F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lastRenderedPageBreak/>
        <w:t>Evidencia 6. Resultados de las pruebas automatizadas</w:t>
      </w:r>
    </w:p>
    <w:p w14:paraId="60328919" w14:textId="127D56CD" w:rsidR="00E679FC" w:rsidRPr="00E679FC" w:rsidRDefault="00E679FC" w:rsidP="00E679FC">
      <w:r w:rsidRPr="00843A51">
        <w:drawing>
          <wp:inline distT="0" distB="0" distL="0" distR="0" wp14:anchorId="6D77B9E5" wp14:editId="1D604B23">
            <wp:extent cx="5612130" cy="3144520"/>
            <wp:effectExtent l="0" t="0" r="7620" b="0"/>
            <wp:docPr id="13734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5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9FC">
        <w:t>Se implementó un conjunto de pruebas automatizadas mediante el script lab.ps1.</w:t>
      </w:r>
    </w:p>
    <w:p w14:paraId="0DC2711B" w14:textId="77777777" w:rsidR="00E679FC" w:rsidRPr="00E679FC" w:rsidRDefault="00E679FC" w:rsidP="00E679FC">
      <w:r w:rsidRPr="00E679FC">
        <w:t xml:space="preserve">Las comprobaciones abarcan disponibilidad de los nodos, identificación del servidor primario y </w:t>
      </w:r>
      <w:proofErr w:type="spellStart"/>
      <w:r w:rsidRPr="00E679FC">
        <w:t>standby</w:t>
      </w:r>
      <w:proofErr w:type="spellEnd"/>
      <w:r w:rsidRPr="00E679FC">
        <w:t>, replicación física y lógica, operaciones sobre los datos, separación de tablas, privilegios de seguridad y persistencia después de reiniciar los contenedores.</w:t>
      </w:r>
    </w:p>
    <w:p w14:paraId="7779D74C" w14:textId="77777777" w:rsidR="00E679FC" w:rsidRPr="00E679FC" w:rsidRDefault="00E679FC" w:rsidP="00E679FC">
      <w:r w:rsidRPr="00E679FC">
        <w:t>En las ejecuciones documentadas se obtuvieron resultados satisfactorios para las pruebas A–L, además de la comprobación final de estado.</w:t>
      </w:r>
    </w:p>
    <w:p w14:paraId="18456B2F" w14:textId="1E1F0F55" w:rsidR="00E679FC" w:rsidRDefault="00E679FC" w:rsidP="00E679FC">
      <w:r w:rsidRPr="00E679FC">
        <w:t>Los resultados detallados se almacenaron en archivos de texto dentro del directorio evidencias/, permitiendo revisar los valores comprobados y las operaciones ejecutadas.</w:t>
      </w:r>
    </w:p>
    <w:p w14:paraId="289BF7E3" w14:textId="77777777" w:rsidR="00E679FC" w:rsidRDefault="00E679FC">
      <w:r>
        <w:br w:type="page"/>
      </w:r>
    </w:p>
    <w:p w14:paraId="31DE68F9" w14:textId="6082A620" w:rsidR="00E679FC" w:rsidRDefault="00E679FC" w:rsidP="00E679FC">
      <w:r w:rsidRPr="00E679FC">
        <w:rPr>
          <w:b/>
          <w:bCs/>
        </w:rPr>
        <w:lastRenderedPageBreak/>
        <w:t>Evidencia 7. Configuración de la replicación física</w:t>
      </w:r>
    </w:p>
    <w:p w14:paraId="293293D6" w14:textId="77777777" w:rsidR="00E679FC" w:rsidRDefault="00E679FC" w:rsidP="00E679FC">
      <w:r w:rsidRPr="00E679FC">
        <w:t xml:space="preserve">Se presentan los parámetros de configuración de PostgreSQL utilizados para habilitar la replicación y el script de inicialización del nodo regional. La configuración permite generar y transmitir registros WAL, mientras que </w:t>
      </w:r>
      <w:proofErr w:type="spellStart"/>
      <w:r w:rsidRPr="00E679FC">
        <w:t>pg_basebackup</w:t>
      </w:r>
      <w:proofErr w:type="spellEnd"/>
      <w:r w:rsidRPr="00E679FC">
        <w:t xml:space="preserve"> crea una copia física del clúster primario y prepara el nodo secundario para funcionar como </w:t>
      </w:r>
      <w:proofErr w:type="spellStart"/>
      <w:r w:rsidRPr="00E679FC">
        <w:t>standby</w:t>
      </w:r>
      <w:proofErr w:type="spellEnd"/>
      <w:r w:rsidRPr="00E679FC">
        <w:t>.</w:t>
      </w:r>
    </w:p>
    <w:p w14:paraId="2D27DF96" w14:textId="0F2C151C" w:rsidR="00E679FC" w:rsidRDefault="00E679FC" w:rsidP="00E679FC">
      <w:r w:rsidRPr="00E679FC">
        <w:drawing>
          <wp:inline distT="0" distB="0" distL="0" distR="0" wp14:anchorId="076FC400" wp14:editId="07CD4278">
            <wp:extent cx="5612130" cy="2177415"/>
            <wp:effectExtent l="0" t="0" r="7620" b="0"/>
            <wp:docPr id="3188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BA8A" w14:textId="24A4B088" w:rsidR="00E679FC" w:rsidRDefault="00E679FC" w:rsidP="00E679FC">
      <w:r w:rsidRPr="00E679FC">
        <w:drawing>
          <wp:inline distT="0" distB="0" distL="0" distR="0" wp14:anchorId="4CA18161" wp14:editId="5B31FD55">
            <wp:extent cx="5612130" cy="2346325"/>
            <wp:effectExtent l="0" t="0" r="7620" b="0"/>
            <wp:docPr id="15929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90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172A" w14:textId="77777777" w:rsidR="00E679FC" w:rsidRDefault="00E679FC">
      <w:r>
        <w:br w:type="page"/>
      </w:r>
    </w:p>
    <w:p w14:paraId="1DF16C10" w14:textId="49296BE0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lastRenderedPageBreak/>
        <w:t>Evidencia 8. Configuración de la replicación lógica</w:t>
      </w:r>
    </w:p>
    <w:p w14:paraId="557850AF" w14:textId="640A611F" w:rsidR="00E679FC" w:rsidRDefault="00E679FC" w:rsidP="00E679FC">
      <w:r w:rsidRPr="00E679FC">
        <w:t xml:space="preserve">Se muestra la definición de la publicación lógica </w:t>
      </w:r>
      <w:proofErr w:type="spellStart"/>
      <w:r w:rsidRPr="00E679FC">
        <w:t>pub_empleados</w:t>
      </w:r>
      <w:proofErr w:type="spellEnd"/>
      <w:r w:rsidRPr="00E679FC">
        <w:t xml:space="preserve">, que incluye exclusivamente la tabla empleados, y el script que configura la suscripción </w:t>
      </w:r>
      <w:proofErr w:type="spellStart"/>
      <w:r w:rsidRPr="00E679FC">
        <w:t>sub_empleados</w:t>
      </w:r>
      <w:proofErr w:type="spellEnd"/>
      <w:r w:rsidRPr="00E679FC">
        <w:t xml:space="preserve"> desde el nodo de reportes. La conexión utiliza regional-</w:t>
      </w:r>
      <w:proofErr w:type="spellStart"/>
      <w:r w:rsidRPr="00E679FC">
        <w:t>db</w:t>
      </w:r>
      <w:proofErr w:type="spellEnd"/>
      <w:r w:rsidRPr="00E679FC">
        <w:t xml:space="preserve"> como origen, manteniendo la topología de replicación requerida.</w:t>
      </w:r>
    </w:p>
    <w:p w14:paraId="002B9FF8" w14:textId="56FC08FB" w:rsidR="00E679FC" w:rsidRDefault="00E679FC" w:rsidP="00E679FC">
      <w:r w:rsidRPr="00E679FC">
        <w:drawing>
          <wp:inline distT="0" distB="0" distL="0" distR="0" wp14:anchorId="33E1E22E" wp14:editId="2FAC9447">
            <wp:extent cx="5612130" cy="2809240"/>
            <wp:effectExtent l="0" t="0" r="7620" b="0"/>
            <wp:docPr id="202578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1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923C" w14:textId="75064D39" w:rsidR="00E679FC" w:rsidRPr="00E679FC" w:rsidRDefault="00E679FC" w:rsidP="00E679FC">
      <w:r w:rsidRPr="00E679FC">
        <w:drawing>
          <wp:inline distT="0" distB="0" distL="0" distR="0" wp14:anchorId="0DCD8B2E" wp14:editId="519B89A3">
            <wp:extent cx="5612130" cy="1339850"/>
            <wp:effectExtent l="0" t="0" r="7620" b="0"/>
            <wp:docPr id="13050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84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0CB4" w14:textId="77777777" w:rsidR="00E679FC" w:rsidRDefault="00E679FC">
      <w:pPr>
        <w:rPr>
          <w:b/>
          <w:bCs/>
        </w:rPr>
      </w:pPr>
      <w:r>
        <w:rPr>
          <w:b/>
          <w:bCs/>
        </w:rPr>
        <w:br w:type="page"/>
      </w:r>
    </w:p>
    <w:p w14:paraId="7B8768CB" w14:textId="77777777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lastRenderedPageBreak/>
        <w:t>4. Documentación de la implementación</w:t>
      </w:r>
    </w:p>
    <w:p w14:paraId="14CC1EE6" w14:textId="77777777" w:rsidR="00E679FC" w:rsidRPr="00E679FC" w:rsidRDefault="00E679FC" w:rsidP="00E679FC">
      <w:r w:rsidRPr="00E679FC">
        <w:t>La implementación completa del laboratorio se encuentra disponible en el repositorio:</w:t>
      </w:r>
    </w:p>
    <w:p w14:paraId="75CA0770" w14:textId="77777777" w:rsidR="00E679FC" w:rsidRPr="00E679FC" w:rsidRDefault="00E679FC" w:rsidP="00E679FC">
      <w:hyperlink r:id="rId16" w:history="1">
        <w:r w:rsidRPr="00E679FC">
          <w:rPr>
            <w:rStyle w:val="Hyperlink"/>
          </w:rPr>
          <w:t>https://github.com/JusMH/Lab_Bases</w:t>
        </w:r>
      </w:hyperlink>
    </w:p>
    <w:p w14:paraId="628C4221" w14:textId="77777777" w:rsidR="00E679FC" w:rsidRPr="00E679FC" w:rsidRDefault="00E679FC" w:rsidP="00E679FC">
      <w:r w:rsidRPr="00E679FC">
        <w:t xml:space="preserve">Dentro del directorio </w:t>
      </w:r>
      <w:proofErr w:type="spellStart"/>
      <w:r w:rsidRPr="00E679FC">
        <w:t>logitrans-postgres</w:t>
      </w:r>
      <w:proofErr w:type="spellEnd"/>
      <w:r w:rsidRPr="00E679FC">
        <w:t xml:space="preserve"> se incluyen los archivos de configuración de PostgreSQL, Docker </w:t>
      </w:r>
      <w:proofErr w:type="spellStart"/>
      <w:r w:rsidRPr="00E679FC">
        <w:t>Compose</w:t>
      </w:r>
      <w:proofErr w:type="spellEnd"/>
      <w:r w:rsidRPr="00E679FC">
        <w:t>, los scripts SQL, los mecanismos de automatización y la documentación técnica correspondiente.</w:t>
      </w:r>
    </w:p>
    <w:p w14:paraId="39D1E24D" w14:textId="77777777" w:rsidR="00E679FC" w:rsidRPr="00E679FC" w:rsidRDefault="00E679FC" w:rsidP="00E679FC">
      <w:r w:rsidRPr="00E679FC">
        <w:t>El presente informe reúne las evidencias de ejecución obtenidas durante las pruebas del laboratorio, con el propósito de demostrar el funcionamiento de la replicación física y lógica, las configuraciones de seguridad y la correcta distribución de los datos entre los tres nodos.</w:t>
      </w:r>
    </w:p>
    <w:p w14:paraId="1CF6F017" w14:textId="77777777" w:rsidR="00E679FC" w:rsidRPr="00E679FC" w:rsidRDefault="00E679FC" w:rsidP="00E679FC">
      <w:pPr>
        <w:rPr>
          <w:b/>
          <w:bCs/>
        </w:rPr>
      </w:pPr>
      <w:r w:rsidRPr="00E679FC">
        <w:rPr>
          <w:b/>
          <w:bCs/>
        </w:rPr>
        <w:t>5. Conclusiones</w:t>
      </w:r>
    </w:p>
    <w:p w14:paraId="748907CE" w14:textId="77777777" w:rsidR="00E679FC" w:rsidRPr="00E679FC" w:rsidRDefault="00E679FC" w:rsidP="00E679FC">
      <w:r w:rsidRPr="00E679FC">
        <w:t>Las pruebas ejecutadas permitieron verificar la transmisión de datos, la separación de información entre los nodos, el uso de roles específicos y la continuidad de la replicación después de reiniciar los servicios.</w:t>
      </w:r>
    </w:p>
    <w:p w14:paraId="47FD574E" w14:textId="77777777" w:rsidR="00E679FC" w:rsidRPr="00E679FC" w:rsidRDefault="00E679FC" w:rsidP="00E679FC">
      <w:r w:rsidRPr="00E679FC">
        <w:t>Se consiguió así un entorno de laboratorio reproducible que demuestra el funcionamiento conjunto de ambos mecanismos de replicación de PostgreSQL.</w:t>
      </w:r>
    </w:p>
    <w:p w14:paraId="6A8349FF" w14:textId="77777777" w:rsidR="00E679FC" w:rsidRDefault="00E679FC"/>
    <w:p w14:paraId="195814B7" w14:textId="77777777" w:rsidR="00E679FC" w:rsidRDefault="00E679FC"/>
    <w:p w14:paraId="6E4FFBA5" w14:textId="57934133" w:rsidR="00D40166" w:rsidRDefault="00D40166"/>
    <w:p w14:paraId="34C1532F" w14:textId="77777777" w:rsidR="008A5071" w:rsidRDefault="008A5071"/>
    <w:p w14:paraId="78A07E2F" w14:textId="37497C26" w:rsidR="008A5071" w:rsidRDefault="008A5071"/>
    <w:p w14:paraId="172FB76C" w14:textId="3BF198F9" w:rsidR="008A5071" w:rsidRDefault="008A5071"/>
    <w:p w14:paraId="0D838A64" w14:textId="77777777" w:rsidR="00843A51" w:rsidRDefault="00843A51"/>
    <w:p w14:paraId="415A669E" w14:textId="4B721E41" w:rsidR="00843A51" w:rsidRDefault="00843A51"/>
    <w:p w14:paraId="5B1F4EDA" w14:textId="77777777" w:rsidR="00843A51" w:rsidRDefault="00843A51"/>
    <w:p w14:paraId="189F0FE3" w14:textId="35B45CEC" w:rsidR="00843A51" w:rsidRDefault="00843A51"/>
    <w:p w14:paraId="6EA5063A" w14:textId="15FEA9EE" w:rsidR="00843A51" w:rsidRDefault="00843A51"/>
    <w:p w14:paraId="2A6E68F9" w14:textId="77777777" w:rsidR="00843A51" w:rsidRDefault="00843A51"/>
    <w:p w14:paraId="5BF559EB" w14:textId="77777777" w:rsidR="00843A51" w:rsidRDefault="00843A51"/>
    <w:p w14:paraId="5C20EF03" w14:textId="262FF5EC" w:rsidR="00843A51" w:rsidRDefault="00843A51"/>
    <w:p w14:paraId="50EA8A32" w14:textId="77777777" w:rsidR="00843A51" w:rsidRDefault="00843A51"/>
    <w:p w14:paraId="1AF11C67" w14:textId="77777777" w:rsidR="00843A51" w:rsidRDefault="00843A51"/>
    <w:p w14:paraId="2FD2E8D4" w14:textId="77777777" w:rsidR="00843A51" w:rsidRDefault="00843A51"/>
    <w:p w14:paraId="71CE8737" w14:textId="082870D5" w:rsidR="00843A51" w:rsidRDefault="00843A51"/>
    <w:sectPr w:rsidR="00843A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73C35"/>
    <w:multiLevelType w:val="multilevel"/>
    <w:tmpl w:val="D54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0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71"/>
    <w:rsid w:val="001A553D"/>
    <w:rsid w:val="00622A60"/>
    <w:rsid w:val="00843A51"/>
    <w:rsid w:val="008A5071"/>
    <w:rsid w:val="00984AE3"/>
    <w:rsid w:val="00D40166"/>
    <w:rsid w:val="00E6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F541"/>
  <w15:chartTrackingRefBased/>
  <w15:docId w15:val="{1DF24496-C725-47A9-BE28-1085CD72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usMH/Lab_Bas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984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JHOEL MAYORGA HERNANDEZ</dc:creator>
  <cp:keywords/>
  <dc:description/>
  <cp:lastModifiedBy>JUSTIN JHOEL MAYORGA HERNANDEZ</cp:lastModifiedBy>
  <cp:revision>1</cp:revision>
  <cp:lastPrinted>2026-10-31T05:31:00Z</cp:lastPrinted>
  <dcterms:created xsi:type="dcterms:W3CDTF">2026-10-31T05:00:00Z</dcterms:created>
  <dcterms:modified xsi:type="dcterms:W3CDTF">2026-10-31T05:39:00Z</dcterms:modified>
</cp:coreProperties>
</file>