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343" w:rsidRPr="00701343" w:rsidRDefault="00701343" w:rsidP="0070134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lang w:eastAsia="en-IN"/>
        </w:rPr>
      </w:pPr>
      <w:r w:rsidRPr="00701343">
        <w:rPr>
          <w:rFonts w:ascii="Segoe UI" w:eastAsia="Times New Roman" w:hAnsi="Segoe UI" w:cs="Segoe UI"/>
          <w:b/>
          <w:bCs/>
          <w:color w:val="000000"/>
          <w:sz w:val="27"/>
          <w:szCs w:val="27"/>
          <w:bdr w:val="single" w:sz="2" w:space="0" w:color="E3E3E3" w:frame="1"/>
          <w:lang w:eastAsia="en-IN"/>
        </w:rPr>
        <w:t>Exploratory Data Analysis (EDA):</w:t>
      </w:r>
    </w:p>
    <w:p w:rsidR="00701343" w:rsidRPr="00701343" w:rsidRDefault="00701343" w:rsidP="0070134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lang w:eastAsia="en-IN"/>
        </w:rPr>
      </w:pPr>
      <w:r w:rsidRPr="00701343">
        <w:rPr>
          <w:rFonts w:ascii="Segoe UI" w:eastAsia="Times New Roman" w:hAnsi="Segoe UI" w:cs="Segoe UI"/>
          <w:color w:val="000000"/>
          <w:sz w:val="27"/>
          <w:szCs w:val="27"/>
          <w:lang w:eastAsia="en-IN"/>
        </w:rPr>
        <w:t>Your EDA section provides a good overview of the dataset, including the distribution of review lengths, rating distributions, and word clouds.</w:t>
      </w:r>
    </w:p>
    <w:p w:rsidR="00701343" w:rsidRPr="00701343" w:rsidRDefault="00701343" w:rsidP="0070134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lang w:eastAsia="en-IN"/>
        </w:rPr>
      </w:pPr>
      <w:r w:rsidRPr="00701343">
        <w:rPr>
          <w:rFonts w:ascii="Segoe UI" w:eastAsia="Times New Roman" w:hAnsi="Segoe UI" w:cs="Segoe UI"/>
          <w:color w:val="000000"/>
          <w:sz w:val="27"/>
          <w:szCs w:val="27"/>
          <w:lang w:eastAsia="en-IN"/>
        </w:rPr>
        <w:t>Consider adding more visualizations or analyses to gain deeper insights into the dataset, such as the distribution of review sentiments across different product categories or trends over time.</w:t>
      </w:r>
    </w:p>
    <w:p w:rsidR="00701343" w:rsidRPr="00701343" w:rsidRDefault="00701343" w:rsidP="0070134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lang w:eastAsia="en-IN"/>
        </w:rPr>
      </w:pPr>
      <w:r w:rsidRPr="00701343">
        <w:rPr>
          <w:rFonts w:ascii="Segoe UI" w:eastAsia="Times New Roman" w:hAnsi="Segoe UI" w:cs="Segoe UI"/>
          <w:b/>
          <w:bCs/>
          <w:color w:val="000000"/>
          <w:sz w:val="27"/>
          <w:szCs w:val="27"/>
          <w:bdr w:val="single" w:sz="2" w:space="0" w:color="E3E3E3" w:frame="1"/>
          <w:lang w:eastAsia="en-IN"/>
        </w:rPr>
        <w:t xml:space="preserve">Data </w:t>
      </w:r>
      <w:proofErr w:type="spellStart"/>
      <w:r w:rsidRPr="00701343">
        <w:rPr>
          <w:rFonts w:ascii="Segoe UI" w:eastAsia="Times New Roman" w:hAnsi="Segoe UI" w:cs="Segoe UI"/>
          <w:b/>
          <w:bCs/>
          <w:color w:val="000000"/>
          <w:sz w:val="27"/>
          <w:szCs w:val="27"/>
          <w:bdr w:val="single" w:sz="2" w:space="0" w:color="E3E3E3" w:frame="1"/>
          <w:lang w:eastAsia="en-IN"/>
        </w:rPr>
        <w:t>Preprocessing</w:t>
      </w:r>
      <w:proofErr w:type="spellEnd"/>
      <w:r w:rsidRPr="00701343">
        <w:rPr>
          <w:rFonts w:ascii="Segoe UI" w:eastAsia="Times New Roman" w:hAnsi="Segoe UI" w:cs="Segoe UI"/>
          <w:b/>
          <w:bCs/>
          <w:color w:val="000000"/>
          <w:sz w:val="27"/>
          <w:szCs w:val="27"/>
          <w:bdr w:val="single" w:sz="2" w:space="0" w:color="E3E3E3" w:frame="1"/>
          <w:lang w:eastAsia="en-IN"/>
        </w:rPr>
        <w:t>:</w:t>
      </w:r>
    </w:p>
    <w:p w:rsidR="00701343" w:rsidRPr="00701343" w:rsidRDefault="00701343" w:rsidP="0070134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lang w:eastAsia="en-IN"/>
        </w:rPr>
      </w:pPr>
      <w:r w:rsidRPr="00701343">
        <w:rPr>
          <w:rFonts w:ascii="Segoe UI" w:eastAsia="Times New Roman" w:hAnsi="Segoe UI" w:cs="Segoe UI"/>
          <w:color w:val="000000"/>
          <w:sz w:val="27"/>
          <w:szCs w:val="27"/>
          <w:lang w:eastAsia="en-IN"/>
        </w:rPr>
        <w:t xml:space="preserve">Your data </w:t>
      </w:r>
      <w:proofErr w:type="spellStart"/>
      <w:r w:rsidRPr="00701343">
        <w:rPr>
          <w:rFonts w:ascii="Segoe UI" w:eastAsia="Times New Roman" w:hAnsi="Segoe UI" w:cs="Segoe UI"/>
          <w:color w:val="000000"/>
          <w:sz w:val="27"/>
          <w:szCs w:val="27"/>
          <w:lang w:eastAsia="en-IN"/>
        </w:rPr>
        <w:t>preprocessing</w:t>
      </w:r>
      <w:proofErr w:type="spellEnd"/>
      <w:r w:rsidRPr="00701343">
        <w:rPr>
          <w:rFonts w:ascii="Segoe UI" w:eastAsia="Times New Roman" w:hAnsi="Segoe UI" w:cs="Segoe UI"/>
          <w:color w:val="000000"/>
          <w:sz w:val="27"/>
          <w:szCs w:val="27"/>
          <w:lang w:eastAsia="en-IN"/>
        </w:rPr>
        <w:t xml:space="preserve"> steps, such as removing null values and cleaning reviews, are essential for preparing the text data for analysis.</w:t>
      </w:r>
    </w:p>
    <w:p w:rsidR="00701343" w:rsidRPr="00701343" w:rsidRDefault="00701343" w:rsidP="0070134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lang w:eastAsia="en-IN"/>
        </w:rPr>
      </w:pPr>
      <w:r w:rsidRPr="00701343">
        <w:rPr>
          <w:rFonts w:ascii="Segoe UI" w:eastAsia="Times New Roman" w:hAnsi="Segoe UI" w:cs="Segoe UI"/>
          <w:color w:val="000000"/>
          <w:sz w:val="27"/>
          <w:szCs w:val="27"/>
          <w:lang w:eastAsia="en-IN"/>
        </w:rPr>
        <w:t xml:space="preserve">Consider exploring additional </w:t>
      </w:r>
      <w:proofErr w:type="spellStart"/>
      <w:r w:rsidRPr="00701343">
        <w:rPr>
          <w:rFonts w:ascii="Segoe UI" w:eastAsia="Times New Roman" w:hAnsi="Segoe UI" w:cs="Segoe UI"/>
          <w:color w:val="000000"/>
          <w:sz w:val="27"/>
          <w:szCs w:val="27"/>
          <w:lang w:eastAsia="en-IN"/>
        </w:rPr>
        <w:t>preprocessing</w:t>
      </w:r>
      <w:proofErr w:type="spellEnd"/>
      <w:r w:rsidRPr="00701343">
        <w:rPr>
          <w:rFonts w:ascii="Segoe UI" w:eastAsia="Times New Roman" w:hAnsi="Segoe UI" w:cs="Segoe UI"/>
          <w:color w:val="000000"/>
          <w:sz w:val="27"/>
          <w:szCs w:val="27"/>
          <w:lang w:eastAsia="en-IN"/>
        </w:rPr>
        <w:t xml:space="preserve"> techniques like lemmatization, stemming, or handling special characters to further refine the text data.</w:t>
      </w:r>
    </w:p>
    <w:p w:rsidR="00701343" w:rsidRPr="00701343" w:rsidRDefault="00701343" w:rsidP="0070134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lang w:eastAsia="en-IN"/>
        </w:rPr>
      </w:pPr>
      <w:r w:rsidRPr="00701343">
        <w:rPr>
          <w:rFonts w:ascii="Segoe UI" w:eastAsia="Times New Roman" w:hAnsi="Segoe UI" w:cs="Segoe UI"/>
          <w:b/>
          <w:bCs/>
          <w:color w:val="000000"/>
          <w:sz w:val="27"/>
          <w:szCs w:val="27"/>
          <w:bdr w:val="single" w:sz="2" w:space="0" w:color="E3E3E3" w:frame="1"/>
          <w:lang w:eastAsia="en-IN"/>
        </w:rPr>
        <w:t>Sentiment Analysis with VADER:</w:t>
      </w:r>
    </w:p>
    <w:p w:rsidR="00701343" w:rsidRPr="00701343" w:rsidRDefault="00701343" w:rsidP="0070134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lang w:eastAsia="en-IN"/>
        </w:rPr>
      </w:pPr>
      <w:r w:rsidRPr="00701343">
        <w:rPr>
          <w:rFonts w:ascii="Segoe UI" w:eastAsia="Times New Roman" w:hAnsi="Segoe UI" w:cs="Segoe UI"/>
          <w:color w:val="000000"/>
          <w:sz w:val="27"/>
          <w:szCs w:val="27"/>
          <w:lang w:eastAsia="en-IN"/>
        </w:rPr>
        <w:t>VADER sentiment analysis provides a quick way to gauge the sentiment of reviews. Your visualization of sentiment scores and their correlation with ratings is insightful.</w:t>
      </w:r>
    </w:p>
    <w:p w:rsidR="00701343" w:rsidRPr="00701343" w:rsidRDefault="00701343" w:rsidP="0070134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lang w:eastAsia="en-IN"/>
        </w:rPr>
      </w:pPr>
      <w:r w:rsidRPr="00701343">
        <w:rPr>
          <w:rFonts w:ascii="Segoe UI" w:eastAsia="Times New Roman" w:hAnsi="Segoe UI" w:cs="Segoe UI"/>
          <w:color w:val="000000"/>
          <w:sz w:val="27"/>
          <w:szCs w:val="27"/>
          <w:lang w:eastAsia="en-IN"/>
        </w:rPr>
        <w:t xml:space="preserve">It might be helpful to </w:t>
      </w:r>
      <w:proofErr w:type="spellStart"/>
      <w:r w:rsidRPr="00701343">
        <w:rPr>
          <w:rFonts w:ascii="Segoe UI" w:eastAsia="Times New Roman" w:hAnsi="Segoe UI" w:cs="Segoe UI"/>
          <w:color w:val="000000"/>
          <w:sz w:val="27"/>
          <w:szCs w:val="27"/>
          <w:lang w:eastAsia="en-IN"/>
        </w:rPr>
        <w:t>analyze</w:t>
      </w:r>
      <w:proofErr w:type="spellEnd"/>
      <w:r w:rsidRPr="00701343">
        <w:rPr>
          <w:rFonts w:ascii="Segoe UI" w:eastAsia="Times New Roman" w:hAnsi="Segoe UI" w:cs="Segoe UI"/>
          <w:color w:val="000000"/>
          <w:sz w:val="27"/>
          <w:szCs w:val="27"/>
          <w:lang w:eastAsia="en-IN"/>
        </w:rPr>
        <w:t xml:space="preserve"> the distribution of VADER sentiment scores across different rating categories to see if there are any patterns or discrepancies.</w:t>
      </w:r>
    </w:p>
    <w:p w:rsidR="00701343" w:rsidRPr="00701343" w:rsidRDefault="00701343" w:rsidP="0070134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lang w:eastAsia="en-IN"/>
        </w:rPr>
      </w:pPr>
      <w:r w:rsidRPr="00701343">
        <w:rPr>
          <w:rFonts w:ascii="Segoe UI" w:eastAsia="Times New Roman" w:hAnsi="Segoe UI" w:cs="Segoe UI"/>
          <w:b/>
          <w:bCs/>
          <w:color w:val="000000"/>
          <w:sz w:val="27"/>
          <w:szCs w:val="27"/>
          <w:bdr w:val="single" w:sz="2" w:space="0" w:color="E3E3E3" w:frame="1"/>
          <w:lang w:eastAsia="en-IN"/>
        </w:rPr>
        <w:t xml:space="preserve">Machine Learning with </w:t>
      </w:r>
      <w:proofErr w:type="spellStart"/>
      <w:r w:rsidRPr="00701343">
        <w:rPr>
          <w:rFonts w:ascii="Segoe UI" w:eastAsia="Times New Roman" w:hAnsi="Segoe UI" w:cs="Segoe UI"/>
          <w:b/>
          <w:bCs/>
          <w:color w:val="000000"/>
          <w:sz w:val="27"/>
          <w:szCs w:val="27"/>
          <w:bdr w:val="single" w:sz="2" w:space="0" w:color="E3E3E3" w:frame="1"/>
          <w:lang w:eastAsia="en-IN"/>
        </w:rPr>
        <w:t>DistilBERT</w:t>
      </w:r>
      <w:proofErr w:type="spellEnd"/>
      <w:r w:rsidRPr="00701343">
        <w:rPr>
          <w:rFonts w:ascii="Segoe UI" w:eastAsia="Times New Roman" w:hAnsi="Segoe UI" w:cs="Segoe UI"/>
          <w:b/>
          <w:bCs/>
          <w:color w:val="000000"/>
          <w:sz w:val="27"/>
          <w:szCs w:val="27"/>
          <w:bdr w:val="single" w:sz="2" w:space="0" w:color="E3E3E3" w:frame="1"/>
          <w:lang w:eastAsia="en-IN"/>
        </w:rPr>
        <w:t>:</w:t>
      </w:r>
    </w:p>
    <w:p w:rsidR="00701343" w:rsidRPr="00701343" w:rsidRDefault="00701343" w:rsidP="0070134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lang w:eastAsia="en-IN"/>
        </w:rPr>
      </w:pPr>
      <w:r w:rsidRPr="00701343">
        <w:rPr>
          <w:rFonts w:ascii="Segoe UI" w:eastAsia="Times New Roman" w:hAnsi="Segoe UI" w:cs="Segoe UI"/>
          <w:color w:val="000000"/>
          <w:sz w:val="27"/>
          <w:szCs w:val="27"/>
          <w:lang w:eastAsia="en-IN"/>
        </w:rPr>
        <w:t xml:space="preserve">Fine-tuning </w:t>
      </w:r>
      <w:proofErr w:type="spellStart"/>
      <w:r w:rsidRPr="00701343">
        <w:rPr>
          <w:rFonts w:ascii="Segoe UI" w:eastAsia="Times New Roman" w:hAnsi="Segoe UI" w:cs="Segoe UI"/>
          <w:color w:val="000000"/>
          <w:sz w:val="27"/>
          <w:szCs w:val="27"/>
          <w:lang w:eastAsia="en-IN"/>
        </w:rPr>
        <w:t>DistilBERT</w:t>
      </w:r>
      <w:proofErr w:type="spellEnd"/>
      <w:r w:rsidRPr="00701343">
        <w:rPr>
          <w:rFonts w:ascii="Segoe UI" w:eastAsia="Times New Roman" w:hAnsi="Segoe UI" w:cs="Segoe UI"/>
          <w:color w:val="000000"/>
          <w:sz w:val="27"/>
          <w:szCs w:val="27"/>
          <w:lang w:eastAsia="en-IN"/>
        </w:rPr>
        <w:t xml:space="preserve"> for sentiment analysis is a powerful approach, and your implementation is well-documented.</w:t>
      </w:r>
    </w:p>
    <w:p w:rsidR="00701343" w:rsidRPr="00701343" w:rsidRDefault="00701343" w:rsidP="0070134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lang w:eastAsia="en-IN"/>
        </w:rPr>
      </w:pPr>
      <w:r w:rsidRPr="00701343">
        <w:rPr>
          <w:rFonts w:ascii="Segoe UI" w:eastAsia="Times New Roman" w:hAnsi="Segoe UI" w:cs="Segoe UI"/>
          <w:color w:val="000000"/>
          <w:sz w:val="27"/>
          <w:szCs w:val="27"/>
          <w:lang w:eastAsia="en-IN"/>
        </w:rPr>
        <w:t xml:space="preserve">Consider experimenting with </w:t>
      </w:r>
      <w:proofErr w:type="spellStart"/>
      <w:r w:rsidRPr="00701343">
        <w:rPr>
          <w:rFonts w:ascii="Segoe UI" w:eastAsia="Times New Roman" w:hAnsi="Segoe UI" w:cs="Segoe UI"/>
          <w:color w:val="000000"/>
          <w:sz w:val="27"/>
          <w:szCs w:val="27"/>
          <w:lang w:eastAsia="en-IN"/>
        </w:rPr>
        <w:t>hyperparameters</w:t>
      </w:r>
      <w:proofErr w:type="spellEnd"/>
      <w:r w:rsidRPr="00701343">
        <w:rPr>
          <w:rFonts w:ascii="Segoe UI" w:eastAsia="Times New Roman" w:hAnsi="Segoe UI" w:cs="Segoe UI"/>
          <w:color w:val="000000"/>
          <w:sz w:val="27"/>
          <w:szCs w:val="27"/>
          <w:lang w:eastAsia="en-IN"/>
        </w:rPr>
        <w:t xml:space="preserve"> or model architectures to potentially improve performance further. You could explore different learning rates, batch sizes, or fine-tuning strategies.</w:t>
      </w:r>
    </w:p>
    <w:p w:rsidR="00701343" w:rsidRPr="00701343" w:rsidRDefault="00701343" w:rsidP="0070134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lang w:eastAsia="en-IN"/>
        </w:rPr>
      </w:pPr>
      <w:r w:rsidRPr="00701343">
        <w:rPr>
          <w:rFonts w:ascii="Segoe UI" w:eastAsia="Times New Roman" w:hAnsi="Segoe UI" w:cs="Segoe UI"/>
          <w:color w:val="000000"/>
          <w:sz w:val="27"/>
          <w:szCs w:val="27"/>
          <w:lang w:eastAsia="en-IN"/>
        </w:rPr>
        <w:t>The evaluation metrics (accuracy, precision, recall, F1-score) provide a comprehensive view of the model's performance on the test set.</w:t>
      </w:r>
    </w:p>
    <w:p w:rsidR="00701343" w:rsidRPr="00701343" w:rsidRDefault="00701343" w:rsidP="0070134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lang w:eastAsia="en-IN"/>
        </w:rPr>
      </w:pPr>
      <w:r w:rsidRPr="00701343">
        <w:rPr>
          <w:rFonts w:ascii="Segoe UI" w:eastAsia="Times New Roman" w:hAnsi="Segoe UI" w:cs="Segoe UI"/>
          <w:b/>
          <w:bCs/>
          <w:color w:val="000000"/>
          <w:sz w:val="27"/>
          <w:szCs w:val="27"/>
          <w:bdr w:val="single" w:sz="2" w:space="0" w:color="E3E3E3" w:frame="1"/>
          <w:lang w:eastAsia="en-IN"/>
        </w:rPr>
        <w:t>Prediction on Unseen Data:</w:t>
      </w:r>
    </w:p>
    <w:p w:rsidR="00701343" w:rsidRPr="00701343" w:rsidRDefault="00701343" w:rsidP="0070134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lang w:eastAsia="en-IN"/>
        </w:rPr>
      </w:pPr>
      <w:r w:rsidRPr="00701343">
        <w:rPr>
          <w:rFonts w:ascii="Segoe UI" w:eastAsia="Times New Roman" w:hAnsi="Segoe UI" w:cs="Segoe UI"/>
          <w:color w:val="000000"/>
          <w:sz w:val="27"/>
          <w:szCs w:val="27"/>
          <w:lang w:eastAsia="en-IN"/>
        </w:rPr>
        <w:t xml:space="preserve">The function to predict ratings for unseen text using the trained </w:t>
      </w:r>
      <w:proofErr w:type="spellStart"/>
      <w:r w:rsidRPr="00701343">
        <w:rPr>
          <w:rFonts w:ascii="Segoe UI" w:eastAsia="Times New Roman" w:hAnsi="Segoe UI" w:cs="Segoe UI"/>
          <w:color w:val="000000"/>
          <w:sz w:val="27"/>
          <w:szCs w:val="27"/>
          <w:lang w:eastAsia="en-IN"/>
        </w:rPr>
        <w:t>DistilBERT</w:t>
      </w:r>
      <w:proofErr w:type="spellEnd"/>
      <w:r w:rsidRPr="00701343">
        <w:rPr>
          <w:rFonts w:ascii="Segoe UI" w:eastAsia="Times New Roman" w:hAnsi="Segoe UI" w:cs="Segoe UI"/>
          <w:color w:val="000000"/>
          <w:sz w:val="27"/>
          <w:szCs w:val="27"/>
          <w:lang w:eastAsia="en-IN"/>
        </w:rPr>
        <w:t xml:space="preserve"> model is a valuable addition. It allows for real-world applications of the model.</w:t>
      </w:r>
    </w:p>
    <w:p w:rsidR="00701343" w:rsidRPr="00701343" w:rsidRDefault="00701343" w:rsidP="0070134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lang w:eastAsia="en-IN"/>
        </w:rPr>
      </w:pPr>
      <w:r w:rsidRPr="00701343">
        <w:rPr>
          <w:rFonts w:ascii="Segoe UI" w:eastAsia="Times New Roman" w:hAnsi="Segoe UI" w:cs="Segoe UI"/>
          <w:color w:val="000000"/>
          <w:sz w:val="27"/>
          <w:szCs w:val="27"/>
          <w:lang w:eastAsia="en-IN"/>
        </w:rPr>
        <w:t>Consider providing examples of predicted ratings for different types of reviews to showcase the model's versatility.</w:t>
      </w:r>
    </w:p>
    <w:p w:rsidR="00701343" w:rsidRPr="00701343" w:rsidRDefault="00701343" w:rsidP="0070134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lang w:eastAsia="en-IN"/>
        </w:rPr>
      </w:pPr>
      <w:r w:rsidRPr="00701343">
        <w:rPr>
          <w:rFonts w:ascii="Segoe UI" w:eastAsia="Times New Roman" w:hAnsi="Segoe UI" w:cs="Segoe UI"/>
          <w:b/>
          <w:bCs/>
          <w:color w:val="000000"/>
          <w:sz w:val="27"/>
          <w:szCs w:val="27"/>
          <w:bdr w:val="single" w:sz="2" w:space="0" w:color="E3E3E3" w:frame="1"/>
          <w:lang w:eastAsia="en-IN"/>
        </w:rPr>
        <w:t>Model Persistence:</w:t>
      </w:r>
    </w:p>
    <w:p w:rsidR="00701343" w:rsidRPr="00701343" w:rsidRDefault="00701343" w:rsidP="0070134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lang w:eastAsia="en-IN"/>
        </w:rPr>
      </w:pPr>
      <w:r w:rsidRPr="00701343">
        <w:rPr>
          <w:rFonts w:ascii="Segoe UI" w:eastAsia="Times New Roman" w:hAnsi="Segoe UI" w:cs="Segoe UI"/>
          <w:color w:val="000000"/>
          <w:sz w:val="27"/>
          <w:szCs w:val="27"/>
          <w:lang w:eastAsia="en-IN"/>
        </w:rPr>
        <w:t>Pickling the trained model for future use is a good practice. Ensure that the pickled model can be loaded and used seamlessly in other environments or applications.</w:t>
      </w:r>
    </w:p>
    <w:p w:rsidR="00701343" w:rsidRPr="00701343" w:rsidRDefault="00701343" w:rsidP="0070134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lang w:eastAsia="en-IN"/>
        </w:rPr>
      </w:pPr>
      <w:r w:rsidRPr="00701343">
        <w:rPr>
          <w:rFonts w:ascii="Segoe UI" w:eastAsia="Times New Roman" w:hAnsi="Segoe UI" w:cs="Segoe UI"/>
          <w:color w:val="000000"/>
          <w:sz w:val="27"/>
          <w:szCs w:val="27"/>
          <w:lang w:eastAsia="en-IN"/>
        </w:rPr>
        <w:lastRenderedPageBreak/>
        <w:t>Overall, your code demonstrates a solid understanding of natural language processing techniques and machine learning models for sentiment analysis. Continuing to refine and experiment with different approaches will help improve the robustness and accuracy of your analyses.</w:t>
      </w:r>
    </w:p>
    <w:p w:rsidR="00701343" w:rsidRPr="00701343" w:rsidRDefault="00701343" w:rsidP="00701343">
      <w:pPr>
        <w:pBdr>
          <w:bottom w:val="single" w:sz="6" w:space="1" w:color="auto"/>
        </w:pBdr>
        <w:spacing w:after="0" w:line="240" w:lineRule="auto"/>
        <w:jc w:val="center"/>
        <w:rPr>
          <w:rFonts w:ascii="Arial" w:eastAsia="Times New Roman" w:hAnsi="Arial" w:cs="Arial"/>
          <w:vanish/>
          <w:sz w:val="16"/>
          <w:szCs w:val="16"/>
          <w:lang w:eastAsia="en-IN"/>
        </w:rPr>
      </w:pPr>
      <w:r w:rsidRPr="00701343">
        <w:rPr>
          <w:rFonts w:ascii="Arial" w:eastAsia="Times New Roman" w:hAnsi="Arial" w:cs="Arial"/>
          <w:vanish/>
          <w:sz w:val="16"/>
          <w:szCs w:val="16"/>
          <w:lang w:eastAsia="en-IN"/>
        </w:rPr>
        <w:t>Top of Form</w:t>
      </w:r>
    </w:p>
    <w:p w:rsidR="005451FE" w:rsidRDefault="00701343">
      <w:bookmarkStart w:id="0" w:name="_GoBack"/>
      <w:bookmarkEnd w:id="0"/>
    </w:p>
    <w:sectPr w:rsidR="005451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C317F8"/>
    <w:multiLevelType w:val="multilevel"/>
    <w:tmpl w:val="636202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343"/>
    <w:rsid w:val="00701343"/>
    <w:rsid w:val="00A66EA8"/>
    <w:rsid w:val="00FB5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2E953-D853-498B-B72C-DA44A9250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13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1343"/>
    <w:rPr>
      <w:b/>
      <w:bCs/>
    </w:rPr>
  </w:style>
  <w:style w:type="paragraph" w:styleId="z-TopofForm">
    <w:name w:val="HTML Top of Form"/>
    <w:basedOn w:val="Normal"/>
    <w:next w:val="Normal"/>
    <w:link w:val="z-TopofFormChar"/>
    <w:hidden/>
    <w:uiPriority w:val="99"/>
    <w:semiHidden/>
    <w:unhideWhenUsed/>
    <w:rsid w:val="0070134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01343"/>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004053">
      <w:bodyDiv w:val="1"/>
      <w:marLeft w:val="0"/>
      <w:marRight w:val="0"/>
      <w:marTop w:val="0"/>
      <w:marBottom w:val="0"/>
      <w:divBdr>
        <w:top w:val="none" w:sz="0" w:space="0" w:color="auto"/>
        <w:left w:val="none" w:sz="0" w:space="0" w:color="auto"/>
        <w:bottom w:val="none" w:sz="0" w:space="0" w:color="auto"/>
        <w:right w:val="none" w:sz="0" w:space="0" w:color="auto"/>
      </w:divBdr>
      <w:divsChild>
        <w:div w:id="1449281362">
          <w:marLeft w:val="0"/>
          <w:marRight w:val="0"/>
          <w:marTop w:val="0"/>
          <w:marBottom w:val="0"/>
          <w:divBdr>
            <w:top w:val="single" w:sz="2" w:space="0" w:color="E3E3E3"/>
            <w:left w:val="single" w:sz="2" w:space="0" w:color="E3E3E3"/>
            <w:bottom w:val="single" w:sz="2" w:space="0" w:color="E3E3E3"/>
            <w:right w:val="single" w:sz="2" w:space="0" w:color="E3E3E3"/>
          </w:divBdr>
          <w:divsChild>
            <w:div w:id="680164907">
              <w:marLeft w:val="0"/>
              <w:marRight w:val="0"/>
              <w:marTop w:val="0"/>
              <w:marBottom w:val="0"/>
              <w:divBdr>
                <w:top w:val="single" w:sz="2" w:space="0" w:color="E3E3E3"/>
                <w:left w:val="single" w:sz="2" w:space="0" w:color="E3E3E3"/>
                <w:bottom w:val="single" w:sz="2" w:space="0" w:color="E3E3E3"/>
                <w:right w:val="single" w:sz="2" w:space="0" w:color="E3E3E3"/>
              </w:divBdr>
              <w:divsChild>
                <w:div w:id="1325354854">
                  <w:marLeft w:val="0"/>
                  <w:marRight w:val="0"/>
                  <w:marTop w:val="0"/>
                  <w:marBottom w:val="0"/>
                  <w:divBdr>
                    <w:top w:val="single" w:sz="2" w:space="0" w:color="E3E3E3"/>
                    <w:left w:val="single" w:sz="2" w:space="0" w:color="E3E3E3"/>
                    <w:bottom w:val="single" w:sz="2" w:space="0" w:color="E3E3E3"/>
                    <w:right w:val="single" w:sz="2" w:space="0" w:color="E3E3E3"/>
                  </w:divBdr>
                  <w:divsChild>
                    <w:div w:id="459811291">
                      <w:marLeft w:val="0"/>
                      <w:marRight w:val="0"/>
                      <w:marTop w:val="0"/>
                      <w:marBottom w:val="0"/>
                      <w:divBdr>
                        <w:top w:val="single" w:sz="2" w:space="0" w:color="E3E3E3"/>
                        <w:left w:val="single" w:sz="2" w:space="0" w:color="E3E3E3"/>
                        <w:bottom w:val="single" w:sz="2" w:space="0" w:color="E3E3E3"/>
                        <w:right w:val="single" w:sz="2" w:space="0" w:color="E3E3E3"/>
                      </w:divBdr>
                      <w:divsChild>
                        <w:div w:id="586233126">
                          <w:marLeft w:val="0"/>
                          <w:marRight w:val="0"/>
                          <w:marTop w:val="0"/>
                          <w:marBottom w:val="0"/>
                          <w:divBdr>
                            <w:top w:val="single" w:sz="2" w:space="0" w:color="E3E3E3"/>
                            <w:left w:val="single" w:sz="2" w:space="0" w:color="E3E3E3"/>
                            <w:bottom w:val="single" w:sz="2" w:space="0" w:color="E3E3E3"/>
                            <w:right w:val="single" w:sz="2" w:space="0" w:color="E3E3E3"/>
                          </w:divBdr>
                          <w:divsChild>
                            <w:div w:id="444662041">
                              <w:marLeft w:val="0"/>
                              <w:marRight w:val="0"/>
                              <w:marTop w:val="100"/>
                              <w:marBottom w:val="100"/>
                              <w:divBdr>
                                <w:top w:val="single" w:sz="2" w:space="0" w:color="E3E3E3"/>
                                <w:left w:val="single" w:sz="2" w:space="0" w:color="E3E3E3"/>
                                <w:bottom w:val="single" w:sz="2" w:space="0" w:color="E3E3E3"/>
                                <w:right w:val="single" w:sz="2" w:space="0" w:color="E3E3E3"/>
                              </w:divBdr>
                              <w:divsChild>
                                <w:div w:id="1197886046">
                                  <w:marLeft w:val="0"/>
                                  <w:marRight w:val="0"/>
                                  <w:marTop w:val="0"/>
                                  <w:marBottom w:val="0"/>
                                  <w:divBdr>
                                    <w:top w:val="single" w:sz="2" w:space="0" w:color="E3E3E3"/>
                                    <w:left w:val="single" w:sz="2" w:space="0" w:color="E3E3E3"/>
                                    <w:bottom w:val="single" w:sz="2" w:space="0" w:color="E3E3E3"/>
                                    <w:right w:val="single" w:sz="2" w:space="0" w:color="E3E3E3"/>
                                  </w:divBdr>
                                  <w:divsChild>
                                    <w:div w:id="588464174">
                                      <w:marLeft w:val="0"/>
                                      <w:marRight w:val="0"/>
                                      <w:marTop w:val="0"/>
                                      <w:marBottom w:val="0"/>
                                      <w:divBdr>
                                        <w:top w:val="single" w:sz="2" w:space="0" w:color="E3E3E3"/>
                                        <w:left w:val="single" w:sz="2" w:space="0" w:color="E3E3E3"/>
                                        <w:bottom w:val="single" w:sz="2" w:space="0" w:color="E3E3E3"/>
                                        <w:right w:val="single" w:sz="2" w:space="0" w:color="E3E3E3"/>
                                      </w:divBdr>
                                      <w:divsChild>
                                        <w:div w:id="87236100">
                                          <w:marLeft w:val="0"/>
                                          <w:marRight w:val="0"/>
                                          <w:marTop w:val="0"/>
                                          <w:marBottom w:val="0"/>
                                          <w:divBdr>
                                            <w:top w:val="single" w:sz="2" w:space="0" w:color="E3E3E3"/>
                                            <w:left w:val="single" w:sz="2" w:space="0" w:color="E3E3E3"/>
                                            <w:bottom w:val="single" w:sz="2" w:space="0" w:color="E3E3E3"/>
                                            <w:right w:val="single" w:sz="2" w:space="0" w:color="E3E3E3"/>
                                          </w:divBdr>
                                          <w:divsChild>
                                            <w:div w:id="1038821299">
                                              <w:marLeft w:val="0"/>
                                              <w:marRight w:val="0"/>
                                              <w:marTop w:val="0"/>
                                              <w:marBottom w:val="0"/>
                                              <w:divBdr>
                                                <w:top w:val="single" w:sz="2" w:space="0" w:color="E3E3E3"/>
                                                <w:left w:val="single" w:sz="2" w:space="0" w:color="E3E3E3"/>
                                                <w:bottom w:val="single" w:sz="2" w:space="0" w:color="E3E3E3"/>
                                                <w:right w:val="single" w:sz="2" w:space="0" w:color="E3E3E3"/>
                                              </w:divBdr>
                                              <w:divsChild>
                                                <w:div w:id="1247376884">
                                                  <w:marLeft w:val="0"/>
                                                  <w:marRight w:val="0"/>
                                                  <w:marTop w:val="0"/>
                                                  <w:marBottom w:val="0"/>
                                                  <w:divBdr>
                                                    <w:top w:val="single" w:sz="2" w:space="0" w:color="E3E3E3"/>
                                                    <w:left w:val="single" w:sz="2" w:space="0" w:color="E3E3E3"/>
                                                    <w:bottom w:val="single" w:sz="2" w:space="0" w:color="E3E3E3"/>
                                                    <w:right w:val="single" w:sz="2" w:space="0" w:color="E3E3E3"/>
                                                  </w:divBdr>
                                                  <w:divsChild>
                                                    <w:div w:id="1102922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8505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2024-03-16T08:20:00Z</dcterms:created>
  <dcterms:modified xsi:type="dcterms:W3CDTF">2024-03-16T08:21:00Z</dcterms:modified>
</cp:coreProperties>
</file>