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7157" w14:textId="7F99CFE7" w:rsidR="006543E6" w:rsidRPr="009C5241" w:rsidRDefault="006543E6" w:rsidP="1D62B696">
      <w:pPr>
        <w:jc w:val="center"/>
        <w:rPr>
          <w:rFonts w:asciiTheme="majorHAnsi" w:hAnsiTheme="majorHAnsi" w:cstheme="majorBidi"/>
          <w:sz w:val="20"/>
          <w:szCs w:val="20"/>
        </w:rPr>
      </w:pPr>
      <w:r>
        <w:rPr>
          <w:noProof/>
        </w:rPr>
        <w:drawing>
          <wp:inline distT="0" distB="0" distL="0" distR="0" wp14:anchorId="35AFDDC9" wp14:editId="1D62B696">
            <wp:extent cx="3028950" cy="1514475"/>
            <wp:effectExtent l="0" t="0" r="0" b="0"/>
            <wp:docPr id="1387358846" name="Imagem 1387358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C5FE" w14:textId="54BB5C83" w:rsidR="006543E6" w:rsidRPr="005F1280" w:rsidRDefault="1D62B696" w:rsidP="1D62B696">
      <w:pPr>
        <w:jc w:val="center"/>
        <w:rPr>
          <w:rFonts w:asciiTheme="majorHAnsi" w:hAnsiTheme="majorHAnsi" w:cstheme="majorBidi"/>
        </w:rPr>
      </w:pPr>
      <w:r w:rsidRPr="005F1280">
        <w:rPr>
          <w:rFonts w:asciiTheme="majorHAnsi" w:hAnsiTheme="majorHAnsi" w:cstheme="majorBidi"/>
        </w:rPr>
        <w:t>REQUISITOS FUNCIONAIS</w:t>
      </w:r>
    </w:p>
    <w:p w14:paraId="7005B7E9" w14:textId="2D82DF63" w:rsidR="003D5572" w:rsidRPr="005F1280" w:rsidRDefault="1D62B696" w:rsidP="1D62B696">
      <w:pPr>
        <w:pStyle w:val="PargrafodaLista"/>
        <w:numPr>
          <w:ilvl w:val="0"/>
          <w:numId w:val="4"/>
        </w:numPr>
        <w:rPr>
          <w:rFonts w:asciiTheme="majorHAnsi" w:hAnsiTheme="majorHAnsi" w:cstheme="majorBidi"/>
        </w:rPr>
      </w:pPr>
      <w:r w:rsidRPr="005F1280">
        <w:rPr>
          <w:rFonts w:asciiTheme="majorHAnsi" w:hAnsiTheme="majorHAnsi" w:cstheme="majorBidi"/>
        </w:rPr>
        <w:t>RF001 cadastrar cliente</w:t>
      </w:r>
      <w:r w:rsidR="00477777" w:rsidRPr="005F1280">
        <w:rPr>
          <w:rFonts w:asciiTheme="majorHAnsi" w:hAnsiTheme="majorHAnsi" w:cstheme="majorBidi"/>
        </w:rPr>
        <w:t xml:space="preserve"> (vendedor)</w:t>
      </w:r>
    </w:p>
    <w:p w14:paraId="3BC8F4F1" w14:textId="6C45172A" w:rsidR="1D62B696" w:rsidRPr="005F1280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RF002 alterar dados do cliente</w:t>
      </w:r>
      <w:r w:rsidR="00477777" w:rsidRPr="005F1280">
        <w:rPr>
          <w:rFonts w:asciiTheme="majorHAnsi" w:hAnsiTheme="majorHAnsi" w:cstheme="majorBidi"/>
        </w:rPr>
        <w:t xml:space="preserve"> </w:t>
      </w:r>
    </w:p>
    <w:p w14:paraId="392E88AB" w14:textId="665F59F5" w:rsidR="1D62B696" w:rsidRPr="00CF180F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RF003 excluir cadastro de cliente</w:t>
      </w:r>
    </w:p>
    <w:p w14:paraId="730AEC36" w14:textId="4D7C6EA4" w:rsidR="00CF180F" w:rsidRPr="005F1280" w:rsidRDefault="00CF180F" w:rsidP="1D62B696">
      <w:pPr>
        <w:pStyle w:val="PargrafodaLista"/>
        <w:numPr>
          <w:ilvl w:val="0"/>
          <w:numId w:val="4"/>
        </w:numPr>
      </w:pPr>
      <w:r>
        <w:rPr>
          <w:rFonts w:asciiTheme="majorHAnsi" w:hAnsiTheme="majorHAnsi" w:cstheme="majorBidi"/>
        </w:rPr>
        <w:t>RF004 consultar dados do cliente</w:t>
      </w:r>
    </w:p>
    <w:p w14:paraId="241C48B8" w14:textId="4B925421" w:rsidR="00BA3420" w:rsidRPr="005F1280" w:rsidRDefault="1D62B696" w:rsidP="1D62B696">
      <w:pPr>
        <w:pStyle w:val="PargrafodaLista"/>
        <w:numPr>
          <w:ilvl w:val="0"/>
          <w:numId w:val="4"/>
        </w:numPr>
        <w:rPr>
          <w:rFonts w:asciiTheme="majorHAnsi" w:hAnsiTheme="majorHAnsi" w:cstheme="majorBidi"/>
        </w:rPr>
      </w:pPr>
      <w:r w:rsidRPr="005F1280">
        <w:rPr>
          <w:rFonts w:asciiTheme="majorHAnsi" w:hAnsiTheme="majorHAnsi" w:cstheme="majorBidi"/>
        </w:rPr>
        <w:t>RF00</w:t>
      </w:r>
      <w:r w:rsidR="00CF180F">
        <w:rPr>
          <w:rFonts w:asciiTheme="majorHAnsi" w:hAnsiTheme="majorHAnsi" w:cstheme="majorBidi"/>
        </w:rPr>
        <w:t>5</w:t>
      </w:r>
      <w:r w:rsidRPr="005F1280">
        <w:rPr>
          <w:rFonts w:asciiTheme="majorHAnsi" w:hAnsiTheme="majorHAnsi" w:cstheme="majorBidi"/>
        </w:rPr>
        <w:t xml:space="preserve"> cadastrar funcionário</w:t>
      </w:r>
      <w:r w:rsidR="00477777" w:rsidRPr="005F1280">
        <w:rPr>
          <w:rFonts w:asciiTheme="majorHAnsi" w:hAnsiTheme="majorHAnsi" w:cstheme="majorBidi"/>
        </w:rPr>
        <w:t xml:space="preserve"> (gerente)</w:t>
      </w:r>
    </w:p>
    <w:p w14:paraId="1B09DDBA" w14:textId="1F7680A3" w:rsidR="1D62B696" w:rsidRPr="005F1280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RF00</w:t>
      </w:r>
      <w:r w:rsidR="00CF180F">
        <w:rPr>
          <w:rFonts w:asciiTheme="majorHAnsi" w:hAnsiTheme="majorHAnsi" w:cstheme="majorBidi"/>
        </w:rPr>
        <w:t>6</w:t>
      </w:r>
      <w:r w:rsidRPr="005F1280">
        <w:rPr>
          <w:rFonts w:asciiTheme="majorHAnsi" w:hAnsiTheme="majorHAnsi" w:cstheme="majorBidi"/>
        </w:rPr>
        <w:t xml:space="preserve"> alterar dados do funcionário</w:t>
      </w:r>
    </w:p>
    <w:p w14:paraId="547CD36B" w14:textId="7B80AA9A" w:rsidR="1D62B696" w:rsidRPr="00CF180F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RF00</w:t>
      </w:r>
      <w:r w:rsidR="00CF180F">
        <w:rPr>
          <w:rFonts w:asciiTheme="majorHAnsi" w:hAnsiTheme="majorHAnsi" w:cstheme="majorBidi"/>
        </w:rPr>
        <w:t>7</w:t>
      </w:r>
      <w:r w:rsidRPr="005F1280">
        <w:rPr>
          <w:rFonts w:asciiTheme="majorHAnsi" w:hAnsiTheme="majorHAnsi" w:cstheme="majorBidi"/>
        </w:rPr>
        <w:t xml:space="preserve"> excluir cadastro do funcionário</w:t>
      </w:r>
    </w:p>
    <w:p w14:paraId="121DD7B9" w14:textId="1212BBEE" w:rsidR="00CF180F" w:rsidRPr="005F1280" w:rsidRDefault="00CF180F" w:rsidP="1D62B696">
      <w:pPr>
        <w:pStyle w:val="PargrafodaLista"/>
        <w:numPr>
          <w:ilvl w:val="0"/>
          <w:numId w:val="4"/>
        </w:numPr>
      </w:pPr>
      <w:r>
        <w:rPr>
          <w:rFonts w:asciiTheme="majorHAnsi" w:hAnsiTheme="majorHAnsi" w:cstheme="majorBidi"/>
        </w:rPr>
        <w:t>RF008 consultar dados do funcionário</w:t>
      </w:r>
    </w:p>
    <w:p w14:paraId="4AC0D2F1" w14:textId="0160DBAA" w:rsidR="00BA3420" w:rsidRPr="005F1280" w:rsidRDefault="1D62B696" w:rsidP="1D62B696">
      <w:pPr>
        <w:pStyle w:val="PargrafodaLista"/>
        <w:numPr>
          <w:ilvl w:val="0"/>
          <w:numId w:val="4"/>
        </w:numPr>
        <w:rPr>
          <w:rFonts w:asciiTheme="majorHAnsi" w:hAnsiTheme="majorHAnsi" w:cstheme="majorBidi"/>
        </w:rPr>
      </w:pPr>
      <w:r w:rsidRPr="005F1280">
        <w:rPr>
          <w:rFonts w:asciiTheme="majorHAnsi" w:hAnsiTheme="majorHAnsi" w:cstheme="majorBidi"/>
        </w:rPr>
        <w:t>RF00</w:t>
      </w:r>
      <w:r w:rsidR="00CF180F">
        <w:rPr>
          <w:rFonts w:asciiTheme="majorHAnsi" w:hAnsiTheme="majorHAnsi" w:cstheme="majorBidi"/>
        </w:rPr>
        <w:t>9</w:t>
      </w:r>
      <w:r w:rsidRPr="005F1280">
        <w:rPr>
          <w:rFonts w:asciiTheme="majorHAnsi" w:hAnsiTheme="majorHAnsi" w:cstheme="majorBidi"/>
        </w:rPr>
        <w:t xml:space="preserve"> cadastrar mercadoria</w:t>
      </w:r>
      <w:r w:rsidR="00477777" w:rsidRPr="005F1280">
        <w:rPr>
          <w:rFonts w:asciiTheme="majorHAnsi" w:hAnsiTheme="majorHAnsi" w:cstheme="majorBidi"/>
        </w:rPr>
        <w:t xml:space="preserve"> (estoquista)</w:t>
      </w:r>
    </w:p>
    <w:p w14:paraId="407D3B69" w14:textId="6F21BF66" w:rsidR="1D62B696" w:rsidRPr="005F1280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</w:t>
      </w:r>
      <w:r w:rsidR="00CF180F">
        <w:rPr>
          <w:rFonts w:asciiTheme="majorHAnsi" w:hAnsiTheme="majorHAnsi" w:cstheme="majorBidi"/>
        </w:rPr>
        <w:t>10</w:t>
      </w:r>
      <w:r w:rsidRPr="005F1280">
        <w:rPr>
          <w:rFonts w:asciiTheme="majorHAnsi" w:hAnsiTheme="majorHAnsi" w:cstheme="majorBidi"/>
        </w:rPr>
        <w:t xml:space="preserve"> alterar dados da mercadoria</w:t>
      </w:r>
      <w:r w:rsidR="00477777" w:rsidRPr="005F1280">
        <w:rPr>
          <w:rFonts w:asciiTheme="majorHAnsi" w:hAnsiTheme="majorHAnsi" w:cstheme="majorBidi"/>
        </w:rPr>
        <w:t xml:space="preserve"> </w:t>
      </w:r>
    </w:p>
    <w:p w14:paraId="7FFE9CD6" w14:textId="7B53C586" w:rsidR="1D62B696" w:rsidRPr="00CF180F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</w:t>
      </w:r>
      <w:r w:rsidR="00CF180F">
        <w:rPr>
          <w:rFonts w:asciiTheme="majorHAnsi" w:hAnsiTheme="majorHAnsi" w:cstheme="majorBidi"/>
        </w:rPr>
        <w:t>11</w:t>
      </w:r>
      <w:r w:rsidRPr="005F1280">
        <w:rPr>
          <w:rFonts w:asciiTheme="majorHAnsi" w:hAnsiTheme="majorHAnsi" w:cstheme="majorBidi"/>
        </w:rPr>
        <w:t xml:space="preserve"> excluir mercadoria</w:t>
      </w:r>
    </w:p>
    <w:p w14:paraId="57CD946C" w14:textId="5BC14DF3" w:rsidR="00CF180F" w:rsidRPr="005F1280" w:rsidRDefault="00CF180F" w:rsidP="1D62B696">
      <w:pPr>
        <w:pStyle w:val="PargrafodaLista"/>
        <w:numPr>
          <w:ilvl w:val="0"/>
          <w:numId w:val="4"/>
        </w:numPr>
      </w:pPr>
      <w:r>
        <w:rPr>
          <w:rFonts w:asciiTheme="majorHAnsi" w:hAnsiTheme="majorHAnsi" w:cstheme="majorBidi"/>
        </w:rPr>
        <w:t>RF012 consultar mercadoria</w:t>
      </w:r>
    </w:p>
    <w:p w14:paraId="196D5654" w14:textId="7F31DF21" w:rsidR="1D62B696" w:rsidRPr="005F1280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RF01</w:t>
      </w:r>
      <w:r w:rsidR="00CF180F">
        <w:rPr>
          <w:rFonts w:asciiTheme="majorHAnsi" w:hAnsiTheme="majorHAnsi" w:cstheme="majorBidi"/>
        </w:rPr>
        <w:t>3</w:t>
      </w:r>
      <w:r w:rsidRPr="005F1280">
        <w:rPr>
          <w:rFonts w:asciiTheme="majorHAnsi" w:hAnsiTheme="majorHAnsi" w:cstheme="majorBidi"/>
        </w:rPr>
        <w:t xml:space="preserve"> cadastrar venda</w:t>
      </w:r>
      <w:r w:rsidR="00865D07" w:rsidRPr="005F1280">
        <w:rPr>
          <w:rFonts w:asciiTheme="majorHAnsi" w:hAnsiTheme="majorHAnsi" w:cstheme="majorBidi"/>
        </w:rPr>
        <w:t xml:space="preserve"> (RF015)</w:t>
      </w:r>
    </w:p>
    <w:p w14:paraId="568648DA" w14:textId="290E649E" w:rsidR="1D62B696" w:rsidRPr="005F1280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RF01</w:t>
      </w:r>
      <w:r w:rsidR="00CF180F">
        <w:rPr>
          <w:rFonts w:asciiTheme="majorHAnsi" w:hAnsiTheme="majorHAnsi" w:cstheme="majorBidi"/>
        </w:rPr>
        <w:t>4</w:t>
      </w:r>
      <w:r w:rsidRPr="005F1280">
        <w:rPr>
          <w:rFonts w:asciiTheme="majorHAnsi" w:hAnsiTheme="majorHAnsi" w:cstheme="majorBidi"/>
        </w:rPr>
        <w:t xml:space="preserve"> editar a venda</w:t>
      </w:r>
    </w:p>
    <w:p w14:paraId="7BBB2B9E" w14:textId="2E4BB9F1" w:rsidR="1D62B696" w:rsidRPr="00CF180F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RF01</w:t>
      </w:r>
      <w:r w:rsidR="00CF180F">
        <w:rPr>
          <w:rFonts w:asciiTheme="majorHAnsi" w:hAnsiTheme="majorHAnsi" w:cstheme="majorBidi"/>
        </w:rPr>
        <w:t>5</w:t>
      </w:r>
      <w:r w:rsidRPr="005F1280">
        <w:rPr>
          <w:rFonts w:asciiTheme="majorHAnsi" w:hAnsiTheme="majorHAnsi" w:cstheme="majorBidi"/>
        </w:rPr>
        <w:t xml:space="preserve"> cancelar a venda</w:t>
      </w:r>
    </w:p>
    <w:p w14:paraId="2A2915EA" w14:textId="20AE2850" w:rsidR="00CF180F" w:rsidRPr="005F1280" w:rsidRDefault="00CF180F" w:rsidP="1D62B696">
      <w:pPr>
        <w:pStyle w:val="PargrafodaLista"/>
        <w:numPr>
          <w:ilvl w:val="0"/>
          <w:numId w:val="4"/>
        </w:numPr>
      </w:pPr>
      <w:r>
        <w:rPr>
          <w:rFonts w:asciiTheme="majorHAnsi" w:hAnsiTheme="majorHAnsi" w:cstheme="majorBidi"/>
        </w:rPr>
        <w:t>RF016 consultar venda</w:t>
      </w:r>
    </w:p>
    <w:p w14:paraId="361A4748" w14:textId="3150D9E0" w:rsidR="003D68CF" w:rsidRPr="005F1280" w:rsidRDefault="1D62B696" w:rsidP="00477777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RF01</w:t>
      </w:r>
      <w:r w:rsidR="00CF180F">
        <w:rPr>
          <w:rFonts w:asciiTheme="majorHAnsi" w:hAnsiTheme="majorHAnsi" w:cstheme="majorBidi"/>
        </w:rPr>
        <w:t>7</w:t>
      </w:r>
      <w:r w:rsidRPr="005F1280">
        <w:rPr>
          <w:rFonts w:asciiTheme="majorHAnsi" w:hAnsiTheme="majorHAnsi" w:cstheme="majorBidi"/>
        </w:rPr>
        <w:t xml:space="preserve"> fechar o caixa</w:t>
      </w:r>
    </w:p>
    <w:p w14:paraId="342379E7" w14:textId="13D51642" w:rsidR="006543E6" w:rsidRPr="005F1280" w:rsidRDefault="1D62B696" w:rsidP="1D62B696">
      <w:pPr>
        <w:pStyle w:val="PargrafodaLista"/>
        <w:numPr>
          <w:ilvl w:val="0"/>
          <w:numId w:val="4"/>
        </w:numPr>
        <w:rPr>
          <w:rFonts w:asciiTheme="majorHAnsi" w:hAnsiTheme="majorHAnsi" w:cstheme="majorBidi"/>
        </w:rPr>
      </w:pPr>
      <w:r w:rsidRPr="005F1280">
        <w:rPr>
          <w:rFonts w:asciiTheme="majorHAnsi" w:hAnsiTheme="majorHAnsi" w:cstheme="majorBidi"/>
        </w:rPr>
        <w:t>RF01</w:t>
      </w:r>
      <w:r w:rsidR="00CF180F">
        <w:rPr>
          <w:rFonts w:asciiTheme="majorHAnsi" w:hAnsiTheme="majorHAnsi" w:cstheme="majorBidi"/>
        </w:rPr>
        <w:t>8</w:t>
      </w:r>
      <w:r w:rsidRPr="005F1280">
        <w:rPr>
          <w:rFonts w:asciiTheme="majorHAnsi" w:hAnsiTheme="majorHAnsi" w:cstheme="majorBidi"/>
        </w:rPr>
        <w:t xml:space="preserve"> gerar</w:t>
      </w:r>
      <w:r w:rsidR="00477777" w:rsidRPr="005F1280">
        <w:rPr>
          <w:rFonts w:asciiTheme="majorHAnsi" w:hAnsiTheme="majorHAnsi" w:cstheme="majorBidi"/>
        </w:rPr>
        <w:t xml:space="preserve"> relatório</w:t>
      </w:r>
      <w:r w:rsidRPr="005F1280">
        <w:rPr>
          <w:rFonts w:asciiTheme="majorHAnsi" w:hAnsiTheme="majorHAnsi" w:cstheme="majorBidi"/>
        </w:rPr>
        <w:t xml:space="preserve"> </w:t>
      </w:r>
      <w:r w:rsidR="00422896">
        <w:rPr>
          <w:rFonts w:asciiTheme="majorHAnsi" w:hAnsiTheme="majorHAnsi" w:cstheme="majorBidi"/>
        </w:rPr>
        <w:t>diário</w:t>
      </w:r>
      <w:r w:rsidR="00477777" w:rsidRPr="005F1280">
        <w:rPr>
          <w:rFonts w:asciiTheme="majorHAnsi" w:hAnsiTheme="majorHAnsi" w:cstheme="majorBidi"/>
        </w:rPr>
        <w:t xml:space="preserve"> de vendas (gerente)</w:t>
      </w:r>
    </w:p>
    <w:p w14:paraId="12A43276" w14:textId="7FDD8D41" w:rsidR="00BA3420" w:rsidRPr="005F1280" w:rsidRDefault="00BA3420" w:rsidP="1D62B696">
      <w:pPr>
        <w:rPr>
          <w:rFonts w:asciiTheme="majorHAnsi" w:hAnsiTheme="majorHAnsi" w:cstheme="majorBidi"/>
        </w:rPr>
      </w:pPr>
    </w:p>
    <w:p w14:paraId="24451DF5" w14:textId="70964FAC" w:rsidR="00BA3420" w:rsidRPr="005F1280" w:rsidRDefault="006543E6" w:rsidP="00C03B7B">
      <w:pPr>
        <w:jc w:val="center"/>
        <w:rPr>
          <w:rFonts w:asciiTheme="majorHAnsi" w:hAnsiTheme="majorHAnsi" w:cstheme="majorHAnsi"/>
        </w:rPr>
      </w:pPr>
      <w:r w:rsidRPr="005F1280">
        <w:rPr>
          <w:rFonts w:asciiTheme="majorHAnsi" w:hAnsiTheme="majorHAnsi" w:cstheme="majorHAnsi"/>
        </w:rPr>
        <w:t>REQUISITOS NÃO FUNCIONAIS</w:t>
      </w:r>
    </w:p>
    <w:p w14:paraId="517B60A9" w14:textId="13B4A149" w:rsidR="005F1280" w:rsidRPr="005F1280" w:rsidRDefault="005F1280" w:rsidP="005F1280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 w:rsidRPr="005F1280">
        <w:rPr>
          <w:rFonts w:asciiTheme="majorHAnsi" w:hAnsiTheme="majorHAnsi" w:cstheme="majorHAnsi"/>
        </w:rPr>
        <w:t>R</w:t>
      </w:r>
      <w:r w:rsidR="00D2734C">
        <w:rPr>
          <w:rFonts w:asciiTheme="majorHAnsi" w:hAnsiTheme="majorHAnsi" w:cstheme="majorHAnsi"/>
        </w:rPr>
        <w:t>N</w:t>
      </w:r>
      <w:r w:rsidRPr="005F1280">
        <w:rPr>
          <w:rFonts w:asciiTheme="majorHAnsi" w:hAnsiTheme="majorHAnsi" w:cstheme="majorHAnsi"/>
        </w:rPr>
        <w:t>F001 Para se inserir no sistema é imprescindível o uso de login e senha;</w:t>
      </w:r>
    </w:p>
    <w:p w14:paraId="41D4E499" w14:textId="139C245F" w:rsidR="005F1280" w:rsidRPr="005F1280" w:rsidRDefault="005F1280" w:rsidP="005F1280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 w:rsidRPr="005F1280">
        <w:rPr>
          <w:rFonts w:asciiTheme="majorHAnsi" w:hAnsiTheme="majorHAnsi" w:cstheme="majorHAnsi"/>
        </w:rPr>
        <w:t>R</w:t>
      </w:r>
      <w:r w:rsidR="00D2734C">
        <w:rPr>
          <w:rFonts w:asciiTheme="majorHAnsi" w:hAnsiTheme="majorHAnsi" w:cstheme="majorHAnsi"/>
        </w:rPr>
        <w:t>N</w:t>
      </w:r>
      <w:r w:rsidRPr="005F1280">
        <w:rPr>
          <w:rFonts w:asciiTheme="majorHAnsi" w:hAnsiTheme="majorHAnsi" w:cstheme="majorHAnsi"/>
        </w:rPr>
        <w:t>F002 O tempo de resposta para consultas normais deve ser inferior a 15 segundos;</w:t>
      </w:r>
    </w:p>
    <w:p w14:paraId="7911B5F9" w14:textId="23DCD9B1" w:rsidR="1D62B696" w:rsidRPr="00BB0FD4" w:rsidRDefault="005F1280" w:rsidP="1D62B696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 w:rsidRPr="005F1280">
        <w:rPr>
          <w:rFonts w:asciiTheme="majorHAnsi" w:hAnsiTheme="majorHAnsi" w:cstheme="majorHAnsi"/>
        </w:rPr>
        <w:t>R</w:t>
      </w:r>
      <w:r w:rsidR="00D2734C">
        <w:rPr>
          <w:rFonts w:asciiTheme="majorHAnsi" w:hAnsiTheme="majorHAnsi" w:cstheme="majorHAnsi"/>
        </w:rPr>
        <w:t>N</w:t>
      </w:r>
      <w:r w:rsidRPr="005F1280">
        <w:rPr>
          <w:rFonts w:asciiTheme="majorHAnsi" w:hAnsiTheme="majorHAnsi" w:cstheme="majorHAnsi"/>
        </w:rPr>
        <w:t xml:space="preserve">F003 O tempo de resposta para gerar o relatório </w:t>
      </w:r>
      <w:r w:rsidR="00BB0FD4">
        <w:rPr>
          <w:rFonts w:asciiTheme="majorHAnsi" w:hAnsiTheme="majorHAnsi" w:cstheme="majorHAnsi"/>
        </w:rPr>
        <w:t xml:space="preserve">diário </w:t>
      </w:r>
      <w:r w:rsidRPr="005F1280">
        <w:rPr>
          <w:rFonts w:asciiTheme="majorHAnsi" w:hAnsiTheme="majorHAnsi" w:cstheme="majorHAnsi"/>
        </w:rPr>
        <w:t>deve ser inferior a 30 segundos;</w:t>
      </w:r>
    </w:p>
    <w:p w14:paraId="63652646" w14:textId="4C63E13C" w:rsidR="1D62B696" w:rsidRPr="005F1280" w:rsidRDefault="1D62B696" w:rsidP="1D62B696">
      <w:pPr>
        <w:jc w:val="center"/>
        <w:rPr>
          <w:rFonts w:asciiTheme="majorHAnsi" w:hAnsiTheme="majorHAnsi" w:cstheme="majorBidi"/>
          <w:color w:val="000000" w:themeColor="text1"/>
          <w:sz w:val="24"/>
          <w:szCs w:val="24"/>
        </w:rPr>
      </w:pPr>
      <w:r w:rsidRPr="005F1280">
        <w:rPr>
          <w:rFonts w:asciiTheme="majorHAnsi" w:hAnsiTheme="majorHAnsi" w:cstheme="majorBidi"/>
          <w:color w:val="000000" w:themeColor="text1"/>
          <w:sz w:val="24"/>
          <w:szCs w:val="24"/>
        </w:rPr>
        <w:t>Requisitos de Domínio</w:t>
      </w:r>
    </w:p>
    <w:p w14:paraId="59892535" w14:textId="444DC643" w:rsidR="1D62B696" w:rsidRPr="005F1280" w:rsidRDefault="1D62B696" w:rsidP="1D62B696">
      <w:pPr>
        <w:pStyle w:val="PargrafodaLista"/>
        <w:numPr>
          <w:ilvl w:val="0"/>
          <w:numId w:val="1"/>
        </w:numPr>
        <w:rPr>
          <w:rFonts w:asciiTheme="majorHAnsi" w:eastAsiaTheme="majorEastAsia" w:hAnsiTheme="majorHAnsi" w:cstheme="majorBidi"/>
          <w:color w:val="000000" w:themeColor="text1"/>
        </w:rPr>
      </w:pPr>
      <w:r w:rsidRPr="005F1280">
        <w:rPr>
          <w:rFonts w:asciiTheme="majorHAnsi" w:hAnsiTheme="majorHAnsi" w:cstheme="majorBidi"/>
          <w:color w:val="000000" w:themeColor="text1"/>
        </w:rPr>
        <w:t>RD001 Funcionário não terá acesso a informações de outro funcionário sem que seja autorizado.</w:t>
      </w:r>
    </w:p>
    <w:p w14:paraId="64D016F3" w14:textId="4BADB33B" w:rsidR="1D62B696" w:rsidRPr="005F1280" w:rsidRDefault="1D62B696" w:rsidP="1D62B69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F1280">
        <w:rPr>
          <w:rFonts w:asciiTheme="majorHAnsi" w:hAnsiTheme="majorHAnsi" w:cstheme="majorBidi"/>
          <w:color w:val="000000" w:themeColor="text1"/>
        </w:rPr>
        <w:t>RD00</w:t>
      </w:r>
      <w:r w:rsidR="004F5004">
        <w:rPr>
          <w:rFonts w:asciiTheme="majorHAnsi" w:hAnsiTheme="majorHAnsi" w:cstheme="majorBidi"/>
          <w:color w:val="000000" w:themeColor="text1"/>
        </w:rPr>
        <w:t>2</w:t>
      </w:r>
      <w:r w:rsidRPr="005F1280">
        <w:rPr>
          <w:rFonts w:asciiTheme="majorHAnsi" w:hAnsiTheme="majorHAnsi" w:cstheme="majorBidi"/>
          <w:color w:val="000000" w:themeColor="text1"/>
        </w:rPr>
        <w:t xml:space="preserve"> O funcionário recebe 5% de comissão sob a venda efetuada</w:t>
      </w:r>
    </w:p>
    <w:p w14:paraId="74AA311A" w14:textId="5EFDF027" w:rsidR="1D62B696" w:rsidRPr="005F1280" w:rsidRDefault="1D62B696" w:rsidP="1D62B69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F1280">
        <w:rPr>
          <w:rFonts w:asciiTheme="majorHAnsi" w:hAnsiTheme="majorHAnsi" w:cstheme="majorBidi"/>
          <w:color w:val="000000" w:themeColor="text1"/>
        </w:rPr>
        <w:t>RD00</w:t>
      </w:r>
      <w:r w:rsidR="004F5004">
        <w:rPr>
          <w:rFonts w:asciiTheme="majorHAnsi" w:hAnsiTheme="majorHAnsi" w:cstheme="majorBidi"/>
          <w:color w:val="000000" w:themeColor="text1"/>
        </w:rPr>
        <w:t>3</w:t>
      </w:r>
      <w:r w:rsidRPr="005F1280">
        <w:rPr>
          <w:rFonts w:asciiTheme="majorHAnsi" w:hAnsiTheme="majorHAnsi" w:cstheme="majorBidi"/>
          <w:color w:val="000000" w:themeColor="text1"/>
        </w:rPr>
        <w:t xml:space="preserve"> As compras acima de 100,00 recebe um desconto de 5%.</w:t>
      </w:r>
    </w:p>
    <w:p w14:paraId="469861DA" w14:textId="04AF4F7D" w:rsidR="00865D07" w:rsidRPr="00BB0FD4" w:rsidRDefault="1D62B696" w:rsidP="00BB0FD4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F1280">
        <w:rPr>
          <w:rFonts w:asciiTheme="majorHAnsi" w:hAnsiTheme="majorHAnsi" w:cstheme="majorBidi"/>
          <w:color w:val="000000" w:themeColor="text1"/>
        </w:rPr>
        <w:t>RD00</w:t>
      </w:r>
      <w:r w:rsidR="004F5004">
        <w:rPr>
          <w:rFonts w:asciiTheme="majorHAnsi" w:hAnsiTheme="majorHAnsi" w:cstheme="majorBidi"/>
          <w:color w:val="000000" w:themeColor="text1"/>
        </w:rPr>
        <w:t>4</w:t>
      </w:r>
      <w:r w:rsidRPr="005F1280">
        <w:rPr>
          <w:rFonts w:asciiTheme="majorHAnsi" w:hAnsiTheme="majorHAnsi" w:cstheme="majorBidi"/>
          <w:color w:val="000000" w:themeColor="text1"/>
        </w:rPr>
        <w:t xml:space="preserve"> As compras acima de 500,00 recebe um desconto de 1</w:t>
      </w:r>
      <w:r w:rsidR="00422896">
        <w:rPr>
          <w:rFonts w:asciiTheme="majorHAnsi" w:hAnsiTheme="majorHAnsi" w:cstheme="majorBidi"/>
          <w:color w:val="000000" w:themeColor="text1"/>
        </w:rPr>
        <w:t>0</w:t>
      </w:r>
      <w:r w:rsidRPr="005F1280">
        <w:rPr>
          <w:rFonts w:asciiTheme="majorHAnsi" w:hAnsiTheme="majorHAnsi" w:cstheme="majorBidi"/>
          <w:color w:val="000000" w:themeColor="text1"/>
        </w:rPr>
        <w:t>%</w:t>
      </w:r>
    </w:p>
    <w:sectPr w:rsidR="00865D07" w:rsidRPr="00BB0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67054"/>
    <w:multiLevelType w:val="hybridMultilevel"/>
    <w:tmpl w:val="3AB221F8"/>
    <w:lvl w:ilvl="0" w:tplc="6D9A4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94E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60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89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A9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88A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AC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A4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648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33B4C"/>
    <w:multiLevelType w:val="hybridMultilevel"/>
    <w:tmpl w:val="32B49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3249B"/>
    <w:multiLevelType w:val="multilevel"/>
    <w:tmpl w:val="EBAC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0299D"/>
    <w:multiLevelType w:val="hybridMultilevel"/>
    <w:tmpl w:val="62387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D1F84"/>
    <w:multiLevelType w:val="hybridMultilevel"/>
    <w:tmpl w:val="707EF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72"/>
    <w:rsid w:val="00050602"/>
    <w:rsid w:val="003D5572"/>
    <w:rsid w:val="003D68CF"/>
    <w:rsid w:val="00422896"/>
    <w:rsid w:val="00477777"/>
    <w:rsid w:val="004F5004"/>
    <w:rsid w:val="0058272F"/>
    <w:rsid w:val="005F1280"/>
    <w:rsid w:val="006359CB"/>
    <w:rsid w:val="006543E6"/>
    <w:rsid w:val="006F244A"/>
    <w:rsid w:val="00705A4A"/>
    <w:rsid w:val="00711DFC"/>
    <w:rsid w:val="00865D07"/>
    <w:rsid w:val="009C5241"/>
    <w:rsid w:val="00AA652E"/>
    <w:rsid w:val="00BA3420"/>
    <w:rsid w:val="00BB0FD4"/>
    <w:rsid w:val="00C03B7B"/>
    <w:rsid w:val="00CF180F"/>
    <w:rsid w:val="00D2734C"/>
    <w:rsid w:val="00D27C37"/>
    <w:rsid w:val="00E013A2"/>
    <w:rsid w:val="00F72A3B"/>
    <w:rsid w:val="1D62B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6024"/>
  <w15:chartTrackingRefBased/>
  <w15:docId w15:val="{878BDF80-F75B-4972-A00F-4F1A6371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ssagelistitem-1-jvgy">
    <w:name w:val="messagelistitem-1-jvgy"/>
    <w:basedOn w:val="Normal"/>
    <w:rsid w:val="003D5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tin12compacttimestamp-38a8ou">
    <w:name w:val="latin12compacttimestamp-38a8ou"/>
    <w:basedOn w:val="Fontepargpadro"/>
    <w:rsid w:val="003D5572"/>
  </w:style>
  <w:style w:type="paragraph" w:styleId="PargrafodaLista">
    <w:name w:val="List Paragraph"/>
    <w:basedOn w:val="Normal"/>
    <w:uiPriority w:val="34"/>
    <w:qFormat/>
    <w:rsid w:val="009C5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5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50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6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32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47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Ribeiro</dc:creator>
  <cp:keywords/>
  <dc:description/>
  <cp:lastModifiedBy>Jusley Souza</cp:lastModifiedBy>
  <cp:revision>8</cp:revision>
  <dcterms:created xsi:type="dcterms:W3CDTF">2021-10-09T12:08:00Z</dcterms:created>
  <dcterms:modified xsi:type="dcterms:W3CDTF">2021-11-13T02:11:00Z</dcterms:modified>
</cp:coreProperties>
</file>