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39F0" w14:textId="5D1ED4A4" w:rsidR="005C5209" w:rsidRPr="005C5209" w:rsidRDefault="005C5209" w:rsidP="005C5209">
      <w:r w:rsidRPr="005C5209">
        <w:rPr>
          <w:b/>
          <w:bCs/>
        </w:rPr>
        <w:t>Data Mining Project Report:</w:t>
      </w:r>
      <w:r w:rsidRPr="005C5209">
        <w:br/>
      </w:r>
      <w:r w:rsidRPr="005C5209">
        <w:rPr>
          <w:b/>
          <w:bCs/>
        </w:rPr>
        <w:t>Music "Vibe" Segmentation Using Clustering on Spotify Dataset</w:t>
      </w:r>
      <w:r w:rsidRPr="005C5209">
        <w:br/>
      </w:r>
      <w:r w:rsidRPr="005C5209">
        <w:rPr>
          <w:b/>
          <w:bCs/>
        </w:rPr>
        <w:t>Author</w:t>
      </w:r>
      <w:r>
        <w:rPr>
          <w:b/>
          <w:bCs/>
        </w:rPr>
        <w:tab/>
      </w:r>
      <w:r>
        <w:rPr>
          <w:b/>
          <w:bCs/>
        </w:rPr>
        <w:tab/>
      </w:r>
      <w:r w:rsidRPr="005C5209">
        <w:t>: Justin Matthew T</w:t>
      </w:r>
      <w:r w:rsidRPr="005C5209">
        <w:br/>
      </w:r>
      <w:r w:rsidRPr="005C5209">
        <w:rPr>
          <w:b/>
          <w:bCs/>
        </w:rPr>
        <w:t>Student ID</w:t>
      </w:r>
      <w:r>
        <w:rPr>
          <w:b/>
          <w:bCs/>
        </w:rPr>
        <w:tab/>
      </w:r>
      <w:r w:rsidRPr="005C5209">
        <w:t>: A11.2023.14877</w:t>
      </w:r>
    </w:p>
    <w:p w14:paraId="44DB8042" w14:textId="77777777" w:rsidR="005C5209" w:rsidRPr="005C5209" w:rsidRDefault="005C5209" w:rsidP="005C5209">
      <w:r w:rsidRPr="005C5209">
        <w:pict w14:anchorId="788C9E4A">
          <v:rect id="_x0000_i1067" style="width:0;height:1.5pt" o:hralign="center" o:hrstd="t" o:hr="t" fillcolor="#a0a0a0" stroked="f"/>
        </w:pict>
      </w:r>
    </w:p>
    <w:p w14:paraId="33D4362D" w14:textId="77777777" w:rsidR="005C5209" w:rsidRPr="005C5209" w:rsidRDefault="005C5209" w:rsidP="005C5209">
      <w:pPr>
        <w:rPr>
          <w:b/>
          <w:bCs/>
        </w:rPr>
      </w:pPr>
      <w:r w:rsidRPr="005C5209">
        <w:rPr>
          <w:b/>
          <w:bCs/>
        </w:rPr>
        <w:t>1. Main Objective of the Analysis</w:t>
      </w:r>
    </w:p>
    <w:p w14:paraId="6F2F19C9" w14:textId="11E9840E" w:rsidR="005C5209" w:rsidRPr="005C5209" w:rsidRDefault="005C5209" w:rsidP="005C5209">
      <w:pPr>
        <w:ind w:firstLine="720"/>
      </w:pPr>
      <w:r w:rsidRPr="005C5209">
        <w:t xml:space="preserve">The main objective of this analysis is to perform </w:t>
      </w:r>
      <w:r w:rsidRPr="005C5209">
        <w:rPr>
          <w:b/>
          <w:bCs/>
        </w:rPr>
        <w:t>segmentation</w:t>
      </w:r>
      <w:r w:rsidRPr="005C5209">
        <w:t xml:space="preserve"> (</w:t>
      </w:r>
      <w:r w:rsidRPr="005C5209">
        <w:rPr>
          <w:b/>
          <w:bCs/>
        </w:rPr>
        <w:t>clustering</w:t>
      </w:r>
      <w:r w:rsidRPr="005C5209">
        <w:t xml:space="preserve">) on Spotify’s song </w:t>
      </w:r>
      <w:proofErr w:type="spellStart"/>
      <w:r w:rsidRPr="005C5209">
        <w:t>catalog</w:t>
      </w:r>
      <w:proofErr w:type="spellEnd"/>
      <w:r w:rsidRPr="005C5209">
        <w:t xml:space="preserve"> based on their intrinsic audio characteristics. This analysis combines two Unsupervised Learning techniques: </w:t>
      </w:r>
      <w:r w:rsidRPr="005C5209">
        <w:rPr>
          <w:b/>
          <w:bCs/>
        </w:rPr>
        <w:t>Clustering</w:t>
      </w:r>
      <w:r w:rsidRPr="005C5209">
        <w:t xml:space="preserve"> as the primary goal and </w:t>
      </w:r>
      <w:r w:rsidRPr="005C5209">
        <w:rPr>
          <w:b/>
          <w:bCs/>
        </w:rPr>
        <w:t>Dimension Reduction</w:t>
      </w:r>
      <w:r w:rsidRPr="005C5209">
        <w:t xml:space="preserve"> as the supporting method.</w:t>
      </w:r>
    </w:p>
    <w:p w14:paraId="7CFD321F" w14:textId="77777777" w:rsidR="005C5209" w:rsidRPr="005C5209" w:rsidRDefault="005C5209" w:rsidP="005C5209">
      <w:pPr>
        <w:ind w:firstLine="720"/>
      </w:pPr>
      <w:r w:rsidRPr="005C5209">
        <w:t xml:space="preserve">Specifically, </w:t>
      </w:r>
      <w:r w:rsidRPr="005C5209">
        <w:rPr>
          <w:b/>
          <w:bCs/>
        </w:rPr>
        <w:t>Dimension Reduction (PCA)</w:t>
      </w:r>
      <w:r w:rsidRPr="005C5209">
        <w:t xml:space="preserve"> is first applied to simplify 7 complex audio features into 2 main components. Then, Clustering (K-Means) is applied to these simplified components to discover meaningful and visually interpretable “vibe” segments of songs.</w:t>
      </w:r>
    </w:p>
    <w:p w14:paraId="1878C414" w14:textId="77777777" w:rsidR="005C5209" w:rsidRPr="005C5209" w:rsidRDefault="005C5209" w:rsidP="005C5209">
      <w:pPr>
        <w:ind w:firstLine="720"/>
      </w:pPr>
      <w:r w:rsidRPr="005C5209">
        <w:t>The business benefits of this analysis include improving user experience and content strategy through:</w:t>
      </w:r>
    </w:p>
    <w:p w14:paraId="6C06EDA2" w14:textId="77777777" w:rsidR="005C5209" w:rsidRPr="005C5209" w:rsidRDefault="005C5209" w:rsidP="005C5209">
      <w:pPr>
        <w:numPr>
          <w:ilvl w:val="0"/>
          <w:numId w:val="9"/>
        </w:numPr>
      </w:pPr>
      <w:r w:rsidRPr="005C5209">
        <w:rPr>
          <w:b/>
          <w:bCs/>
        </w:rPr>
        <w:t>Better Music Recommendations</w:t>
      </w:r>
      <w:r w:rsidRPr="005C5209">
        <w:t>: By understanding the “vibe” of a song (e.g., “High Energy” vs. “Chill Acoustic”), we can recommend musically similar tracks, even across different artists or genres.</w:t>
      </w:r>
    </w:p>
    <w:p w14:paraId="60D74CCC" w14:textId="77777777" w:rsidR="005C5209" w:rsidRPr="005C5209" w:rsidRDefault="005C5209" w:rsidP="005C5209">
      <w:pPr>
        <w:numPr>
          <w:ilvl w:val="0"/>
          <w:numId w:val="9"/>
        </w:numPr>
      </w:pPr>
      <w:r w:rsidRPr="005C5209">
        <w:rPr>
          <w:b/>
          <w:bCs/>
        </w:rPr>
        <w:t>Automated Playlist Generation</w:t>
      </w:r>
      <w:r w:rsidRPr="005C5209">
        <w:t>: Enables smarter and more cohesive playlist creation (e.g., “Focus Playlist” or “Party Playlist”) automatically.</w:t>
      </w:r>
    </w:p>
    <w:p w14:paraId="3EAA0C25" w14:textId="77777777" w:rsidR="005C5209" w:rsidRPr="005C5209" w:rsidRDefault="005C5209" w:rsidP="005C5209">
      <w:pPr>
        <w:numPr>
          <w:ilvl w:val="0"/>
          <w:numId w:val="9"/>
        </w:numPr>
      </w:pPr>
      <w:r w:rsidRPr="005C5209">
        <w:rPr>
          <w:b/>
          <w:bCs/>
        </w:rPr>
        <w:t>Content Insights</w:t>
      </w:r>
      <w:r w:rsidRPr="005C5209">
        <w:t>: Provides deeper understanding of the “audio recipe” of various music segments on the platform.</w:t>
      </w:r>
    </w:p>
    <w:p w14:paraId="1CA0BFB6" w14:textId="77777777" w:rsidR="005C5209" w:rsidRPr="005C5209" w:rsidRDefault="005C5209" w:rsidP="005C5209">
      <w:r w:rsidRPr="005C5209">
        <w:pict w14:anchorId="45A172D2">
          <v:rect id="_x0000_i1068" style="width:0;height:1.5pt" o:hralign="center" o:hrstd="t" o:hr="t" fillcolor="#a0a0a0" stroked="f"/>
        </w:pict>
      </w:r>
    </w:p>
    <w:p w14:paraId="5DE75B8B" w14:textId="77777777" w:rsidR="005C5209" w:rsidRPr="005C5209" w:rsidRDefault="005C5209" w:rsidP="005C5209">
      <w:pPr>
        <w:rPr>
          <w:b/>
          <w:bCs/>
        </w:rPr>
      </w:pPr>
      <w:r w:rsidRPr="005C5209">
        <w:rPr>
          <w:b/>
          <w:bCs/>
        </w:rPr>
        <w:t>2. Data Description and Initial Exploration</w:t>
      </w:r>
    </w:p>
    <w:p w14:paraId="1518972C" w14:textId="77777777" w:rsidR="005C5209" w:rsidRDefault="005C5209" w:rsidP="005C5209">
      <w:pPr>
        <w:ind w:firstLine="720"/>
      </w:pPr>
      <w:r w:rsidRPr="005C5209">
        <w:rPr>
          <w:b/>
          <w:bCs/>
        </w:rPr>
        <w:t>Dataset Download</w:t>
      </w:r>
      <w:r w:rsidRPr="005C5209">
        <w:t xml:space="preserve">: </w:t>
      </w:r>
      <w:hyperlink r:id="rId5" w:tgtFrame="_new" w:history="1">
        <w:r w:rsidRPr="005C5209">
          <w:rPr>
            <w:rStyle w:val="Hyperlink"/>
          </w:rPr>
          <w:t>https://www.kaggle.com/datasets/zaheenhamidani/ultimate-spotify-tracks-db</w:t>
        </w:r>
      </w:hyperlink>
    </w:p>
    <w:p w14:paraId="0FAFC6B4" w14:textId="5E00FF9A" w:rsidR="005C5209" w:rsidRPr="005C5209" w:rsidRDefault="005C5209" w:rsidP="005C5209">
      <w:pPr>
        <w:ind w:firstLine="720"/>
      </w:pPr>
      <w:proofErr w:type="spellStart"/>
      <w:r w:rsidRPr="005C5209">
        <w:rPr>
          <w:b/>
          <w:bCs/>
        </w:rPr>
        <w:t>Colab</w:t>
      </w:r>
      <w:proofErr w:type="spellEnd"/>
      <w:r w:rsidRPr="005C5209">
        <w:rPr>
          <w:b/>
          <w:bCs/>
        </w:rPr>
        <w:t xml:space="preserve"> Link:</w:t>
      </w:r>
      <w:r w:rsidRPr="005C5209">
        <w:t xml:space="preserve"> </w:t>
      </w:r>
      <w:r>
        <w:t xml:space="preserve"> </w:t>
      </w:r>
      <w:hyperlink r:id="rId6" w:history="1">
        <w:r w:rsidRPr="005C5209">
          <w:rPr>
            <w:rStyle w:val="Hyperlink"/>
          </w:rPr>
          <w:t>https://colab.research.google.com/drive/1CPE5_yT7bLUTB5aeUlRQv9JjEWo1tO44#scrollTo=_uRg5IyJRrH8</w:t>
        </w:r>
      </w:hyperlink>
    </w:p>
    <w:p w14:paraId="6566ADBF" w14:textId="77777777" w:rsidR="005C5209" w:rsidRPr="005C5209" w:rsidRDefault="005C5209" w:rsidP="005C5209">
      <w:pPr>
        <w:ind w:firstLine="720"/>
      </w:pPr>
      <w:r w:rsidRPr="005C5209">
        <w:t xml:space="preserve">The chosen dataset is </w:t>
      </w:r>
      <w:r w:rsidRPr="005C5209">
        <w:rPr>
          <w:b/>
          <w:bCs/>
        </w:rPr>
        <w:t>“Spotify Tracks DB” (SpotifyFeatures.csv)</w:t>
      </w:r>
      <w:r w:rsidRPr="005C5209">
        <w:t>, a comprehensive database containing metadata and audio features extracted by Spotify for thousands of songs.</w:t>
      </w:r>
    </w:p>
    <w:p w14:paraId="2F2467BB" w14:textId="77777777" w:rsidR="005C5209" w:rsidRPr="005C5209" w:rsidRDefault="005C5209" w:rsidP="005C5209">
      <w:r w:rsidRPr="005C5209">
        <w:t xml:space="preserve">• </w:t>
      </w:r>
      <w:r w:rsidRPr="005C5209">
        <w:rPr>
          <w:b/>
          <w:bCs/>
        </w:rPr>
        <w:t>Key Attributes</w:t>
      </w:r>
      <w:r w:rsidRPr="005C5209">
        <w:t>:</w:t>
      </w:r>
      <w:r w:rsidRPr="005C5209">
        <w:br/>
        <w:t>This analysis focuses on 7 primary numerical audio features that define a song’s “feel”:</w:t>
      </w:r>
    </w:p>
    <w:p w14:paraId="22AC47A1" w14:textId="77777777" w:rsidR="005C5209" w:rsidRPr="005C5209" w:rsidRDefault="005C5209" w:rsidP="005C5209">
      <w:pPr>
        <w:numPr>
          <w:ilvl w:val="0"/>
          <w:numId w:val="10"/>
        </w:numPr>
      </w:pPr>
      <w:proofErr w:type="spellStart"/>
      <w:r w:rsidRPr="005C5209">
        <w:rPr>
          <w:b/>
          <w:bCs/>
        </w:rPr>
        <w:t>acousticness</w:t>
      </w:r>
      <w:proofErr w:type="spellEnd"/>
      <w:r w:rsidRPr="005C5209">
        <w:t>: Confidence measure (0.0–1.0) indicating whether a track is acoustic.</w:t>
      </w:r>
    </w:p>
    <w:p w14:paraId="4644A508" w14:textId="77777777" w:rsidR="005C5209" w:rsidRPr="005C5209" w:rsidRDefault="005C5209" w:rsidP="005C5209">
      <w:pPr>
        <w:numPr>
          <w:ilvl w:val="0"/>
          <w:numId w:val="10"/>
        </w:numPr>
      </w:pPr>
      <w:r w:rsidRPr="005C5209">
        <w:rPr>
          <w:b/>
          <w:bCs/>
        </w:rPr>
        <w:t>danceability</w:t>
      </w:r>
      <w:r w:rsidRPr="005C5209">
        <w:t>: Measure (0.0–1.0) indicating how suitable a track is for dancing, based on tempo, rhythm stability, and beat strength.</w:t>
      </w:r>
    </w:p>
    <w:p w14:paraId="527C10ED" w14:textId="77777777" w:rsidR="005C5209" w:rsidRPr="005C5209" w:rsidRDefault="005C5209" w:rsidP="005C5209">
      <w:pPr>
        <w:numPr>
          <w:ilvl w:val="0"/>
          <w:numId w:val="10"/>
        </w:numPr>
      </w:pPr>
      <w:r w:rsidRPr="005C5209">
        <w:rPr>
          <w:b/>
          <w:bCs/>
        </w:rPr>
        <w:t>energy</w:t>
      </w:r>
      <w:r w:rsidRPr="005C5209">
        <w:t>: Measure (0.0–1.0) representing intensity and activity. Energetic tracks feel fast, loud, and noisy.</w:t>
      </w:r>
    </w:p>
    <w:p w14:paraId="7CA238F3" w14:textId="77777777" w:rsidR="005C5209" w:rsidRPr="005C5209" w:rsidRDefault="005C5209" w:rsidP="005C5209">
      <w:pPr>
        <w:numPr>
          <w:ilvl w:val="0"/>
          <w:numId w:val="10"/>
        </w:numPr>
      </w:pPr>
      <w:proofErr w:type="spellStart"/>
      <w:r w:rsidRPr="005C5209">
        <w:rPr>
          <w:b/>
          <w:bCs/>
        </w:rPr>
        <w:lastRenderedPageBreak/>
        <w:t>instrumentalness</w:t>
      </w:r>
      <w:proofErr w:type="spellEnd"/>
      <w:r w:rsidRPr="005C5209">
        <w:t>: Measure (0.0–1.0) predicting whether a track lacks vocals.</w:t>
      </w:r>
    </w:p>
    <w:p w14:paraId="766FAED8" w14:textId="77777777" w:rsidR="005C5209" w:rsidRPr="005C5209" w:rsidRDefault="005C5209" w:rsidP="005C5209">
      <w:pPr>
        <w:numPr>
          <w:ilvl w:val="0"/>
          <w:numId w:val="10"/>
        </w:numPr>
      </w:pPr>
      <w:r w:rsidRPr="005C5209">
        <w:rPr>
          <w:b/>
          <w:bCs/>
        </w:rPr>
        <w:t>liveness</w:t>
      </w:r>
      <w:r w:rsidRPr="005C5209">
        <w:t>: Measure (0.0–1.0) detecting the presence of an audience (indicating a live recording).</w:t>
      </w:r>
    </w:p>
    <w:p w14:paraId="35939C51" w14:textId="77777777" w:rsidR="005C5209" w:rsidRPr="005C5209" w:rsidRDefault="005C5209" w:rsidP="005C5209">
      <w:pPr>
        <w:numPr>
          <w:ilvl w:val="0"/>
          <w:numId w:val="10"/>
        </w:numPr>
      </w:pPr>
      <w:r w:rsidRPr="005C5209">
        <w:rPr>
          <w:b/>
          <w:bCs/>
        </w:rPr>
        <w:t>loudness</w:t>
      </w:r>
      <w:r w:rsidRPr="005C5209">
        <w:t xml:space="preserve">: Overall sound level in decibels (dB), typically ranging from -60 to 0 </w:t>
      </w:r>
      <w:proofErr w:type="spellStart"/>
      <w:r w:rsidRPr="005C5209">
        <w:t>dB.</w:t>
      </w:r>
      <w:proofErr w:type="spellEnd"/>
    </w:p>
    <w:p w14:paraId="7AE08F09" w14:textId="77777777" w:rsidR="005C5209" w:rsidRPr="005C5209" w:rsidRDefault="005C5209" w:rsidP="005C5209">
      <w:pPr>
        <w:numPr>
          <w:ilvl w:val="0"/>
          <w:numId w:val="10"/>
        </w:numPr>
      </w:pPr>
      <w:proofErr w:type="spellStart"/>
      <w:r w:rsidRPr="005C5209">
        <w:rPr>
          <w:b/>
          <w:bCs/>
        </w:rPr>
        <w:t>speechiness</w:t>
      </w:r>
      <w:proofErr w:type="spellEnd"/>
      <w:r w:rsidRPr="005C5209">
        <w:t>: Measure (0.0–1.0) detecting the presence of spoken words. High values indicate non-musical content (e.g., podcasts, audiobooks).</w:t>
      </w:r>
    </w:p>
    <w:p w14:paraId="13DC54A4" w14:textId="77777777" w:rsidR="005C5209" w:rsidRPr="005C5209" w:rsidRDefault="005C5209" w:rsidP="005C5209">
      <w:r w:rsidRPr="005C5209">
        <w:t xml:space="preserve">• </w:t>
      </w:r>
      <w:r w:rsidRPr="005C5209">
        <w:rPr>
          <w:b/>
          <w:bCs/>
        </w:rPr>
        <w:t>Objective</w:t>
      </w:r>
      <w:r w:rsidRPr="005C5209">
        <w:t>:</w:t>
      </w:r>
      <w:r w:rsidRPr="005C5209">
        <w:br/>
        <w:t>Use these 7 audio features to cluster songs into sonically homogeneous segments, without using genre or artist information.</w:t>
      </w:r>
    </w:p>
    <w:p w14:paraId="06A7E189" w14:textId="77777777" w:rsidR="005C5209" w:rsidRPr="005C5209" w:rsidRDefault="005C5209" w:rsidP="005C5209">
      <w:r w:rsidRPr="005C5209">
        <w:t xml:space="preserve">• </w:t>
      </w:r>
      <w:r w:rsidRPr="005C5209">
        <w:rPr>
          <w:b/>
          <w:bCs/>
        </w:rPr>
        <w:t>Data</w:t>
      </w:r>
      <w:r w:rsidRPr="005C5209">
        <w:t xml:space="preserve"> </w:t>
      </w:r>
      <w:r w:rsidRPr="005C5209">
        <w:rPr>
          <w:b/>
          <w:bCs/>
        </w:rPr>
        <w:t>Size</w:t>
      </w:r>
      <w:r w:rsidRPr="005C5209">
        <w:t>:</w:t>
      </w:r>
      <w:r w:rsidRPr="005C5209">
        <w:br/>
        <w:t xml:space="preserve">The full dataset contains hundreds of thousands of entries. For efficiency and computational performance, a random sample of 20,000 tracks was used for this project (original dataset size: </w:t>
      </w:r>
      <w:r w:rsidRPr="005C5209">
        <w:rPr>
          <w:b/>
          <w:bCs/>
        </w:rPr>
        <w:t>232,725 tracks</w:t>
      </w:r>
      <w:r w:rsidRPr="005C5209">
        <w:t>).</w:t>
      </w:r>
    </w:p>
    <w:p w14:paraId="718402F5" w14:textId="77777777" w:rsidR="005C5209" w:rsidRPr="005C5209" w:rsidRDefault="005C5209" w:rsidP="005C5209">
      <w:r w:rsidRPr="005C5209">
        <w:pict w14:anchorId="5DBEB888">
          <v:rect id="_x0000_i1069" style="width:0;height:1.5pt" o:hralign="center" o:hrstd="t" o:hr="t" fillcolor="#a0a0a0" stroked="f"/>
        </w:pict>
      </w:r>
    </w:p>
    <w:p w14:paraId="70726810" w14:textId="77777777" w:rsidR="005C5209" w:rsidRPr="005C5209" w:rsidRDefault="005C5209" w:rsidP="005C5209">
      <w:pPr>
        <w:rPr>
          <w:b/>
          <w:bCs/>
        </w:rPr>
      </w:pPr>
      <w:r w:rsidRPr="005C5209">
        <w:rPr>
          <w:b/>
          <w:bCs/>
        </w:rPr>
        <w:t>3. Data Preparation (Data Cleaning &amp; Feature Engineering)</w:t>
      </w:r>
    </w:p>
    <w:p w14:paraId="700F1FC7" w14:textId="77777777" w:rsidR="005C5209" w:rsidRPr="005C5209" w:rsidRDefault="005C5209" w:rsidP="005C5209">
      <w:r w:rsidRPr="005C5209">
        <w:t xml:space="preserve">The following data preparation steps were performed before </w:t>
      </w:r>
      <w:proofErr w:type="spellStart"/>
      <w:r w:rsidRPr="005C5209">
        <w:t>modeling</w:t>
      </w:r>
      <w:proofErr w:type="spellEnd"/>
      <w:r w:rsidRPr="005C5209">
        <w:t>:</w:t>
      </w:r>
    </w:p>
    <w:p w14:paraId="0F42F9C6" w14:textId="77777777" w:rsidR="005C5209" w:rsidRPr="005C5209" w:rsidRDefault="005C5209" w:rsidP="005C5209">
      <w:pPr>
        <w:numPr>
          <w:ilvl w:val="0"/>
          <w:numId w:val="11"/>
        </w:numPr>
      </w:pPr>
      <w:r w:rsidRPr="005C5209">
        <w:rPr>
          <w:b/>
          <w:bCs/>
        </w:rPr>
        <w:t>Cleaning</w:t>
      </w:r>
      <w:r w:rsidRPr="005C5209">
        <w:t xml:space="preserve">: Duplicate entries based on </w:t>
      </w:r>
      <w:proofErr w:type="spellStart"/>
      <w:r w:rsidRPr="005C5209">
        <w:t>track_id</w:t>
      </w:r>
      <w:proofErr w:type="spellEnd"/>
      <w:r w:rsidRPr="005C5209">
        <w:t xml:space="preserve"> and rows with missing (</w:t>
      </w:r>
      <w:proofErr w:type="spellStart"/>
      <w:r w:rsidRPr="005C5209">
        <w:t>NaN</w:t>
      </w:r>
      <w:proofErr w:type="spellEnd"/>
      <w:r w:rsidRPr="005C5209">
        <w:t>) audio feature values were removed.</w:t>
      </w:r>
    </w:p>
    <w:p w14:paraId="1774EABD" w14:textId="77777777" w:rsidR="005C5209" w:rsidRPr="005C5209" w:rsidRDefault="005C5209" w:rsidP="005C5209">
      <w:pPr>
        <w:numPr>
          <w:ilvl w:val="0"/>
          <w:numId w:val="11"/>
        </w:numPr>
      </w:pPr>
      <w:r w:rsidRPr="005C5209">
        <w:rPr>
          <w:b/>
          <w:bCs/>
        </w:rPr>
        <w:t>Feature</w:t>
      </w:r>
      <w:r w:rsidRPr="005C5209">
        <w:t xml:space="preserve"> </w:t>
      </w:r>
      <w:r w:rsidRPr="005C5209">
        <w:rPr>
          <w:b/>
          <w:bCs/>
        </w:rPr>
        <w:t>Selection</w:t>
      </w:r>
      <w:r w:rsidRPr="005C5209">
        <w:t>: Only the 7 relevant audio features (listed above) were selected as model inputs.</w:t>
      </w:r>
    </w:p>
    <w:p w14:paraId="7B5E04E9" w14:textId="77777777" w:rsidR="005C5209" w:rsidRPr="005C5209" w:rsidRDefault="005C5209" w:rsidP="005C5209">
      <w:pPr>
        <w:numPr>
          <w:ilvl w:val="0"/>
          <w:numId w:val="11"/>
        </w:numPr>
      </w:pPr>
      <w:r w:rsidRPr="005C5209">
        <w:rPr>
          <w:b/>
          <w:bCs/>
        </w:rPr>
        <w:t>Standardization</w:t>
      </w:r>
      <w:r w:rsidRPr="005C5209">
        <w:t xml:space="preserve"> (</w:t>
      </w:r>
      <w:r w:rsidRPr="005C5209">
        <w:rPr>
          <w:b/>
          <w:bCs/>
        </w:rPr>
        <w:t>Scaling</w:t>
      </w:r>
      <w:r w:rsidRPr="005C5209">
        <w:t>):</w:t>
      </w:r>
      <w:r w:rsidRPr="005C5209">
        <w:br/>
        <w:t>This crucial step standardized all 7 audio features using StandardScaler (from Scikit-learn), transforming them to have mean = 0 and standard deviation = 1.</w:t>
      </w:r>
      <w:r w:rsidRPr="005C5209">
        <w:br/>
        <w:t xml:space="preserve">This ensures that features like </w:t>
      </w:r>
      <w:r w:rsidRPr="005C5209">
        <w:rPr>
          <w:i/>
          <w:iCs/>
        </w:rPr>
        <w:t>loudness</w:t>
      </w:r>
      <w:r w:rsidRPr="005C5209">
        <w:t xml:space="preserve"> (range -60 to 0) do not dominate features like </w:t>
      </w:r>
      <w:r w:rsidRPr="005C5209">
        <w:rPr>
          <w:i/>
          <w:iCs/>
        </w:rPr>
        <w:t>danceability</w:t>
      </w:r>
      <w:r w:rsidRPr="005C5209">
        <w:t xml:space="preserve"> (range 0 to 1).</w:t>
      </w:r>
    </w:p>
    <w:p w14:paraId="60EF5DF2" w14:textId="77777777" w:rsidR="005C5209" w:rsidRPr="005C5209" w:rsidRDefault="005C5209" w:rsidP="005C5209">
      <w:r w:rsidRPr="005C5209">
        <w:pict w14:anchorId="78BA15DD">
          <v:rect id="_x0000_i1070" style="width:0;height:1.5pt" o:hralign="center" o:hrstd="t" o:hr="t" fillcolor="#a0a0a0" stroked="f"/>
        </w:pict>
      </w:r>
    </w:p>
    <w:p w14:paraId="59F3FE21" w14:textId="77777777" w:rsidR="005C5209" w:rsidRPr="005C5209" w:rsidRDefault="005C5209" w:rsidP="005C5209">
      <w:pPr>
        <w:rPr>
          <w:b/>
          <w:bCs/>
        </w:rPr>
      </w:pPr>
      <w:r w:rsidRPr="005C5209">
        <w:rPr>
          <w:b/>
          <w:bCs/>
        </w:rPr>
        <w:t>4. Model Training Summary</w:t>
      </w:r>
    </w:p>
    <w:p w14:paraId="00692371" w14:textId="77777777" w:rsidR="005C5209" w:rsidRPr="005C5209" w:rsidRDefault="005C5209" w:rsidP="005C5209">
      <w:r w:rsidRPr="005C5209">
        <w:t>To achieve optimal and visualizable clustering results, a two-step approach was used:</w:t>
      </w:r>
    </w:p>
    <w:p w14:paraId="5C81454B" w14:textId="77777777" w:rsidR="005C5209" w:rsidRPr="005C5209" w:rsidRDefault="005C5209" w:rsidP="005C5209">
      <w:pPr>
        <w:numPr>
          <w:ilvl w:val="0"/>
          <w:numId w:val="12"/>
        </w:numPr>
      </w:pPr>
      <w:r w:rsidRPr="005C5209">
        <w:rPr>
          <w:b/>
          <w:bCs/>
        </w:rPr>
        <w:t>Dimension Reduction (PCA):</w:t>
      </w:r>
      <w:r w:rsidRPr="005C5209">
        <w:br/>
        <w:t>The 7 standardized features were reduced into 2 Principal Components (PCA) for 2D visualization.</w:t>
      </w:r>
      <w:r w:rsidRPr="005C5209">
        <w:br/>
        <w:t>These two components captured 66.30% of the total data variance.</w:t>
      </w:r>
    </w:p>
    <w:p w14:paraId="664C44A2" w14:textId="77777777" w:rsidR="005C5209" w:rsidRDefault="005C5209" w:rsidP="005C5209">
      <w:pPr>
        <w:numPr>
          <w:ilvl w:val="0"/>
          <w:numId w:val="12"/>
        </w:numPr>
      </w:pPr>
      <w:r w:rsidRPr="005C5209">
        <w:rPr>
          <w:b/>
          <w:bCs/>
        </w:rPr>
        <w:t>Clustering (K-Means):</w:t>
      </w:r>
      <w:r w:rsidRPr="005C5209">
        <w:rPr>
          <w:b/>
          <w:bCs/>
        </w:rPr>
        <w:br/>
      </w:r>
      <w:r w:rsidRPr="005C5209">
        <w:t>The K-Means model was applied on the 2 PCA components.</w:t>
      </w:r>
    </w:p>
    <w:p w14:paraId="0686CDB8" w14:textId="77777777" w:rsidR="005C5209" w:rsidRDefault="005C5209" w:rsidP="005C5209"/>
    <w:p w14:paraId="0CFDAB11" w14:textId="77777777" w:rsidR="005C5209" w:rsidRPr="005C5209" w:rsidRDefault="005C5209" w:rsidP="005C5209"/>
    <w:p w14:paraId="16F1E2C8" w14:textId="77777777" w:rsidR="005C5209" w:rsidRPr="005C5209" w:rsidRDefault="005C5209" w:rsidP="005C5209">
      <w:r w:rsidRPr="005C5209">
        <w:rPr>
          <w:b/>
          <w:bCs/>
        </w:rPr>
        <w:lastRenderedPageBreak/>
        <w:t>Three model variations</w:t>
      </w:r>
      <w:r w:rsidRPr="005C5209">
        <w:t xml:space="preserve"> were trained to determine the optimal number of clusters (K), supported by two evaluation methods:</w:t>
      </w:r>
    </w:p>
    <w:p w14:paraId="41BC069E" w14:textId="2000BE6A" w:rsidR="005C5209" w:rsidRDefault="005C5209" w:rsidP="005C5209">
      <w:pPr>
        <w:pStyle w:val="ListParagraph"/>
        <w:numPr>
          <w:ilvl w:val="0"/>
          <w:numId w:val="19"/>
        </w:numPr>
      </w:pPr>
      <w:r w:rsidRPr="005C5209">
        <w:rPr>
          <w:b/>
          <w:bCs/>
        </w:rPr>
        <w:t>Experiment 1 – Elbow Method:</w:t>
      </w:r>
      <w:r w:rsidRPr="005C5209">
        <w:rPr>
          <w:b/>
          <w:bCs/>
        </w:rPr>
        <w:br/>
      </w:r>
      <w:r w:rsidRPr="005C5209">
        <w:t xml:space="preserve">The </w:t>
      </w:r>
      <w:r w:rsidRPr="005C5209">
        <w:rPr>
          <w:i/>
          <w:iCs/>
        </w:rPr>
        <w:t>Elbow Plot</w:t>
      </w:r>
      <w:r w:rsidRPr="005C5209">
        <w:t xml:space="preserve"> showed that WCSS (inertia) started flattening significantly after K=4 or K=5, indicating 4, 5, or 6 as potential cluster counts.</w:t>
      </w:r>
    </w:p>
    <w:p w14:paraId="23CFAA3A" w14:textId="732B9DB1" w:rsidR="005C5209" w:rsidRPr="005C5209" w:rsidRDefault="005C5209" w:rsidP="005C5209">
      <w:pPr>
        <w:pStyle w:val="ListParagraph"/>
      </w:pPr>
      <w:r>
        <w:rPr>
          <w:b/>
          <w:bCs/>
          <w:noProof/>
        </w:rPr>
        <w:drawing>
          <wp:inline distT="0" distB="0" distL="0" distR="0" wp14:anchorId="0396ED31" wp14:editId="29A32769">
            <wp:extent cx="5727700" cy="3430905"/>
            <wp:effectExtent l="0" t="0" r="6350" b="0"/>
            <wp:docPr id="41568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FFC4C" w14:textId="77777777" w:rsidR="005C5209" w:rsidRPr="005C5209" w:rsidRDefault="005C5209" w:rsidP="005C5209">
      <w:r w:rsidRPr="005C5209">
        <w:rPr>
          <w:b/>
          <w:bCs/>
        </w:rPr>
        <w:t>2. Experiments 2, 3, 4 – Silhouette Score Comparison:</w:t>
      </w:r>
      <w:r w:rsidRPr="005C5209">
        <w:rPr>
          <w:b/>
          <w:bCs/>
        </w:rPr>
        <w:br/>
      </w:r>
      <w:r w:rsidRPr="005C5209">
        <w:t>K-Means models with K=4, K=5, and K=6 were compared using their Silhouette Scores (higher is better).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710"/>
      </w:tblGrid>
      <w:tr w:rsidR="005C5209" w:rsidRPr="005C5209" w14:paraId="5FD6FB47" w14:textId="77777777" w:rsidTr="00464822">
        <w:trPr>
          <w:tblHeader/>
          <w:tblCellSpacing w:w="15" w:type="dxa"/>
        </w:trPr>
        <w:tc>
          <w:tcPr>
            <w:tcW w:w="1840" w:type="dxa"/>
            <w:vAlign w:val="center"/>
            <w:hideMark/>
          </w:tcPr>
          <w:p w14:paraId="3CFE912E" w14:textId="77777777" w:rsidR="005C5209" w:rsidRPr="005C5209" w:rsidRDefault="005C5209" w:rsidP="005C5209">
            <w:pPr>
              <w:rPr>
                <w:b/>
                <w:bCs/>
              </w:rPr>
            </w:pPr>
            <w:r w:rsidRPr="005C5209">
              <w:rPr>
                <w:b/>
                <w:bCs/>
              </w:rPr>
              <w:t>Model (Variation)</w:t>
            </w:r>
          </w:p>
        </w:tc>
        <w:tc>
          <w:tcPr>
            <w:tcW w:w="1665" w:type="dxa"/>
            <w:vAlign w:val="center"/>
            <w:hideMark/>
          </w:tcPr>
          <w:p w14:paraId="0D145394" w14:textId="77777777" w:rsidR="005C5209" w:rsidRPr="005C5209" w:rsidRDefault="005C5209" w:rsidP="005C5209">
            <w:pPr>
              <w:rPr>
                <w:b/>
                <w:bCs/>
              </w:rPr>
            </w:pPr>
            <w:r w:rsidRPr="005C5209">
              <w:rPr>
                <w:b/>
                <w:bCs/>
              </w:rPr>
              <w:t>Silhouette Score</w:t>
            </w:r>
          </w:p>
        </w:tc>
      </w:tr>
      <w:tr w:rsidR="005C5209" w:rsidRPr="005C5209" w14:paraId="2C58A1BC" w14:textId="77777777" w:rsidTr="0046482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572BA91" w14:textId="77777777" w:rsidR="005C5209" w:rsidRPr="005C5209" w:rsidRDefault="005C5209" w:rsidP="005C5209">
            <w:r w:rsidRPr="005C5209">
              <w:t>K-Means with K=4</w:t>
            </w:r>
          </w:p>
        </w:tc>
        <w:tc>
          <w:tcPr>
            <w:tcW w:w="1665" w:type="dxa"/>
            <w:vAlign w:val="center"/>
            <w:hideMark/>
          </w:tcPr>
          <w:p w14:paraId="2D6C3C78" w14:textId="77777777" w:rsidR="005C5209" w:rsidRPr="005C5209" w:rsidRDefault="005C5209" w:rsidP="005C5209">
            <w:r w:rsidRPr="005C5209">
              <w:t>0.4798 (BEST)</w:t>
            </w:r>
          </w:p>
        </w:tc>
      </w:tr>
      <w:tr w:rsidR="005C5209" w:rsidRPr="005C5209" w14:paraId="41B55B94" w14:textId="77777777" w:rsidTr="0046482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F41707A" w14:textId="77777777" w:rsidR="005C5209" w:rsidRPr="005C5209" w:rsidRDefault="005C5209" w:rsidP="005C5209">
            <w:r w:rsidRPr="005C5209">
              <w:t>K-Means with K=5</w:t>
            </w:r>
          </w:p>
        </w:tc>
        <w:tc>
          <w:tcPr>
            <w:tcW w:w="1665" w:type="dxa"/>
            <w:vAlign w:val="center"/>
            <w:hideMark/>
          </w:tcPr>
          <w:p w14:paraId="6C84E796" w14:textId="77777777" w:rsidR="005C5209" w:rsidRPr="005C5209" w:rsidRDefault="005C5209" w:rsidP="005C5209">
            <w:r w:rsidRPr="005C5209">
              <w:t>0.4507</w:t>
            </w:r>
          </w:p>
        </w:tc>
      </w:tr>
      <w:tr w:rsidR="005C5209" w:rsidRPr="005C5209" w14:paraId="42A2FCB4" w14:textId="77777777" w:rsidTr="00464822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58720CB" w14:textId="77777777" w:rsidR="005C5209" w:rsidRPr="005C5209" w:rsidRDefault="005C5209" w:rsidP="005C5209">
            <w:r w:rsidRPr="005C5209">
              <w:t>K-Means with K=6</w:t>
            </w:r>
          </w:p>
        </w:tc>
        <w:tc>
          <w:tcPr>
            <w:tcW w:w="1665" w:type="dxa"/>
            <w:vAlign w:val="center"/>
            <w:hideMark/>
          </w:tcPr>
          <w:p w14:paraId="0C01F865" w14:textId="77777777" w:rsidR="005C5209" w:rsidRPr="005C5209" w:rsidRDefault="005C5209" w:rsidP="005C5209">
            <w:r w:rsidRPr="005C5209">
              <w:t>0.4287</w:t>
            </w:r>
          </w:p>
        </w:tc>
      </w:tr>
    </w:tbl>
    <w:p w14:paraId="01C56035" w14:textId="77777777" w:rsidR="005C5209" w:rsidRPr="005C5209" w:rsidRDefault="005C5209" w:rsidP="005C5209">
      <w:r w:rsidRPr="005C5209">
        <w:pict w14:anchorId="15E5C509">
          <v:rect id="_x0000_i1071" style="width:0;height:1.5pt" o:hralign="center" o:hrstd="t" o:hr="t" fillcolor="#a0a0a0" stroked="f"/>
        </w:pict>
      </w:r>
    </w:p>
    <w:p w14:paraId="0C088A6D" w14:textId="77777777" w:rsidR="005C5209" w:rsidRPr="005C5209" w:rsidRDefault="005C5209" w:rsidP="005C5209">
      <w:pPr>
        <w:rPr>
          <w:b/>
          <w:bCs/>
        </w:rPr>
      </w:pPr>
      <w:r w:rsidRPr="005C5209">
        <w:rPr>
          <w:b/>
          <w:bCs/>
        </w:rPr>
        <w:t>5. Final Model Recommendation</w:t>
      </w:r>
    </w:p>
    <w:p w14:paraId="3EB341C8" w14:textId="77777777" w:rsidR="005C5209" w:rsidRPr="005C5209" w:rsidRDefault="005C5209" w:rsidP="005C5209">
      <w:r w:rsidRPr="005C5209">
        <w:t xml:space="preserve">Based on the comparison above, </w:t>
      </w:r>
      <w:r w:rsidRPr="005C5209">
        <w:rPr>
          <w:b/>
          <w:bCs/>
        </w:rPr>
        <w:t>K-Means with K=4 is recommended as the final model</w:t>
      </w:r>
      <w:r w:rsidRPr="005C5209">
        <w:t>.</w:t>
      </w:r>
    </w:p>
    <w:p w14:paraId="7DEF5961" w14:textId="77777777" w:rsidR="005C5209" w:rsidRPr="005C5209" w:rsidRDefault="005C5209" w:rsidP="00464822">
      <w:pPr>
        <w:ind w:left="720"/>
      </w:pPr>
      <w:r w:rsidRPr="005C5209">
        <w:rPr>
          <w:b/>
          <w:bCs/>
        </w:rPr>
        <w:t>Reason</w:t>
      </w:r>
      <w:r w:rsidRPr="005C5209">
        <w:t>:</w:t>
      </w:r>
      <w:r w:rsidRPr="005C5209">
        <w:br/>
        <w:t xml:space="preserve">This model achieved the </w:t>
      </w:r>
      <w:r w:rsidRPr="005C5209">
        <w:rPr>
          <w:b/>
          <w:bCs/>
        </w:rPr>
        <w:t>highest Silhouette Score (0.4798),</w:t>
      </w:r>
      <w:r w:rsidRPr="005C5209">
        <w:t xml:space="preserve"> indicating the most statistically optimal cluster separation. Additionally, these 4 clusters yielded four distinct, meaningful, and actionable “song personas,” described below.</w:t>
      </w:r>
    </w:p>
    <w:p w14:paraId="6244D6F2" w14:textId="77777777" w:rsidR="005C5209" w:rsidRDefault="005C5209" w:rsidP="005C5209">
      <w:r w:rsidRPr="005C5209">
        <w:pict w14:anchorId="2AC4A697">
          <v:rect id="_x0000_i1072" style="width:0;height:1.5pt" o:hralign="center" o:hrstd="t" o:hr="t" fillcolor="#a0a0a0" stroked="f"/>
        </w:pict>
      </w:r>
    </w:p>
    <w:p w14:paraId="3BE25AF1" w14:textId="77777777" w:rsidR="00464822" w:rsidRPr="005C5209" w:rsidRDefault="00464822" w:rsidP="005C5209"/>
    <w:p w14:paraId="05F6F3BC" w14:textId="77777777" w:rsidR="005C5209" w:rsidRPr="005C5209" w:rsidRDefault="005C5209" w:rsidP="005C5209">
      <w:pPr>
        <w:rPr>
          <w:b/>
          <w:bCs/>
        </w:rPr>
      </w:pPr>
      <w:r w:rsidRPr="005C5209">
        <w:rPr>
          <w:b/>
          <w:bCs/>
        </w:rPr>
        <w:lastRenderedPageBreak/>
        <w:t>6. Key Findings and Insights</w:t>
      </w:r>
    </w:p>
    <w:p w14:paraId="6DF12366" w14:textId="77777777" w:rsidR="005C5209" w:rsidRDefault="005C5209" w:rsidP="005C5209">
      <w:r w:rsidRPr="005C5209">
        <w:t>The analysis successfully identified 4 distinct "vibe" segments from 20,000 tracks.</w:t>
      </w:r>
    </w:p>
    <w:p w14:paraId="3E6DD2F1" w14:textId="7AAFD210" w:rsidR="006C3CA6" w:rsidRPr="005C5209" w:rsidRDefault="006C3CA6" w:rsidP="005C5209">
      <w:r>
        <w:rPr>
          <w:noProof/>
        </w:rPr>
        <w:drawing>
          <wp:inline distT="0" distB="0" distL="0" distR="0" wp14:anchorId="521F940F" wp14:editId="6FB12A47">
            <wp:extent cx="5727700" cy="3818255"/>
            <wp:effectExtent l="0" t="0" r="6350" b="0"/>
            <wp:docPr id="368664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1070" w:type="dxa"/>
        <w:tblCellSpacing w:w="15" w:type="dxa"/>
        <w:tblInd w:w="-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251"/>
        <w:gridCol w:w="1251"/>
        <w:gridCol w:w="1251"/>
        <w:gridCol w:w="1657"/>
        <w:gridCol w:w="1251"/>
        <w:gridCol w:w="1251"/>
        <w:gridCol w:w="1895"/>
      </w:tblGrid>
      <w:tr w:rsidR="00464822" w:rsidRPr="005C5209" w14:paraId="64EB2F5D" w14:textId="77777777" w:rsidTr="00464822">
        <w:trPr>
          <w:tblHeader/>
          <w:tblCellSpacing w:w="15" w:type="dxa"/>
        </w:trPr>
        <w:tc>
          <w:tcPr>
            <w:tcW w:w="1148" w:type="dxa"/>
            <w:vAlign w:val="center"/>
            <w:hideMark/>
          </w:tcPr>
          <w:p w14:paraId="56E7F16C" w14:textId="77777777" w:rsidR="005C5209" w:rsidRPr="005C5209" w:rsidRDefault="005C5209" w:rsidP="00464822">
            <w:pPr>
              <w:jc w:val="center"/>
              <w:rPr>
                <w:b/>
                <w:bCs/>
              </w:rPr>
            </w:pPr>
            <w:proofErr w:type="spellStart"/>
            <w:r w:rsidRPr="005C5209">
              <w:rPr>
                <w:b/>
                <w:bCs/>
              </w:rPr>
              <w:t>cluster_label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58F55" w14:textId="77777777" w:rsidR="005C5209" w:rsidRPr="005C5209" w:rsidRDefault="005C5209" w:rsidP="00464822">
            <w:pPr>
              <w:jc w:val="center"/>
              <w:rPr>
                <w:b/>
                <w:bCs/>
              </w:rPr>
            </w:pPr>
            <w:proofErr w:type="spellStart"/>
            <w:r w:rsidRPr="005C5209">
              <w:rPr>
                <w:b/>
                <w:bCs/>
              </w:rPr>
              <w:t>acousticness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87438" w14:textId="77777777" w:rsidR="005C5209" w:rsidRPr="005C5209" w:rsidRDefault="005C5209" w:rsidP="00464822">
            <w:pPr>
              <w:jc w:val="center"/>
              <w:rPr>
                <w:b/>
                <w:bCs/>
              </w:rPr>
            </w:pPr>
            <w:r w:rsidRPr="005C5209">
              <w:rPr>
                <w:b/>
                <w:bCs/>
              </w:rPr>
              <w:t>danceability</w:t>
            </w:r>
          </w:p>
        </w:tc>
        <w:tc>
          <w:tcPr>
            <w:tcW w:w="0" w:type="auto"/>
            <w:vAlign w:val="center"/>
            <w:hideMark/>
          </w:tcPr>
          <w:p w14:paraId="788F2EA1" w14:textId="77777777" w:rsidR="005C5209" w:rsidRPr="005C5209" w:rsidRDefault="005C5209" w:rsidP="00464822">
            <w:pPr>
              <w:jc w:val="center"/>
              <w:rPr>
                <w:b/>
                <w:bCs/>
              </w:rPr>
            </w:pPr>
            <w:r w:rsidRPr="005C5209">
              <w:rPr>
                <w:b/>
                <w:bCs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27FCCFB9" w14:textId="77777777" w:rsidR="005C5209" w:rsidRPr="005C5209" w:rsidRDefault="005C5209" w:rsidP="00464822">
            <w:pPr>
              <w:jc w:val="center"/>
              <w:rPr>
                <w:b/>
                <w:bCs/>
              </w:rPr>
            </w:pPr>
            <w:proofErr w:type="spellStart"/>
            <w:r w:rsidRPr="005C5209">
              <w:rPr>
                <w:b/>
                <w:bCs/>
              </w:rPr>
              <w:t>instrumentalness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9C227" w14:textId="77777777" w:rsidR="005C5209" w:rsidRPr="005C5209" w:rsidRDefault="005C5209" w:rsidP="00464822">
            <w:pPr>
              <w:jc w:val="center"/>
              <w:rPr>
                <w:b/>
                <w:bCs/>
              </w:rPr>
            </w:pPr>
            <w:r w:rsidRPr="005C5209">
              <w:rPr>
                <w:b/>
                <w:bCs/>
              </w:rPr>
              <w:t>liveness</w:t>
            </w:r>
          </w:p>
        </w:tc>
        <w:tc>
          <w:tcPr>
            <w:tcW w:w="0" w:type="auto"/>
            <w:vAlign w:val="center"/>
            <w:hideMark/>
          </w:tcPr>
          <w:p w14:paraId="795A12C1" w14:textId="77777777" w:rsidR="005C5209" w:rsidRPr="005C5209" w:rsidRDefault="005C5209" w:rsidP="00464822">
            <w:pPr>
              <w:jc w:val="center"/>
              <w:rPr>
                <w:b/>
                <w:bCs/>
              </w:rPr>
            </w:pPr>
            <w:r w:rsidRPr="005C5209">
              <w:rPr>
                <w:b/>
                <w:bCs/>
              </w:rPr>
              <w:t>loudness</w:t>
            </w:r>
          </w:p>
        </w:tc>
        <w:tc>
          <w:tcPr>
            <w:tcW w:w="2236" w:type="dxa"/>
            <w:vAlign w:val="center"/>
            <w:hideMark/>
          </w:tcPr>
          <w:p w14:paraId="0F8E65FC" w14:textId="77777777" w:rsidR="005C5209" w:rsidRPr="005C5209" w:rsidRDefault="005C5209" w:rsidP="00464822">
            <w:pPr>
              <w:jc w:val="center"/>
              <w:rPr>
                <w:b/>
                <w:bCs/>
              </w:rPr>
            </w:pPr>
            <w:proofErr w:type="spellStart"/>
            <w:r w:rsidRPr="005C5209">
              <w:rPr>
                <w:b/>
                <w:bCs/>
              </w:rPr>
              <w:t>speechiness</w:t>
            </w:r>
            <w:proofErr w:type="spellEnd"/>
          </w:p>
        </w:tc>
      </w:tr>
      <w:tr w:rsidR="00464822" w:rsidRPr="005C5209" w14:paraId="4FE12016" w14:textId="77777777" w:rsidTr="00464822">
        <w:trPr>
          <w:tblCellSpacing w:w="15" w:type="dxa"/>
        </w:trPr>
        <w:tc>
          <w:tcPr>
            <w:tcW w:w="1148" w:type="dxa"/>
            <w:vAlign w:val="center"/>
            <w:hideMark/>
          </w:tcPr>
          <w:p w14:paraId="2D84F32E" w14:textId="77777777" w:rsidR="005C5209" w:rsidRPr="005C5209" w:rsidRDefault="005C5209" w:rsidP="00464822">
            <w:pPr>
              <w:jc w:val="center"/>
            </w:pPr>
            <w:r w:rsidRPr="005C5209">
              <w:t>0</w:t>
            </w:r>
          </w:p>
        </w:tc>
        <w:tc>
          <w:tcPr>
            <w:tcW w:w="0" w:type="auto"/>
            <w:vAlign w:val="center"/>
            <w:hideMark/>
          </w:tcPr>
          <w:p w14:paraId="6071F0DE" w14:textId="77777777" w:rsidR="005C5209" w:rsidRPr="005C5209" w:rsidRDefault="005C5209" w:rsidP="00464822">
            <w:pPr>
              <w:jc w:val="center"/>
            </w:pPr>
            <w:r w:rsidRPr="005C5209">
              <w:t>0.124195531</w:t>
            </w:r>
          </w:p>
        </w:tc>
        <w:tc>
          <w:tcPr>
            <w:tcW w:w="0" w:type="auto"/>
            <w:vAlign w:val="center"/>
            <w:hideMark/>
          </w:tcPr>
          <w:p w14:paraId="0E326798" w14:textId="77777777" w:rsidR="005C5209" w:rsidRPr="005C5209" w:rsidRDefault="005C5209" w:rsidP="00464822">
            <w:pPr>
              <w:jc w:val="center"/>
            </w:pPr>
            <w:r w:rsidRPr="005C5209">
              <w:t>0.623630605</w:t>
            </w:r>
          </w:p>
        </w:tc>
        <w:tc>
          <w:tcPr>
            <w:tcW w:w="0" w:type="auto"/>
            <w:vAlign w:val="center"/>
            <w:hideMark/>
          </w:tcPr>
          <w:p w14:paraId="3EBCD7C2" w14:textId="77777777" w:rsidR="005C5209" w:rsidRPr="005C5209" w:rsidRDefault="005C5209" w:rsidP="00464822">
            <w:pPr>
              <w:jc w:val="center"/>
            </w:pPr>
            <w:r w:rsidRPr="005C5209">
              <w:t>0.73836009</w:t>
            </w:r>
          </w:p>
        </w:tc>
        <w:tc>
          <w:tcPr>
            <w:tcW w:w="0" w:type="auto"/>
            <w:vAlign w:val="center"/>
            <w:hideMark/>
          </w:tcPr>
          <w:p w14:paraId="6DAE0763" w14:textId="77777777" w:rsidR="005C5209" w:rsidRPr="005C5209" w:rsidRDefault="005C5209" w:rsidP="00464822">
            <w:pPr>
              <w:jc w:val="center"/>
            </w:pPr>
            <w:r w:rsidRPr="005C5209">
              <w:t>0.038587227</w:t>
            </w:r>
          </w:p>
        </w:tc>
        <w:tc>
          <w:tcPr>
            <w:tcW w:w="0" w:type="auto"/>
            <w:vAlign w:val="center"/>
            <w:hideMark/>
          </w:tcPr>
          <w:p w14:paraId="485E5FF8" w14:textId="77777777" w:rsidR="005C5209" w:rsidRPr="005C5209" w:rsidRDefault="005C5209" w:rsidP="00464822">
            <w:pPr>
              <w:jc w:val="center"/>
            </w:pPr>
            <w:r w:rsidRPr="005C5209">
              <w:t>0.200991002</w:t>
            </w:r>
          </w:p>
        </w:tc>
        <w:tc>
          <w:tcPr>
            <w:tcW w:w="0" w:type="auto"/>
            <w:vAlign w:val="center"/>
            <w:hideMark/>
          </w:tcPr>
          <w:p w14:paraId="6794826F" w14:textId="77777777" w:rsidR="005C5209" w:rsidRPr="005C5209" w:rsidRDefault="005C5209" w:rsidP="00464822">
            <w:pPr>
              <w:jc w:val="center"/>
            </w:pPr>
            <w:r w:rsidRPr="005C5209">
              <w:t>-6.024179298</w:t>
            </w:r>
          </w:p>
        </w:tc>
        <w:tc>
          <w:tcPr>
            <w:tcW w:w="2236" w:type="dxa"/>
            <w:vAlign w:val="center"/>
            <w:hideMark/>
          </w:tcPr>
          <w:p w14:paraId="475CD841" w14:textId="77777777" w:rsidR="005C5209" w:rsidRPr="005C5209" w:rsidRDefault="005C5209" w:rsidP="00464822">
            <w:pPr>
              <w:jc w:val="center"/>
            </w:pPr>
            <w:r w:rsidRPr="005C5209">
              <w:t>0.103229606</w:t>
            </w:r>
          </w:p>
        </w:tc>
      </w:tr>
      <w:tr w:rsidR="00464822" w:rsidRPr="005C5209" w14:paraId="7DC711DB" w14:textId="77777777" w:rsidTr="00464822">
        <w:trPr>
          <w:tblCellSpacing w:w="15" w:type="dxa"/>
        </w:trPr>
        <w:tc>
          <w:tcPr>
            <w:tcW w:w="1148" w:type="dxa"/>
            <w:vAlign w:val="center"/>
            <w:hideMark/>
          </w:tcPr>
          <w:p w14:paraId="0A98CA1B" w14:textId="77777777" w:rsidR="005C5209" w:rsidRPr="005C5209" w:rsidRDefault="005C5209" w:rsidP="00464822">
            <w:pPr>
              <w:jc w:val="center"/>
            </w:pPr>
            <w:r w:rsidRPr="005C5209">
              <w:t>1</w:t>
            </w:r>
          </w:p>
        </w:tc>
        <w:tc>
          <w:tcPr>
            <w:tcW w:w="0" w:type="auto"/>
            <w:vAlign w:val="center"/>
            <w:hideMark/>
          </w:tcPr>
          <w:p w14:paraId="228E26AE" w14:textId="77777777" w:rsidR="005C5209" w:rsidRPr="005C5209" w:rsidRDefault="005C5209" w:rsidP="00464822">
            <w:pPr>
              <w:jc w:val="center"/>
            </w:pPr>
            <w:r w:rsidRPr="005C5209">
              <w:t>0.539906433</w:t>
            </w:r>
          </w:p>
        </w:tc>
        <w:tc>
          <w:tcPr>
            <w:tcW w:w="0" w:type="auto"/>
            <w:vAlign w:val="center"/>
            <w:hideMark/>
          </w:tcPr>
          <w:p w14:paraId="426EB5E1" w14:textId="77777777" w:rsidR="005C5209" w:rsidRPr="005C5209" w:rsidRDefault="005C5209" w:rsidP="00464822">
            <w:pPr>
              <w:jc w:val="center"/>
            </w:pPr>
            <w:r w:rsidRPr="005C5209">
              <w:t>0.542638344</w:t>
            </w:r>
          </w:p>
        </w:tc>
        <w:tc>
          <w:tcPr>
            <w:tcW w:w="0" w:type="auto"/>
            <w:vAlign w:val="center"/>
            <w:hideMark/>
          </w:tcPr>
          <w:p w14:paraId="2C445C52" w14:textId="77777777" w:rsidR="005C5209" w:rsidRPr="005C5209" w:rsidRDefault="005C5209" w:rsidP="00464822">
            <w:pPr>
              <w:jc w:val="center"/>
            </w:pPr>
            <w:r w:rsidRPr="005C5209">
              <w:t>0.427977089</w:t>
            </w:r>
          </w:p>
        </w:tc>
        <w:tc>
          <w:tcPr>
            <w:tcW w:w="0" w:type="auto"/>
            <w:vAlign w:val="center"/>
            <w:hideMark/>
          </w:tcPr>
          <w:p w14:paraId="559678A0" w14:textId="77777777" w:rsidR="005C5209" w:rsidRPr="005C5209" w:rsidRDefault="005C5209" w:rsidP="00464822">
            <w:pPr>
              <w:jc w:val="center"/>
            </w:pPr>
            <w:r w:rsidRPr="005C5209">
              <w:t>0.180438039</w:t>
            </w:r>
          </w:p>
        </w:tc>
        <w:tc>
          <w:tcPr>
            <w:tcW w:w="0" w:type="auto"/>
            <w:vAlign w:val="center"/>
            <w:hideMark/>
          </w:tcPr>
          <w:p w14:paraId="089E6CDE" w14:textId="77777777" w:rsidR="005C5209" w:rsidRPr="005C5209" w:rsidRDefault="005C5209" w:rsidP="00464822">
            <w:pPr>
              <w:jc w:val="center"/>
            </w:pPr>
            <w:r w:rsidRPr="005C5209">
              <w:t>0.164529901</w:t>
            </w:r>
          </w:p>
        </w:tc>
        <w:tc>
          <w:tcPr>
            <w:tcW w:w="0" w:type="auto"/>
            <w:vAlign w:val="center"/>
            <w:hideMark/>
          </w:tcPr>
          <w:p w14:paraId="40C332DA" w14:textId="77777777" w:rsidR="005C5209" w:rsidRPr="005C5209" w:rsidRDefault="005C5209" w:rsidP="00464822">
            <w:pPr>
              <w:jc w:val="center"/>
            </w:pPr>
            <w:r w:rsidRPr="005C5209">
              <w:t>-10.70484926</w:t>
            </w:r>
          </w:p>
        </w:tc>
        <w:tc>
          <w:tcPr>
            <w:tcW w:w="2236" w:type="dxa"/>
            <w:vAlign w:val="center"/>
            <w:hideMark/>
          </w:tcPr>
          <w:p w14:paraId="1B82A37F" w14:textId="77777777" w:rsidR="005C5209" w:rsidRPr="005C5209" w:rsidRDefault="005C5209" w:rsidP="00464822">
            <w:pPr>
              <w:jc w:val="center"/>
            </w:pPr>
            <w:r w:rsidRPr="005C5209">
              <w:t>0.066576771</w:t>
            </w:r>
          </w:p>
        </w:tc>
      </w:tr>
      <w:tr w:rsidR="00464822" w:rsidRPr="005C5209" w14:paraId="4DD3EA27" w14:textId="77777777" w:rsidTr="00464822">
        <w:trPr>
          <w:tblCellSpacing w:w="15" w:type="dxa"/>
        </w:trPr>
        <w:tc>
          <w:tcPr>
            <w:tcW w:w="1148" w:type="dxa"/>
            <w:vAlign w:val="center"/>
            <w:hideMark/>
          </w:tcPr>
          <w:p w14:paraId="5904ECC7" w14:textId="77777777" w:rsidR="005C5209" w:rsidRPr="005C5209" w:rsidRDefault="005C5209" w:rsidP="00464822">
            <w:pPr>
              <w:jc w:val="center"/>
            </w:pPr>
            <w:r w:rsidRPr="005C5209">
              <w:t>2</w:t>
            </w:r>
          </w:p>
        </w:tc>
        <w:tc>
          <w:tcPr>
            <w:tcW w:w="0" w:type="auto"/>
            <w:vAlign w:val="center"/>
            <w:hideMark/>
          </w:tcPr>
          <w:p w14:paraId="2CFC6FA0" w14:textId="77777777" w:rsidR="005C5209" w:rsidRPr="005C5209" w:rsidRDefault="005C5209" w:rsidP="00464822">
            <w:pPr>
              <w:jc w:val="center"/>
            </w:pPr>
            <w:r w:rsidRPr="005C5209">
              <w:t>0.895569432</w:t>
            </w:r>
          </w:p>
        </w:tc>
        <w:tc>
          <w:tcPr>
            <w:tcW w:w="0" w:type="auto"/>
            <w:vAlign w:val="center"/>
            <w:hideMark/>
          </w:tcPr>
          <w:p w14:paraId="6B532517" w14:textId="77777777" w:rsidR="005C5209" w:rsidRPr="005C5209" w:rsidRDefault="005C5209" w:rsidP="00464822">
            <w:pPr>
              <w:jc w:val="center"/>
            </w:pPr>
            <w:r w:rsidRPr="005C5209">
              <w:t>0.306712781</w:t>
            </w:r>
          </w:p>
        </w:tc>
        <w:tc>
          <w:tcPr>
            <w:tcW w:w="0" w:type="auto"/>
            <w:vAlign w:val="center"/>
            <w:hideMark/>
          </w:tcPr>
          <w:p w14:paraId="6FC2C6A2" w14:textId="77777777" w:rsidR="005C5209" w:rsidRPr="005C5209" w:rsidRDefault="005C5209" w:rsidP="00464822">
            <w:pPr>
              <w:jc w:val="center"/>
            </w:pPr>
            <w:r w:rsidRPr="005C5209">
              <w:t>0.143565869</w:t>
            </w:r>
          </w:p>
        </w:tc>
        <w:tc>
          <w:tcPr>
            <w:tcW w:w="0" w:type="auto"/>
            <w:vAlign w:val="center"/>
            <w:hideMark/>
          </w:tcPr>
          <w:p w14:paraId="1E4B289E" w14:textId="77777777" w:rsidR="005C5209" w:rsidRPr="005C5209" w:rsidRDefault="005C5209" w:rsidP="00464822">
            <w:pPr>
              <w:jc w:val="center"/>
            </w:pPr>
            <w:r w:rsidRPr="005C5209">
              <w:t>0.580703384</w:t>
            </w:r>
          </w:p>
        </w:tc>
        <w:tc>
          <w:tcPr>
            <w:tcW w:w="0" w:type="auto"/>
            <w:vAlign w:val="center"/>
            <w:hideMark/>
          </w:tcPr>
          <w:p w14:paraId="4462014D" w14:textId="77777777" w:rsidR="005C5209" w:rsidRPr="005C5209" w:rsidRDefault="005C5209" w:rsidP="00464822">
            <w:pPr>
              <w:jc w:val="center"/>
            </w:pPr>
            <w:r w:rsidRPr="005C5209">
              <w:t>0.155902428</w:t>
            </w:r>
          </w:p>
        </w:tc>
        <w:tc>
          <w:tcPr>
            <w:tcW w:w="0" w:type="auto"/>
            <w:vAlign w:val="center"/>
            <w:hideMark/>
          </w:tcPr>
          <w:p w14:paraId="7ED8C0E2" w14:textId="77777777" w:rsidR="005C5209" w:rsidRPr="005C5209" w:rsidRDefault="005C5209" w:rsidP="00464822">
            <w:pPr>
              <w:jc w:val="center"/>
            </w:pPr>
            <w:r w:rsidRPr="005C5209">
              <w:t>-20.73804106</w:t>
            </w:r>
          </w:p>
        </w:tc>
        <w:tc>
          <w:tcPr>
            <w:tcW w:w="2236" w:type="dxa"/>
            <w:vAlign w:val="center"/>
            <w:hideMark/>
          </w:tcPr>
          <w:p w14:paraId="5C6C9D1B" w14:textId="77777777" w:rsidR="005C5209" w:rsidRPr="005C5209" w:rsidRDefault="005C5209" w:rsidP="00464822">
            <w:pPr>
              <w:jc w:val="center"/>
            </w:pPr>
            <w:r w:rsidRPr="005C5209">
              <w:t>0.050170689</w:t>
            </w:r>
          </w:p>
        </w:tc>
      </w:tr>
      <w:tr w:rsidR="00464822" w:rsidRPr="005C5209" w14:paraId="3EB0E919" w14:textId="77777777" w:rsidTr="00464822">
        <w:trPr>
          <w:tblCellSpacing w:w="15" w:type="dxa"/>
        </w:trPr>
        <w:tc>
          <w:tcPr>
            <w:tcW w:w="1148" w:type="dxa"/>
            <w:vAlign w:val="center"/>
            <w:hideMark/>
          </w:tcPr>
          <w:p w14:paraId="55CAAFBC" w14:textId="77777777" w:rsidR="005C5209" w:rsidRPr="005C5209" w:rsidRDefault="005C5209" w:rsidP="00464822">
            <w:pPr>
              <w:jc w:val="center"/>
            </w:pPr>
            <w:r w:rsidRPr="005C5209">
              <w:t>3</w:t>
            </w:r>
          </w:p>
        </w:tc>
        <w:tc>
          <w:tcPr>
            <w:tcW w:w="0" w:type="auto"/>
            <w:vAlign w:val="center"/>
            <w:hideMark/>
          </w:tcPr>
          <w:p w14:paraId="5BC4A9C5" w14:textId="77777777" w:rsidR="005C5209" w:rsidRPr="005C5209" w:rsidRDefault="005C5209" w:rsidP="00464822">
            <w:pPr>
              <w:jc w:val="center"/>
            </w:pPr>
            <w:r w:rsidRPr="005C5209">
              <w:t>0.728573632</w:t>
            </w:r>
          </w:p>
        </w:tc>
        <w:tc>
          <w:tcPr>
            <w:tcW w:w="0" w:type="auto"/>
            <w:vAlign w:val="center"/>
            <w:hideMark/>
          </w:tcPr>
          <w:p w14:paraId="22B1C8AE" w14:textId="77777777" w:rsidR="005C5209" w:rsidRPr="005C5209" w:rsidRDefault="005C5209" w:rsidP="00464822">
            <w:pPr>
              <w:jc w:val="center"/>
            </w:pPr>
            <w:r w:rsidRPr="005C5209">
              <w:t>0.551012948</w:t>
            </w:r>
          </w:p>
        </w:tc>
        <w:tc>
          <w:tcPr>
            <w:tcW w:w="0" w:type="auto"/>
            <w:vAlign w:val="center"/>
            <w:hideMark/>
          </w:tcPr>
          <w:p w14:paraId="196C7416" w14:textId="77777777" w:rsidR="005C5209" w:rsidRPr="005C5209" w:rsidRDefault="005C5209" w:rsidP="00464822">
            <w:pPr>
              <w:jc w:val="center"/>
            </w:pPr>
            <w:r w:rsidRPr="005C5209">
              <w:t>0.666997211</w:t>
            </w:r>
          </w:p>
        </w:tc>
        <w:tc>
          <w:tcPr>
            <w:tcW w:w="0" w:type="auto"/>
            <w:vAlign w:val="center"/>
            <w:hideMark/>
          </w:tcPr>
          <w:p w14:paraId="70AE1E4C" w14:textId="77777777" w:rsidR="005C5209" w:rsidRPr="005C5209" w:rsidRDefault="005C5209" w:rsidP="00464822">
            <w:pPr>
              <w:jc w:val="center"/>
            </w:pPr>
            <w:r w:rsidRPr="005C5209">
              <w:t>0.003048721</w:t>
            </w:r>
          </w:p>
        </w:tc>
        <w:tc>
          <w:tcPr>
            <w:tcW w:w="0" w:type="auto"/>
            <w:vAlign w:val="center"/>
            <w:hideMark/>
          </w:tcPr>
          <w:p w14:paraId="62CD2D30" w14:textId="77777777" w:rsidR="005C5209" w:rsidRPr="005C5209" w:rsidRDefault="005C5209" w:rsidP="00464822">
            <w:pPr>
              <w:jc w:val="center"/>
            </w:pPr>
            <w:r w:rsidRPr="005C5209">
              <w:t>0.741231574</w:t>
            </w:r>
          </w:p>
        </w:tc>
        <w:tc>
          <w:tcPr>
            <w:tcW w:w="0" w:type="auto"/>
            <w:vAlign w:val="center"/>
            <w:hideMark/>
          </w:tcPr>
          <w:p w14:paraId="744B73B5" w14:textId="77777777" w:rsidR="005C5209" w:rsidRPr="005C5209" w:rsidRDefault="005C5209" w:rsidP="00464822">
            <w:pPr>
              <w:jc w:val="center"/>
            </w:pPr>
            <w:r w:rsidRPr="005C5209">
              <w:t>-11.43844522</w:t>
            </w:r>
          </w:p>
        </w:tc>
        <w:tc>
          <w:tcPr>
            <w:tcW w:w="2236" w:type="dxa"/>
            <w:vAlign w:val="center"/>
            <w:hideMark/>
          </w:tcPr>
          <w:p w14:paraId="0DA2EED4" w14:textId="77777777" w:rsidR="005C5209" w:rsidRPr="005C5209" w:rsidRDefault="005C5209" w:rsidP="00464822">
            <w:pPr>
              <w:jc w:val="center"/>
            </w:pPr>
            <w:r w:rsidRPr="005C5209">
              <w:t>0.782036653</w:t>
            </w:r>
          </w:p>
        </w:tc>
      </w:tr>
    </w:tbl>
    <w:p w14:paraId="23EB32C2" w14:textId="77777777" w:rsidR="005C5209" w:rsidRPr="005C5209" w:rsidRDefault="005C5209" w:rsidP="005C5209">
      <w:pPr>
        <w:rPr>
          <w:b/>
          <w:bCs/>
        </w:rPr>
      </w:pPr>
      <w:r w:rsidRPr="005C5209">
        <w:t xml:space="preserve">• </w:t>
      </w:r>
      <w:r w:rsidRPr="005C5209">
        <w:rPr>
          <w:b/>
          <w:bCs/>
        </w:rPr>
        <w:t>Cluster 0: "High Energy / Mainstream Party Tracks"</w:t>
      </w:r>
    </w:p>
    <w:p w14:paraId="11070BAE" w14:textId="77777777" w:rsidR="005C5209" w:rsidRPr="005C5209" w:rsidRDefault="005C5209" w:rsidP="005C5209">
      <w:pPr>
        <w:numPr>
          <w:ilvl w:val="0"/>
          <w:numId w:val="13"/>
        </w:numPr>
      </w:pPr>
      <w:r w:rsidRPr="005C5209">
        <w:t xml:space="preserve">Profile: Very high energy (0.74) and loudness (-6.02), with high danceability (0.62). Very low </w:t>
      </w:r>
      <w:proofErr w:type="spellStart"/>
      <w:r w:rsidRPr="005C5209">
        <w:t>acousticness</w:t>
      </w:r>
      <w:proofErr w:type="spellEnd"/>
      <w:r w:rsidRPr="005C5209">
        <w:t xml:space="preserve"> (0.12).</w:t>
      </w:r>
    </w:p>
    <w:p w14:paraId="5657C576" w14:textId="454B9ED2" w:rsidR="005C5209" w:rsidRDefault="005C5209" w:rsidP="005C5209">
      <w:pPr>
        <w:numPr>
          <w:ilvl w:val="0"/>
          <w:numId w:val="13"/>
        </w:numPr>
      </w:pPr>
      <w:r w:rsidRPr="005C5209">
        <w:t>Insight: Represents commercial pop, EDM, and dance tracks that dominate party playlists.</w:t>
      </w:r>
    </w:p>
    <w:p w14:paraId="2ED21F57" w14:textId="77777777" w:rsidR="006C3CA6" w:rsidRDefault="006C3CA6" w:rsidP="006C3CA6"/>
    <w:p w14:paraId="4CFE4427" w14:textId="77777777" w:rsidR="006C3CA6" w:rsidRDefault="006C3CA6" w:rsidP="006C3CA6"/>
    <w:p w14:paraId="1E99D238" w14:textId="77777777" w:rsidR="006C3CA6" w:rsidRPr="005C5209" w:rsidRDefault="006C3CA6" w:rsidP="006C3CA6"/>
    <w:p w14:paraId="003F2300" w14:textId="77777777" w:rsidR="005C5209" w:rsidRPr="005C5209" w:rsidRDefault="005C5209" w:rsidP="005C5209">
      <w:r w:rsidRPr="005C5209">
        <w:lastRenderedPageBreak/>
        <w:t xml:space="preserve">• </w:t>
      </w:r>
      <w:r w:rsidRPr="005C5209">
        <w:rPr>
          <w:b/>
          <w:bCs/>
        </w:rPr>
        <w:t>Cluster 1: "Chill Acoustic / Relaxed Vibes"</w:t>
      </w:r>
    </w:p>
    <w:p w14:paraId="112E7664" w14:textId="77777777" w:rsidR="005C5209" w:rsidRPr="005C5209" w:rsidRDefault="005C5209" w:rsidP="005C5209">
      <w:pPr>
        <w:numPr>
          <w:ilvl w:val="0"/>
          <w:numId w:val="14"/>
        </w:numPr>
      </w:pPr>
      <w:r w:rsidRPr="005C5209">
        <w:t xml:space="preserve">Profile: Moderately high </w:t>
      </w:r>
      <w:proofErr w:type="spellStart"/>
      <w:r w:rsidRPr="005C5209">
        <w:t>acousticness</w:t>
      </w:r>
      <w:proofErr w:type="spellEnd"/>
      <w:r w:rsidRPr="005C5209">
        <w:t xml:space="preserve"> (0.54) with low-to-medium energy (0.43) and loudness (-10.70).</w:t>
      </w:r>
    </w:p>
    <w:p w14:paraId="3E80A76E" w14:textId="77777777" w:rsidR="005C5209" w:rsidRPr="005C5209" w:rsidRDefault="005C5209" w:rsidP="005C5209">
      <w:pPr>
        <w:numPr>
          <w:ilvl w:val="0"/>
          <w:numId w:val="14"/>
        </w:numPr>
      </w:pPr>
      <w:r w:rsidRPr="005C5209">
        <w:t>Insight: Represents easy-listening, pop-acoustic, and folk music. Ideal for chill playlists.</w:t>
      </w:r>
    </w:p>
    <w:p w14:paraId="68A40BA5" w14:textId="77777777" w:rsidR="005C5209" w:rsidRPr="005C5209" w:rsidRDefault="005C5209" w:rsidP="005C5209">
      <w:pPr>
        <w:rPr>
          <w:b/>
          <w:bCs/>
        </w:rPr>
      </w:pPr>
      <w:r w:rsidRPr="005C5209">
        <w:rPr>
          <w:b/>
          <w:bCs/>
        </w:rPr>
        <w:t>• Cluster 2: "Instrumental Calm / Classical &amp; Ambient"</w:t>
      </w:r>
    </w:p>
    <w:p w14:paraId="785F9F71" w14:textId="77777777" w:rsidR="005C5209" w:rsidRPr="005C5209" w:rsidRDefault="005C5209" w:rsidP="005C5209">
      <w:pPr>
        <w:numPr>
          <w:ilvl w:val="0"/>
          <w:numId w:val="15"/>
        </w:numPr>
      </w:pPr>
      <w:r w:rsidRPr="005C5209">
        <w:t xml:space="preserve">Profile: Extremely high </w:t>
      </w:r>
      <w:proofErr w:type="spellStart"/>
      <w:r w:rsidRPr="005C5209">
        <w:t>acousticness</w:t>
      </w:r>
      <w:proofErr w:type="spellEnd"/>
      <w:r w:rsidRPr="005C5209">
        <w:t xml:space="preserve"> (0.90) and </w:t>
      </w:r>
      <w:proofErr w:type="spellStart"/>
      <w:r w:rsidRPr="005C5209">
        <w:t>instrumentalness</w:t>
      </w:r>
      <w:proofErr w:type="spellEnd"/>
      <w:r w:rsidRPr="005C5209">
        <w:t xml:space="preserve"> (0.58), with very low energy (0.14) and loudness (-20.74).</w:t>
      </w:r>
    </w:p>
    <w:p w14:paraId="07749E7A" w14:textId="77777777" w:rsidR="005C5209" w:rsidRPr="005C5209" w:rsidRDefault="005C5209" w:rsidP="005C5209">
      <w:pPr>
        <w:numPr>
          <w:ilvl w:val="0"/>
          <w:numId w:val="15"/>
        </w:numPr>
      </w:pPr>
      <w:r w:rsidRPr="005C5209">
        <w:t>Insight: Represents calm, quiet instrumental music — perfect for focus, study, or sleep playlists.</w:t>
      </w:r>
    </w:p>
    <w:p w14:paraId="1FF05B81" w14:textId="77777777" w:rsidR="005C5209" w:rsidRPr="005C5209" w:rsidRDefault="005C5209" w:rsidP="005C5209">
      <w:pPr>
        <w:rPr>
          <w:b/>
          <w:bCs/>
        </w:rPr>
      </w:pPr>
      <w:r w:rsidRPr="005C5209">
        <w:rPr>
          <w:b/>
          <w:bCs/>
        </w:rPr>
        <w:t>• Cluster 3: "Spoken Word / Live Recordings"</w:t>
      </w:r>
    </w:p>
    <w:p w14:paraId="62F32BA5" w14:textId="77777777" w:rsidR="005C5209" w:rsidRPr="005C5209" w:rsidRDefault="005C5209" w:rsidP="005C5209">
      <w:pPr>
        <w:numPr>
          <w:ilvl w:val="0"/>
          <w:numId w:val="16"/>
        </w:numPr>
      </w:pPr>
      <w:r w:rsidRPr="005C5209">
        <w:t xml:space="preserve">Profile: Exceptionally high </w:t>
      </w:r>
      <w:proofErr w:type="spellStart"/>
      <w:r w:rsidRPr="005C5209">
        <w:t>speechiness</w:t>
      </w:r>
      <w:proofErr w:type="spellEnd"/>
      <w:r w:rsidRPr="005C5209">
        <w:t xml:space="preserve"> (0.78) and liveness (0.74), much higher than other clusters.</w:t>
      </w:r>
    </w:p>
    <w:p w14:paraId="25DE333B" w14:textId="77777777" w:rsidR="005C5209" w:rsidRPr="005C5209" w:rsidRDefault="005C5209" w:rsidP="005C5209">
      <w:pPr>
        <w:numPr>
          <w:ilvl w:val="0"/>
          <w:numId w:val="16"/>
        </w:numPr>
      </w:pPr>
      <w:r w:rsidRPr="005C5209">
        <w:t>Insight: A fascinating finding — the model isolated non-musical content such as podcasts, stand-up comedy, or live concert recordings into its own segment.</w:t>
      </w:r>
    </w:p>
    <w:p w14:paraId="5860338D" w14:textId="77777777" w:rsidR="005C5209" w:rsidRPr="005C5209" w:rsidRDefault="005C5209" w:rsidP="005C5209">
      <w:r w:rsidRPr="005C5209">
        <w:pict w14:anchorId="5537AACC">
          <v:rect id="_x0000_i1073" style="width:0;height:1.5pt" o:hralign="center" o:hrstd="t" o:hr="t" fillcolor="#a0a0a0" stroked="f"/>
        </w:pict>
      </w:r>
    </w:p>
    <w:p w14:paraId="7DA68F3F" w14:textId="77777777" w:rsidR="005C5209" w:rsidRPr="005C5209" w:rsidRDefault="005C5209" w:rsidP="005C5209">
      <w:pPr>
        <w:rPr>
          <w:b/>
          <w:bCs/>
        </w:rPr>
      </w:pPr>
      <w:r w:rsidRPr="005C5209">
        <w:rPr>
          <w:b/>
          <w:bCs/>
        </w:rPr>
        <w:t>7. Limitations and Future Work</w:t>
      </w:r>
    </w:p>
    <w:p w14:paraId="79D25AB8" w14:textId="77777777" w:rsidR="005C5209" w:rsidRPr="005C5209" w:rsidRDefault="005C5209" w:rsidP="005C5209">
      <w:r w:rsidRPr="005C5209">
        <w:t>While the analysis was successful, several limitations and improvement opportunities were identified:</w:t>
      </w:r>
    </w:p>
    <w:p w14:paraId="15EF4859" w14:textId="77777777" w:rsidR="005C5209" w:rsidRPr="005C5209" w:rsidRDefault="005C5209" w:rsidP="005C5209">
      <w:pPr>
        <w:rPr>
          <w:b/>
          <w:bCs/>
        </w:rPr>
      </w:pPr>
      <w:r w:rsidRPr="005C5209">
        <w:rPr>
          <w:b/>
          <w:bCs/>
        </w:rPr>
        <w:t>• Model Limitations:</w:t>
      </w:r>
    </w:p>
    <w:p w14:paraId="17B7296B" w14:textId="77777777" w:rsidR="005C5209" w:rsidRPr="005C5209" w:rsidRDefault="005C5209" w:rsidP="005C5209">
      <w:pPr>
        <w:numPr>
          <w:ilvl w:val="0"/>
          <w:numId w:val="17"/>
        </w:numPr>
      </w:pPr>
      <w:r w:rsidRPr="005C5209">
        <w:rPr>
          <w:b/>
          <w:bCs/>
        </w:rPr>
        <w:t>PCA Information Loss</w:t>
      </w:r>
      <w:r w:rsidRPr="005C5209">
        <w:t>:</w:t>
      </w:r>
      <w:r w:rsidRPr="005C5209">
        <w:br/>
        <w:t>Using PCA for visualization (reducing 7 features to 2) causes information loss (~33.70% variance).</w:t>
      </w:r>
      <w:r w:rsidRPr="005C5209">
        <w:br/>
        <w:t>Clusters that appear overlapping in 2D may actually be well-separated in the full 7-dimensional space.</w:t>
      </w:r>
    </w:p>
    <w:p w14:paraId="68BCB25A" w14:textId="77777777" w:rsidR="005C5209" w:rsidRPr="005C5209" w:rsidRDefault="005C5209" w:rsidP="005C5209">
      <w:pPr>
        <w:numPr>
          <w:ilvl w:val="0"/>
          <w:numId w:val="17"/>
        </w:numPr>
      </w:pPr>
      <w:r w:rsidRPr="005C5209">
        <w:rPr>
          <w:b/>
          <w:bCs/>
        </w:rPr>
        <w:t>“Spoken Word” Cluster Diversity</w:t>
      </w:r>
      <w:r w:rsidRPr="005C5209">
        <w:t>:</w:t>
      </w:r>
      <w:r w:rsidRPr="005C5209">
        <w:br/>
        <w:t>Cluster 3 may be too broad, mixing podcasts, comedy, and live concert recordings.</w:t>
      </w:r>
    </w:p>
    <w:p w14:paraId="2A1327A6" w14:textId="77777777" w:rsidR="005C5209" w:rsidRPr="005C5209" w:rsidRDefault="005C5209" w:rsidP="005C5209">
      <w:pPr>
        <w:rPr>
          <w:b/>
          <w:bCs/>
        </w:rPr>
      </w:pPr>
      <w:r w:rsidRPr="005C5209">
        <w:rPr>
          <w:b/>
          <w:bCs/>
        </w:rPr>
        <w:t>• Recommended Next Steps:</w:t>
      </w:r>
    </w:p>
    <w:p w14:paraId="3BE4D5EF" w14:textId="77777777" w:rsidR="005C5209" w:rsidRPr="005C5209" w:rsidRDefault="005C5209" w:rsidP="005C5209">
      <w:pPr>
        <w:numPr>
          <w:ilvl w:val="0"/>
          <w:numId w:val="18"/>
        </w:numPr>
      </w:pPr>
      <w:r w:rsidRPr="005C5209">
        <w:rPr>
          <w:b/>
          <w:bCs/>
        </w:rPr>
        <w:t>Genre Analysis:</w:t>
      </w:r>
      <w:r w:rsidRPr="005C5209">
        <w:br/>
        <w:t>Conduct deeper analysis within Clusters 0, 1, and 2 to see genre distribution. For example, is the “High Energy” segment dominated by Pop or Hip-Hop?</w:t>
      </w:r>
    </w:p>
    <w:p w14:paraId="54F0085E" w14:textId="77777777" w:rsidR="005C5209" w:rsidRPr="005C5209" w:rsidRDefault="005C5209" w:rsidP="005C5209">
      <w:pPr>
        <w:numPr>
          <w:ilvl w:val="0"/>
          <w:numId w:val="18"/>
        </w:numPr>
      </w:pPr>
      <w:r w:rsidRPr="005C5209">
        <w:rPr>
          <w:b/>
          <w:bCs/>
        </w:rPr>
        <w:t>Sub-Clustering:</w:t>
      </w:r>
      <w:r w:rsidRPr="005C5209">
        <w:rPr>
          <w:b/>
          <w:bCs/>
        </w:rPr>
        <w:br/>
      </w:r>
      <w:r w:rsidRPr="005C5209">
        <w:t>Take Cluster 3 (“Spoken Word”) and perform sub-clustering on its subset to further separate podcasts from live concerts.</w:t>
      </w:r>
    </w:p>
    <w:p w14:paraId="177DD01F" w14:textId="77777777" w:rsidR="005C5209" w:rsidRPr="005C5209" w:rsidRDefault="005C5209" w:rsidP="005C5209">
      <w:pPr>
        <w:numPr>
          <w:ilvl w:val="0"/>
          <w:numId w:val="18"/>
        </w:numPr>
      </w:pPr>
      <w:r w:rsidRPr="005C5209">
        <w:rPr>
          <w:b/>
          <w:bCs/>
        </w:rPr>
        <w:t>Full-Dimension Clustering:</w:t>
      </w:r>
      <w:r w:rsidRPr="005C5209">
        <w:rPr>
          <w:b/>
          <w:bCs/>
        </w:rPr>
        <w:br/>
      </w:r>
      <w:r w:rsidRPr="005C5209">
        <w:t>Apply clustering on all 7 original audio features (without PCA) and compare results, even if not directly visualizable.</w:t>
      </w:r>
    </w:p>
    <w:p w14:paraId="2C546EC1" w14:textId="77777777" w:rsidR="00BE7327" w:rsidRPr="005C5209" w:rsidRDefault="00BE7327" w:rsidP="005C5209"/>
    <w:sectPr w:rsidR="00BE7327" w:rsidRPr="005C52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A2A"/>
    <w:multiLevelType w:val="multilevel"/>
    <w:tmpl w:val="9EA2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C4FCD"/>
    <w:multiLevelType w:val="multilevel"/>
    <w:tmpl w:val="71728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E2FF3"/>
    <w:multiLevelType w:val="multilevel"/>
    <w:tmpl w:val="928ED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83F8A"/>
    <w:multiLevelType w:val="multilevel"/>
    <w:tmpl w:val="C3F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F65CB"/>
    <w:multiLevelType w:val="hybridMultilevel"/>
    <w:tmpl w:val="AE08FF6C"/>
    <w:lvl w:ilvl="0" w:tplc="B9F6C9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477C7"/>
    <w:multiLevelType w:val="multilevel"/>
    <w:tmpl w:val="A82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510EA"/>
    <w:multiLevelType w:val="multilevel"/>
    <w:tmpl w:val="2C8E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13E86"/>
    <w:multiLevelType w:val="multilevel"/>
    <w:tmpl w:val="DB04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A313D"/>
    <w:multiLevelType w:val="multilevel"/>
    <w:tmpl w:val="73E0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81846"/>
    <w:multiLevelType w:val="multilevel"/>
    <w:tmpl w:val="F058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CB6079"/>
    <w:multiLevelType w:val="multilevel"/>
    <w:tmpl w:val="8DA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639B5"/>
    <w:multiLevelType w:val="multilevel"/>
    <w:tmpl w:val="0AF4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42E78"/>
    <w:multiLevelType w:val="multilevel"/>
    <w:tmpl w:val="D1C40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264F99"/>
    <w:multiLevelType w:val="multilevel"/>
    <w:tmpl w:val="B17A4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05766F"/>
    <w:multiLevelType w:val="multilevel"/>
    <w:tmpl w:val="84B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80CB0"/>
    <w:multiLevelType w:val="multilevel"/>
    <w:tmpl w:val="C8A8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736C3"/>
    <w:multiLevelType w:val="multilevel"/>
    <w:tmpl w:val="3D7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6275A"/>
    <w:multiLevelType w:val="multilevel"/>
    <w:tmpl w:val="BDDC5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AA7D2B"/>
    <w:multiLevelType w:val="multilevel"/>
    <w:tmpl w:val="613E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609125">
    <w:abstractNumId w:val="18"/>
  </w:num>
  <w:num w:numId="2" w16cid:durableId="889921447">
    <w:abstractNumId w:val="3"/>
  </w:num>
  <w:num w:numId="3" w16cid:durableId="1777292365">
    <w:abstractNumId w:val="17"/>
  </w:num>
  <w:num w:numId="4" w16cid:durableId="384764638">
    <w:abstractNumId w:val="9"/>
  </w:num>
  <w:num w:numId="5" w16cid:durableId="2055233584">
    <w:abstractNumId w:val="1"/>
  </w:num>
  <w:num w:numId="6" w16cid:durableId="1089039189">
    <w:abstractNumId w:val="14"/>
  </w:num>
  <w:num w:numId="7" w16cid:durableId="1767921069">
    <w:abstractNumId w:val="10"/>
  </w:num>
  <w:num w:numId="8" w16cid:durableId="2013337981">
    <w:abstractNumId w:val="11"/>
  </w:num>
  <w:num w:numId="9" w16cid:durableId="1779983807">
    <w:abstractNumId w:val="15"/>
  </w:num>
  <w:num w:numId="10" w16cid:durableId="1114863016">
    <w:abstractNumId w:val="5"/>
  </w:num>
  <w:num w:numId="11" w16cid:durableId="1914968164">
    <w:abstractNumId w:val="2"/>
  </w:num>
  <w:num w:numId="12" w16cid:durableId="82453861">
    <w:abstractNumId w:val="12"/>
  </w:num>
  <w:num w:numId="13" w16cid:durableId="2007049221">
    <w:abstractNumId w:val="7"/>
  </w:num>
  <w:num w:numId="14" w16cid:durableId="1823303536">
    <w:abstractNumId w:val="0"/>
  </w:num>
  <w:num w:numId="15" w16cid:durableId="33819456">
    <w:abstractNumId w:val="16"/>
  </w:num>
  <w:num w:numId="16" w16cid:durableId="415831957">
    <w:abstractNumId w:val="8"/>
  </w:num>
  <w:num w:numId="17" w16cid:durableId="214005041">
    <w:abstractNumId w:val="13"/>
  </w:num>
  <w:num w:numId="18" w16cid:durableId="891697775">
    <w:abstractNumId w:val="6"/>
  </w:num>
  <w:num w:numId="19" w16cid:durableId="9794568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70B"/>
    <w:rsid w:val="00026562"/>
    <w:rsid w:val="00386ED3"/>
    <w:rsid w:val="003E6625"/>
    <w:rsid w:val="00464822"/>
    <w:rsid w:val="005925EC"/>
    <w:rsid w:val="005C5209"/>
    <w:rsid w:val="0063070B"/>
    <w:rsid w:val="006C3CA6"/>
    <w:rsid w:val="007C67F3"/>
    <w:rsid w:val="00945E6E"/>
    <w:rsid w:val="00B338B1"/>
    <w:rsid w:val="00BE7327"/>
    <w:rsid w:val="00C332F0"/>
    <w:rsid w:val="00CC4B4F"/>
    <w:rsid w:val="00D23FE7"/>
    <w:rsid w:val="00E13B20"/>
    <w:rsid w:val="00E853DF"/>
    <w:rsid w:val="00E9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13317"/>
  <w15:chartTrackingRefBased/>
  <w15:docId w15:val="{B8337AAE-C2EC-41A3-A55F-F72592C4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70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70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70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07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07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7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B4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853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CPE5_yT7bLUTB5aeUlRQv9JjEWo1tO44#scrollTo=_uRg5IyJRrH8" TargetMode="External"/><Relationship Id="rId5" Type="http://schemas.openxmlformats.org/officeDocument/2006/relationships/hyperlink" Target="https://www.kaggle.com/datasets/zaheenhamidani/ultimate-spotify-tracks-d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santosa</dc:creator>
  <cp:keywords/>
  <dc:description/>
  <cp:lastModifiedBy>jovan santosa</cp:lastModifiedBy>
  <cp:revision>4</cp:revision>
  <dcterms:created xsi:type="dcterms:W3CDTF">2025-10-24T14:56:00Z</dcterms:created>
  <dcterms:modified xsi:type="dcterms:W3CDTF">2025-10-24T15:05:00Z</dcterms:modified>
</cp:coreProperties>
</file>