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55198">
      <w:pPr>
        <w:pStyle w:val="20"/>
        <w:tabs>
          <w:tab w:val="right" w:leader="dot" w:pos="9350"/>
        </w:tabs>
        <w:rPr>
          <w:rFonts w:cs="Times New Roman"/>
        </w:rPr>
      </w:pPr>
      <w:bookmarkStart w:id="16" w:name="_GoBack"/>
      <w:bookmarkEnd w:id="16"/>
    </w:p>
    <w:sdt>
      <w:sdtPr>
        <w:rPr>
          <w:rFonts w:ascii="Times New Roman" w:hAnsi="Times New Roman" w:cs="Times New Roman" w:eastAsiaTheme="minorHAnsi"/>
          <w:b w:val="0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  <w:id w:val="1474649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</w:sdtEndPr>
      <w:sdtContent>
        <w:p w14:paraId="70036585">
          <w:pPr>
            <w:pStyle w:val="40"/>
            <w:rPr>
              <w:rFonts w:ascii="Times New Roman" w:hAnsi="Times New Roman"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t>Contents</w:t>
          </w:r>
        </w:p>
        <w:p w14:paraId="47653157">
          <w:pPr>
            <w:pStyle w:val="19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rPr>
              <w:rFonts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"1-2" \h \z \u </w:instrText>
          </w:r>
          <w:r>
            <w:rPr>
              <w:rFonts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"_Toc202724241" </w:instrText>
          </w:r>
          <w:r>
            <w:fldChar w:fldCharType="separate"/>
          </w:r>
          <w:r>
            <w:rPr>
              <w:rStyle w:val="15"/>
              <w:rFonts w:cs="Times New Roman"/>
            </w:rPr>
            <w:t>1.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5"/>
              <w:rFonts w:cs="Times New Roman"/>
            </w:rPr>
            <w:t>Representing Ohm’s law and verifying its VI characteristics.</w:t>
          </w:r>
          <w:r>
            <w:tab/>
          </w:r>
          <w:r>
            <w:fldChar w:fldCharType="begin"/>
          </w:r>
          <w:r>
            <w:instrText xml:space="preserve"> PAGEREF _Toc202724241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022A9A1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"_Toc202724242" </w:instrText>
          </w:r>
          <w:r>
            <w:fldChar w:fldCharType="separate"/>
          </w:r>
          <w:r>
            <w:rPr>
              <w:rStyle w:val="15"/>
              <w:rFonts w:cs="Times New Roman"/>
            </w:rPr>
            <w:t>Solution:</w:t>
          </w:r>
          <w:r>
            <w:tab/>
          </w:r>
          <w:r>
            <w:fldChar w:fldCharType="begin"/>
          </w:r>
          <w:r>
            <w:instrText xml:space="preserve"> PAGEREF _Toc202724242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CD242DB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"_Toc202724243" </w:instrText>
          </w:r>
          <w:r>
            <w:fldChar w:fldCharType="separate"/>
          </w:r>
          <w:r>
            <w:rPr>
              <w:rStyle w:val="15"/>
              <w:rFonts w:cs="Times New Roman"/>
            </w:rPr>
            <w:t>Output:</w:t>
          </w:r>
          <w:r>
            <w:tab/>
          </w:r>
          <w:r>
            <w:fldChar w:fldCharType="begin"/>
          </w:r>
          <w:r>
            <w:instrText xml:space="preserve"> PAGEREF _Toc202724243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95B9C55">
          <w:pPr>
            <w:pStyle w:val="19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"_Toc202724244" </w:instrText>
          </w:r>
          <w:r>
            <w:fldChar w:fldCharType="separate"/>
          </w:r>
          <w:r>
            <w:rPr>
              <w:rStyle w:val="15"/>
              <w:rFonts w:cs="Times New Roman"/>
            </w:rPr>
            <w:t>2.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5"/>
              <w:rFonts w:cs="Times New Roman"/>
            </w:rPr>
            <w:t>Generating Value of PI using Monte Carlo method and check its accuracy</w:t>
          </w:r>
          <w:r>
            <w:tab/>
          </w:r>
          <w:r>
            <w:fldChar w:fldCharType="begin"/>
          </w:r>
          <w:r>
            <w:instrText xml:space="preserve"> PAGEREF _Toc202724244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A893B60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"_Toc202724245" </w:instrText>
          </w:r>
          <w:r>
            <w:fldChar w:fldCharType="separate"/>
          </w:r>
          <w:r>
            <w:rPr>
              <w:rStyle w:val="15"/>
              <w:rFonts w:cs="Times New Roman"/>
            </w:rPr>
            <w:t>Solution:</w:t>
          </w:r>
          <w:r>
            <w:tab/>
          </w:r>
          <w:r>
            <w:fldChar w:fldCharType="begin"/>
          </w:r>
          <w:r>
            <w:instrText xml:space="preserve"> PAGEREF _Toc202724245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DB7AB30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"_Toc202724246" </w:instrText>
          </w:r>
          <w:r>
            <w:fldChar w:fldCharType="separate"/>
          </w:r>
          <w:r>
            <w:rPr>
              <w:rStyle w:val="15"/>
              <w:rFonts w:cs="Times New Roman"/>
            </w:rPr>
            <w:t>Output:</w:t>
          </w:r>
          <w:r>
            <w:tab/>
          </w:r>
          <w:r>
            <w:fldChar w:fldCharType="begin"/>
          </w:r>
          <w:r>
            <w:instrText xml:space="preserve"> PAGEREF _Toc202724246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2F3E0E">
          <w:pPr>
            <w:pStyle w:val="19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"_Toc202724247" </w:instrText>
          </w:r>
          <w:r>
            <w:fldChar w:fldCharType="separate"/>
          </w:r>
          <w:r>
            <w:rPr>
              <w:rStyle w:val="15"/>
              <w:rFonts w:cs="Times New Roman"/>
            </w:rPr>
            <w:t>3.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5"/>
              <w:rFonts w:cs="Times New Roman"/>
            </w:rPr>
            <w:t>Implementing Various models in simulation like:</w:t>
          </w:r>
          <w:r>
            <w:tab/>
          </w:r>
          <w:r>
            <w:fldChar w:fldCharType="begin"/>
          </w:r>
          <w:r>
            <w:instrText xml:space="preserve"> PAGEREF _Toc202724247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16C9553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"_Toc202724248" </w:instrText>
          </w:r>
          <w:r>
            <w:fldChar w:fldCharType="separate"/>
          </w:r>
          <w:r>
            <w:rPr>
              <w:rStyle w:val="15"/>
            </w:rPr>
            <w:t>Cruise control system Mechanical system</w:t>
          </w:r>
          <w:r>
            <w:tab/>
          </w:r>
          <w:r>
            <w:fldChar w:fldCharType="begin"/>
          </w:r>
          <w:r>
            <w:instrText xml:space="preserve"> PAGEREF _Toc202724248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DA95CC2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"_Toc202724249" </w:instrText>
          </w:r>
          <w:r>
            <w:fldChar w:fldCharType="separate"/>
          </w:r>
          <w:r>
            <w:rPr>
              <w:rStyle w:val="15"/>
            </w:rPr>
            <w:t>Solution:</w:t>
          </w:r>
          <w:r>
            <w:tab/>
          </w:r>
          <w:r>
            <w:fldChar w:fldCharType="begin"/>
          </w:r>
          <w:r>
            <w:instrText xml:space="preserve"> PAGEREF _Toc202724249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5583C84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"_Toc202724250" </w:instrText>
          </w:r>
          <w:r>
            <w:fldChar w:fldCharType="separate"/>
          </w:r>
          <w:r>
            <w:rPr>
              <w:rStyle w:val="15"/>
              <w:rFonts w:cs="Times New Roman"/>
            </w:rPr>
            <w:t>Output</w:t>
          </w:r>
          <w:r>
            <w:tab/>
          </w:r>
          <w:r>
            <w:fldChar w:fldCharType="begin"/>
          </w:r>
          <w:r>
            <w:instrText xml:space="preserve"> PAGEREF _Toc202724250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167D14">
          <w:pPr>
            <w:pStyle w:val="19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"_Toc202724251"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5"/>
            </w:rPr>
            <w:t>Implementing GPSS programs</w:t>
          </w:r>
          <w:r>
            <w:tab/>
          </w:r>
          <w:r>
            <w:fldChar w:fldCharType="begin"/>
          </w:r>
          <w:r>
            <w:instrText xml:space="preserve"> PAGEREF _Toc202724251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AC93C09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"_Toc202724252" </w:instrText>
          </w:r>
          <w:r>
            <w:fldChar w:fldCharType="separate"/>
          </w:r>
          <w:r>
            <w:rPr>
              <w:rStyle w:val="15"/>
              <w:rFonts w:cs="Times New Roman"/>
            </w:rPr>
            <w:t>Solution:</w:t>
          </w:r>
          <w:r>
            <w:tab/>
          </w:r>
          <w:r>
            <w:fldChar w:fldCharType="begin"/>
          </w:r>
          <w:r>
            <w:instrText xml:space="preserve"> PAGEREF _Toc202724252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51101F4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"_Toc202724253" </w:instrText>
          </w:r>
          <w:r>
            <w:fldChar w:fldCharType="separate"/>
          </w:r>
          <w:r>
            <w:rPr>
              <w:rStyle w:val="15"/>
              <w:rFonts w:cs="Times New Roman"/>
            </w:rPr>
            <w:t>Output:</w:t>
          </w:r>
          <w:r>
            <w:tab/>
          </w:r>
          <w:r>
            <w:fldChar w:fldCharType="begin"/>
          </w:r>
          <w:r>
            <w:instrText xml:space="preserve"> PAGEREF _Toc202724253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884E1EF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"_Toc202724254" </w:instrText>
          </w:r>
          <w:r>
            <w:fldChar w:fldCharType="separate"/>
          </w:r>
          <w:r>
            <w:rPr>
              <w:rStyle w:val="15"/>
              <w:rFonts w:cs="Times New Roman"/>
            </w:rPr>
            <w:t>Solution:</w:t>
          </w:r>
          <w:r>
            <w:rPr>
              <w:rStyle w:val="15"/>
            </w:rPr>
            <w:t>(Code)</w:t>
          </w:r>
          <w:r>
            <w:tab/>
          </w:r>
          <w:r>
            <w:fldChar w:fldCharType="begin"/>
          </w:r>
          <w:r>
            <w:instrText xml:space="preserve"> PAGEREF _Toc202724254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CDC3DB3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"_Toc202724255" </w:instrText>
          </w:r>
          <w:r>
            <w:fldChar w:fldCharType="separate"/>
          </w:r>
          <w:r>
            <w:rPr>
              <w:rStyle w:val="15"/>
              <w:rFonts w:cs="Times New Roman"/>
            </w:rPr>
            <w:t xml:space="preserve">Output: </w:t>
          </w:r>
          <w:r>
            <w:rPr>
              <w:rStyle w:val="15"/>
            </w:rPr>
            <w:t>(Screenshot)</w:t>
          </w:r>
          <w:r>
            <w:tab/>
          </w:r>
          <w:r>
            <w:fldChar w:fldCharType="begin"/>
          </w:r>
          <w:r>
            <w:instrText xml:space="preserve"> PAGEREF _Toc202724255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7FC418D">
          <w:pPr>
            <w:rPr>
              <w:rFonts w:ascii="Times New Roman" w:hAnsi="Times New Roman" w:cs="Times New Roman" w:eastAsiaTheme="minorHAnsi"/>
              <w:b w:val="0"/>
              <w:bCs/>
              <w:color w:val="000000" w:themeColor="text1"/>
              <w:kern w:val="2"/>
              <w:sz w:val="24"/>
              <w:szCs w:val="24"/>
              <w14:textFill>
                <w14:solidFill>
                  <w14:schemeClr w14:val="tx1"/>
                </w14:solidFill>
              </w14:textFill>
              <w14:ligatures w14:val="standardContextual"/>
            </w:rPr>
          </w:pPr>
          <w:r>
            <w:rPr>
              <w:rFonts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 w14:paraId="711A98F6">
      <w:pPr>
        <w:rPr>
          <w:rFonts w:ascii="Times New Roman" w:hAnsi="Times New Roman" w:cs="Times New Roman" w:eastAsiaTheme="minorHAnsi"/>
          <w:b w:val="0"/>
          <w:bCs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</w:pPr>
    </w:p>
    <w:p w14:paraId="23BC31D4">
      <w:pPr>
        <w:rPr>
          <w:rFonts w:cs="Times New Roman"/>
        </w:rPr>
      </w:pPr>
    </w:p>
    <w:p w14:paraId="26A15AED">
      <w:pPr>
        <w:rPr>
          <w:rFonts w:cs="Times New Roman"/>
        </w:rPr>
      </w:pPr>
    </w:p>
    <w:p w14:paraId="3FD3F86A">
      <w:pPr>
        <w:rPr>
          <w:rFonts w:cs="Times New Roman"/>
        </w:rPr>
      </w:pPr>
      <w:r>
        <w:rPr>
          <w:rFonts w:cs="Times New Roman"/>
        </w:rPr>
        <w:br w:type="page"/>
      </w:r>
    </w:p>
    <w:p w14:paraId="59111D79">
      <w:pPr>
        <w:pStyle w:val="2"/>
        <w:numPr>
          <w:ilvl w:val="0"/>
          <w:numId w:val="1"/>
        </w:numPr>
        <w:rPr>
          <w:rFonts w:cs="Times New Roman"/>
        </w:rPr>
      </w:pPr>
      <w:bookmarkStart w:id="0" w:name="_Toc198623549"/>
      <w:r>
        <w:rPr>
          <w:rFonts w:cs="Times New Roman"/>
        </w:rPr>
        <w:t>Representing Ohm’s law and verifying its VI characteristics.</w:t>
      </w:r>
      <w:bookmarkEnd w:id="0"/>
    </w:p>
    <w:p w14:paraId="5B67A67C">
      <w:pPr>
        <w:pStyle w:val="3"/>
        <w:rPr>
          <w:rFonts w:cs="Times New Roman"/>
        </w:rPr>
      </w:pPr>
      <w:bookmarkStart w:id="1" w:name="_Toc198623550"/>
      <w:r>
        <w:rPr>
          <w:rFonts w:cs="Times New Roman"/>
        </w:rPr>
        <w:t>Solution:</w:t>
      </w:r>
      <w:bookmarkEnd w:id="1"/>
    </w:p>
    <w:p w14:paraId="7FA22DB3">
      <w:pPr>
        <w:pStyle w:val="4"/>
        <w:rPr>
          <w:rFonts w:cs="Times New Roman"/>
        </w:rPr>
      </w:pPr>
      <w:r>
        <w:rPr>
          <w:rFonts w:cs="Times New Roman"/>
        </w:rPr>
        <w:t>Objectives:</w:t>
      </w:r>
    </w:p>
    <w:p w14:paraId="65F049F5">
      <w:pPr>
        <w:pStyle w:val="35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Create a Simulink model to represent Ohm's Law.</w:t>
      </w:r>
    </w:p>
    <w:p w14:paraId="64DAB24F">
      <w:pPr>
        <w:pStyle w:val="35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Verify its characteristics:</w:t>
      </w:r>
    </w:p>
    <w:p w14:paraId="2832C530">
      <w:pPr>
        <w:pStyle w:val="35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Current increases with voltage if resistance is constant.</w:t>
      </w:r>
    </w:p>
    <w:p w14:paraId="0AA8C64A">
      <w:pPr>
        <w:pStyle w:val="35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Current decreases as resistance increases, keeping voltage constant.</w:t>
      </w:r>
    </w:p>
    <w:p w14:paraId="591152B7">
      <w:pPr>
        <w:pStyle w:val="4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1746250</wp:posOffset>
            </wp:positionH>
            <wp:positionV relativeFrom="paragraph">
              <wp:posOffset>71755</wp:posOffset>
            </wp:positionV>
            <wp:extent cx="265430" cy="491490"/>
            <wp:effectExtent l="0" t="0" r="1270" b="4445"/>
            <wp:wrapNone/>
            <wp:docPr id="163739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0825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4" cy="4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Components Needed:</w:t>
      </w:r>
    </w:p>
    <w:p w14:paraId="0EB9C3F8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DC Voltage Source</w:t>
      </w:r>
    </w:p>
    <w:p w14:paraId="48E7418C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1828165</wp:posOffset>
            </wp:positionH>
            <wp:positionV relativeFrom="paragraph">
              <wp:posOffset>103505</wp:posOffset>
            </wp:positionV>
            <wp:extent cx="1402715" cy="429895"/>
            <wp:effectExtent l="0" t="0" r="7620" b="8255"/>
            <wp:wrapNone/>
            <wp:docPr id="129634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7785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477" cy="42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3DBF8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Series RLC Branch</w:t>
      </w:r>
    </w:p>
    <w:p w14:paraId="74F420A0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1875155</wp:posOffset>
            </wp:positionH>
            <wp:positionV relativeFrom="paragraph">
              <wp:posOffset>89535</wp:posOffset>
            </wp:positionV>
            <wp:extent cx="609600" cy="552450"/>
            <wp:effectExtent l="0" t="0" r="0" b="0"/>
            <wp:wrapNone/>
            <wp:docPr id="197966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68196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9E45E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Current measurement</w:t>
      </w:r>
    </w:p>
    <w:p w14:paraId="70DBC7D9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14605</wp:posOffset>
            </wp:positionV>
            <wp:extent cx="709930" cy="606425"/>
            <wp:effectExtent l="0" t="0" r="0" b="3175"/>
            <wp:wrapNone/>
            <wp:docPr id="64400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4314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84" cy="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E2020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Voltage Measurement </w:t>
      </w:r>
    </w:p>
    <w:p w14:paraId="114BD7FD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1220470</wp:posOffset>
            </wp:positionH>
            <wp:positionV relativeFrom="paragraph">
              <wp:posOffset>140970</wp:posOffset>
            </wp:positionV>
            <wp:extent cx="996315" cy="339090"/>
            <wp:effectExtent l="0" t="0" r="0" b="3810"/>
            <wp:wrapNone/>
            <wp:docPr id="74364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7311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3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92018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Display</w:t>
      </w:r>
    </w:p>
    <w:p w14:paraId="7AD1DE62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1609725</wp:posOffset>
            </wp:positionH>
            <wp:positionV relativeFrom="paragraph">
              <wp:posOffset>51435</wp:posOffset>
            </wp:positionV>
            <wp:extent cx="721360" cy="447040"/>
            <wp:effectExtent l="0" t="0" r="2540" b="0"/>
            <wp:wrapNone/>
            <wp:docPr id="134344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46406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9" cy="447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147FB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Powergui  </w:t>
      </w:r>
    </w:p>
    <w:p w14:paraId="6C0FC1E6">
      <w:pPr>
        <w:pStyle w:val="4"/>
        <w:rPr>
          <w:rFonts w:cs="Times New Roman"/>
        </w:rPr>
      </w:pPr>
      <w:r>
        <w:rPr>
          <w:rFonts w:cs="Times New Roman"/>
        </w:rPr>
        <w:t>Steps:</w:t>
      </w:r>
    </w:p>
    <w:p w14:paraId="6A9A0855">
      <w:pPr>
        <w:pStyle w:val="3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Setup the circuit</w:t>
      </w:r>
    </w:p>
    <w:p w14:paraId="118FD1B8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Open MATLAB </w:t>
      </w:r>
      <w:r>
        <w:rPr>
          <w:rFonts w:cs="Times New Roman"/>
        </w:rPr>
        <w:sym w:font="Wingdings" w:char="F0E0"/>
      </w:r>
      <w:r>
        <w:rPr>
          <w:rFonts w:cs="Times New Roman"/>
        </w:rPr>
        <w:t xml:space="preserve"> Simulink </w:t>
      </w:r>
      <w:r>
        <w:rPr>
          <w:rFonts w:cs="Times New Roman"/>
        </w:rPr>
        <w:sym w:font="Wingdings" w:char="F0E0"/>
      </w:r>
      <w:r>
        <w:rPr>
          <w:rFonts w:cs="Times New Roman"/>
        </w:rPr>
        <w:t xml:space="preserve"> Create new model</w:t>
      </w:r>
    </w:p>
    <w:p w14:paraId="211DC686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Drag and Drop the Components needed from library.</w:t>
      </w:r>
    </w:p>
    <w:p w14:paraId="3958F2A6">
      <w:pPr>
        <w:pStyle w:val="35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 xml:space="preserve">For Resistor search RLC Branch and double click on it, change branch type to </w:t>
      </w:r>
      <w:r>
        <w:rPr>
          <w:rFonts w:cs="Times New Roman"/>
          <w:b/>
          <w:bCs/>
        </w:rPr>
        <w:t>R</w:t>
      </w:r>
      <w:r>
        <w:rPr>
          <w:rFonts w:cs="Times New Roman"/>
        </w:rPr>
        <w:t xml:space="preserve"> to make RLC to Resistor.</w:t>
      </w:r>
    </w:p>
    <w:p w14:paraId="147454D6">
      <w:pPr>
        <w:pStyle w:val="3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Connect Sensors to Scope</w:t>
      </w:r>
    </w:p>
    <w:p w14:paraId="76F1FA6D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Connect Voltage Sensor output and Current Sensor output </w:t>
      </w:r>
    </w:p>
    <w:p w14:paraId="7AAB0154">
      <w:pPr>
        <w:pStyle w:val="3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Simulation Parameters</w:t>
      </w:r>
    </w:p>
    <w:p w14:paraId="094B88BF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Set simulation time (10 seconds)</w:t>
      </w:r>
    </w:p>
    <w:p w14:paraId="0A084801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Double click on the block and change different values for blocks</w:t>
      </w:r>
    </w:p>
    <w:p w14:paraId="22718934">
      <w:pPr>
        <w:pStyle w:val="35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Change values for voltage and resistance according to requirement</w:t>
      </w:r>
    </w:p>
    <w:p w14:paraId="00B429B4">
      <w:pPr>
        <w:rPr>
          <w:rFonts w:cs="Times New Roman" w:eastAsiaTheme="majorEastAsia"/>
          <w:b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</w:p>
    <w:p w14:paraId="74E19D15">
      <w:pPr>
        <w:pStyle w:val="3"/>
        <w:rPr>
          <w:rFonts w:cs="Times New Roman"/>
        </w:rPr>
      </w:pPr>
      <w:bookmarkStart w:id="2" w:name="_Toc198623551"/>
      <w:r>
        <w:rPr>
          <w:rFonts w:cs="Times New Roman"/>
        </w:rPr>
        <w:t>Output:</w:t>
      </w:r>
      <w:bookmarkEnd w:id="2"/>
    </w:p>
    <w:p w14:paraId="6FF9C370">
      <w:pPr>
        <w:rPr>
          <w:rFonts w:cs="Times New Roman" w:eastAsiaTheme="majorEastAsia"/>
          <w:b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</w:p>
    <w:p w14:paraId="1D3779CD">
      <w:pPr>
        <w:pStyle w:val="35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Vary Voltage, keeping Resistance Constant</w:t>
      </w:r>
    </w:p>
    <w:p w14:paraId="11170830">
      <w:pPr>
        <w:pStyle w:val="35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Vary Resistance, keeping Voltage Constant </w:t>
      </w:r>
    </w:p>
    <w:p w14:paraId="33DDF4F5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  <w:r>
        <w:rPr>
          <w:rFonts w:hint="default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-1824990</wp:posOffset>
            </wp:positionH>
            <wp:positionV relativeFrom="paragraph">
              <wp:posOffset>2372995</wp:posOffset>
            </wp:positionV>
            <wp:extent cx="10908665" cy="4441190"/>
            <wp:effectExtent l="0" t="0" r="16510" b="6985"/>
            <wp:wrapNone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0866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095D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022C71F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672045EF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hint="default" w:cs="Times New Roman"/>
          <w:lang w:val="en-US"/>
        </w:rPr>
      </w:pPr>
    </w:p>
    <w:p w14:paraId="5893AB4E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1FA563F7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2D7BABB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7F393415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D67FC32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1B1B9B3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670B9282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660228DE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595A312F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C5F465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F98BDF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D131593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02D5817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4D89F10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5717AEC9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494DD6F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0ACA21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51821A1B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ADEB9DD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9A70D6D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78AE5E90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CB108DC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2E3A77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73D6FF0E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1176FC2C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82F68BD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129DFE84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0A579E5C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7861C606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566AE7A3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5550F46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6BBE63F4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1D0B8021">
      <w:pPr>
        <w:pStyle w:val="2"/>
        <w:numPr>
          <w:ilvl w:val="0"/>
          <w:numId w:val="1"/>
        </w:numPr>
        <w:rPr>
          <w:rFonts w:cs="Times New Roman"/>
        </w:rPr>
      </w:pPr>
      <w:bookmarkStart w:id="3" w:name="_Toc198623552"/>
      <w:r>
        <w:rPr>
          <w:rFonts w:cs="Times New Roman"/>
        </w:rPr>
        <w:t>Generating Value of PI using Monte Carlo method and check its accuracy</w:t>
      </w:r>
      <w:bookmarkEnd w:id="3"/>
    </w:p>
    <w:p w14:paraId="695B24F9">
      <w:pPr>
        <w:pStyle w:val="3"/>
        <w:rPr>
          <w:rFonts w:cs="Times New Roman"/>
        </w:rPr>
      </w:pPr>
      <w:bookmarkStart w:id="4" w:name="_Toc198623553"/>
      <w:r>
        <w:rPr>
          <w:rFonts w:cs="Times New Roman"/>
        </w:rPr>
        <w:t>Solution:</w:t>
      </w:r>
      <w:bookmarkEnd w:id="4"/>
    </w:p>
    <w:p w14:paraId="59BF93E2">
      <w:r>
        <w:t>We will be using MATLAB for this experiment.</w:t>
      </w:r>
    </w:p>
    <w:p w14:paraId="3BE484DC">
      <w:pPr>
        <w:pStyle w:val="4"/>
      </w:pPr>
      <w:r>
        <w:t>Objectives:</w:t>
      </w:r>
    </w:p>
    <w:p w14:paraId="04FB6BA8">
      <w:pPr>
        <w:pStyle w:val="41"/>
        <w:numPr>
          <w:ilvl w:val="0"/>
          <w:numId w:val="6"/>
        </w:numPr>
      </w:pPr>
      <w:r>
        <w:t>Estimate the values of Pi using Monte Carlo method</w:t>
      </w:r>
    </w:p>
    <w:p w14:paraId="15720156">
      <w:pPr>
        <w:pStyle w:val="41"/>
        <w:numPr>
          <w:ilvl w:val="0"/>
          <w:numId w:val="6"/>
        </w:numPr>
      </w:pPr>
      <w:r>
        <w:t xml:space="preserve">Check its accuracy with comparison to actual value of pi </w:t>
      </w:r>
    </w:p>
    <w:p w14:paraId="1D97242A">
      <w:pPr>
        <w:pStyle w:val="41"/>
        <w:numPr>
          <w:ilvl w:val="1"/>
          <w:numId w:val="6"/>
        </w:numPr>
      </w:pPr>
      <w:r>
        <w:t>By varying the no. of points to be drawn.</w:t>
      </w:r>
    </w:p>
    <w:p w14:paraId="0A26CBB6">
      <w:pPr>
        <w:pStyle w:val="4"/>
      </w:pPr>
      <w:r>
        <w:t>Theory:</w:t>
      </w:r>
    </w:p>
    <w:p w14:paraId="2D819A0B">
      <w:r>
        <w:t>We make use of random sampling for generating the value of Pi. To estimate the value of Pi:</w:t>
      </w:r>
    </w:p>
    <w:p w14:paraId="3AD96078">
      <w:pPr>
        <w:pStyle w:val="35"/>
        <w:numPr>
          <w:ilvl w:val="0"/>
          <w:numId w:val="7"/>
        </w:numPr>
      </w:pPr>
      <w:r>
        <w:t>Consider a unit square with a quarter circle of radius 1 inside it.</w:t>
      </w:r>
    </w:p>
    <w:p w14:paraId="67039D09">
      <w:pPr>
        <w:pStyle w:val="35"/>
        <w:numPr>
          <w:ilvl w:val="0"/>
          <w:numId w:val="7"/>
        </w:numPr>
      </w:pPr>
      <w:r>
        <w:t>Consider area of square is 1.</w:t>
      </w:r>
    </w:p>
    <w:p w14:paraId="070F668A">
      <w:pPr>
        <w:pStyle w:val="35"/>
        <w:numPr>
          <w:ilvl w:val="0"/>
          <w:numId w:val="7"/>
        </w:numPr>
      </w:pPr>
      <w:r>
        <w:t>The area of quarter circle is pi/4.</w:t>
      </w:r>
    </w:p>
    <w:p w14:paraId="181481E8">
      <w:pPr>
        <w:pStyle w:val="4"/>
      </w:pPr>
      <w:r>
        <w:t>Tool used:</w:t>
      </w:r>
    </w:p>
    <w:p w14:paraId="434CCDEF">
      <w:pPr>
        <w:pStyle w:val="35"/>
        <w:numPr>
          <w:ilvl w:val="0"/>
          <w:numId w:val="8"/>
        </w:numPr>
      </w:pPr>
      <w:r>
        <w:t>MATLAB</w:t>
      </w:r>
    </w:p>
    <w:p w14:paraId="219B8352">
      <w:pPr>
        <w:pStyle w:val="4"/>
      </w:pPr>
      <w:r>
        <w:t>Algorithm:</w:t>
      </w:r>
    </w:p>
    <w:p w14:paraId="3C300A37">
      <w:pPr>
        <w:pStyle w:val="35"/>
        <w:numPr>
          <w:ilvl w:val="2"/>
          <w:numId w:val="2"/>
        </w:numPr>
        <w:ind w:left="720"/>
      </w:pPr>
      <w:r>
        <w:t>Set the total number of random points n.</w:t>
      </w:r>
    </w:p>
    <w:p w14:paraId="3A4FF979">
      <w:pPr>
        <w:pStyle w:val="35"/>
        <w:numPr>
          <w:ilvl w:val="2"/>
          <w:numId w:val="2"/>
        </w:numPr>
        <w:ind w:left="720"/>
      </w:pPr>
      <w:r>
        <w:t>Initialize a counter count_inside to zero.</w:t>
      </w:r>
    </w:p>
    <w:p w14:paraId="3E5E6093">
      <w:pPr>
        <w:pStyle w:val="35"/>
        <w:numPr>
          <w:ilvl w:val="2"/>
          <w:numId w:val="2"/>
        </w:numPr>
        <w:ind w:left="720"/>
      </w:pPr>
      <w:r>
        <w:t>For each of n iterations:</w:t>
      </w:r>
    </w:p>
    <w:p w14:paraId="614BA522">
      <w:pPr>
        <w:pStyle w:val="35"/>
        <w:numPr>
          <w:ilvl w:val="4"/>
          <w:numId w:val="4"/>
        </w:numPr>
        <w:ind w:left="1080"/>
      </w:pPr>
      <w:r>
        <w:t>Generate random x and y between 0 and 1.</w:t>
      </w:r>
    </w:p>
    <w:p w14:paraId="7279A4EC">
      <w:pPr>
        <w:pStyle w:val="35"/>
        <w:numPr>
          <w:ilvl w:val="4"/>
          <w:numId w:val="4"/>
        </w:numPr>
        <w:ind w:left="1080"/>
      </w:pPr>
      <w:r>
        <w:t>If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 xml:space="preserve"> ≤1, increment count_inside.</w:t>
      </w:r>
    </w:p>
    <w:p w14:paraId="5B30057D">
      <w:pPr>
        <w:pStyle w:val="35"/>
        <w:numPr>
          <w:ilvl w:val="0"/>
          <w:numId w:val="4"/>
        </w:numPr>
      </w:pPr>
      <w:r>
        <w:t>Estimate π as:</w:t>
      </w:r>
    </w:p>
    <w:p w14:paraId="3F8110C5">
      <w:pPr>
        <w:ind w:firstLine="720"/>
      </w:pPr>
      <w:r>
        <w:rPr>
          <w:rFonts w:ascii="Cambria Math" w:hAnsi="Cambria Math" w:cs="Cambria Math"/>
        </w:rPr>
        <w:t xml:space="preserve">𝜋 </w:t>
      </w:r>
      <w:r>
        <w:t>≈ 4 x (count_inside)/n</w:t>
      </w:r>
    </w:p>
    <w:p w14:paraId="63B00D0B">
      <w:pPr>
        <w:pStyle w:val="35"/>
        <w:numPr>
          <w:ilvl w:val="0"/>
          <w:numId w:val="4"/>
        </w:numPr>
      </w:pPr>
      <w:r>
        <w:t>Calculate percentage error using:</w:t>
      </w:r>
    </w:p>
    <w:p w14:paraId="44578686">
      <w:pPr>
        <w:pStyle w:val="35"/>
        <w:rPr>
          <w:rFonts w:ascii="Cambria Math" w:hAnsi="Cambria Math" w:cs="Cambria Math"/>
        </w:rPr>
      </w:pPr>
      <w:r>
        <w:t xml:space="preserve">Error = </w:t>
      </w:r>
      <w:r>
        <w:rPr>
          <w:rFonts w:ascii="Cambria Math" w:hAnsi="Cambria Math" w:cs="Cambria Math"/>
          <w:u w:val="single"/>
        </w:rPr>
        <w:t>∣𝜋estimated – 𝜋actual|</w:t>
      </w:r>
      <w:r>
        <w:rPr>
          <w:rFonts w:ascii="Cambria Math" w:hAnsi="Cambria Math" w:cs="Cambria Math"/>
        </w:rPr>
        <w:t xml:space="preserve"> X 100</w:t>
      </w:r>
    </w:p>
    <w:p w14:paraId="7C70AE97">
      <w:pPr>
        <w:pStyle w:val="35"/>
        <w:rPr>
          <w:rFonts w:ascii="Cambria Math" w:hAnsi="Cambria Math" w:cs="Cambria Math"/>
        </w:rPr>
      </w:pPr>
      <w:r>
        <w:tab/>
      </w:r>
      <w:r>
        <w:tab/>
      </w:r>
      <w:r>
        <w:rPr>
          <w:rFonts w:ascii="Cambria Math" w:hAnsi="Cambria Math" w:cs="Cambria Math"/>
        </w:rPr>
        <w:t>𝜋actual</w:t>
      </w:r>
    </w:p>
    <w:p w14:paraId="050614F5">
      <w:pPr>
        <w:rPr>
          <w:rFonts w:eastAsiaTheme="majorEastAsia" w:cstheme="majorBidi"/>
          <w:b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 w14:paraId="13EA4B84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Code:</w:t>
      </w:r>
    </w:p>
    <w:p w14:paraId="666EA993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Monte Carlo estimation of PI in MATLAB.</w:t>
      </w:r>
    </w:p>
    <w:p w14:paraId="3E6C602B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5EB21D72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clc;</w:t>
      </w:r>
    </w:p>
    <w:p w14:paraId="722097B8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clear;</w:t>
      </w:r>
    </w:p>
    <w:p w14:paraId="676970F7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531FAF23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n = 1e6;  % Total number of points, you need to vary this number for wach experiment.</w:t>
      </w:r>
    </w:p>
    <w:p w14:paraId="018EB1C7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count_inside = 0;</w:t>
      </w:r>
    </w:p>
    <w:p w14:paraId="5A46CD86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69476A4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Generate random points using rand function</w:t>
      </w:r>
    </w:p>
    <w:p w14:paraId="73C591A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x = rand(1, n);</w:t>
      </w:r>
    </w:p>
    <w:p w14:paraId="7D721F77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y = rand(1, n);</w:t>
      </w:r>
    </w:p>
    <w:p w14:paraId="1E2E0A0D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674444E6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to check how many points fall inside the quarter circle</w:t>
      </w:r>
    </w:p>
    <w:p w14:paraId="411423E4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distance_squared = x.^2 + y.^2;</w:t>
      </w:r>
    </w:p>
    <w:p w14:paraId="3CB1B0B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count_inside = sum(distance_squared &lt;= 1);</w:t>
      </w:r>
    </w:p>
    <w:p w14:paraId="07D5B3AE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2C5AC11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Estimate PI</w:t>
      </w:r>
    </w:p>
    <w:p w14:paraId="30AEC056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pi_estimated = 4 * (count_inside / n);</w:t>
      </w:r>
    </w:p>
    <w:p w14:paraId="3B157E6E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pi_actual = pi;</w:t>
      </w:r>
    </w:p>
    <w:p w14:paraId="42A01DF9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error_percent = abs((pi_estimated - pi_actual) / pi_actual) * 100;</w:t>
      </w:r>
    </w:p>
    <w:p w14:paraId="13AAB566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16FDB8A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Display results</w:t>
      </w:r>
    </w:p>
    <w:p w14:paraId="310D9338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fprintf(“Total no of Random numbers = %d\n', n);</w:t>
      </w:r>
    </w:p>
    <w:p w14:paraId="70D5A46E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fprintf('Total no of random no inside circle = %d\n', count_inside);</w:t>
      </w:r>
    </w:p>
    <w:p w14:paraId="1EA2047D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fprintf('Estimated value of PI = %.6f\n', pi_estimated);</w:t>
      </w:r>
    </w:p>
    <w:p w14:paraId="4892E1C3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fprintf('Actual value of PI    = %.6f\n', pi_actual);</w:t>
      </w:r>
    </w:p>
    <w:p w14:paraId="45EBD214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fprintf('Error Percentage      = %.6f%%\n', error_percent);</w:t>
      </w:r>
    </w:p>
    <w:p w14:paraId="02E713C0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16786870">
      <w:pPr>
        <w:rPr>
          <w:rFonts w:hint="default" w:ascii="Times New Roman" w:hAnsi="Times New Roman" w:cs="Times New Roman" w:eastAsiaTheme="maj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4A7CEBFA">
      <w:pPr>
        <w:pStyle w:val="3"/>
        <w:rPr>
          <w:rFonts w:cs="Times New Roman"/>
        </w:rPr>
      </w:pPr>
      <w:bookmarkStart w:id="5" w:name="_Toc198623554"/>
      <w:r>
        <w:rPr>
          <w:rFonts w:cs="Times New Roman"/>
        </w:rPr>
        <w:t>Output:</w:t>
      </w:r>
      <w:bookmarkEnd w:id="5"/>
    </w:p>
    <w:p w14:paraId="135FDCF7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Name: </w:t>
      </w:r>
      <w:r>
        <w:rPr>
          <w:rFonts w:hint="default"/>
          <w:b/>
          <w:bCs/>
          <w:sz w:val="28"/>
          <w:szCs w:val="28"/>
          <w:lang w:val="en-US"/>
        </w:rPr>
        <w:t>Binod Raj Pant</w:t>
      </w:r>
    </w:p>
    <w:p w14:paraId="4740E406"/>
    <w:p w14:paraId="109E574C">
      <w:pPr>
        <w:rPr>
          <w:rFonts w:cs="Times New Roman"/>
        </w:rPr>
      </w:pPr>
    </w:p>
    <w:p w14:paraId="163EA792">
      <w:pPr>
        <w:rPr>
          <w:rFonts w:hint="default"/>
          <w:lang w:val="en-US"/>
        </w:rPr>
      </w:pPr>
    </w:p>
    <w:p w14:paraId="72AE1ADA"/>
    <w:tbl>
      <w:tblPr>
        <w:tblStyle w:val="17"/>
        <w:tblpPr w:leftFromText="180" w:rightFromText="180" w:vertAnchor="page" w:horzAnchor="page" w:tblpX="858" w:tblpY="2837"/>
        <w:tblW w:w="10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82"/>
        <w:gridCol w:w="2109"/>
        <w:gridCol w:w="1795"/>
        <w:gridCol w:w="1765"/>
        <w:gridCol w:w="1935"/>
      </w:tblGrid>
      <w:tr w14:paraId="5034B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895" w:type="dxa"/>
          </w:tcPr>
          <w:p w14:paraId="4BF88A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 .N</w:t>
            </w:r>
          </w:p>
        </w:tc>
        <w:tc>
          <w:tcPr>
            <w:tcW w:w="2182" w:type="dxa"/>
          </w:tcPr>
          <w:p w14:paraId="34E3D4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no of Points</w:t>
            </w:r>
          </w:p>
        </w:tc>
        <w:tc>
          <w:tcPr>
            <w:tcW w:w="2109" w:type="dxa"/>
          </w:tcPr>
          <w:p w14:paraId="4F9C0B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of points inside circle</w:t>
            </w:r>
          </w:p>
        </w:tc>
        <w:tc>
          <w:tcPr>
            <w:tcW w:w="1795" w:type="dxa"/>
          </w:tcPr>
          <w:p w14:paraId="630238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Estimated value of PI</w:t>
            </w:r>
          </w:p>
        </w:tc>
        <w:tc>
          <w:tcPr>
            <w:tcW w:w="1765" w:type="dxa"/>
          </w:tcPr>
          <w:p w14:paraId="33AE2C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value of PI</w:t>
            </w:r>
          </w:p>
        </w:tc>
        <w:tc>
          <w:tcPr>
            <w:tcW w:w="1935" w:type="dxa"/>
          </w:tcPr>
          <w:p w14:paraId="31296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 Percentage</w:t>
            </w:r>
          </w:p>
        </w:tc>
      </w:tr>
      <w:tr w14:paraId="2D93C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95" w:type="dxa"/>
          </w:tcPr>
          <w:p w14:paraId="6E21D42E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7A5C4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09" w:type="dxa"/>
          </w:tcPr>
          <w:p w14:paraId="6F8CBC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795" w:type="dxa"/>
          </w:tcPr>
          <w:p w14:paraId="4B8B2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3.240000</w:t>
            </w:r>
          </w:p>
        </w:tc>
        <w:tc>
          <w:tcPr>
            <w:tcW w:w="1765" w:type="dxa"/>
          </w:tcPr>
          <w:p w14:paraId="635CD8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6254767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3.132403%</w:t>
            </w:r>
          </w:p>
        </w:tc>
      </w:tr>
      <w:tr w14:paraId="5560E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314D058E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3273E4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109" w:type="dxa"/>
          </w:tcPr>
          <w:p w14:paraId="2793DA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1795" w:type="dxa"/>
          </w:tcPr>
          <w:p w14:paraId="7F24B8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3.240000</w:t>
            </w:r>
          </w:p>
        </w:tc>
        <w:tc>
          <w:tcPr>
            <w:tcW w:w="1765" w:type="dxa"/>
          </w:tcPr>
          <w:p w14:paraId="6006BD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1E190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3.132403%</w:t>
            </w:r>
          </w:p>
        </w:tc>
      </w:tr>
      <w:tr w14:paraId="657B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95" w:type="dxa"/>
          </w:tcPr>
          <w:p w14:paraId="1E982E06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2AB0BE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09" w:type="dxa"/>
          </w:tcPr>
          <w:p w14:paraId="61175E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1795" w:type="dxa"/>
          </w:tcPr>
          <w:p w14:paraId="0D412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3.096000</w:t>
            </w:r>
          </w:p>
        </w:tc>
        <w:tc>
          <w:tcPr>
            <w:tcW w:w="1765" w:type="dxa"/>
          </w:tcPr>
          <w:p w14:paraId="714F0C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CC459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1.451259%</w:t>
            </w:r>
          </w:p>
        </w:tc>
      </w:tr>
      <w:tr w14:paraId="39928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03E31C45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103CA5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5C28C1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</w:t>
            </w:r>
          </w:p>
        </w:tc>
        <w:tc>
          <w:tcPr>
            <w:tcW w:w="1795" w:type="dxa"/>
          </w:tcPr>
          <w:p w14:paraId="06D7E3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3.064000</w:t>
            </w:r>
          </w:p>
        </w:tc>
        <w:tc>
          <w:tcPr>
            <w:tcW w:w="1765" w:type="dxa"/>
          </w:tcPr>
          <w:p w14:paraId="24F4AF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3CBE1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2.469851%</w:t>
            </w:r>
          </w:p>
        </w:tc>
      </w:tr>
      <w:tr w14:paraId="620DE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05EF9E62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0C303B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1e5</w:t>
            </w:r>
          </w:p>
        </w:tc>
        <w:tc>
          <w:tcPr>
            <w:tcW w:w="2109" w:type="dxa"/>
          </w:tcPr>
          <w:p w14:paraId="3A9143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78555</w:t>
            </w:r>
          </w:p>
        </w:tc>
        <w:tc>
          <w:tcPr>
            <w:tcW w:w="1795" w:type="dxa"/>
          </w:tcPr>
          <w:p w14:paraId="1CC4D8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3.142200</w:t>
            </w:r>
          </w:p>
        </w:tc>
        <w:tc>
          <w:tcPr>
            <w:tcW w:w="1765" w:type="dxa"/>
          </w:tcPr>
          <w:p w14:paraId="1C3B14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3D9332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0.019332%</w:t>
            </w:r>
          </w:p>
        </w:tc>
      </w:tr>
      <w:tr w14:paraId="5577E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95" w:type="dxa"/>
          </w:tcPr>
          <w:p w14:paraId="08E84892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0232F8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109" w:type="dxa"/>
          </w:tcPr>
          <w:p w14:paraId="2DB717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31321</w:t>
            </w:r>
          </w:p>
        </w:tc>
        <w:tc>
          <w:tcPr>
            <w:tcW w:w="1795" w:type="dxa"/>
          </w:tcPr>
          <w:p w14:paraId="0E8ED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3.132100</w:t>
            </w:r>
          </w:p>
        </w:tc>
        <w:tc>
          <w:tcPr>
            <w:tcW w:w="1765" w:type="dxa"/>
          </w:tcPr>
          <w:p w14:paraId="0ABFA8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10DBB1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0.302161%</w:t>
            </w:r>
          </w:p>
        </w:tc>
      </w:tr>
      <w:tr w14:paraId="77DEB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68733345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40EE8CD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109" w:type="dxa"/>
          </w:tcPr>
          <w:p w14:paraId="3F22B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15811</w:t>
            </w:r>
          </w:p>
        </w:tc>
        <w:tc>
          <w:tcPr>
            <w:tcW w:w="1795" w:type="dxa"/>
          </w:tcPr>
          <w:p w14:paraId="4DA2AC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765" w:type="dxa"/>
          </w:tcPr>
          <w:p w14:paraId="58C6C1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07EEB3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0.655952%</w:t>
            </w:r>
          </w:p>
        </w:tc>
      </w:tr>
      <w:tr w14:paraId="45614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79AC3071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3D9C0C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90900</w:t>
            </w:r>
          </w:p>
        </w:tc>
        <w:tc>
          <w:tcPr>
            <w:tcW w:w="2109" w:type="dxa"/>
          </w:tcPr>
          <w:p w14:paraId="3A30A2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71337</w:t>
            </w:r>
          </w:p>
        </w:tc>
        <w:tc>
          <w:tcPr>
            <w:tcW w:w="1795" w:type="dxa"/>
          </w:tcPr>
          <w:p w14:paraId="63E7D6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3.139142</w:t>
            </w:r>
          </w:p>
        </w:tc>
        <w:tc>
          <w:tcPr>
            <w:tcW w:w="1765" w:type="dxa"/>
          </w:tcPr>
          <w:p w14:paraId="6A14CE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A21A7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0.078009%</w:t>
            </w:r>
          </w:p>
        </w:tc>
      </w:tr>
      <w:tr w14:paraId="55A20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2A56EB83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122FA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1e6</w:t>
            </w:r>
          </w:p>
        </w:tc>
        <w:tc>
          <w:tcPr>
            <w:tcW w:w="2109" w:type="dxa"/>
          </w:tcPr>
          <w:p w14:paraId="0FE636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785257</w:t>
            </w:r>
          </w:p>
        </w:tc>
        <w:tc>
          <w:tcPr>
            <w:tcW w:w="1795" w:type="dxa"/>
          </w:tcPr>
          <w:p w14:paraId="1BFD38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3.141028</w:t>
            </w:r>
          </w:p>
        </w:tc>
        <w:tc>
          <w:tcPr>
            <w:tcW w:w="1765" w:type="dxa"/>
          </w:tcPr>
          <w:p w14:paraId="370D5F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7365FE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0.017973%</w:t>
            </w:r>
          </w:p>
        </w:tc>
      </w:tr>
      <w:tr w14:paraId="12FEF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582332B4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4D053B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1e7</w:t>
            </w:r>
          </w:p>
        </w:tc>
        <w:tc>
          <w:tcPr>
            <w:tcW w:w="2109" w:type="dxa"/>
          </w:tcPr>
          <w:p w14:paraId="0E9C1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7855480</w:t>
            </w:r>
          </w:p>
        </w:tc>
        <w:tc>
          <w:tcPr>
            <w:tcW w:w="1795" w:type="dxa"/>
          </w:tcPr>
          <w:p w14:paraId="69E5CB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3.142192</w:t>
            </w:r>
          </w:p>
        </w:tc>
        <w:tc>
          <w:tcPr>
            <w:tcW w:w="1765" w:type="dxa"/>
          </w:tcPr>
          <w:p w14:paraId="7ABEB0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B0CA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0.019078%</w:t>
            </w:r>
          </w:p>
        </w:tc>
      </w:tr>
    </w:tbl>
    <w:p w14:paraId="0342B12F"/>
    <w:p w14:paraId="6CFAF062">
      <w:pPr>
        <w:rPr>
          <w:rFonts w:cs="Times New Roman" w:eastAsiaTheme="majorEastAsia"/>
          <w:b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bookmarkStart w:id="6" w:name="_Toc198623555"/>
      <w:r>
        <w:rPr>
          <w:rFonts w:cs="Times New Roman"/>
        </w:rPr>
        <w:br w:type="page"/>
      </w:r>
    </w:p>
    <w:bookmarkEnd w:id="6"/>
    <w:p w14:paraId="5C5D4C38">
      <w:pPr>
        <w:pStyle w:val="2"/>
        <w:numPr>
          <w:ilvl w:val="0"/>
          <w:numId w:val="1"/>
        </w:numPr>
        <w:ind w:left="360" w:leftChars="0" w:firstLineChars="0"/>
        <w:rPr>
          <w:rFonts w:cs="Times New Roman"/>
        </w:rPr>
      </w:pPr>
      <w:bookmarkStart w:id="7" w:name="_Toc202724247"/>
      <w:r>
        <w:rPr>
          <w:rFonts w:cs="Times New Roman"/>
        </w:rPr>
        <w:t>Implementing Various models in simulation like:</w:t>
      </w:r>
      <w:bookmarkEnd w:id="7"/>
    </w:p>
    <w:p w14:paraId="6FBF7F55">
      <w:pPr>
        <w:pStyle w:val="3"/>
      </w:pPr>
      <w:bookmarkStart w:id="8" w:name="_Toc202724248"/>
      <w:r>
        <w:t>Cruise control system Mechanical system</w:t>
      </w:r>
      <w:bookmarkEnd w:id="8"/>
    </w:p>
    <w:p w14:paraId="04F30384">
      <w:pPr>
        <w:pStyle w:val="3"/>
      </w:pPr>
      <w:bookmarkStart w:id="9" w:name="_Toc202724249"/>
      <w:r>
        <w:t>Solution:</w:t>
      </w:r>
      <w:bookmarkEnd w:id="9"/>
    </w:p>
    <w:p w14:paraId="70854723">
      <w:pPr>
        <w:pStyle w:val="4"/>
      </w:pPr>
      <w:r>
        <w:t>Objective:</w:t>
      </w:r>
    </w:p>
    <w:p w14:paraId="2490778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 design a control system that maintains car’s speed by adjusting throttle input based on actual speed.</w:t>
      </w:r>
    </w:p>
    <w:p w14:paraId="7AA2E980">
      <w:pPr>
        <w:pStyle w:val="35"/>
        <w:numPr>
          <w:ilvl w:val="0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Assumption: </w:t>
      </w:r>
    </w:p>
    <w:p w14:paraId="43505FE9">
      <w:pPr>
        <w:pStyle w:val="35"/>
        <w:numPr>
          <w:ilvl w:val="1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Car moving on flat surface with zero slope</w:t>
      </w:r>
    </w:p>
    <w:p w14:paraId="2D5C37F6">
      <w:pPr>
        <w:pStyle w:val="35"/>
        <w:numPr>
          <w:ilvl w:val="1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Drag force calculated using stroke’s law fd proportion to v</w:t>
      </w:r>
    </w:p>
    <w:p w14:paraId="18B718C3">
      <w:pPr>
        <w:pStyle w:val="4"/>
      </w:pPr>
      <w:r>
        <w:t xml:space="preserve">Mathematical representation  </w:t>
      </w:r>
    </w:p>
    <w:p w14:paraId="4CBAD4E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 = mg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//Normal force and mg cancels out each other</w:t>
      </w:r>
    </w:p>
    <w:p w14:paraId="3715092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Fe – Fd  =  ma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 resulting force in forward direction</w:t>
      </w:r>
    </w:p>
    <w:p w14:paraId="5096E049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Fe prop throttle prop input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 throttle allows air flow in engine, and fuel combustion is determined to produce force and input is error signal generated when speed and set points are assigned.</w:t>
      </w:r>
    </w:p>
    <w:p w14:paraId="760E5A78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Fe prop to input.k1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prop to input so we add k1 constant</w:t>
      </w:r>
    </w:p>
    <w:p w14:paraId="78D19393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Fd = k2 v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 drag force prop to velocity of vehicle and k2 is constant</w:t>
      </w:r>
    </w:p>
    <w:p w14:paraId="274D4AE6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Replacing above in IInd equation: k1.(input) -k2v = ma</w:t>
      </w:r>
    </w:p>
    <w:p w14:paraId="0155B796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We know that acceleration is dv/dt so </w:t>
      </w:r>
    </w:p>
    <w:p w14:paraId="27FCB81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dynamics of car can be modeled by using the following first-order differential equation:</w:t>
      </w:r>
    </w:p>
    <w:p w14:paraId="61D8ABAE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dv/dt=k2 v / m + k1 .input / m</w:t>
      </w:r>
    </w:p>
    <w:p w14:paraId="304D7298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69988A33">
      <w:pPr>
        <w:pStyle w:val="4"/>
      </w:pPr>
      <w:r>
        <w:t xml:space="preserve">Model’s parameters: </w:t>
      </w:r>
    </w:p>
    <w:p w14:paraId="266D80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Mass(m) = 1000kg</w:t>
      </w:r>
    </w:p>
    <w:p w14:paraId="7A8A270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K1 = 50</w:t>
      </w:r>
    </w:p>
    <w:p w14:paraId="685C82D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K2 = 100</w:t>
      </w:r>
    </w:p>
    <w:p w14:paraId="75DBB1B4">
      <w:pPr>
        <w:pStyle w:val="4"/>
      </w:pPr>
      <w:r>
        <w:t>Components:</w:t>
      </w:r>
    </w:p>
    <w:p w14:paraId="1E5CF85E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Integrator</w:t>
      </w:r>
    </w:p>
    <w:p w14:paraId="24275BC6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Sum block</w:t>
      </w:r>
    </w:p>
    <w:p w14:paraId="161B2F9E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Gain block</w:t>
      </w:r>
    </w:p>
    <w:p w14:paraId="6CF91433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Scope</w:t>
      </w:r>
    </w:p>
    <w:p w14:paraId="5C34C0C0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PID</w:t>
      </w:r>
    </w:p>
    <w:p w14:paraId="5E6E2266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Constant</w:t>
      </w:r>
    </w:p>
    <w:p w14:paraId="2EC34C8B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Signal builder</w:t>
      </w:r>
    </w:p>
    <w:p w14:paraId="5CBC644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2200C37">
      <w:pPr>
        <w:pStyle w:val="3"/>
        <w:rPr>
          <w:rFonts w:cs="Times New Roman"/>
        </w:rPr>
      </w:pPr>
      <w:bookmarkStart w:id="10" w:name="_Toc202724250"/>
      <w:r>
        <w:rPr>
          <w:rFonts w:hint="default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2373630</wp:posOffset>
            </wp:positionH>
            <wp:positionV relativeFrom="paragraph">
              <wp:posOffset>214630</wp:posOffset>
            </wp:positionV>
            <wp:extent cx="3383280" cy="1875790"/>
            <wp:effectExtent l="0" t="0" r="7620" b="10160"/>
            <wp:wrapNone/>
            <wp:docPr id="5" name="Picture 5" descr="lab 3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 3 ii"/>
                    <pic:cNvPicPr>
                      <a:picLocks noChangeAspect="1"/>
                    </pic:cNvPicPr>
                  </pic:nvPicPr>
                  <pic:blipFill>
                    <a:blip r:embed="rId14"/>
                    <a:srcRect t="1652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Output</w:t>
      </w:r>
      <w:bookmarkEnd w:id="10"/>
    </w:p>
    <w:p w14:paraId="487D09FC">
      <w:pPr>
        <w:pStyle w:val="3"/>
        <w:rPr>
          <w:rFonts w:cs="Times New Roman"/>
        </w:rPr>
      </w:pPr>
    </w:p>
    <w:p w14:paraId="5B15E3F7">
      <w:pPr>
        <w:rPr>
          <w:rFonts w:cs="Times New Roman"/>
        </w:rPr>
      </w:pPr>
    </w:p>
    <w:p w14:paraId="2E1FF519">
      <w:pPr>
        <w:rPr>
          <w:rFonts w:hint="default" w:cs="Times New Roman"/>
          <w:lang w:val="en-US"/>
        </w:rPr>
      </w:pPr>
    </w:p>
    <w:p w14:paraId="5B7FAB86">
      <w:pPr>
        <w:rPr>
          <w:rFonts w:hint="default" w:cs="Times New Roman"/>
          <w:lang w:val="en-US"/>
        </w:rPr>
      </w:pPr>
    </w:p>
    <w:p w14:paraId="688D7390">
      <w:pPr>
        <w:rPr>
          <w:rFonts w:cs="Times New Roman"/>
        </w:rPr>
      </w:pPr>
    </w:p>
    <w:p w14:paraId="6A25D3CA">
      <w:pPr>
        <w:rPr>
          <w:rFonts w:cs="Times New Roman"/>
        </w:rPr>
      </w:pPr>
    </w:p>
    <w:p w14:paraId="5F4FA88C">
      <w:pPr>
        <w:rPr>
          <w:rFonts w:cs="Times New Roman"/>
        </w:rPr>
      </w:pPr>
    </w:p>
    <w:p w14:paraId="7ABA142C">
      <w:pPr>
        <w:rPr>
          <w:rFonts w:cs="Times New Roman"/>
        </w:rPr>
      </w:pPr>
      <w:r>
        <w:rPr>
          <w:rFonts w:hint="default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167640</wp:posOffset>
            </wp:positionV>
            <wp:extent cx="7111365" cy="3613785"/>
            <wp:effectExtent l="0" t="0" r="13335" b="5715"/>
            <wp:wrapNone/>
            <wp:docPr id="4" name="Picture 4" descr="lab 3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 3 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DBDA0">
      <w:pPr>
        <w:rPr>
          <w:rFonts w:cs="Times New Roman"/>
        </w:rPr>
      </w:pPr>
    </w:p>
    <w:p w14:paraId="0A65F3CE">
      <w:pPr>
        <w:rPr>
          <w:rFonts w:cs="Times New Roman"/>
        </w:rPr>
      </w:pPr>
    </w:p>
    <w:p w14:paraId="51B8402D">
      <w:pPr>
        <w:rPr>
          <w:rFonts w:cs="Times New Roman"/>
        </w:rPr>
      </w:pPr>
    </w:p>
    <w:p w14:paraId="62D15557">
      <w:pPr>
        <w:rPr>
          <w:rFonts w:cs="Times New Roman"/>
        </w:rPr>
      </w:pPr>
    </w:p>
    <w:p w14:paraId="2091D3FC">
      <w:pPr>
        <w:rPr>
          <w:rFonts w:cs="Times New Roman"/>
        </w:rPr>
      </w:pPr>
    </w:p>
    <w:p w14:paraId="6BAF88CB">
      <w:pPr>
        <w:rPr>
          <w:rFonts w:cs="Times New Roman"/>
        </w:rPr>
      </w:pPr>
    </w:p>
    <w:p w14:paraId="776F648D">
      <w:pPr>
        <w:rPr>
          <w:rFonts w:cs="Times New Roman"/>
        </w:rPr>
      </w:pPr>
    </w:p>
    <w:p w14:paraId="63247A39">
      <w:pPr>
        <w:rPr>
          <w:rFonts w:cs="Times New Roman"/>
        </w:rPr>
      </w:pPr>
    </w:p>
    <w:p w14:paraId="52483063">
      <w:pPr>
        <w:rPr>
          <w:rFonts w:cs="Times New Roman"/>
        </w:rPr>
      </w:pPr>
    </w:p>
    <w:p w14:paraId="3CE2A9B3">
      <w:pPr>
        <w:rPr>
          <w:rFonts w:cs="Times New Roman"/>
        </w:rPr>
      </w:pPr>
    </w:p>
    <w:p w14:paraId="1C60416D">
      <w:pPr>
        <w:rPr>
          <w:rFonts w:cs="Times New Roman"/>
        </w:rPr>
      </w:pPr>
    </w:p>
    <w:p w14:paraId="60A053A0">
      <w:pPr>
        <w:rPr>
          <w:rFonts w:cs="Times New Roman"/>
        </w:rPr>
      </w:pPr>
    </w:p>
    <w:p w14:paraId="2E9F3A5D">
      <w:pPr>
        <w:rPr>
          <w:rFonts w:cs="Times New Roman"/>
        </w:rPr>
      </w:pPr>
    </w:p>
    <w:p w14:paraId="50AED270">
      <w:pPr>
        <w:pStyle w:val="2"/>
        <w:numPr>
          <w:ilvl w:val="0"/>
          <w:numId w:val="0"/>
        </w:numPr>
        <w:ind w:left="360" w:leftChars="0"/>
      </w:pPr>
      <w:r>
        <w:rPr>
          <w:rFonts w:hint="default" w:cs="Times New Roman"/>
          <w:lang w:val="en-US"/>
        </w:rPr>
        <w:t>4.</w:t>
      </w:r>
      <w:bookmarkStart w:id="11" w:name="_Toc202724251"/>
      <w:r>
        <w:t>Implementing GPSS programs</w:t>
      </w:r>
      <w:bookmarkEnd w:id="11"/>
      <w:r>
        <w:t xml:space="preserve"> </w:t>
      </w:r>
    </w:p>
    <w:p w14:paraId="16BF6AB5">
      <w:pPr>
        <w:pStyle w:val="35"/>
        <w:numPr>
          <w:ilvl w:val="0"/>
          <w:numId w:val="12"/>
        </w:numPr>
        <w:ind w:left="840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Customers are arriving at the rate of 12 per minutes with the variance of 6 minutes. Consider there is only one barber at the shop and is serving customer at the rate of 15 per minutes with the variance of 3 minutes. Gather statistics for 500 customers.</w:t>
      </w:r>
    </w:p>
    <w:p w14:paraId="461F8CE2">
      <w:pPr>
        <w:pStyle w:val="3"/>
        <w:rPr>
          <w:rFonts w:cs="Times New Roman"/>
        </w:rPr>
      </w:pPr>
      <w:bookmarkStart w:id="12" w:name="_Toc202724252"/>
      <w:r>
        <w:rPr>
          <w:rFonts w:cs="Times New Roman"/>
        </w:rPr>
        <w:t>Solution:</w:t>
      </w:r>
      <w:bookmarkEnd w:id="12"/>
    </w:p>
    <w:p w14:paraId="0D42DFD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Code:</w:t>
      </w:r>
    </w:p>
    <w:p w14:paraId="40EF9F1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QUEUE SEAT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SEIZE BARBER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DEPART SEAT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ADVANCE 15,3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RELEASE BARBER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TERMINATE 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START 500</w:t>
      </w:r>
    </w:p>
    <w:p w14:paraId="1E552A42">
      <w:pPr>
        <w:pStyle w:val="3"/>
        <w:rPr>
          <w:rFonts w:cs="Times New Roman"/>
        </w:rPr>
      </w:pPr>
      <w:bookmarkStart w:id="13" w:name="_Toc202724253"/>
      <w:r>
        <w:rPr>
          <w:rFonts w:cs="Times New Roman"/>
        </w:rPr>
        <w:t>Output:</w:t>
      </w:r>
      <w:bookmarkEnd w:id="13"/>
    </w:p>
    <w:p w14:paraId="40F74AB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Screenshot:</w:t>
      </w:r>
    </w:p>
    <w:p w14:paraId="73D28D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140335</wp:posOffset>
            </wp:positionV>
            <wp:extent cx="6637020" cy="3605530"/>
            <wp:effectExtent l="0" t="0" r="11430" b="13970"/>
            <wp:wrapNone/>
            <wp:docPr id="2" name="Picture 2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362C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B1CFDE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E71385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542AAC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36B187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416CB4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62D56B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C1C952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0F578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78A91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893391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60A5DB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B8E2BFB">
      <w:pPr>
        <w:pStyle w:val="35"/>
        <w:numPr>
          <w:ilvl w:val="0"/>
          <w:numId w:val="12"/>
        </w:numPr>
        <w:ind w:left="840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CG group is manufacturing refrigerator in a site and after assembly they are checked for verification. There is an inspector that verifies refrigerator and takes 25 minutes to verify with the variance of 5 minutes. Refrigerators are being transported through the conveyer belt and it takes 20 minutes to reach to inspector, consider 10 % of the refrigerators are marked defective and hence rejected. Gather statistics for 500 refrigerators.</w:t>
      </w:r>
    </w:p>
    <w:p w14:paraId="09825DE0">
      <w:pPr>
        <w:pStyle w:val="3"/>
      </w:pPr>
      <w:bookmarkStart w:id="14" w:name="_Toc202724254"/>
      <w:r>
        <w:rPr>
          <w:rFonts w:cs="Times New Roman"/>
        </w:rPr>
        <w:t>Solution:</w:t>
      </w:r>
      <w:r>
        <w:t>(Code)</w:t>
      </w:r>
      <w:bookmarkEnd w:id="14"/>
    </w:p>
    <w:p w14:paraId="021751A1"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GENERATE 20,0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;QUEUE COVERYER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SEIZE INSP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;DEPART REF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ADVANCE 25,5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RELEASE INSP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TRANSFER 0.1,ACC,REJ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ACC TERMINATE 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REJ TERMINATE 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START 500   </w:t>
      </w:r>
    </w:p>
    <w:p w14:paraId="732F0952">
      <w:pPr>
        <w:pStyle w:val="3"/>
      </w:pPr>
      <w:bookmarkStart w:id="15" w:name="_Toc202724255"/>
      <w:r>
        <w:rPr>
          <w:rFonts w:cs="Times New Roman"/>
        </w:rPr>
        <w:t xml:space="preserve">Output: </w:t>
      </w:r>
      <w:r>
        <w:t>(Screenshot)</w:t>
      </w:r>
      <w:bookmarkEnd w:id="15"/>
    </w:p>
    <w:p w14:paraId="417F5446">
      <w:r>
        <w:rPr>
          <w:rFonts w:hint="default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268605</wp:posOffset>
            </wp:positionV>
            <wp:extent cx="7147560" cy="3618230"/>
            <wp:effectExtent l="0" t="0" r="15240" b="1270"/>
            <wp:wrapNone/>
            <wp:docPr id="3" name="Picture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C4120"/>
    <w:p w14:paraId="5C39562B">
      <w:pPr>
        <w:numPr>
          <w:ilvl w:val="0"/>
          <w:numId w:val="0"/>
        </w:numPr>
        <w:spacing w:after="160" w:line="278" w:lineRule="auto"/>
        <w:rPr>
          <w:rFonts w:hint="default" w:cs="Times New Roman"/>
          <w:lang w:val="en-US"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-71127625"/>
      <w:docPartObj>
        <w:docPartGallery w:val="autotext"/>
      </w:docPartObj>
    </w:sdtPr>
    <w:sdtEndPr>
      <w:rPr>
        <w:color w:val="808080" w:themeColor="background1" w:themeShade="80"/>
        <w:spacing w:val="60"/>
        <w:sz w:val="20"/>
        <w:szCs w:val="20"/>
      </w:rPr>
    </w:sdtEndPr>
    <w:sdtContent>
      <w:p w14:paraId="7F9C333B">
        <w:pPr>
          <w:pStyle w:val="13"/>
          <w:pBdr>
            <w:top w:val="single" w:color="D8D8D8" w:themeColor="background1" w:themeShade="D9" w:sz="4" w:space="1"/>
          </w:pBdr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| Simulation and Modeling Lab Manual</w:t>
        </w:r>
      </w:p>
    </w:sdtContent>
  </w:sdt>
  <w:p w14:paraId="336A6D68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36086"/>
    <w:multiLevelType w:val="multilevel"/>
    <w:tmpl w:val="024360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18510F"/>
    <w:multiLevelType w:val="multilevel"/>
    <w:tmpl w:val="0318510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6158A"/>
    <w:multiLevelType w:val="multilevel"/>
    <w:tmpl w:val="0F06158A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97C02"/>
    <w:multiLevelType w:val="multilevel"/>
    <w:tmpl w:val="1D697C0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340" w:hanging="360"/>
      </w:pPr>
      <w:rPr>
        <w:rFonts w:asciiTheme="minorHAnsi" w:hAnsiTheme="minorHAnsi" w:eastAsiaTheme="minorHAnsi" w:cstheme="minorBidi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719C2"/>
    <w:multiLevelType w:val="multilevel"/>
    <w:tmpl w:val="1E0719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76F0E"/>
    <w:multiLevelType w:val="multilevel"/>
    <w:tmpl w:val="31776F0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9209D"/>
    <w:multiLevelType w:val="multilevel"/>
    <w:tmpl w:val="4DF920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E0ADB"/>
    <w:multiLevelType w:val="multilevel"/>
    <w:tmpl w:val="592E0ADB"/>
    <w:lvl w:ilvl="0" w:tentative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70C99"/>
    <w:multiLevelType w:val="multilevel"/>
    <w:tmpl w:val="61A70C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5649C"/>
    <w:multiLevelType w:val="multilevel"/>
    <w:tmpl w:val="671564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F6DE3"/>
    <w:multiLevelType w:val="multilevel"/>
    <w:tmpl w:val="752F6DE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B14F0"/>
    <w:multiLevelType w:val="multilevel"/>
    <w:tmpl w:val="762B14F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EB"/>
    <w:rsid w:val="0000331E"/>
    <w:rsid w:val="0000599E"/>
    <w:rsid w:val="000114C4"/>
    <w:rsid w:val="00021A72"/>
    <w:rsid w:val="00035DF9"/>
    <w:rsid w:val="00036F10"/>
    <w:rsid w:val="00041701"/>
    <w:rsid w:val="00057637"/>
    <w:rsid w:val="00057657"/>
    <w:rsid w:val="00057767"/>
    <w:rsid w:val="00072AE9"/>
    <w:rsid w:val="00086BA9"/>
    <w:rsid w:val="000A6393"/>
    <w:rsid w:val="000B42A3"/>
    <w:rsid w:val="000F4700"/>
    <w:rsid w:val="00101986"/>
    <w:rsid w:val="00112459"/>
    <w:rsid w:val="001170FA"/>
    <w:rsid w:val="00122777"/>
    <w:rsid w:val="00123717"/>
    <w:rsid w:val="001254B6"/>
    <w:rsid w:val="00126033"/>
    <w:rsid w:val="00127AD5"/>
    <w:rsid w:val="001524A9"/>
    <w:rsid w:val="00152731"/>
    <w:rsid w:val="00156D9D"/>
    <w:rsid w:val="00162496"/>
    <w:rsid w:val="0017387E"/>
    <w:rsid w:val="00177ACC"/>
    <w:rsid w:val="001979FB"/>
    <w:rsid w:val="001A7CDC"/>
    <w:rsid w:val="001D368F"/>
    <w:rsid w:val="001E52C5"/>
    <w:rsid w:val="001F5AAC"/>
    <w:rsid w:val="001F6EC9"/>
    <w:rsid w:val="00205FB8"/>
    <w:rsid w:val="002133B9"/>
    <w:rsid w:val="00216D0A"/>
    <w:rsid w:val="00223383"/>
    <w:rsid w:val="00251370"/>
    <w:rsid w:val="00255EAF"/>
    <w:rsid w:val="002625FD"/>
    <w:rsid w:val="0027003B"/>
    <w:rsid w:val="00272AED"/>
    <w:rsid w:val="002758E8"/>
    <w:rsid w:val="002846F5"/>
    <w:rsid w:val="002961B7"/>
    <w:rsid w:val="00296D26"/>
    <w:rsid w:val="002B3F48"/>
    <w:rsid w:val="002C4332"/>
    <w:rsid w:val="002F0DCF"/>
    <w:rsid w:val="00331FB5"/>
    <w:rsid w:val="00334D31"/>
    <w:rsid w:val="00375938"/>
    <w:rsid w:val="00375F21"/>
    <w:rsid w:val="003A180F"/>
    <w:rsid w:val="003A3CDF"/>
    <w:rsid w:val="003A69DD"/>
    <w:rsid w:val="003C502C"/>
    <w:rsid w:val="003C6D42"/>
    <w:rsid w:val="003D2FFE"/>
    <w:rsid w:val="003D64F0"/>
    <w:rsid w:val="003E1F21"/>
    <w:rsid w:val="003F5372"/>
    <w:rsid w:val="003F61F1"/>
    <w:rsid w:val="00417B0A"/>
    <w:rsid w:val="00423110"/>
    <w:rsid w:val="00424E0D"/>
    <w:rsid w:val="004419A0"/>
    <w:rsid w:val="00442CB6"/>
    <w:rsid w:val="00446FFA"/>
    <w:rsid w:val="0045024C"/>
    <w:rsid w:val="00453C7F"/>
    <w:rsid w:val="004550C1"/>
    <w:rsid w:val="004748BD"/>
    <w:rsid w:val="004923E1"/>
    <w:rsid w:val="004A06D3"/>
    <w:rsid w:val="004A3FD7"/>
    <w:rsid w:val="004A49C9"/>
    <w:rsid w:val="004B3CAB"/>
    <w:rsid w:val="004B4EF1"/>
    <w:rsid w:val="004B72B5"/>
    <w:rsid w:val="004B7C41"/>
    <w:rsid w:val="004C089D"/>
    <w:rsid w:val="004D6125"/>
    <w:rsid w:val="00500D64"/>
    <w:rsid w:val="00502D59"/>
    <w:rsid w:val="00503934"/>
    <w:rsid w:val="00510E9E"/>
    <w:rsid w:val="00514733"/>
    <w:rsid w:val="00523186"/>
    <w:rsid w:val="0053345F"/>
    <w:rsid w:val="0054291E"/>
    <w:rsid w:val="00543A3B"/>
    <w:rsid w:val="00561D44"/>
    <w:rsid w:val="00572640"/>
    <w:rsid w:val="00577F1E"/>
    <w:rsid w:val="00585B89"/>
    <w:rsid w:val="00593F15"/>
    <w:rsid w:val="0059653B"/>
    <w:rsid w:val="005C084D"/>
    <w:rsid w:val="005C622A"/>
    <w:rsid w:val="005E5A51"/>
    <w:rsid w:val="005E7394"/>
    <w:rsid w:val="006310D1"/>
    <w:rsid w:val="006351AE"/>
    <w:rsid w:val="00635DC1"/>
    <w:rsid w:val="00640B73"/>
    <w:rsid w:val="00642C75"/>
    <w:rsid w:val="00647340"/>
    <w:rsid w:val="0065253F"/>
    <w:rsid w:val="006537DF"/>
    <w:rsid w:val="00667048"/>
    <w:rsid w:val="0067113B"/>
    <w:rsid w:val="0068067F"/>
    <w:rsid w:val="00691E3C"/>
    <w:rsid w:val="00694F45"/>
    <w:rsid w:val="006A45C2"/>
    <w:rsid w:val="006A634A"/>
    <w:rsid w:val="006B2BF2"/>
    <w:rsid w:val="006B3A5B"/>
    <w:rsid w:val="006B5B58"/>
    <w:rsid w:val="006C5362"/>
    <w:rsid w:val="006C68CA"/>
    <w:rsid w:val="006D2447"/>
    <w:rsid w:val="006E12BE"/>
    <w:rsid w:val="006F5E66"/>
    <w:rsid w:val="007123BE"/>
    <w:rsid w:val="00750B1C"/>
    <w:rsid w:val="0075137C"/>
    <w:rsid w:val="00756C6F"/>
    <w:rsid w:val="007606EE"/>
    <w:rsid w:val="0077365A"/>
    <w:rsid w:val="007A1357"/>
    <w:rsid w:val="007A26B2"/>
    <w:rsid w:val="007B740B"/>
    <w:rsid w:val="007C7052"/>
    <w:rsid w:val="007D758F"/>
    <w:rsid w:val="007E0E94"/>
    <w:rsid w:val="007E24E9"/>
    <w:rsid w:val="007E5CEB"/>
    <w:rsid w:val="007F3AA7"/>
    <w:rsid w:val="007F61BE"/>
    <w:rsid w:val="0080008B"/>
    <w:rsid w:val="008151C2"/>
    <w:rsid w:val="00822C50"/>
    <w:rsid w:val="00825F11"/>
    <w:rsid w:val="0084155F"/>
    <w:rsid w:val="00841624"/>
    <w:rsid w:val="00860189"/>
    <w:rsid w:val="008769CD"/>
    <w:rsid w:val="008800E2"/>
    <w:rsid w:val="00883B2C"/>
    <w:rsid w:val="008871D4"/>
    <w:rsid w:val="00893B21"/>
    <w:rsid w:val="008A7EAA"/>
    <w:rsid w:val="008B6C3F"/>
    <w:rsid w:val="008F72E5"/>
    <w:rsid w:val="009034E0"/>
    <w:rsid w:val="00911B9A"/>
    <w:rsid w:val="00920753"/>
    <w:rsid w:val="00931169"/>
    <w:rsid w:val="00936189"/>
    <w:rsid w:val="00941263"/>
    <w:rsid w:val="00965A87"/>
    <w:rsid w:val="00965DF9"/>
    <w:rsid w:val="009766A9"/>
    <w:rsid w:val="00992DA4"/>
    <w:rsid w:val="00993785"/>
    <w:rsid w:val="00996928"/>
    <w:rsid w:val="00996937"/>
    <w:rsid w:val="009A39CE"/>
    <w:rsid w:val="009C7E64"/>
    <w:rsid w:val="009D0750"/>
    <w:rsid w:val="009E0A36"/>
    <w:rsid w:val="009F4F24"/>
    <w:rsid w:val="00A06938"/>
    <w:rsid w:val="00A15193"/>
    <w:rsid w:val="00A30434"/>
    <w:rsid w:val="00A4595E"/>
    <w:rsid w:val="00A55510"/>
    <w:rsid w:val="00A57E3F"/>
    <w:rsid w:val="00A62244"/>
    <w:rsid w:val="00A639B4"/>
    <w:rsid w:val="00A73FCB"/>
    <w:rsid w:val="00A749CB"/>
    <w:rsid w:val="00A74C02"/>
    <w:rsid w:val="00A830BF"/>
    <w:rsid w:val="00A83388"/>
    <w:rsid w:val="00AB4A10"/>
    <w:rsid w:val="00AC007E"/>
    <w:rsid w:val="00AC348A"/>
    <w:rsid w:val="00AC35B2"/>
    <w:rsid w:val="00AC452E"/>
    <w:rsid w:val="00AD3D1C"/>
    <w:rsid w:val="00AE0026"/>
    <w:rsid w:val="00AE2B89"/>
    <w:rsid w:val="00AF0A73"/>
    <w:rsid w:val="00B17D1F"/>
    <w:rsid w:val="00B25196"/>
    <w:rsid w:val="00B35AF6"/>
    <w:rsid w:val="00B544FA"/>
    <w:rsid w:val="00B77F03"/>
    <w:rsid w:val="00B85CA4"/>
    <w:rsid w:val="00B93F6B"/>
    <w:rsid w:val="00BB4B72"/>
    <w:rsid w:val="00BD3788"/>
    <w:rsid w:val="00BF14B6"/>
    <w:rsid w:val="00BF207C"/>
    <w:rsid w:val="00BF6F52"/>
    <w:rsid w:val="00C0715F"/>
    <w:rsid w:val="00C110A3"/>
    <w:rsid w:val="00C26349"/>
    <w:rsid w:val="00C33B34"/>
    <w:rsid w:val="00C41ED9"/>
    <w:rsid w:val="00C44C7C"/>
    <w:rsid w:val="00C540DC"/>
    <w:rsid w:val="00C62F2F"/>
    <w:rsid w:val="00C66633"/>
    <w:rsid w:val="00C67A9B"/>
    <w:rsid w:val="00C70AE0"/>
    <w:rsid w:val="00C74A1A"/>
    <w:rsid w:val="00C912D6"/>
    <w:rsid w:val="00CA3A6C"/>
    <w:rsid w:val="00CA4126"/>
    <w:rsid w:val="00CB63C4"/>
    <w:rsid w:val="00CC13CF"/>
    <w:rsid w:val="00CE3BD7"/>
    <w:rsid w:val="00CF118F"/>
    <w:rsid w:val="00CF7881"/>
    <w:rsid w:val="00D01F1C"/>
    <w:rsid w:val="00D11493"/>
    <w:rsid w:val="00D13CAB"/>
    <w:rsid w:val="00D1775F"/>
    <w:rsid w:val="00D31DBA"/>
    <w:rsid w:val="00D60397"/>
    <w:rsid w:val="00D62E8C"/>
    <w:rsid w:val="00D643B3"/>
    <w:rsid w:val="00D77247"/>
    <w:rsid w:val="00D92F6E"/>
    <w:rsid w:val="00DA0A55"/>
    <w:rsid w:val="00DB76C8"/>
    <w:rsid w:val="00DC2B44"/>
    <w:rsid w:val="00DC3E4A"/>
    <w:rsid w:val="00DF2BFF"/>
    <w:rsid w:val="00DF48EE"/>
    <w:rsid w:val="00DF6012"/>
    <w:rsid w:val="00E006B6"/>
    <w:rsid w:val="00E13887"/>
    <w:rsid w:val="00E34398"/>
    <w:rsid w:val="00E42E56"/>
    <w:rsid w:val="00E61225"/>
    <w:rsid w:val="00E61FF4"/>
    <w:rsid w:val="00E71963"/>
    <w:rsid w:val="00E71A49"/>
    <w:rsid w:val="00E85BD0"/>
    <w:rsid w:val="00E93A3C"/>
    <w:rsid w:val="00EA015C"/>
    <w:rsid w:val="00EB1F15"/>
    <w:rsid w:val="00EB585B"/>
    <w:rsid w:val="00EE0CAF"/>
    <w:rsid w:val="00EE50DA"/>
    <w:rsid w:val="00EF048B"/>
    <w:rsid w:val="00EF5E37"/>
    <w:rsid w:val="00F06844"/>
    <w:rsid w:val="00F14882"/>
    <w:rsid w:val="00F17E2B"/>
    <w:rsid w:val="00F206CA"/>
    <w:rsid w:val="00F211E3"/>
    <w:rsid w:val="00F34BAB"/>
    <w:rsid w:val="00F7094C"/>
    <w:rsid w:val="00F835F6"/>
    <w:rsid w:val="00F85177"/>
    <w:rsid w:val="00F91879"/>
    <w:rsid w:val="00FC25A4"/>
    <w:rsid w:val="00FC29A3"/>
    <w:rsid w:val="00FD6E85"/>
    <w:rsid w:val="00FD7E51"/>
    <w:rsid w:val="00FE2692"/>
    <w:rsid w:val="00FF6B2D"/>
    <w:rsid w:val="1D63725E"/>
    <w:rsid w:val="1FCB00CF"/>
    <w:rsid w:val="25801095"/>
    <w:rsid w:val="339F1FBF"/>
    <w:rsid w:val="33D768D2"/>
    <w:rsid w:val="462819EC"/>
    <w:rsid w:val="51BB5923"/>
    <w:rsid w:val="51CB7EF3"/>
    <w:rsid w:val="589334FF"/>
    <w:rsid w:val="63DB0D79"/>
    <w:rsid w:val="648B51AC"/>
    <w:rsid w:val="654D4A40"/>
    <w:rsid w:val="6A01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21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character" w:customStyle="1" w:styleId="22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character" w:customStyle="1" w:styleId="23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customStyle="1" w:styleId="24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b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25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6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8">
    <w:name w:val="Intense Quote Char"/>
    <w:basedOn w:val="11"/>
    <w:link w:val="37"/>
    <w:qFormat/>
    <w:uiPriority w:val="30"/>
    <w:rPr>
      <w:i/>
      <w:iCs/>
      <w:color w:val="2F5597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/>
      <w:color w:val="2F5597" w:themeColor="accent1" w:themeShade="BF"/>
      <w:kern w:val="0"/>
      <w:szCs w:val="32"/>
      <w14:ligatures w14:val="none"/>
    </w:rPr>
  </w:style>
  <w:style w:type="paragraph" w:styleId="41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customStyle="1" w:styleId="42">
    <w:name w:val="Header Char"/>
    <w:basedOn w:val="11"/>
    <w:link w:val="14"/>
    <w:uiPriority w:val="99"/>
    <w:rPr>
      <w:rFonts w:ascii="Times New Roman" w:hAnsi="Times New Roman"/>
    </w:rPr>
  </w:style>
  <w:style w:type="character" w:customStyle="1" w:styleId="43">
    <w:name w:val="Footer Char"/>
    <w:basedOn w:val="11"/>
    <w:link w:val="13"/>
    <w:qFormat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07D9F-EA8D-4917-A68D-82F490689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1037</Words>
  <Characters>5912</Characters>
  <Lines>49</Lines>
  <Paragraphs>13</Paragraphs>
  <TotalTime>6</TotalTime>
  <ScaleCrop>false</ScaleCrop>
  <LinksUpToDate>false</LinksUpToDate>
  <CharactersWithSpaces>6936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2025-05-19T04:24:00Z</dcterms:created>
  <dc:creator>Kapil Dev Pant</dc:creator>
  <cp:lastModifiedBy>ঔৣ Bee〆nodツ ꔪ</cp:lastModifiedBy>
  <cp:lastPrinted>2025-07-09T09:24:18Z</cp:lastPrinted>
  <dcterms:modified xsi:type="dcterms:W3CDTF">2025-07-09T09:25:10Z</dcterms:modified>
  <cp:revision>1797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7BB4168CBA2E498F9B973A5A637A76DB_12</vt:lpwstr>
  </property>
</Properties>
</file>