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数据集的结构</w:t>
      </w:r>
    </w:p>
    <w:p>
      <w:pPr>
        <w:widowControl w:val="0"/>
        <w:numPr>
          <w:ilvl w:val="0"/>
          <w:numId w:val="0"/>
        </w:numPr>
        <w:jc w:val="both"/>
      </w:pPr>
      <w:r>
        <w:drawing>
          <wp:inline distT="0" distB="0" distL="114300" distR="114300">
            <wp:extent cx="5271770" cy="1501140"/>
            <wp:effectExtent l="0" t="0" r="127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1501140"/>
                    </a:xfrm>
                    <a:prstGeom prst="rect">
                      <a:avLst/>
                    </a:prstGeom>
                    <a:noFill/>
                    <a:ln>
                      <a:noFill/>
                    </a:ln>
                  </pic:spPr>
                </pic:pic>
              </a:graphicData>
            </a:graphic>
          </wp:inline>
        </w:drawing>
      </w:r>
    </w:p>
    <w:p>
      <w:pPr>
        <w:widowControl w:val="0"/>
        <w:numPr>
          <w:ilvl w:val="0"/>
          <w:numId w:val="0"/>
        </w:numPr>
        <w:jc w:val="both"/>
      </w:pPr>
      <w:r>
        <w:drawing>
          <wp:inline distT="0" distB="0" distL="114300" distR="114300">
            <wp:extent cx="5272405" cy="3300095"/>
            <wp:effectExtent l="0" t="0" r="63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3300095"/>
                    </a:xfrm>
                    <a:prstGeom prst="rect">
                      <a:avLst/>
                    </a:prstGeom>
                    <a:noFill/>
                    <a:ln>
                      <a:noFill/>
                    </a:ln>
                  </pic:spPr>
                </pic:pic>
              </a:graphicData>
            </a:graphic>
          </wp:inline>
        </w:drawing>
      </w:r>
    </w:p>
    <w:p>
      <w:pPr>
        <w:widowControl w:val="0"/>
        <w:numPr>
          <w:ilvl w:val="0"/>
          <w:numId w:val="0"/>
        </w:numPr>
        <w:jc w:val="both"/>
      </w:pPr>
      <w:r>
        <w:drawing>
          <wp:inline distT="0" distB="0" distL="114300" distR="114300">
            <wp:extent cx="5269230" cy="3305175"/>
            <wp:effectExtent l="0" t="0" r="381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330517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rPr>
          <w:rFonts w:hint="eastAsia"/>
          <w:lang w:val="en-US" w:eastAsia="zh-CN"/>
        </w:rPr>
      </w:pPr>
      <w:r>
        <w:rPr>
          <w:rFonts w:hint="eastAsia"/>
          <w:lang w:val="en-US" w:eastAsia="zh-CN"/>
        </w:rPr>
        <w:t>下载使用数据集之前应先了解数据集的结构，由下载的网址</w:t>
      </w:r>
    </w:p>
    <w:p>
      <w:pPr>
        <w:keepNext w:val="0"/>
        <w:keepLines w:val="0"/>
        <w:widowControl/>
        <w:suppressLineNumbers w:val="0"/>
        <w:jc w:val="left"/>
      </w:pPr>
      <w:r>
        <w:rPr>
          <w:rFonts w:hint="default" w:ascii="Times New Roman" w:hAnsi="Times New Roman" w:eastAsia="宋体" w:cs="Times New Roman"/>
          <w:color w:val="0000FF"/>
          <w:kern w:val="0"/>
          <w:sz w:val="24"/>
          <w:szCs w:val="24"/>
          <w:lang w:val="en-US" w:eastAsia="zh-CN" w:bidi="ar"/>
        </w:rPr>
        <w:t>http://yann.lecun.com/exdb/mnist/</w:t>
      </w:r>
      <w:r>
        <w:rPr>
          <w:rFonts w:hint="default" w:ascii="Times New Roman" w:hAnsi="Times New Roman" w:eastAsia="宋体" w:cs="Times New Roman"/>
          <w:color w:val="000000"/>
          <w:kern w:val="0"/>
          <w:sz w:val="24"/>
          <w:szCs w:val="24"/>
          <w:lang w:val="en-US" w:eastAsia="zh-CN" w:bidi="ar"/>
        </w:rPr>
        <w:t>.</w:t>
      </w:r>
    </w:p>
    <w:p>
      <w:pPr>
        <w:widowControl w:val="0"/>
        <w:numPr>
          <w:ilvl w:val="0"/>
          <w:numId w:val="0"/>
        </w:numPr>
        <w:jc w:val="both"/>
        <w:rPr>
          <w:rFonts w:hint="eastAsia"/>
          <w:lang w:val="en-US" w:eastAsia="zh-CN"/>
        </w:rPr>
      </w:pPr>
      <w:r>
        <w:rPr>
          <w:rFonts w:hint="eastAsia"/>
          <w:lang w:val="en-US" w:eastAsia="zh-CN"/>
        </w:rPr>
        <w:t>得，训练图像集与测试图像集的前16个字节包含Magic Number和 Number of Images，而不是实际的图像数据。训练标签集与测试标签集的前8个字节包含Magic Number，而不是实际的标签数据。所以都需要舍去。</w:t>
      </w:r>
    </w:p>
    <w:p>
      <w:pPr>
        <w:widowControl w:val="0"/>
        <w:numPr>
          <w:ilvl w:val="0"/>
          <w:numId w:val="0"/>
        </w:numPr>
        <w:jc w:val="both"/>
        <w:rPr>
          <w:rFonts w:hint="eastAsia"/>
          <w:lang w:val="en-US" w:eastAsia="zh-CN"/>
        </w:rPr>
      </w:pPr>
      <w:r>
        <w:rPr>
          <w:rFonts w:hint="eastAsia"/>
          <w:lang w:val="en-US" w:eastAsia="zh-CN"/>
        </w:rPr>
        <w:t>代码实现：</w:t>
      </w:r>
    </w:p>
    <w:p>
      <w:pPr>
        <w:widowControl w:val="0"/>
        <w:numPr>
          <w:ilvl w:val="0"/>
          <w:numId w:val="0"/>
        </w:numPr>
        <w:jc w:val="both"/>
        <w:rPr>
          <w:rFonts w:hint="default"/>
          <w:lang w:val="en-US" w:eastAsia="zh-CN"/>
        </w:rPr>
      </w:pPr>
      <w:r>
        <w:drawing>
          <wp:inline distT="0" distB="0" distL="114300" distR="114300">
            <wp:extent cx="4274820" cy="1729740"/>
            <wp:effectExtent l="0" t="0" r="762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4274820" cy="1729740"/>
                    </a:xfrm>
                    <a:prstGeom prst="rect">
                      <a:avLst/>
                    </a:prstGeom>
                    <a:noFill/>
                    <a:ln>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3" w:afterAutospacing="0"/>
        <w:ind w:left="0" w:right="0" w:firstLine="0"/>
        <w:rPr>
          <w:rFonts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rPr>
        <w:t>在MNIST数据集中，前16个字节包含文件的一些元数据，而不是实际的图像数据。这种设计是为了提供有关数据集结构和文件格式的基本信息，使得读取程序能够正确解释和处理数据。</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pPr>
      <w:r>
        <w:rPr>
          <w:rFonts w:hint="default" w:ascii="Segoe UI" w:hAnsi="Segoe UI" w:eastAsia="Segoe UI" w:cs="Segoe UI"/>
          <w:i w:val="0"/>
          <w:iCs w:val="0"/>
          <w:caps w:val="0"/>
          <w:color w:val="374151"/>
          <w:spacing w:val="0"/>
          <w:sz w:val="19"/>
          <w:szCs w:val="19"/>
        </w:rPr>
        <w:t>具体来说，MNIST数据集文件的前16个字节包括两个主要部分：</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6"/>
          <w:rFonts w:hint="default" w:ascii="Segoe UI" w:hAnsi="Segoe UI" w:eastAsia="Segoe UI" w:cs="Segoe UI"/>
          <w:b/>
          <w:bCs/>
          <w:i w:val="0"/>
          <w:iCs w:val="0"/>
          <w:caps w:val="0"/>
          <w:color w:val="374151"/>
          <w:spacing w:val="0"/>
          <w:sz w:val="19"/>
          <w:szCs w:val="19"/>
          <w:bdr w:val="single" w:color="D9D9E3" w:sz="2" w:space="0"/>
        </w:rPr>
        <w:t>魔数（Magic Number）：</w:t>
      </w:r>
      <w:r>
        <w:rPr>
          <w:rFonts w:hint="default" w:ascii="Segoe UI" w:hAnsi="Segoe UI" w:eastAsia="Segoe UI" w:cs="Segoe UI"/>
          <w:i w:val="0"/>
          <w:iCs w:val="0"/>
          <w:caps w:val="0"/>
          <w:color w:val="374151"/>
          <w:spacing w:val="0"/>
          <w:sz w:val="19"/>
          <w:szCs w:val="19"/>
        </w:rPr>
        <w:t xml:space="preserve"> 通常是文件的前两个字节，用于标识文件类型。在MNIST中，魔数用于指示文件类型，如图像文件或标签文件。</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6"/>
          <w:rFonts w:hint="default" w:ascii="Segoe UI" w:hAnsi="Segoe UI" w:eastAsia="Segoe UI" w:cs="Segoe UI"/>
          <w:b/>
          <w:bCs/>
          <w:i w:val="0"/>
          <w:iCs w:val="0"/>
          <w:caps w:val="0"/>
          <w:color w:val="374151"/>
          <w:spacing w:val="0"/>
          <w:sz w:val="19"/>
          <w:szCs w:val="19"/>
          <w:bdr w:val="single" w:color="D9D9E3" w:sz="2" w:space="0"/>
        </w:rPr>
        <w:t>文件头信息：</w:t>
      </w:r>
      <w:r>
        <w:rPr>
          <w:rFonts w:hint="default" w:ascii="Segoe UI" w:hAnsi="Segoe UI" w:eastAsia="Segoe UI" w:cs="Segoe UI"/>
          <w:i w:val="0"/>
          <w:iCs w:val="0"/>
          <w:caps w:val="0"/>
          <w:color w:val="374151"/>
          <w:spacing w:val="0"/>
          <w:sz w:val="19"/>
          <w:szCs w:val="19"/>
        </w:rPr>
        <w:t xml:space="preserve"> 包含一些关键的元数据，例如图像的数量、图像的尺寸等。在图像文件中，这可能包括图像的行数、列数等信息。</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rPr>
        <w:t>这样的设计有助于确保在处理数据集时，读取程序能够正确地理解和解释文件的内容。通过检查魔数和文件头信息，程序可以知道如何正确解析文件的其余部分，以获取实际的图像或标签数据。</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rPr>
        <w:t>在MNIST数据集的图像文件（</w:t>
      </w:r>
      <w:r>
        <w:rPr>
          <w:rStyle w:val="8"/>
          <w:rFonts w:ascii="monospace" w:hAnsi="monospace" w:eastAsia="monospace" w:cs="monospace"/>
          <w:b/>
          <w:bCs/>
          <w:i w:val="0"/>
          <w:iCs w:val="0"/>
          <w:caps w:val="0"/>
          <w:color w:val="374151"/>
          <w:spacing w:val="0"/>
          <w:sz w:val="18"/>
          <w:szCs w:val="18"/>
          <w:bdr w:val="single" w:color="D9D9E3" w:sz="2" w:space="0"/>
        </w:rPr>
        <w:t>train-images-idx3-ubyte</w:t>
      </w:r>
      <w:r>
        <w:rPr>
          <w:rFonts w:hint="default" w:ascii="Segoe UI" w:hAnsi="Segoe UI" w:eastAsia="Segoe UI" w:cs="Segoe UI"/>
          <w:i w:val="0"/>
          <w:iCs w:val="0"/>
          <w:caps w:val="0"/>
          <w:color w:val="374151"/>
          <w:spacing w:val="0"/>
          <w:sz w:val="19"/>
          <w:szCs w:val="19"/>
        </w:rPr>
        <w:t>和</w:t>
      </w:r>
      <w:r>
        <w:rPr>
          <w:rStyle w:val="8"/>
          <w:rFonts w:hint="default" w:ascii="monospace" w:hAnsi="monospace" w:eastAsia="monospace" w:cs="monospace"/>
          <w:b/>
          <w:bCs/>
          <w:i w:val="0"/>
          <w:iCs w:val="0"/>
          <w:caps w:val="0"/>
          <w:color w:val="374151"/>
          <w:spacing w:val="0"/>
          <w:sz w:val="18"/>
          <w:szCs w:val="18"/>
          <w:bdr w:val="single" w:color="D9D9E3" w:sz="2" w:space="0"/>
        </w:rPr>
        <w:t>t10k-images-idx3-ubyte</w:t>
      </w:r>
      <w:r>
        <w:rPr>
          <w:rFonts w:hint="default" w:ascii="Segoe UI" w:hAnsi="Segoe UI" w:eastAsia="Segoe UI" w:cs="Segoe UI"/>
          <w:i w:val="0"/>
          <w:iCs w:val="0"/>
          <w:caps w:val="0"/>
          <w:color w:val="374151"/>
          <w:spacing w:val="0"/>
          <w:sz w:val="19"/>
          <w:szCs w:val="19"/>
        </w:rPr>
        <w:t>）中，前16个字节包含魔数和图像文件头信息。而在标签文件（</w:t>
      </w:r>
      <w:r>
        <w:rPr>
          <w:rStyle w:val="8"/>
          <w:rFonts w:hint="default" w:ascii="monospace" w:hAnsi="monospace" w:eastAsia="monospace" w:cs="monospace"/>
          <w:b/>
          <w:bCs/>
          <w:i w:val="0"/>
          <w:iCs w:val="0"/>
          <w:caps w:val="0"/>
          <w:color w:val="374151"/>
          <w:spacing w:val="0"/>
          <w:sz w:val="18"/>
          <w:szCs w:val="18"/>
          <w:bdr w:val="single" w:color="D9D9E3" w:sz="2" w:space="0"/>
        </w:rPr>
        <w:t>train-labels-idx1-ubyte</w:t>
      </w:r>
      <w:r>
        <w:rPr>
          <w:rFonts w:hint="default" w:ascii="Segoe UI" w:hAnsi="Segoe UI" w:eastAsia="Segoe UI" w:cs="Segoe UI"/>
          <w:i w:val="0"/>
          <w:iCs w:val="0"/>
          <w:caps w:val="0"/>
          <w:color w:val="374151"/>
          <w:spacing w:val="0"/>
          <w:sz w:val="19"/>
          <w:szCs w:val="19"/>
        </w:rPr>
        <w:t>和</w:t>
      </w:r>
      <w:r>
        <w:rPr>
          <w:rStyle w:val="8"/>
          <w:rFonts w:hint="default" w:ascii="monospace" w:hAnsi="monospace" w:eastAsia="monospace" w:cs="monospace"/>
          <w:b/>
          <w:bCs/>
          <w:i w:val="0"/>
          <w:iCs w:val="0"/>
          <w:caps w:val="0"/>
          <w:color w:val="374151"/>
          <w:spacing w:val="0"/>
          <w:sz w:val="18"/>
          <w:szCs w:val="18"/>
          <w:bdr w:val="single" w:color="D9D9E3" w:sz="2" w:space="0"/>
        </w:rPr>
        <w:t>t10k-labels-idx1-ubyte</w:t>
      </w:r>
      <w:r>
        <w:rPr>
          <w:rFonts w:hint="default" w:ascii="Segoe UI" w:hAnsi="Segoe UI" w:eastAsia="Segoe UI" w:cs="Segoe UI"/>
          <w:i w:val="0"/>
          <w:iCs w:val="0"/>
          <w:caps w:val="0"/>
          <w:color w:val="374151"/>
          <w:spacing w:val="0"/>
          <w:sz w:val="19"/>
          <w:szCs w:val="19"/>
        </w:rPr>
        <w:t>）中，前8个字节包含魔数和标签文件头信息。</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0"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rPr>
        <w:t>这种文件格式的设计是为了确保数据集的一致性和可解释性，使得不同的程序能够正确地读取和使用MNIST数据。</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转换为灰度图。</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3" w:afterAutospacing="0"/>
        <w:ind w:left="0" w:right="0" w:firstLine="0"/>
        <w:rPr>
          <w:rFonts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rPr>
        <w:t>在机器学习和计算机视觉的上下文中，灰度图像通常是指每个像素只有一个灰度值，而不是多个颜色通道的彩色图像。对于 MNIST 数据集，每个图像都是单通道的灰度图像。</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rPr>
        <w:t>使用灰度颜色映射（</w:t>
      </w:r>
      <w:r>
        <w:rPr>
          <w:rStyle w:val="8"/>
          <w:rFonts w:ascii="monospace" w:hAnsi="monospace" w:eastAsia="monospace" w:cs="monospace"/>
          <w:b/>
          <w:bCs/>
          <w:i w:val="0"/>
          <w:iCs w:val="0"/>
          <w:caps w:val="0"/>
          <w:color w:val="374151"/>
          <w:spacing w:val="0"/>
          <w:sz w:val="18"/>
          <w:szCs w:val="18"/>
          <w:bdr w:val="single" w:color="D9D9E3" w:sz="2" w:space="0"/>
        </w:rPr>
        <w:t>cmap='gray'</w:t>
      </w:r>
      <w:r>
        <w:rPr>
          <w:rFonts w:hint="default" w:ascii="Segoe UI" w:hAnsi="Segoe UI" w:eastAsia="Segoe UI" w:cs="Segoe UI"/>
          <w:i w:val="0"/>
          <w:iCs w:val="0"/>
          <w:caps w:val="0"/>
          <w:color w:val="374151"/>
          <w:spacing w:val="0"/>
          <w:sz w:val="19"/>
          <w:szCs w:val="19"/>
        </w:rPr>
        <w:t>）在显示灰度图像时是合适的。这是因为灰度图像的每个像素值都是在黑色（0）和白色（255或1.0）之间的灰度级别。通过使用灰度颜色映射，你可以在显示图像时更容易识别不同灰度级别的区别。</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rPr>
        <w:t>如果你选择使用其他颜色映射，图像可能会以伪彩色显示，这可能不是你想要的效果，特别是对于单通道的灰度图像。</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0"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rPr>
        <w:t>在上面的代码中，</w:t>
      </w:r>
      <w:r>
        <w:rPr>
          <w:rStyle w:val="8"/>
          <w:rFonts w:hint="default" w:ascii="monospace" w:hAnsi="monospace" w:eastAsia="monospace" w:cs="monospace"/>
          <w:b/>
          <w:bCs/>
          <w:i w:val="0"/>
          <w:iCs w:val="0"/>
          <w:caps w:val="0"/>
          <w:color w:val="374151"/>
          <w:spacing w:val="0"/>
          <w:sz w:val="18"/>
          <w:szCs w:val="18"/>
          <w:bdr w:val="single" w:color="D9D9E3" w:sz="2" w:space="0"/>
        </w:rPr>
        <w:t>plt.imshow(image_reshaped, cmap='gray')</w:t>
      </w:r>
      <w:r>
        <w:rPr>
          <w:rFonts w:hint="default" w:ascii="Segoe UI" w:hAnsi="Segoe UI" w:eastAsia="Segoe UI" w:cs="Segoe UI"/>
          <w:i w:val="0"/>
          <w:iCs w:val="0"/>
          <w:caps w:val="0"/>
          <w:color w:val="374151"/>
          <w:spacing w:val="0"/>
          <w:sz w:val="19"/>
          <w:szCs w:val="19"/>
        </w:rPr>
        <w:t xml:space="preserve"> 用于使用灰度颜色映射显示图像。这确保了图像以黑白形式呈现，以反映灰度级别。</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可以在VScode 的变量查看器中看到每一个图像读取出来的都是一维数组。</w:t>
      </w:r>
    </w:p>
    <w:p>
      <w:pPr>
        <w:widowControl w:val="0"/>
        <w:numPr>
          <w:ilvl w:val="0"/>
          <w:numId w:val="0"/>
        </w:numPr>
        <w:jc w:val="both"/>
      </w:pPr>
      <w:r>
        <w:drawing>
          <wp:inline distT="0" distB="0" distL="114300" distR="114300">
            <wp:extent cx="5268595" cy="5539740"/>
            <wp:effectExtent l="0" t="0" r="444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68595" cy="5539740"/>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直接打印出来</w:t>
      </w:r>
    </w:p>
    <w:p>
      <w:pPr>
        <w:widowControl w:val="0"/>
        <w:numPr>
          <w:ilvl w:val="0"/>
          <w:numId w:val="0"/>
        </w:numPr>
        <w:jc w:val="both"/>
      </w:pPr>
      <w:r>
        <w:drawing>
          <wp:inline distT="0" distB="0" distL="114300" distR="114300">
            <wp:extent cx="2342515" cy="2449195"/>
            <wp:effectExtent l="0" t="0" r="444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342515" cy="2449195"/>
                    </a:xfrm>
                    <a:prstGeom prst="rect">
                      <a:avLst/>
                    </a:prstGeom>
                    <a:noFill/>
                    <a:ln>
                      <a:noFill/>
                    </a:ln>
                  </pic:spPr>
                </pic:pic>
              </a:graphicData>
            </a:graphic>
          </wp:inline>
        </w:drawing>
      </w:r>
      <w:r>
        <w:drawing>
          <wp:inline distT="0" distB="0" distL="114300" distR="114300">
            <wp:extent cx="2293620" cy="2399030"/>
            <wp:effectExtent l="0" t="0" r="762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2293620" cy="2399030"/>
                    </a:xfrm>
                    <a:prstGeom prst="rect">
                      <a:avLst/>
                    </a:prstGeom>
                    <a:noFill/>
                    <a:ln>
                      <a:noFill/>
                    </a:ln>
                  </pic:spPr>
                </pic:pic>
              </a:graphicData>
            </a:graphic>
          </wp:inline>
        </w:drawing>
      </w:r>
    </w:p>
    <w:p>
      <w:pPr>
        <w:widowControl w:val="0"/>
        <w:numPr>
          <w:ilvl w:val="0"/>
          <w:numId w:val="0"/>
        </w:numPr>
        <w:jc w:val="both"/>
      </w:pPr>
    </w:p>
    <w:p>
      <w:pPr>
        <w:widowControl w:val="0"/>
        <w:numPr>
          <w:ilvl w:val="0"/>
          <w:numId w:val="1"/>
        </w:numPr>
        <w:ind w:left="0" w:leftChars="0" w:firstLine="0" w:firstLineChars="0"/>
        <w:jc w:val="both"/>
        <w:rPr>
          <w:rFonts w:hint="eastAsia"/>
          <w:lang w:val="en-US" w:eastAsia="zh-CN"/>
        </w:rPr>
      </w:pPr>
      <w:r>
        <w:rPr>
          <w:rFonts w:hint="eastAsia"/>
          <w:lang w:val="en-US" w:eastAsia="zh-CN"/>
        </w:rPr>
        <w:t>数据集划分，采用随机种子</w:t>
      </w:r>
    </w:p>
    <w:p>
      <w:pPr>
        <w:widowControl w:val="0"/>
        <w:numPr>
          <w:ilvl w:val="0"/>
          <w:numId w:val="0"/>
        </w:numPr>
        <w:jc w:val="both"/>
        <w:rPr>
          <w:rFonts w:hint="default"/>
          <w:lang w:val="en-US" w:eastAsia="zh-CN"/>
        </w:rPr>
      </w:pP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3" w:afterAutospacing="0"/>
        <w:ind w:left="0" w:right="0" w:firstLine="0"/>
        <w:rPr>
          <w:rFonts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rPr>
        <w:t>这部分的作用是设置随机种子，以确保在随机操作中获得可重复的结果。在机器学习中，随机性通常涉及到数据的随机划分、模型的初始化等。通过设置随机种子，可以使这些随机操作的结果在每次运行代码时都相同，有助于调试和结果的可复现性。</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pPr>
      <w:r>
        <w:rPr>
          <w:rFonts w:hint="default" w:ascii="Segoe UI" w:hAnsi="Segoe UI" w:eastAsia="Segoe UI" w:cs="Segoe UI"/>
          <w:i w:val="0"/>
          <w:iCs w:val="0"/>
          <w:caps w:val="0"/>
          <w:color w:val="374151"/>
          <w:spacing w:val="0"/>
          <w:sz w:val="19"/>
          <w:szCs w:val="19"/>
        </w:rPr>
        <w:t>具体来说，这段代码中的逻辑是：</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8"/>
          <w:rFonts w:ascii="monospace" w:hAnsi="monospace" w:eastAsia="monospace" w:cs="monospace"/>
          <w:b/>
          <w:bCs/>
          <w:i w:val="0"/>
          <w:iCs w:val="0"/>
          <w:caps w:val="0"/>
          <w:color w:val="374151"/>
          <w:spacing w:val="0"/>
          <w:sz w:val="18"/>
          <w:szCs w:val="18"/>
          <w:bdr w:val="single" w:color="D9D9E3" w:sz="2" w:space="0"/>
        </w:rPr>
        <w:t>if random_state is not None:</w:t>
      </w:r>
      <w:r>
        <w:rPr>
          <w:rFonts w:hint="default" w:ascii="Segoe UI" w:hAnsi="Segoe UI" w:eastAsia="Segoe UI" w:cs="Segoe UI"/>
          <w:i w:val="0"/>
          <w:iCs w:val="0"/>
          <w:caps w:val="0"/>
          <w:color w:val="374151"/>
          <w:spacing w:val="0"/>
          <w:sz w:val="19"/>
          <w:szCs w:val="19"/>
        </w:rPr>
        <w:t>：检查是否提供了随机种子（即</w:t>
      </w:r>
      <w:r>
        <w:rPr>
          <w:rStyle w:val="8"/>
          <w:rFonts w:hint="default" w:ascii="monospace" w:hAnsi="monospace" w:eastAsia="monospace" w:cs="monospace"/>
          <w:b/>
          <w:bCs/>
          <w:i w:val="0"/>
          <w:iCs w:val="0"/>
          <w:caps w:val="0"/>
          <w:color w:val="374151"/>
          <w:spacing w:val="0"/>
          <w:sz w:val="18"/>
          <w:szCs w:val="18"/>
          <w:bdr w:val="single" w:color="D9D9E3" w:sz="2" w:space="0"/>
        </w:rPr>
        <w:t>random_state</w:t>
      </w:r>
      <w:r>
        <w:rPr>
          <w:rFonts w:hint="default" w:ascii="Segoe UI" w:hAnsi="Segoe UI" w:eastAsia="Segoe UI" w:cs="Segoe UI"/>
          <w:i w:val="0"/>
          <w:iCs w:val="0"/>
          <w:caps w:val="0"/>
          <w:color w:val="374151"/>
          <w:spacing w:val="0"/>
          <w:sz w:val="19"/>
          <w:szCs w:val="19"/>
        </w:rPr>
        <w:t>不为</w:t>
      </w:r>
      <w:r>
        <w:rPr>
          <w:rStyle w:val="8"/>
          <w:rFonts w:hint="default" w:ascii="monospace" w:hAnsi="monospace" w:eastAsia="monospace" w:cs="monospace"/>
          <w:b/>
          <w:bCs/>
          <w:i w:val="0"/>
          <w:iCs w:val="0"/>
          <w:caps w:val="0"/>
          <w:color w:val="374151"/>
          <w:spacing w:val="0"/>
          <w:sz w:val="18"/>
          <w:szCs w:val="18"/>
          <w:bdr w:val="single" w:color="D9D9E3" w:sz="2" w:space="0"/>
        </w:rPr>
        <w:t>None</w:t>
      </w:r>
      <w:r>
        <w:rPr>
          <w:rFonts w:hint="default" w:ascii="Segoe UI" w:hAnsi="Segoe UI" w:eastAsia="Segoe UI" w:cs="Segoe UI"/>
          <w:i w:val="0"/>
          <w:iCs w:val="0"/>
          <w:caps w:val="0"/>
          <w:color w:val="374151"/>
          <w:spacing w:val="0"/>
          <w:sz w:val="19"/>
          <w:szCs w:val="19"/>
        </w:rPr>
        <w:t>）。</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8"/>
          <w:rFonts w:hint="default" w:ascii="monospace" w:hAnsi="monospace" w:eastAsia="monospace" w:cs="monospace"/>
          <w:b/>
          <w:bCs/>
          <w:i w:val="0"/>
          <w:iCs w:val="0"/>
          <w:caps w:val="0"/>
          <w:color w:val="374151"/>
          <w:spacing w:val="0"/>
          <w:sz w:val="18"/>
          <w:szCs w:val="18"/>
          <w:bdr w:val="single" w:color="D9D9E3" w:sz="2" w:space="0"/>
        </w:rPr>
        <w:t>np.random.seed(random_state)</w:t>
      </w:r>
      <w:r>
        <w:rPr>
          <w:rFonts w:hint="default" w:ascii="Segoe UI" w:hAnsi="Segoe UI" w:eastAsia="Segoe UI" w:cs="Segoe UI"/>
          <w:i w:val="0"/>
          <w:iCs w:val="0"/>
          <w:caps w:val="0"/>
          <w:color w:val="374151"/>
          <w:spacing w:val="0"/>
          <w:sz w:val="19"/>
          <w:szCs w:val="19"/>
        </w:rPr>
        <w:t>：如果提供了随机种子，则使用</w:t>
      </w:r>
      <w:r>
        <w:rPr>
          <w:rStyle w:val="8"/>
          <w:rFonts w:hint="default" w:ascii="monospace" w:hAnsi="monospace" w:eastAsia="monospace" w:cs="monospace"/>
          <w:b/>
          <w:bCs/>
          <w:i w:val="0"/>
          <w:iCs w:val="0"/>
          <w:caps w:val="0"/>
          <w:color w:val="374151"/>
          <w:spacing w:val="0"/>
          <w:sz w:val="18"/>
          <w:szCs w:val="18"/>
          <w:bdr w:val="single" w:color="D9D9E3" w:sz="2" w:space="0"/>
        </w:rPr>
        <w:t>np.random.seed()</w:t>
      </w:r>
      <w:r>
        <w:rPr>
          <w:rFonts w:hint="default" w:ascii="Segoe UI" w:hAnsi="Segoe UI" w:eastAsia="Segoe UI" w:cs="Segoe UI"/>
          <w:i w:val="0"/>
          <w:iCs w:val="0"/>
          <w:caps w:val="0"/>
          <w:color w:val="374151"/>
          <w:spacing w:val="0"/>
          <w:sz w:val="19"/>
          <w:szCs w:val="19"/>
        </w:rPr>
        <w:t>函数设置NumPy的随机种子为提供的随机种子值。这样，后续使用NumPy的随机函数（如</w:t>
      </w:r>
      <w:r>
        <w:rPr>
          <w:rStyle w:val="8"/>
          <w:rFonts w:hint="default" w:ascii="monospace" w:hAnsi="monospace" w:eastAsia="monospace" w:cs="monospace"/>
          <w:b/>
          <w:bCs/>
          <w:i w:val="0"/>
          <w:iCs w:val="0"/>
          <w:caps w:val="0"/>
          <w:color w:val="374151"/>
          <w:spacing w:val="0"/>
          <w:sz w:val="18"/>
          <w:szCs w:val="18"/>
          <w:bdr w:val="single" w:color="D9D9E3" w:sz="2" w:space="0"/>
        </w:rPr>
        <w:t>permutation</w:t>
      </w:r>
      <w:r>
        <w:rPr>
          <w:rFonts w:hint="default" w:ascii="Segoe UI" w:hAnsi="Segoe UI" w:eastAsia="Segoe UI" w:cs="Segoe UI"/>
          <w:i w:val="0"/>
          <w:iCs w:val="0"/>
          <w:caps w:val="0"/>
          <w:color w:val="374151"/>
          <w:spacing w:val="0"/>
          <w:sz w:val="19"/>
          <w:szCs w:val="19"/>
        </w:rPr>
        <w:t>）时，相同的种子将产生相同的随机结果。</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0" w:afterAutospacing="0"/>
        <w:ind w:left="0" w:right="0" w:firstLine="0"/>
        <w:rPr>
          <w:rFonts w:hint="default" w:ascii="Segoe UI" w:hAnsi="Segoe UI" w:eastAsia="Segoe UI" w:cs="Segoe UI"/>
          <w:i w:val="0"/>
          <w:iCs w:val="0"/>
          <w:caps w:val="0"/>
          <w:color w:val="FF0000"/>
          <w:spacing w:val="0"/>
          <w:sz w:val="19"/>
          <w:szCs w:val="19"/>
        </w:rPr>
      </w:pPr>
      <w:r>
        <w:rPr>
          <w:rFonts w:hint="default" w:ascii="Segoe UI" w:hAnsi="Segoe UI" w:eastAsia="Segoe UI" w:cs="Segoe UI"/>
          <w:i w:val="0"/>
          <w:iCs w:val="0"/>
          <w:caps w:val="0"/>
          <w:color w:val="FF0000"/>
          <w:spacing w:val="0"/>
          <w:sz w:val="19"/>
          <w:szCs w:val="19"/>
        </w:rPr>
        <w:t>通过设置随机种子，可以确保在相同的输入条件下，每次运行代码都能获得相同的随机结果，从而更容易进行调试和结果的对比。这对于科学研究和实验复现非常重要。</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0" w:afterAutospacing="0"/>
        <w:ind w:left="0" w:right="0" w:firstLine="0"/>
        <w:rPr>
          <w:rFonts w:hint="default" w:ascii="Segoe UI" w:hAnsi="Segoe UI" w:eastAsia="Segoe UI" w:cs="Segoe UI"/>
          <w:i w:val="0"/>
          <w:iCs w:val="0"/>
          <w:caps w:val="0"/>
          <w:color w:val="FF0000"/>
          <w:spacing w:val="0"/>
          <w:sz w:val="19"/>
          <w:szCs w:val="19"/>
        </w:rPr>
      </w:pPr>
    </w:p>
    <w:p>
      <w:pPr>
        <w:widowControl w:val="0"/>
        <w:numPr>
          <w:ilvl w:val="0"/>
          <w:numId w:val="0"/>
        </w:numPr>
        <w:jc w:val="both"/>
        <w:rPr>
          <w:rFonts w:ascii="Segoe UI" w:hAnsi="Segoe UI" w:eastAsia="Segoe UI" w:cs="Segoe UI"/>
          <w:i w:val="0"/>
          <w:iCs w:val="0"/>
          <w:caps w:val="0"/>
          <w:color w:val="FF0000"/>
          <w:spacing w:val="0"/>
          <w:sz w:val="19"/>
          <w:szCs w:val="19"/>
        </w:rPr>
      </w:pPr>
      <w:r>
        <w:rPr>
          <w:rFonts w:ascii="Segoe UI" w:hAnsi="Segoe UI" w:eastAsia="Segoe UI" w:cs="Segoe UI"/>
          <w:i w:val="0"/>
          <w:iCs w:val="0"/>
          <w:caps w:val="0"/>
          <w:color w:val="FF0000"/>
          <w:spacing w:val="0"/>
          <w:sz w:val="19"/>
          <w:szCs w:val="19"/>
        </w:rPr>
        <w:t>随机种子的值通常可以是任意整数。选择哪个值并不太重要，只要在相同的代码和数据情况下，使用相同的种子能够得到可重复的结果。</w:t>
      </w:r>
    </w:p>
    <w:p>
      <w:pPr>
        <w:widowControl w:val="0"/>
        <w:numPr>
          <w:ilvl w:val="0"/>
          <w:numId w:val="0"/>
        </w:numPr>
        <w:jc w:val="both"/>
        <w:rPr>
          <w:rFonts w:ascii="Segoe UI" w:hAnsi="Segoe UI" w:eastAsia="Segoe UI" w:cs="Segoe UI"/>
          <w:i w:val="0"/>
          <w:iCs w:val="0"/>
          <w:caps w:val="0"/>
          <w:color w:val="FF0000"/>
          <w:spacing w:val="0"/>
          <w:sz w:val="19"/>
          <w:szCs w:val="19"/>
        </w:rPr>
      </w:pP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3" w:afterAutospacing="0"/>
        <w:ind w:left="0" w:right="0" w:firstLine="0"/>
        <w:rPr>
          <w:rFonts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rPr>
        <w:t>设置随机种子会影响后续对数据集的随机打乱。</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rPr>
        <w:t xml:space="preserve">在你的代码中，如果提供了随机种子 </w:t>
      </w:r>
      <w:r>
        <w:rPr>
          <w:rStyle w:val="8"/>
          <w:rFonts w:ascii="monospace" w:hAnsi="monospace" w:eastAsia="monospace" w:cs="monospace"/>
          <w:b/>
          <w:bCs/>
          <w:i w:val="0"/>
          <w:iCs w:val="0"/>
          <w:caps w:val="0"/>
          <w:color w:val="374151"/>
          <w:spacing w:val="0"/>
          <w:sz w:val="18"/>
          <w:szCs w:val="18"/>
          <w:bdr w:val="single" w:color="D9D9E3" w:sz="2" w:space="0"/>
        </w:rPr>
        <w:t>random_state</w:t>
      </w:r>
      <w:r>
        <w:rPr>
          <w:rFonts w:hint="default" w:ascii="Segoe UI" w:hAnsi="Segoe UI" w:eastAsia="Segoe UI" w:cs="Segoe UI"/>
          <w:i w:val="0"/>
          <w:iCs w:val="0"/>
          <w:caps w:val="0"/>
          <w:color w:val="374151"/>
          <w:spacing w:val="0"/>
          <w:sz w:val="19"/>
          <w:szCs w:val="19"/>
        </w:rPr>
        <w:t xml:space="preserve">，通过 </w:t>
      </w:r>
      <w:r>
        <w:rPr>
          <w:rStyle w:val="8"/>
          <w:rFonts w:hint="default" w:ascii="monospace" w:hAnsi="monospace" w:eastAsia="monospace" w:cs="monospace"/>
          <w:b/>
          <w:bCs/>
          <w:i w:val="0"/>
          <w:iCs w:val="0"/>
          <w:caps w:val="0"/>
          <w:color w:val="374151"/>
          <w:spacing w:val="0"/>
          <w:sz w:val="18"/>
          <w:szCs w:val="18"/>
          <w:bdr w:val="single" w:color="D9D9E3" w:sz="2" w:space="0"/>
        </w:rPr>
        <w:t>np.random.seed(random_state)</w:t>
      </w:r>
      <w:r>
        <w:rPr>
          <w:rFonts w:hint="default" w:ascii="Segoe UI" w:hAnsi="Segoe UI" w:eastAsia="Segoe UI" w:cs="Segoe UI"/>
          <w:i w:val="0"/>
          <w:iCs w:val="0"/>
          <w:caps w:val="0"/>
          <w:color w:val="374151"/>
          <w:spacing w:val="0"/>
          <w:sz w:val="19"/>
          <w:szCs w:val="19"/>
        </w:rPr>
        <w:t xml:space="preserve"> 这一行代码，你确保了每次运行代码时都使用相同的随机种子。这样，在执行 </w:t>
      </w:r>
      <w:r>
        <w:rPr>
          <w:rStyle w:val="8"/>
          <w:rFonts w:hint="default" w:ascii="monospace" w:hAnsi="monospace" w:eastAsia="monospace" w:cs="monospace"/>
          <w:b/>
          <w:bCs/>
          <w:i w:val="0"/>
          <w:iCs w:val="0"/>
          <w:caps w:val="0"/>
          <w:color w:val="374151"/>
          <w:spacing w:val="0"/>
          <w:sz w:val="18"/>
          <w:szCs w:val="18"/>
          <w:bdr w:val="single" w:color="D9D9E3" w:sz="2" w:space="0"/>
        </w:rPr>
        <w:t>np.random.permutation(data_size)</w:t>
      </w:r>
      <w:r>
        <w:rPr>
          <w:rFonts w:hint="default" w:ascii="Segoe UI" w:hAnsi="Segoe UI" w:eastAsia="Segoe UI" w:cs="Segoe UI"/>
          <w:i w:val="0"/>
          <w:iCs w:val="0"/>
          <w:caps w:val="0"/>
          <w:color w:val="374151"/>
          <w:spacing w:val="0"/>
          <w:sz w:val="19"/>
          <w:szCs w:val="19"/>
        </w:rPr>
        <w:t xml:space="preserve"> 这一步时，得到的随机排列结果将是确定性的。</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rPr>
        <w:t>如果没有设置随机种子，那么每次运行代码时都将使用不同的随机种子，导致不同的数据集排列结果。</w:t>
      </w:r>
    </w:p>
    <w:p>
      <w:pPr>
        <w:widowControl w:val="0"/>
        <w:numPr>
          <w:ilvl w:val="0"/>
          <w:numId w:val="0"/>
        </w:numPr>
        <w:jc w:val="both"/>
      </w:pPr>
      <w:r>
        <w:drawing>
          <wp:inline distT="0" distB="0" distL="114300" distR="114300">
            <wp:extent cx="3484880" cy="1248410"/>
            <wp:effectExtent l="0" t="0" r="508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3484880" cy="1248410"/>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pPr>
      <w:r>
        <w:drawing>
          <wp:inline distT="0" distB="0" distL="114300" distR="114300">
            <wp:extent cx="4853940" cy="1684020"/>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853940" cy="1684020"/>
                    </a:xfrm>
                    <a:prstGeom prst="rect">
                      <a:avLst/>
                    </a:prstGeom>
                    <a:noFill/>
                    <a:ln>
                      <a:noFill/>
                    </a:ln>
                  </pic:spPr>
                </pic:pic>
              </a:graphicData>
            </a:graphic>
          </wp:inline>
        </w:drawing>
      </w:r>
    </w:p>
    <w:p>
      <w:pPr>
        <w:widowControl w:val="0"/>
        <w:numPr>
          <w:ilvl w:val="0"/>
          <w:numId w:val="0"/>
        </w:numPr>
        <w:jc w:val="both"/>
      </w:pPr>
    </w:p>
    <w:p>
      <w:pPr>
        <w:widowControl w:val="0"/>
        <w:numPr>
          <w:ilvl w:val="0"/>
          <w:numId w:val="1"/>
        </w:numPr>
        <w:ind w:left="0" w:leftChars="0" w:firstLine="0" w:firstLineChars="0"/>
        <w:jc w:val="both"/>
        <w:rPr>
          <w:rFonts w:hint="eastAsia"/>
          <w:lang w:val="en-US" w:eastAsia="zh-CN"/>
        </w:rPr>
      </w:pPr>
      <w:r>
        <w:rPr>
          <w:rFonts w:hint="eastAsia"/>
          <w:lang w:val="en-US" w:eastAsia="zh-CN"/>
        </w:rPr>
        <w:t>权重的选取。</w:t>
      </w:r>
    </w:p>
    <w:p>
      <w:pPr>
        <w:widowControl w:val="0"/>
        <w:numPr>
          <w:ilvl w:val="0"/>
          <w:numId w:val="0"/>
        </w:numPr>
        <w:jc w:val="both"/>
      </w:pPr>
      <w:r>
        <w:drawing>
          <wp:inline distT="0" distB="0" distL="114300" distR="114300">
            <wp:extent cx="5269865" cy="2000885"/>
            <wp:effectExtent l="0" t="0" r="3175" b="1079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69865" cy="2000885"/>
                    </a:xfrm>
                    <a:prstGeom prst="rect">
                      <a:avLst/>
                    </a:prstGeom>
                    <a:noFill/>
                    <a:ln>
                      <a:noFill/>
                    </a:ln>
                  </pic:spPr>
                </pic:pic>
              </a:graphicData>
            </a:graphic>
          </wp:inline>
        </w:drawing>
      </w:r>
    </w:p>
    <w:p>
      <w:pPr>
        <w:widowControl w:val="0"/>
        <w:numPr>
          <w:ilvl w:val="0"/>
          <w:numId w:val="0"/>
        </w:numPr>
        <w:jc w:val="center"/>
      </w:pPr>
      <w:r>
        <w:drawing>
          <wp:inline distT="0" distB="0" distL="114300" distR="114300">
            <wp:extent cx="3451225" cy="2512695"/>
            <wp:effectExtent l="0" t="0" r="825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3451225" cy="251269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rPr>
          <w:rFonts w:hint="eastAsia"/>
          <w:b/>
          <w:bCs/>
          <w:sz w:val="32"/>
          <w:szCs w:val="40"/>
          <w:lang w:val="en-US" w:eastAsia="zh-CN"/>
        </w:rPr>
      </w:pPr>
      <w:r>
        <w:rPr>
          <w:rFonts w:hint="eastAsia"/>
          <w:b/>
          <w:bCs/>
          <w:sz w:val="32"/>
          <w:szCs w:val="40"/>
          <w:lang w:val="en-US" w:eastAsia="zh-CN"/>
        </w:rPr>
        <w:t>Other</w:t>
      </w:r>
    </w:p>
    <w:p>
      <w:pPr>
        <w:widowControl w:val="0"/>
        <w:numPr>
          <w:ilvl w:val="0"/>
          <w:numId w:val="0"/>
        </w:numPr>
        <w:jc w:val="both"/>
        <w:rPr>
          <w:rFonts w:hint="default"/>
          <w:b/>
          <w:bCs/>
          <w:sz w:val="32"/>
          <w:szCs w:val="40"/>
          <w:lang w:val="en-US" w:eastAsia="zh-CN"/>
        </w:rPr>
      </w:pPr>
      <w:r>
        <w:rPr>
          <w:rFonts w:hint="eastAsia"/>
          <w:b/>
          <w:bCs/>
          <w:sz w:val="32"/>
          <w:szCs w:val="40"/>
          <w:lang w:val="en-US" w:eastAsia="zh-CN"/>
        </w:rPr>
        <w:t>1、LMS</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3" w:afterAutospacing="0"/>
        <w:ind w:left="0" w:right="0" w:firstLine="0"/>
        <w:jc w:val="left"/>
        <w:rPr>
          <w:rFonts w:hint="default" w:ascii="Segoe UI" w:hAnsi="Segoe UI" w:eastAsia="Segoe UI" w:cs="Segoe UI"/>
          <w:i w:val="0"/>
          <w:iCs w:val="0"/>
          <w:caps w:val="0"/>
          <w:color w:val="374151"/>
          <w:spacing w:val="0"/>
          <w:sz w:val="19"/>
          <w:szCs w:val="19"/>
          <w:lang w:val="en-US" w:eastAsia="zh-CN"/>
        </w:rPr>
      </w:pPr>
      <w:r>
        <w:rPr>
          <w:rFonts w:hint="default" w:ascii="Segoe UI" w:hAnsi="Segoe UI" w:eastAsia="Segoe UI" w:cs="Segoe UI"/>
          <w:i w:val="0"/>
          <w:iCs w:val="0"/>
          <w:caps w:val="0"/>
          <w:color w:val="374151"/>
          <w:spacing w:val="0"/>
          <w:sz w:val="19"/>
          <w:szCs w:val="19"/>
          <w:lang w:val="en-US" w:eastAsia="zh-CN"/>
        </w:rPr>
        <w:t>LMS 是 Least Mean Squares 的缩写，翻译为“最小均方误差”。LMS 是一种迭代优化算法，通常用于递归地调整模型参数，以最小化预测值与实际观测值之间的均方误差。</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3" w:afterAutospacing="0"/>
        <w:ind w:left="0" w:right="0" w:firstLine="0"/>
        <w:jc w:val="left"/>
        <w:rPr>
          <w:rFonts w:hint="default" w:ascii="Segoe UI" w:hAnsi="Segoe UI" w:eastAsia="Segoe UI" w:cs="Segoe UI"/>
          <w:i w:val="0"/>
          <w:iCs w:val="0"/>
          <w:caps w:val="0"/>
          <w:color w:val="374151"/>
          <w:spacing w:val="0"/>
          <w:sz w:val="19"/>
          <w:szCs w:val="19"/>
          <w:lang w:val="en-US" w:eastAsia="zh-CN"/>
        </w:rPr>
      </w:pPr>
      <w:r>
        <w:rPr>
          <w:rFonts w:hint="default" w:ascii="Segoe UI" w:hAnsi="Segoe UI" w:eastAsia="Segoe UI" w:cs="Segoe UI"/>
          <w:i w:val="0"/>
          <w:iCs w:val="0"/>
          <w:caps w:val="0"/>
          <w:color w:val="374151"/>
          <w:spacing w:val="0"/>
          <w:sz w:val="19"/>
          <w:szCs w:val="19"/>
          <w:lang w:val="en-US" w:eastAsia="zh-CN"/>
        </w:rPr>
        <w:t>在上下文中，LMS 可能指的是一类基于梯度下降法的算法，用于更新感知器的权重和偏置，以减小训练数据上的分类误差。在单层感知器的训练中，我们通过梯度下降的方式调整权重和偏置，最小化分类错误。这个过程可以被看作是在一个连续误差空间中沿着梯度方向逐步调整模型参数，直到达到最小均方误差。</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3" w:afterAutospacing="0"/>
        <w:ind w:left="0" w:right="0" w:firstLine="0"/>
        <w:jc w:val="left"/>
        <w:rPr>
          <w:rFonts w:hint="default" w:ascii="Segoe UI" w:hAnsi="Segoe UI" w:eastAsia="Segoe UI" w:cs="Segoe UI"/>
          <w:i w:val="0"/>
          <w:iCs w:val="0"/>
          <w:caps w:val="0"/>
          <w:color w:val="374151"/>
          <w:spacing w:val="0"/>
          <w:sz w:val="19"/>
          <w:szCs w:val="19"/>
          <w:lang w:val="en-US" w:eastAsia="zh-CN"/>
        </w:rPr>
      </w:pPr>
      <w:r>
        <w:rPr>
          <w:rFonts w:hint="default" w:ascii="Segoe UI" w:hAnsi="Segoe UI" w:eastAsia="Segoe UI" w:cs="Segoe UI"/>
          <w:i w:val="0"/>
          <w:iCs w:val="0"/>
          <w:caps w:val="0"/>
          <w:color w:val="374151"/>
          <w:spacing w:val="0"/>
          <w:sz w:val="19"/>
          <w:szCs w:val="19"/>
          <w:lang w:val="en-US" w:eastAsia="zh-CN"/>
        </w:rPr>
        <w:t>LMS 算法的核心思想是通过计算损失函数关于参数的梯度，并根据梯度的方向和大小来更新参数，以使损失函数逐渐减小。这使得模型能够逐渐学习数据的模式，并在训练过程中逐步提高性能。</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3" w:afterAutospacing="0"/>
        <w:ind w:left="0" w:right="0" w:firstLine="0"/>
        <w:jc w:val="left"/>
        <w:rPr>
          <w:rFonts w:hint="default"/>
          <w:lang w:val="en-US" w:eastAsia="zh-CN"/>
        </w:rPr>
      </w:pPr>
      <w:r>
        <w:drawing>
          <wp:inline distT="0" distB="0" distL="114300" distR="114300">
            <wp:extent cx="5269865" cy="3527425"/>
            <wp:effectExtent l="0" t="0" r="3175"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5269865" cy="3527425"/>
                    </a:xfrm>
                    <a:prstGeom prst="rect">
                      <a:avLst/>
                    </a:prstGeom>
                    <a:noFill/>
                    <a:ln>
                      <a:noFill/>
                    </a:ln>
                  </pic:spPr>
                </pic:pic>
              </a:graphicData>
            </a:graphic>
          </wp:inline>
        </w:drawing>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2"/>
        </w:numPr>
        <w:jc w:val="both"/>
        <w:rPr>
          <w:rFonts w:hint="eastAsia"/>
          <w:b/>
          <w:bCs/>
          <w:sz w:val="32"/>
          <w:szCs w:val="40"/>
          <w:lang w:val="en-US" w:eastAsia="zh-CN"/>
        </w:rPr>
      </w:pPr>
      <w:r>
        <w:rPr>
          <w:rFonts w:hint="eastAsia"/>
          <w:b/>
          <w:bCs/>
          <w:sz w:val="32"/>
          <w:szCs w:val="40"/>
          <w:lang w:val="en-US" w:eastAsia="zh-CN"/>
        </w:rPr>
        <w:t>自适应滤波</w:t>
      </w:r>
    </w:p>
    <w:p>
      <w:pPr>
        <w:widowControl w:val="0"/>
        <w:numPr>
          <w:ilvl w:val="0"/>
          <w:numId w:val="0"/>
        </w:numPr>
        <w:jc w:val="both"/>
        <w:rPr>
          <w:rFonts w:hint="default"/>
          <w:lang w:val="en-US" w:eastAsia="zh-CN"/>
        </w:rPr>
      </w:pPr>
      <w:r>
        <w:rPr>
          <w:rFonts w:hint="default"/>
          <w:lang w:val="en-US" w:eastAsia="zh-CN"/>
        </w:rPr>
        <w:t>在这个感知器中，虽然代码中没有明确使用自适应滤波的术语，但其核心训练过程涉及到通过梯度下降动态地调整权重和偏置，使得模型适应输入数据。这与自适应滤波的思想相符。</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具体体现在以下几个方面：</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 **权重和偏置的动态更新：**</w:t>
      </w:r>
    </w:p>
    <w:p>
      <w:pPr>
        <w:widowControl w:val="0"/>
        <w:numPr>
          <w:ilvl w:val="0"/>
          <w:numId w:val="0"/>
        </w:numPr>
        <w:jc w:val="both"/>
        <w:rPr>
          <w:rFonts w:hint="default"/>
          <w:lang w:val="en-US" w:eastAsia="zh-CN"/>
        </w:rPr>
      </w:pPr>
      <w:r>
        <w:rPr>
          <w:rFonts w:hint="default"/>
          <w:lang w:val="en-US" w:eastAsia="zh-CN"/>
        </w:rPr>
        <w:t xml:space="preserve">   ```python</w:t>
      </w:r>
    </w:p>
    <w:p>
      <w:pPr>
        <w:widowControl w:val="0"/>
        <w:numPr>
          <w:ilvl w:val="0"/>
          <w:numId w:val="0"/>
        </w:numPr>
        <w:jc w:val="both"/>
        <w:rPr>
          <w:rFonts w:hint="default"/>
          <w:lang w:val="en-US" w:eastAsia="zh-CN"/>
        </w:rPr>
      </w:pPr>
      <w:r>
        <w:rPr>
          <w:rFonts w:hint="default"/>
          <w:lang w:val="en-US" w:eastAsia="zh-CN"/>
        </w:rPr>
        <w:t xml:space="preserve">   update = learning_rate * (target - prediction)</w:t>
      </w:r>
    </w:p>
    <w:p>
      <w:pPr>
        <w:widowControl w:val="0"/>
        <w:numPr>
          <w:ilvl w:val="0"/>
          <w:numId w:val="0"/>
        </w:numPr>
        <w:jc w:val="both"/>
        <w:rPr>
          <w:rFonts w:hint="default"/>
          <w:lang w:val="en-US" w:eastAsia="zh-CN"/>
        </w:rPr>
      </w:pPr>
      <w:r>
        <w:rPr>
          <w:rFonts w:hint="default"/>
          <w:lang w:val="en-US" w:eastAsia="zh-CN"/>
        </w:rPr>
        <w:t xml:space="preserve">   self.weights += update * xi</w:t>
      </w:r>
    </w:p>
    <w:p>
      <w:pPr>
        <w:widowControl w:val="0"/>
        <w:numPr>
          <w:ilvl w:val="0"/>
          <w:numId w:val="0"/>
        </w:numPr>
        <w:jc w:val="both"/>
        <w:rPr>
          <w:rFonts w:hint="default"/>
          <w:lang w:val="en-US" w:eastAsia="zh-CN"/>
        </w:rPr>
      </w:pPr>
      <w:r>
        <w:rPr>
          <w:rFonts w:hint="default"/>
          <w:lang w:val="en-US" w:eastAsia="zh-CN"/>
        </w:rPr>
        <w:t xml:space="preserve">   self.bias += update</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这里的 `update` 表示每个样本的权重和偏置的更新量，其计算方式与自适应滤波中的权重更新规则类似。</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 **逐样本的动态调整：**</w:t>
      </w:r>
    </w:p>
    <w:p>
      <w:pPr>
        <w:widowControl w:val="0"/>
        <w:numPr>
          <w:ilvl w:val="0"/>
          <w:numId w:val="0"/>
        </w:numPr>
        <w:jc w:val="both"/>
        <w:rPr>
          <w:rFonts w:hint="default"/>
          <w:lang w:val="en-US" w:eastAsia="zh-CN"/>
        </w:rPr>
      </w:pPr>
      <w:r>
        <w:rPr>
          <w:rFonts w:hint="default"/>
          <w:lang w:val="en-US" w:eastAsia="zh-CN"/>
        </w:rPr>
        <w:t xml:space="preserve">   ```python</w:t>
      </w:r>
    </w:p>
    <w:p>
      <w:pPr>
        <w:widowControl w:val="0"/>
        <w:numPr>
          <w:ilvl w:val="0"/>
          <w:numId w:val="0"/>
        </w:numPr>
        <w:jc w:val="both"/>
        <w:rPr>
          <w:rFonts w:hint="default"/>
          <w:lang w:val="en-US" w:eastAsia="zh-CN"/>
        </w:rPr>
      </w:pPr>
      <w:r>
        <w:rPr>
          <w:rFonts w:hint="default"/>
          <w:lang w:val="en-US" w:eastAsia="zh-CN"/>
        </w:rPr>
        <w:t xml:space="preserve">   for xi, target in zip(X, y):</w:t>
      </w:r>
    </w:p>
    <w:p>
      <w:pPr>
        <w:widowControl w:val="0"/>
        <w:numPr>
          <w:ilvl w:val="0"/>
          <w:numId w:val="0"/>
        </w:numPr>
        <w:jc w:val="both"/>
        <w:rPr>
          <w:rFonts w:hint="default"/>
          <w:lang w:val="en-US" w:eastAsia="zh-CN"/>
        </w:rPr>
      </w:pPr>
      <w:r>
        <w:rPr>
          <w:rFonts w:hint="default"/>
          <w:lang w:val="en-US" w:eastAsia="zh-CN"/>
        </w:rPr>
        <w:t xml:space="preserve">       prediction = self.predict(xi)</w:t>
      </w:r>
    </w:p>
    <w:p>
      <w:pPr>
        <w:widowControl w:val="0"/>
        <w:numPr>
          <w:ilvl w:val="0"/>
          <w:numId w:val="0"/>
        </w:numPr>
        <w:jc w:val="both"/>
        <w:rPr>
          <w:rFonts w:hint="default"/>
          <w:lang w:val="en-US" w:eastAsia="zh-CN"/>
        </w:rPr>
      </w:pPr>
      <w:r>
        <w:rPr>
          <w:rFonts w:hint="default"/>
          <w:lang w:val="en-US" w:eastAsia="zh-CN"/>
        </w:rPr>
        <w:t xml:space="preserve">       update = learning_rate * (target - prediction)</w:t>
      </w:r>
    </w:p>
    <w:p>
      <w:pPr>
        <w:widowControl w:val="0"/>
        <w:numPr>
          <w:ilvl w:val="0"/>
          <w:numId w:val="0"/>
        </w:numPr>
        <w:jc w:val="both"/>
        <w:rPr>
          <w:rFonts w:hint="default"/>
          <w:lang w:val="en-US" w:eastAsia="zh-CN"/>
        </w:rPr>
      </w:pPr>
      <w:r>
        <w:rPr>
          <w:rFonts w:hint="default"/>
          <w:lang w:val="en-US" w:eastAsia="zh-CN"/>
        </w:rPr>
        <w:t xml:space="preserve">       self.weights += update * xi</w:t>
      </w:r>
    </w:p>
    <w:p>
      <w:pPr>
        <w:widowControl w:val="0"/>
        <w:numPr>
          <w:ilvl w:val="0"/>
          <w:numId w:val="0"/>
        </w:numPr>
        <w:jc w:val="both"/>
        <w:rPr>
          <w:rFonts w:hint="default"/>
          <w:lang w:val="en-US" w:eastAsia="zh-CN"/>
        </w:rPr>
      </w:pPr>
      <w:r>
        <w:rPr>
          <w:rFonts w:hint="default"/>
          <w:lang w:val="en-US" w:eastAsia="zh-CN"/>
        </w:rPr>
        <w:t xml:space="preserve">       self.bias += update</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每个样本都会对模型的权重和偏置进行调整，通过不断迭代，模型能够自适应地学习输入数据的特征。</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 **梯度下降优化：**</w:t>
      </w:r>
    </w:p>
    <w:p>
      <w:pPr>
        <w:widowControl w:val="0"/>
        <w:numPr>
          <w:ilvl w:val="0"/>
          <w:numId w:val="0"/>
        </w:numPr>
        <w:jc w:val="both"/>
        <w:rPr>
          <w:rFonts w:hint="default"/>
          <w:lang w:val="en-US" w:eastAsia="zh-CN"/>
        </w:rPr>
      </w:pPr>
      <w:r>
        <w:rPr>
          <w:rFonts w:hint="default"/>
          <w:lang w:val="en-US" w:eastAsia="zh-CN"/>
        </w:rPr>
        <w:t xml:space="preserve">   ```python</w:t>
      </w:r>
    </w:p>
    <w:p>
      <w:pPr>
        <w:widowControl w:val="0"/>
        <w:numPr>
          <w:ilvl w:val="0"/>
          <w:numId w:val="0"/>
        </w:numPr>
        <w:jc w:val="both"/>
        <w:rPr>
          <w:rFonts w:hint="default"/>
          <w:lang w:val="en-US" w:eastAsia="zh-CN"/>
        </w:rPr>
      </w:pPr>
      <w:r>
        <w:rPr>
          <w:rFonts w:hint="default"/>
          <w:lang w:val="en-US" w:eastAsia="zh-CN"/>
        </w:rPr>
        <w:t xml:space="preserve">   errors.append(error / len(y))</w:t>
      </w:r>
    </w:p>
    <w:p>
      <w:pPr>
        <w:widowControl w:val="0"/>
        <w:numPr>
          <w:ilvl w:val="0"/>
          <w:numId w:val="0"/>
        </w:numPr>
        <w:jc w:val="both"/>
        <w:rPr>
          <w:rFonts w:hint="default"/>
          <w:lang w:val="en-US" w:eastAsia="zh-CN"/>
        </w:rPr>
      </w:pPr>
      <w:r>
        <w:rPr>
          <w:rFonts w:hint="default"/>
          <w:lang w:val="en-US" w:eastAsia="zh-CN"/>
        </w:rPr>
        <w:t xml:space="preserve">   if error / len(y) &lt; stopping_threshold:</w:t>
      </w:r>
    </w:p>
    <w:p>
      <w:pPr>
        <w:widowControl w:val="0"/>
        <w:numPr>
          <w:ilvl w:val="0"/>
          <w:numId w:val="0"/>
        </w:numPr>
        <w:jc w:val="both"/>
        <w:rPr>
          <w:rFonts w:hint="default"/>
          <w:lang w:val="en-US" w:eastAsia="zh-CN"/>
        </w:rPr>
      </w:pPr>
      <w:r>
        <w:rPr>
          <w:rFonts w:hint="default"/>
          <w:lang w:val="en-US" w:eastAsia="zh-CN"/>
        </w:rPr>
        <w:t xml:space="preserve">       break</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通过最小化错误率，模型在训练过程中逐渐调整自身参数，类似于自适应滤波中通过最小化均方误差来动态调整滤波器参数。</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虽然代码没有直接使用“自适应滤波”的术语，但通过权重和偏置的动态调整，模型能够在训练过程中适应输入数据的特性，这是自适应滤波思想的一种具体应用。</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在测试集上评估模型性能时，可以使用各种图表和指标来了解模型的表现。以下是一些常见的测试集对应的图表和指标：</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 **混淆矩阵：**</w:t>
      </w:r>
    </w:p>
    <w:p>
      <w:pPr>
        <w:widowControl w:val="0"/>
        <w:numPr>
          <w:ilvl w:val="0"/>
          <w:numId w:val="0"/>
        </w:numPr>
        <w:jc w:val="both"/>
        <w:rPr>
          <w:rFonts w:hint="default"/>
          <w:lang w:val="en-US" w:eastAsia="zh-CN"/>
        </w:rPr>
      </w:pPr>
      <w:r>
        <w:rPr>
          <w:rFonts w:hint="default"/>
          <w:lang w:val="en-US" w:eastAsia="zh-CN"/>
        </w:rPr>
        <w:t xml:space="preserve">   - 混淆矩阵是一个方阵，用于比较模型的预测结果与实际标签之间的关系。它展示了模型在每个类别上的表现，包括真正例（True Positives）、真负例（True Negatives）、假正例（False Positives）和假负例（False Negatives）。</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 **分类报告：**</w:t>
      </w:r>
    </w:p>
    <w:p>
      <w:pPr>
        <w:widowControl w:val="0"/>
        <w:numPr>
          <w:ilvl w:val="0"/>
          <w:numId w:val="0"/>
        </w:numPr>
        <w:jc w:val="both"/>
        <w:rPr>
          <w:rFonts w:hint="default"/>
          <w:lang w:val="en-US" w:eastAsia="zh-CN"/>
        </w:rPr>
      </w:pPr>
      <w:r>
        <w:rPr>
          <w:rFonts w:hint="default"/>
          <w:lang w:val="en-US" w:eastAsia="zh-CN"/>
        </w:rPr>
        <w:t xml:space="preserve">   - 分类报告提供了更全面的分类指标，包括精确度、召回率、F1 分数等。它通常适用于多类别分类问题。</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 **ROC 曲线和 AUC：**</w:t>
      </w:r>
    </w:p>
    <w:p>
      <w:pPr>
        <w:widowControl w:val="0"/>
        <w:numPr>
          <w:ilvl w:val="0"/>
          <w:numId w:val="0"/>
        </w:numPr>
        <w:jc w:val="both"/>
        <w:rPr>
          <w:rFonts w:hint="default"/>
          <w:lang w:val="en-US" w:eastAsia="zh-CN"/>
        </w:rPr>
      </w:pPr>
      <w:r>
        <w:rPr>
          <w:rFonts w:hint="default"/>
          <w:lang w:val="en-US" w:eastAsia="zh-CN"/>
        </w:rPr>
        <w:t xml:space="preserve">   - 如果是二元分类问题，可以绘制 ROC 曲线（接收者操作特征曲线）并计算 AUC（曲线下面积）。ROC 曲线是通过调整分类阈值来查看真正例率和假正例率之间的权衡，AUC 衡量了分类器在不同阈值下的整体性能。</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4. **准确度：**</w:t>
      </w:r>
    </w:p>
    <w:p>
      <w:pPr>
        <w:widowControl w:val="0"/>
        <w:numPr>
          <w:ilvl w:val="0"/>
          <w:numId w:val="0"/>
        </w:numPr>
        <w:jc w:val="both"/>
        <w:rPr>
          <w:rFonts w:hint="default"/>
          <w:lang w:val="en-US" w:eastAsia="zh-CN"/>
        </w:rPr>
      </w:pPr>
      <w:r>
        <w:rPr>
          <w:rFonts w:hint="default"/>
          <w:lang w:val="en-US" w:eastAsia="zh-CN"/>
        </w:rPr>
        <w:t xml:space="preserve">   - 准确度是模型正确分类样本的比例，通常是最直观的评估指标。但在不平衡数据集中，准确度可能不是唯一的性能指标。</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5. **精确度、召回率、F1 分数：**</w:t>
      </w:r>
    </w:p>
    <w:p>
      <w:pPr>
        <w:widowControl w:val="0"/>
        <w:numPr>
          <w:ilvl w:val="0"/>
          <w:numId w:val="0"/>
        </w:numPr>
        <w:jc w:val="both"/>
        <w:rPr>
          <w:rFonts w:hint="default"/>
          <w:lang w:val="en-US" w:eastAsia="zh-CN"/>
        </w:rPr>
      </w:pPr>
      <w:r>
        <w:rPr>
          <w:rFonts w:hint="default"/>
          <w:lang w:val="en-US" w:eastAsia="zh-CN"/>
        </w:rPr>
        <w:t xml:space="preserve">   - 这些指标提供了对模型性能的更详细的了解。精确度衡量了模型正确预测正例的能力，召回率衡量了模型识别所有正例的能力，而 F1 分数是精确度和召回率的调和平均。</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6. **预测分布图：**</w:t>
      </w:r>
    </w:p>
    <w:p>
      <w:pPr>
        <w:widowControl w:val="0"/>
        <w:numPr>
          <w:ilvl w:val="0"/>
          <w:numId w:val="0"/>
        </w:numPr>
        <w:jc w:val="both"/>
        <w:rPr>
          <w:rFonts w:hint="default"/>
          <w:lang w:val="en-US" w:eastAsia="zh-CN"/>
        </w:rPr>
      </w:pPr>
      <w:r>
        <w:rPr>
          <w:rFonts w:hint="default"/>
          <w:lang w:val="en-US" w:eastAsia="zh-CN"/>
        </w:rPr>
        <w:t xml:space="preserve">   - 绘制实际标签和预测标签的分布图，有助于观察模型在各个类别上的表现。这对于了解模型在不同类别上的偏见或误差分布情况很有帮助。</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7. **学习曲线：**</w:t>
      </w:r>
    </w:p>
    <w:p>
      <w:pPr>
        <w:widowControl w:val="0"/>
        <w:numPr>
          <w:ilvl w:val="0"/>
          <w:numId w:val="0"/>
        </w:numPr>
        <w:jc w:val="both"/>
        <w:rPr>
          <w:rFonts w:hint="default"/>
          <w:lang w:val="en-US" w:eastAsia="zh-CN"/>
        </w:rPr>
      </w:pPr>
      <w:r>
        <w:rPr>
          <w:rFonts w:hint="default"/>
          <w:lang w:val="en-US" w:eastAsia="zh-CN"/>
        </w:rPr>
        <w:t xml:space="preserve">   - 学习曲线可以展示模型在训练集和验证集上的性能随时间的变化。通过观察学习曲线，你可以了解模型是否过拟合或欠拟合，以及是否需要调整模型的超参数。</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这些图表和指标可以根据具体问题的性质和数据集的特点选择使用。在选择时，要考虑数据的平衡性、模型的性质以及业务问题的需求。</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ascii="Segoe UI" w:hAnsi="Segoe UI" w:eastAsia="Segoe UI" w:cs="Segoe UI"/>
          <w:i w:val="0"/>
          <w:iCs w:val="0"/>
          <w:caps w:val="0"/>
          <w:spacing w:val="0"/>
          <w:sz w:val="19"/>
          <w:szCs w:val="19"/>
        </w:rPr>
        <w:fldChar w:fldCharType="begin"/>
      </w:r>
      <w:r>
        <w:rPr>
          <w:rFonts w:ascii="Segoe UI" w:hAnsi="Segoe UI" w:eastAsia="Segoe UI" w:cs="Segoe UI"/>
          <w:i w:val="0"/>
          <w:iCs w:val="0"/>
          <w:caps w:val="0"/>
          <w:spacing w:val="0"/>
          <w:sz w:val="19"/>
          <w:szCs w:val="19"/>
        </w:rPr>
        <w:instrText xml:space="preserve"> HYPERLINK "https://medium.com/codex/single-layer-perceptron-and-activation-function-b6b74b4aae66" \t "https://www.bing.com/_blank" </w:instrText>
      </w:r>
      <w:r>
        <w:rPr>
          <w:rFonts w:ascii="Segoe UI" w:hAnsi="Segoe UI" w:eastAsia="Segoe UI" w:cs="Segoe UI"/>
          <w:i w:val="0"/>
          <w:iCs w:val="0"/>
          <w:caps w:val="0"/>
          <w:spacing w:val="0"/>
          <w:sz w:val="19"/>
          <w:szCs w:val="19"/>
        </w:rPr>
        <w:fldChar w:fldCharType="separate"/>
      </w:r>
      <w:r>
        <w:rPr>
          <w:rStyle w:val="7"/>
          <w:rFonts w:hint="default" w:ascii="Segoe UI" w:hAnsi="Segoe UI" w:eastAsia="Segoe UI" w:cs="Segoe UI"/>
          <w:i w:val="0"/>
          <w:iCs w:val="0"/>
          <w:caps w:val="0"/>
          <w:spacing w:val="0"/>
          <w:sz w:val="19"/>
          <w:szCs w:val="19"/>
        </w:rPr>
        <w:t>ADALINE（自适应线性神经元）的权重更新规则，使用梯度下降法。而你提供的 Python 代码实现的是感知器学习算法，两者类似但不完全相同。ADALINE 使用连续的激活函数，而感知器使用阶跃函数。</w:t>
      </w:r>
      <w:r>
        <w:rPr>
          <w:rFonts w:hint="default" w:ascii="Segoe UI" w:hAnsi="Segoe UI" w:eastAsia="Segoe UI" w:cs="Segoe UI"/>
          <w:i w:val="0"/>
          <w:iCs w:val="0"/>
          <w:caps w:val="0"/>
          <w:spacing w:val="0"/>
          <w:sz w:val="19"/>
          <w:szCs w:val="19"/>
        </w:rPr>
        <w:fldChar w:fldCharType="end"/>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pPr>
      <w:r>
        <w:drawing>
          <wp:inline distT="0" distB="0" distL="114300" distR="114300">
            <wp:extent cx="5271135" cy="3917950"/>
            <wp:effectExtent l="0" t="0" r="1905" b="1397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6"/>
                    <a:stretch>
                      <a:fillRect/>
                    </a:stretch>
                  </pic:blipFill>
                  <pic:spPr>
                    <a:xfrm>
                      <a:off x="0" y="0"/>
                      <a:ext cx="5271135" cy="3917950"/>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3" w:afterAutospacing="0"/>
        <w:ind w:left="0" w:right="0" w:firstLine="0"/>
        <w:rPr>
          <w:rFonts w:ascii="Segoe UI" w:hAnsi="Segoe UI" w:eastAsia="Segoe UI" w:cs="Segoe UI"/>
          <w:i w:val="0"/>
          <w:iCs w:val="0"/>
          <w:caps w:val="0"/>
          <w:color w:val="374151"/>
          <w:spacing w:val="0"/>
          <w:sz w:val="19"/>
          <w:szCs w:val="19"/>
        </w:rPr>
      </w:pPr>
      <w:r>
        <w:rPr>
          <w:rFonts w:hint="eastAsia"/>
          <w:lang w:val="en-US" w:eastAsia="zh-CN"/>
        </w:rPr>
        <w:t>归一化：</w:t>
      </w:r>
      <w:r>
        <w:rPr>
          <w:rFonts w:hint="eastAsia"/>
          <w:lang w:val="en-US" w:eastAsia="zh-CN"/>
        </w:rPr>
        <w:br w:type="textWrapping"/>
      </w:r>
      <w:r>
        <w:rPr>
          <w:rFonts w:hint="default" w:ascii="Segoe UI" w:hAnsi="Segoe UI" w:eastAsia="Segoe UI" w:cs="Segoe UI"/>
          <w:i w:val="0"/>
          <w:iCs w:val="0"/>
          <w:caps w:val="0"/>
          <w:color w:val="374151"/>
          <w:spacing w:val="0"/>
          <w:sz w:val="19"/>
          <w:szCs w:val="19"/>
        </w:rPr>
        <w:t>这段话涉及到数据预处理中的归一化（Normalization）操作。在机器学习中，归一化是指将数据转换为特定范围或标准的过程，目的是使不同特征或数据点的数值在相同的尺度上，从而更具可比性和可解释性。</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rPr>
        <w:t>在这里，作者提到的归一化目的是使每个数字的欧几里德范数等于1。欧几里德范数是向量的长度或大小的度量，通过对向量中每个元素的平方进行求和，再取平方根得到。将每个数字的欧几里德范数设为1，有助于确保所有特征或数据点在空间中的表示具有相似的尺度。</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0"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rPr>
        <w:t>具体的归一化方法可以有多种，常见的包括 Min-Max 归一化、Z-Score 归一化等。在这段话中，并没有明确指定采用哪种具体的归一化方法，而是提到在后续的实验中，读者可以根据具体情况来判断是否需要进行这一标准化步骤。这也意味着，有时候在某些问题中，数据的尺度可能并不影响模型的性能，而在其他情况下，归一化可能对模型的训练和性能产生重要影响。因此，是否进行归一化操作需要根据具体问题和数据的情况来决定。</w:t>
      </w:r>
    </w:p>
    <w:p>
      <w:pPr>
        <w:widowControl w:val="0"/>
        <w:numPr>
          <w:ilvl w:val="0"/>
          <w:numId w:val="0"/>
        </w:numPr>
        <w:jc w:val="both"/>
        <w:rPr>
          <w:rFonts w:hint="default" w:eastAsiaTheme="minorEastAsia"/>
          <w:lang w:val="en-US" w:eastAsia="zh-CN"/>
        </w:rPr>
      </w:pPr>
    </w:p>
    <w:p>
      <w:pPr>
        <w:widowControl w:val="0"/>
        <w:numPr>
          <w:ilvl w:val="0"/>
          <w:numId w:val="0"/>
        </w:numPr>
        <w:jc w:val="both"/>
        <w:rPr>
          <w:rFonts w:hint="default" w:eastAsiaTheme="minorEastAsia"/>
          <w:lang w:val="en-US" w:eastAsia="zh-CN"/>
        </w:rPr>
      </w:pPr>
    </w:p>
    <w:p>
      <w:pPr>
        <w:widowControl w:val="0"/>
        <w:numPr>
          <w:ilvl w:val="0"/>
          <w:numId w:val="0"/>
        </w:numPr>
        <w:jc w:val="both"/>
        <w:rPr>
          <w:rFonts w:hint="default" w:eastAsiaTheme="minorEastAsia"/>
          <w:lang w:val="en-US" w:eastAsia="zh-CN"/>
        </w:rPr>
      </w:pPr>
      <w:r>
        <w:rPr>
          <w:rFonts w:hint="eastAsia"/>
          <w:lang w:val="en-US" w:eastAsia="zh-CN"/>
        </w:rPr>
        <w:t>预测集还没有画出图像！！！</w:t>
      </w:r>
    </w:p>
    <w:p>
      <w:pPr>
        <w:widowControl w:val="0"/>
        <w:numPr>
          <w:ilvl w:val="0"/>
          <w:numId w:val="0"/>
        </w:numPr>
        <w:jc w:val="both"/>
        <w:rPr>
          <w:rFonts w:hint="default" w:eastAsiaTheme="minorEastAsia"/>
          <w:lang w:val="en-US" w:eastAsia="zh-CN"/>
        </w:rPr>
      </w:pPr>
    </w:p>
    <w:p>
      <w:pPr>
        <w:widowControl w:val="0"/>
        <w:numPr>
          <w:ilvl w:val="0"/>
          <w:numId w:val="0"/>
        </w:numPr>
        <w:jc w:val="both"/>
        <w:rPr>
          <w:rFonts w:hint="default" w:eastAsiaTheme="minorEastAsia"/>
          <w:lang w:val="en-US" w:eastAsia="zh-CN"/>
        </w:rPr>
      </w:pPr>
    </w:p>
    <w:p>
      <w:pPr>
        <w:widowControl w:val="0"/>
        <w:numPr>
          <w:ilvl w:val="0"/>
          <w:numId w:val="0"/>
        </w:numPr>
        <w:jc w:val="both"/>
        <w:rPr>
          <w:rFonts w:hint="eastAsia"/>
          <w:lang w:val="en-US" w:eastAsia="zh-CN"/>
        </w:rPr>
      </w:pPr>
      <w:r>
        <w:rPr>
          <w:rFonts w:hint="eastAsia"/>
          <w:lang w:val="en-US" w:eastAsia="zh-CN"/>
        </w:rPr>
        <w:t>Matlab实验</w:t>
      </w:r>
    </w:p>
    <w:p>
      <w:pPr>
        <w:widowControl w:val="0"/>
        <w:numPr>
          <w:ilvl w:val="0"/>
          <w:numId w:val="0"/>
        </w:numPr>
        <w:jc w:val="both"/>
        <w:rPr>
          <w:rFonts w:hint="eastAsia"/>
          <w:lang w:val="en-US" w:eastAsia="zh-CN"/>
        </w:rPr>
      </w:pPr>
      <w:r>
        <w:rPr>
          <w:rFonts w:hint="eastAsia"/>
          <w:lang w:val="en-US" w:eastAsia="zh-CN"/>
        </w:rPr>
        <w:t>singleLayerPerceptron和adaline脚本文件是复刻python实验结果的——即区分数字6。</w:t>
      </w:r>
    </w:p>
    <w:p>
      <w:pPr>
        <w:widowControl w:val="0"/>
        <w:numPr>
          <w:ilvl w:val="0"/>
          <w:numId w:val="0"/>
        </w:numPr>
        <w:jc w:val="both"/>
        <w:rPr>
          <w:rFonts w:hint="eastAsia"/>
          <w:lang w:val="en-US" w:eastAsia="zh-CN"/>
        </w:rPr>
      </w:pPr>
      <w:r>
        <w:rPr>
          <w:rFonts w:hint="eastAsia"/>
          <w:lang w:val="en-US" w:eastAsia="zh-CN"/>
        </w:rPr>
        <w:t>实验结果图如下</w:t>
      </w:r>
    </w:p>
    <w:p>
      <w:pPr>
        <w:widowControl w:val="0"/>
        <w:numPr>
          <w:ilvl w:val="0"/>
          <w:numId w:val="0"/>
        </w:numPr>
        <w:jc w:val="both"/>
      </w:pPr>
      <w:r>
        <w:drawing>
          <wp:inline distT="0" distB="0" distL="114300" distR="114300">
            <wp:extent cx="4863465" cy="8682355"/>
            <wp:effectExtent l="0" t="0" r="13335" b="444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7"/>
                    <a:stretch>
                      <a:fillRect/>
                    </a:stretch>
                  </pic:blipFill>
                  <pic:spPr>
                    <a:xfrm>
                      <a:off x="0" y="0"/>
                      <a:ext cx="4863465" cy="868235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rPr>
          <w:rFonts w:hint="eastAsia"/>
          <w:lang w:val="en-US" w:eastAsia="zh-CN"/>
        </w:rPr>
      </w:pPr>
      <w:r>
        <w:rPr>
          <w:rFonts w:hint="eastAsia"/>
          <w:lang w:val="en-US" w:eastAsia="zh-CN"/>
        </w:rPr>
        <w:t>关于欧几里得范数：</w:t>
      </w:r>
      <w:r>
        <w:rPr>
          <w:rFonts w:hint="eastAsia"/>
          <w:lang w:val="en-US" w:eastAsia="zh-CN"/>
        </w:rPr>
        <w:br w:type="textWrapping"/>
      </w:r>
      <w:r>
        <w:rPr>
          <w:rFonts w:hint="eastAsia"/>
          <w:lang w:val="en-US" w:eastAsia="zh-CN"/>
        </w:rPr>
        <w:t>欧几里得范数（Euclidean norm）是一个向量的长度或大小的度量方式，通常表示为 \(||x||\)，其中 \(x\) 是一个向量。对于一个 \(n\)-维向量 \(\mathbf{x} = (x_1, x_2, \ldots, x_n)\)，其欧几里得范数定义为：</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\[||\mathbf{x}|| = \sqrt{x_1^2 + x_2^2 + \ldots + x_n^2}\]</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在上面提到的上下文中，对数据进行归一化，使每个数字的欧几里得范数等于1，意味着将每个向量除以其欧几里得范数，从而使它们的长度都变为1。</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具体到代码实现，假设你有一个数据集 `X`，其中每一行表示一个向量，可以使用下面的代码进行欧几里得范数归一化：</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```matlab</w:t>
      </w:r>
    </w:p>
    <w:p>
      <w:pPr>
        <w:widowControl w:val="0"/>
        <w:numPr>
          <w:ilvl w:val="0"/>
          <w:numId w:val="0"/>
        </w:numPr>
        <w:jc w:val="both"/>
        <w:rPr>
          <w:rFonts w:hint="eastAsia"/>
          <w:lang w:val="en-US" w:eastAsia="zh-CN"/>
        </w:rPr>
      </w:pPr>
      <w:r>
        <w:rPr>
          <w:rFonts w:hint="eastAsia"/>
          <w:lang w:val="en-US" w:eastAsia="zh-CN"/>
        </w:rPr>
        <w:t>% 计算每行向量的欧几里得范数</w:t>
      </w:r>
    </w:p>
    <w:p>
      <w:pPr>
        <w:widowControl w:val="0"/>
        <w:numPr>
          <w:ilvl w:val="0"/>
          <w:numId w:val="0"/>
        </w:numPr>
        <w:jc w:val="both"/>
        <w:rPr>
          <w:rFonts w:hint="eastAsia"/>
          <w:lang w:val="en-US" w:eastAsia="zh-CN"/>
        </w:rPr>
      </w:pPr>
      <w:r>
        <w:rPr>
          <w:rFonts w:hint="eastAsia"/>
          <w:lang w:val="en-US" w:eastAsia="zh-CN"/>
        </w:rPr>
        <w:t>norms = sqrt(sum(X.^2, 2));</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对每行向量进行归一化，除以欧几里得范数</w:t>
      </w:r>
    </w:p>
    <w:p>
      <w:pPr>
        <w:widowControl w:val="0"/>
        <w:numPr>
          <w:ilvl w:val="0"/>
          <w:numId w:val="0"/>
        </w:numPr>
        <w:jc w:val="both"/>
        <w:rPr>
          <w:rFonts w:hint="eastAsia"/>
          <w:lang w:val="en-US" w:eastAsia="zh-CN"/>
        </w:rPr>
      </w:pPr>
      <w:r>
        <w:rPr>
          <w:rFonts w:hint="eastAsia"/>
          <w:lang w:val="en-US" w:eastAsia="zh-CN"/>
        </w:rPr>
        <w:t>normalized_X = X ./ norms;</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这里，`X.^2` 表示对 `X` 中的每个元素进行平方操作，然后 `sum(X.^2, 2)` 计算每行的平方和，`sqrt(sum(X.^2, 2))` 计算每行向量的欧几里得范数。最后，将 `X` 中的每个元素除以对应的欧几里得范数，得到归一化后的数据 `normalized_X`。</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需要注意的是，在某些情况下，进行数据归一化可以有助于算法的稳定性和收敛性，但并不是所有的问题都需要进行归一化。在实际应用中，可以通过实验来判断是否需要进行这一标准化步骤。</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default"/>
          <w:lang w:val="en-US" w:eastAsia="zh-CN"/>
        </w:rPr>
        <w:t>欧几里得范数在机器学习和统计学中经常被使用，它具有几个优点：</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 **衡量向量大小：** 欧几里得范数提供了一种测量向量大小的方式。在某些任务中，我们关心向量的长度，例如在特征工程中，可以使用欧几里得范数来度量特征的大小。</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 **距离度量：** 欧几里得范数可以用于计算两个向量之间的距离。在聚类、分类和回归等任务中，经常需要考虑样本之间的相似性或距离，欧几里得范数是常用的度量方式之一。</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 **优化问题：** 在优化问题中，欧几里得范数通常作为正则化项的一部分，帮助控制模型的复杂度，防止过拟合。</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4. **方向性信息：** 欧几里得范数不仅提供了向量大小的信息，还包含了方向性信息。通过归一化向量，我们可以获得单位向量，保留了向量的方向，有助于某些任务的处理。</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5. **数学简洁性：** 欧几里得范数的定义简单，计算也相对容易，因此在数学理论和计算中被广泛使用。</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虽然欧几里得范数有这些优点，但在某些情况下，其他范数（如L1范数、L2范数等）也可能更适合特定的任务或问题。选择何种范数通常取决于具体的应用场景和问题的性质。</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color w:val="028009"/>
          <w:kern w:val="0"/>
          <w:sz w:val="20"/>
          <w:szCs w:val="20"/>
          <w:lang w:val="en-US" w:eastAsia="zh-CN" w:bidi="ar"/>
        </w:rPr>
        <w:t>% 运行之前需要先载入数据集</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data_load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28009"/>
          <w:kern w:val="0"/>
          <w:sz w:val="20"/>
          <w:szCs w:val="20"/>
          <w:lang w:val="en-US" w:eastAsia="zh-CN" w:bidi="ar"/>
        </w:rPr>
        <w:t>% ------------------- parent perceptron train code begin -------------------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28009"/>
          <w:kern w:val="0"/>
          <w:sz w:val="20"/>
          <w:szCs w:val="20"/>
          <w:lang w:val="en-US" w:eastAsia="zh-CN" w:bidi="ar"/>
        </w:rPr>
        <w:t>% 提取数字 '2'、'5'、'1' 和 '7' 的样本</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indices_2571 = find(train_labels_array == 2 | train_labels_array == 5 | train_labels_array == 1 | train_labels_array == 7);</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feats = double(train_images_array(indices_2571,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labels = double(train_labels_array(indices_2571));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28009"/>
          <w:kern w:val="0"/>
          <w:sz w:val="20"/>
          <w:szCs w:val="20"/>
          <w:lang w:val="en-US" w:eastAsia="zh-CN" w:bidi="ar"/>
        </w:rPr>
        <w:t>% 测试集</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test_feats_2571 = double(test_images_array(test_labels_array == 2 | test_labels_array == 5 | test_labels_array == 1 | test_labels_array == 7,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test_labels_2571 = double(test_labels_array(test_labels_array == 2 | test_labels_array == 5 | test_labels_array == 1 | test_labels_array == 7));</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28009"/>
          <w:kern w:val="0"/>
          <w:sz w:val="20"/>
          <w:szCs w:val="20"/>
          <w:lang w:val="en-US" w:eastAsia="zh-CN" w:bidi="ar"/>
        </w:rPr>
        <w:t>% 将 '2' 和 '5' 视为正类（+1），'1' 和 '7' 视为负类（-1）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labels_parent = (labels == 2 | labels == 5) * 2 - 1;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28009"/>
          <w:kern w:val="0"/>
          <w:sz w:val="20"/>
          <w:szCs w:val="20"/>
          <w:lang w:val="en-US" w:eastAsia="zh-CN" w:bidi="ar"/>
        </w:rPr>
        <w:t>% 使用 Adaline 学习（父感知器）</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weight_i_parent, weight_0_parent] = adaline_train(feats, labels_parent, 0, 0.001, 100, 0.02);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28009"/>
          <w:kern w:val="0"/>
          <w:sz w:val="20"/>
          <w:szCs w:val="20"/>
          <w:lang w:val="en-US" w:eastAsia="zh-CN" w:bidi="ar"/>
        </w:rPr>
        <w:t>% ------------------- parent perceptron train code end -------------------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28009"/>
          <w:kern w:val="0"/>
          <w:sz w:val="20"/>
          <w:szCs w:val="20"/>
          <w:lang w:val="en-US" w:eastAsia="zh-CN" w:bidi="ar"/>
        </w:rPr>
        <w:t>% ------------------- child perceptron train code begin -------------------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28009"/>
          <w:kern w:val="0"/>
          <w:sz w:val="20"/>
          <w:szCs w:val="20"/>
          <w:lang w:val="en-US" w:eastAsia="zh-CN" w:bidi="ar"/>
        </w:rPr>
        <w:t>% 提取数字 '2' 和 '5' 的样本</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indices_25 = find(labels == 2 | labels == 5);</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feats_25 = feats(indices_25,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labels_25 = double(labels(indices_25));</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28009"/>
          <w:kern w:val="0"/>
          <w:sz w:val="20"/>
          <w:szCs w:val="20"/>
          <w:lang w:val="en-US" w:eastAsia="zh-CN" w:bidi="ar"/>
        </w:rPr>
        <w:t>% 提取数字 '1' 和 '7' 的样本</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indices_17 = find(labels == 1 | labels == 7);</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feats_17 = feats(indices_17,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labels_17 = double(labels(indices_17));</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28009"/>
          <w:kern w:val="0"/>
          <w:sz w:val="20"/>
          <w:szCs w:val="20"/>
          <w:lang w:val="en-US" w:eastAsia="zh-CN" w:bidi="ar"/>
        </w:rPr>
        <w:t>% 将 '2' 视为正类（+1），'5' 视为负类（-1）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labels_25_binary = (labels_25 == 2) * 2 - 1;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28009"/>
          <w:kern w:val="0"/>
          <w:sz w:val="20"/>
          <w:szCs w:val="20"/>
          <w:lang w:val="en-US" w:eastAsia="zh-CN" w:bidi="ar"/>
        </w:rPr>
        <w:t>% 将 '1' 视为正类（+1），'7' 视为负类（-1）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labels_17_binary = (labels_17 == 1) * 2 - 1;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28009"/>
          <w:kern w:val="0"/>
          <w:sz w:val="20"/>
          <w:szCs w:val="20"/>
          <w:lang w:val="en-US" w:eastAsia="zh-CN" w:bidi="ar"/>
        </w:rPr>
        <w:t>% 使用 Adaline 学习（子感知器1：区分 '2' 和 '5'）</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weight_i_child1, weight_0_child1] = adaline_train(feats_25, labels_25_binary, 0, 0.001, 100, 0.02);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28009"/>
          <w:kern w:val="0"/>
          <w:sz w:val="20"/>
          <w:szCs w:val="20"/>
          <w:lang w:val="en-US" w:eastAsia="zh-CN" w:bidi="ar"/>
        </w:rPr>
        <w:t>% 使用 Adaline 学习（子感知器2：区分 '1' 和 '7'）</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weight_i_child2, weight_0_child2] = adaline_train(feats_17, labels_17_binary, 0, 0.001, 100, 0.02);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28009"/>
          <w:kern w:val="0"/>
          <w:sz w:val="20"/>
          <w:szCs w:val="20"/>
          <w:lang w:val="en-US" w:eastAsia="zh-CN" w:bidi="ar"/>
        </w:rPr>
        <w:t>% ------------------- parent perceptron train code end -------------------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28009"/>
          <w:kern w:val="0"/>
          <w:sz w:val="20"/>
          <w:szCs w:val="20"/>
          <w:lang w:val="en-US" w:eastAsia="zh-CN" w:bidi="ar"/>
        </w:rPr>
        <w:t>% ------------------- Perceptron prediction code begin -------------------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28009"/>
          <w:kern w:val="0"/>
          <w:sz w:val="20"/>
          <w:szCs w:val="20"/>
          <w:lang w:val="en-US" w:eastAsia="zh-CN" w:bidi="ar"/>
        </w:rPr>
        <w:t>% 预测感知器输出</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predictions_parent = sum(test_feats_2571 .* weight_i_parent, 2) + weight_0_parent;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predictions_parent_binary = sign(predictions_parent);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predictions_child1 = sum(test_feats_2571 .* weight_i_child1, 2) + weight_0_child1;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predictions_child1_binary = sign(predictions_child1);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predictions_child2 = sum(test_feats_2571 .* weight_i_child2, 2) + weight_0_child2;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predictions_child2_binary = sign(predictions_child2);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28009"/>
          <w:kern w:val="0"/>
          <w:sz w:val="20"/>
          <w:szCs w:val="20"/>
          <w:lang w:val="en-US" w:eastAsia="zh-CN" w:bidi="ar"/>
        </w:rPr>
        <w:t>% 找到对应数字的行索引</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indice_2 = find(predictions_parent_binary == 1 &amp; predictions_child1_binary == 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indice_5 = find(predictions_parent_binary == 1 &amp; predictions_child1_binary ==-1);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indice_1 = find(predictions_parent_binary ==-1 &amp; predictions_child2_binary == 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indice_7 = find(predictions_parent_binary ==-1 &amp; predictions_child2_binary ==-1);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predicted_labels(indice_2) = 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predicted_labels(indice_5) = 5;</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predicted_labels(indice_1) = 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predicted_labels(indice_7) = 7;</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28009"/>
          <w:kern w:val="0"/>
          <w:sz w:val="20"/>
          <w:szCs w:val="20"/>
          <w:lang w:val="en-US" w:eastAsia="zh-CN" w:bidi="ar"/>
        </w:rPr>
        <w:t>% 计算得到的是行向量，转化成列向量</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predicted_labels = predicted_labels';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28009"/>
          <w:kern w:val="0"/>
          <w:sz w:val="20"/>
          <w:szCs w:val="20"/>
          <w:lang w:val="en-US" w:eastAsia="zh-CN" w:bidi="ar"/>
        </w:rPr>
        <w:t>% 计算正确率</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correct_predictions = (predicted_labels == test_labels_2571);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accuracy = sum(correct_predictions) / length(test_labels_2571) * 100;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fprintf(</w:t>
      </w:r>
      <w:r>
        <w:rPr>
          <w:rFonts w:hint="default" w:ascii="Consolas" w:hAnsi="Consolas" w:eastAsia="Consolas" w:cs="Consolas"/>
          <w:b w:val="0"/>
          <w:bCs w:val="0"/>
          <w:i w:val="0"/>
          <w:iCs w:val="0"/>
          <w:color w:val="AA04F9"/>
          <w:kern w:val="0"/>
          <w:sz w:val="20"/>
          <w:szCs w:val="20"/>
          <w:lang w:val="en-US" w:eastAsia="zh-CN" w:bidi="ar"/>
        </w:rPr>
        <w:t>'Accuracy: %.2f%%\n'</w:t>
      </w:r>
      <w:r>
        <w:rPr>
          <w:rFonts w:hint="default" w:ascii="Consolas" w:hAnsi="Consolas" w:eastAsia="Consolas" w:cs="Consolas"/>
          <w:b w:val="0"/>
          <w:bCs w:val="0"/>
          <w:i w:val="0"/>
          <w:iCs w:val="0"/>
          <w:kern w:val="0"/>
          <w:sz w:val="20"/>
          <w:szCs w:val="20"/>
          <w:lang w:val="en-US" w:eastAsia="zh-CN" w:bidi="ar"/>
        </w:rPr>
        <w:t>, accuracy);</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28009"/>
          <w:kern w:val="0"/>
          <w:sz w:val="20"/>
          <w:szCs w:val="20"/>
          <w:lang w:val="en-US" w:eastAsia="zh-CN" w:bidi="ar"/>
        </w:rPr>
      </w:pPr>
      <w:r>
        <w:rPr>
          <w:rFonts w:hint="default" w:ascii="Consolas" w:hAnsi="Consolas" w:eastAsia="Consolas" w:cs="Consolas"/>
          <w:b w:val="0"/>
          <w:bCs w:val="0"/>
          <w:i w:val="0"/>
          <w:iCs w:val="0"/>
          <w:color w:val="028009"/>
          <w:kern w:val="0"/>
          <w:sz w:val="20"/>
          <w:szCs w:val="20"/>
          <w:lang w:val="en-US" w:eastAsia="zh-CN" w:bidi="ar"/>
        </w:rPr>
        <w:t>% ------------------- Perceptron prediction code end -------------------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28009"/>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28009"/>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28009"/>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28009"/>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28009"/>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28009"/>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28009"/>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28009"/>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28009"/>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28009"/>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28009"/>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28009"/>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28009"/>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28009"/>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28009"/>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28009"/>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28009"/>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28009"/>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28009"/>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28009"/>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28009"/>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28009"/>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28009"/>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28009"/>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28009"/>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28009"/>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28009"/>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28009"/>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28009"/>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Consolas" w:hAnsi="Consolas" w:eastAsia="Consolas" w:cs="Consolas"/>
          <w:b w:val="0"/>
          <w:bCs w:val="0"/>
          <w:i w:val="0"/>
          <w:iCs w:val="0"/>
          <w:color w:val="028009"/>
          <w:kern w:val="0"/>
          <w:sz w:val="20"/>
          <w:szCs w:val="20"/>
          <w:lang w:val="en-US" w:eastAsia="zh-CN" w:bidi="ar"/>
        </w:rPr>
      </w:pPr>
      <w:r>
        <w:rPr>
          <w:rFonts w:hint="eastAsia" w:ascii="Consolas" w:hAnsi="Consolas" w:eastAsia="Consolas" w:cs="Consolas"/>
          <w:b w:val="0"/>
          <w:bCs w:val="0"/>
          <w:i w:val="0"/>
          <w:iCs w:val="0"/>
          <w:color w:val="028009"/>
          <w:kern w:val="0"/>
          <w:sz w:val="20"/>
          <w:szCs w:val="20"/>
          <w:lang w:val="en-US" w:eastAsia="zh-CN" w:bidi="ar"/>
        </w:rPr>
        <w:t>关于matlab展示</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Consolas" w:hAnsi="Consolas" w:eastAsia="Consolas" w:cs="Consolas"/>
          <w:b w:val="0"/>
          <w:bCs w:val="0"/>
          <w:i w:val="0"/>
          <w:iCs w:val="0"/>
          <w:color w:val="028009"/>
          <w:kern w:val="0"/>
          <w:sz w:val="20"/>
          <w:szCs w:val="20"/>
          <w:lang w:val="en-US" w:eastAsia="zh-CN" w:bidi="ar"/>
        </w:rPr>
      </w:pPr>
      <w:r>
        <w:rPr>
          <w:rFonts w:hint="eastAsia" w:ascii="Consolas" w:hAnsi="Consolas" w:eastAsia="Consolas" w:cs="Consolas"/>
          <w:b w:val="0"/>
          <w:bCs w:val="0"/>
          <w:i w:val="0"/>
          <w:iCs w:val="0"/>
          <w:color w:val="028009"/>
          <w:kern w:val="0"/>
          <w:sz w:val="20"/>
          <w:szCs w:val="20"/>
          <w:lang w:val="en-US" w:eastAsia="zh-CN" w:bidi="ar"/>
        </w:rPr>
        <w:t>这样是正确的：</w:t>
      </w:r>
      <w:r>
        <w:rPr>
          <w:rFonts w:hint="eastAsia" w:ascii="Consolas" w:hAnsi="Consolas" w:eastAsia="Consolas" w:cs="Consolas"/>
          <w:b w:val="0"/>
          <w:bCs w:val="0"/>
          <w:i w:val="0"/>
          <w:iCs w:val="0"/>
          <w:color w:val="028009"/>
          <w:kern w:val="0"/>
          <w:sz w:val="20"/>
          <w:szCs w:val="20"/>
          <w:lang w:val="en-US" w:eastAsia="zh-CN" w:bidi="ar"/>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Consolas" w:hAnsi="Consolas" w:eastAsia="Consolas" w:cs="Consolas"/>
          <w:b w:val="0"/>
          <w:bCs w:val="0"/>
          <w:i w:val="0"/>
          <w:iCs w:val="0"/>
          <w:color w:val="028009"/>
          <w:kern w:val="0"/>
          <w:sz w:val="20"/>
          <w:szCs w:val="20"/>
          <w:lang w:val="en-US" w:eastAsia="zh-CN" w:bidi="ar"/>
        </w:rPr>
      </w:pPr>
      <w:r>
        <w:rPr>
          <w:rFonts w:hint="default" w:ascii="Consolas" w:hAnsi="Consolas" w:eastAsia="Consolas" w:cs="Consolas"/>
          <w:b w:val="0"/>
          <w:bCs w:val="0"/>
          <w:i w:val="0"/>
          <w:iCs w:val="0"/>
          <w:kern w:val="0"/>
          <w:sz w:val="20"/>
          <w:szCs w:val="20"/>
          <w:lang w:val="en-US" w:eastAsia="zh-CN" w:bidi="ar"/>
        </w:rPr>
        <w:t xml:space="preserve">imshow(img', </w:t>
      </w:r>
      <w:r>
        <w:rPr>
          <w:rFonts w:hint="default" w:ascii="Consolas" w:hAnsi="Consolas" w:eastAsia="Consolas" w:cs="Consolas"/>
          <w:b w:val="0"/>
          <w:bCs w:val="0"/>
          <w:i w:val="0"/>
          <w:iCs w:val="0"/>
          <w:color w:val="AA04F9"/>
          <w:kern w:val="0"/>
          <w:sz w:val="20"/>
          <w:szCs w:val="20"/>
          <w:lang w:val="en-US" w:eastAsia="zh-CN" w:bidi="ar"/>
        </w:rPr>
        <w:t>'InitialMagnification'</w:t>
      </w:r>
      <w:r>
        <w:rPr>
          <w:rFonts w:hint="default" w:ascii="Consolas" w:hAnsi="Consolas" w:eastAsia="Consolas" w:cs="Consolas"/>
          <w:b w:val="0"/>
          <w:bCs w:val="0"/>
          <w:i w:val="0"/>
          <w:iCs w:val="0"/>
          <w:kern w:val="0"/>
          <w:sz w:val="20"/>
          <w:szCs w:val="20"/>
          <w:lang w:val="en-US" w:eastAsia="zh-CN" w:bidi="ar"/>
        </w:rPr>
        <w:t xml:space="preserve">, </w:t>
      </w:r>
      <w:r>
        <w:rPr>
          <w:rFonts w:hint="default" w:ascii="Consolas" w:hAnsi="Consolas" w:eastAsia="Consolas" w:cs="Consolas"/>
          <w:b w:val="0"/>
          <w:bCs w:val="0"/>
          <w:i w:val="0"/>
          <w:iCs w:val="0"/>
          <w:color w:val="AA04F9"/>
          <w:kern w:val="0"/>
          <w:sz w:val="20"/>
          <w:szCs w:val="20"/>
          <w:lang w:val="en-US" w:eastAsia="zh-CN" w:bidi="ar"/>
        </w:rPr>
        <w:t>'fit'</w:t>
      </w:r>
      <w:r>
        <w:rPr>
          <w:rFonts w:hint="default" w:ascii="Consolas" w:hAnsi="Consolas" w:eastAsia="Consolas" w:cs="Consolas"/>
          <w:b w:val="0"/>
          <w:bCs w:val="0"/>
          <w:i w:val="0"/>
          <w:iCs w:val="0"/>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28009"/>
          <w:kern w:val="0"/>
          <w:sz w:val="20"/>
          <w:szCs w:val="20"/>
          <w:lang w:val="en-US" w:eastAsia="zh-CN" w:bidi="ar"/>
        </w:rPr>
      </w:pPr>
      <w:r>
        <w:rPr>
          <w:rFonts w:hint="eastAsia" w:ascii="Consolas" w:hAnsi="Consolas" w:eastAsia="Consolas" w:cs="Consolas"/>
          <w:b w:val="0"/>
          <w:bCs w:val="0"/>
          <w:i w:val="0"/>
          <w:iCs w:val="0"/>
          <w:color w:val="028009"/>
          <w:kern w:val="0"/>
          <w:sz w:val="20"/>
          <w:szCs w:val="20"/>
          <w:lang w:val="en-US" w:eastAsia="zh-CN" w:bidi="ar"/>
        </w:rPr>
        <w:br w:type="textWrapping"/>
      </w:r>
      <w:r>
        <w:drawing>
          <wp:inline distT="0" distB="0" distL="114300" distR="114300">
            <wp:extent cx="5264150" cy="2567940"/>
            <wp:effectExtent l="0" t="0" r="8890" b="762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8"/>
                    <a:stretch>
                      <a:fillRect/>
                    </a:stretch>
                  </pic:blipFill>
                  <pic:spPr>
                    <a:xfrm>
                      <a:off x="0" y="0"/>
                      <a:ext cx="5264150" cy="2567940"/>
                    </a:xfrm>
                    <a:prstGeom prst="rect">
                      <a:avLst/>
                    </a:prstGeom>
                    <a:noFill/>
                    <a:ln>
                      <a:noFill/>
                    </a:ln>
                  </pic:spPr>
                </pic:pic>
              </a:graphicData>
            </a:graphic>
          </wp:inline>
        </w:drawing>
      </w:r>
    </w:p>
    <w:p>
      <w:pPr>
        <w:widowControl w:val="0"/>
        <w:numPr>
          <w:ilvl w:val="0"/>
          <w:numId w:val="0"/>
        </w:numPr>
        <w:jc w:val="both"/>
        <w:rPr>
          <w:rFonts w:hint="default"/>
          <w:color w:val="E54C5E" w:themeColor="accent6"/>
          <w:lang w:val="en-US" w:eastAsia="zh-CN"/>
          <w14:textFill>
            <w14:solidFill>
              <w14:schemeClr w14:val="accent6"/>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color w:val="E54C5E" w:themeColor="accent6"/>
          <w:lang w:val="en-US" w:eastAsia="zh-CN"/>
          <w14:textFill>
            <w14:solidFill>
              <w14:schemeClr w14:val="accent6"/>
            </w14:solidFill>
          </w14:textFill>
        </w:rPr>
      </w:pPr>
      <w:r>
        <w:rPr>
          <w:rFonts w:hint="eastAsia"/>
          <w:color w:val="E54C5E" w:themeColor="accent6"/>
          <w:lang w:val="en-US" w:eastAsia="zh-CN"/>
          <w14:textFill>
            <w14:solidFill>
              <w14:schemeClr w14:val="accent6"/>
            </w14:solidFill>
          </w14:textFill>
        </w:rPr>
        <w:t>这样是错误的：</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r>
        <w:rPr>
          <w:rFonts w:hint="eastAsia"/>
          <w:color w:val="E54C5E" w:themeColor="accent6"/>
          <w:lang w:val="en-US" w:eastAsia="zh-CN"/>
          <w14:textFill>
            <w14:solidFill>
              <w14:schemeClr w14:val="accent6"/>
            </w14:solidFill>
          </w14:textFill>
        </w:rPr>
        <w:br w:type="textWrapping"/>
      </w:r>
      <w:r>
        <w:rPr>
          <w:rFonts w:hint="default" w:ascii="Consolas" w:hAnsi="Consolas" w:eastAsia="Consolas" w:cs="Consolas"/>
          <w:b w:val="0"/>
          <w:bCs w:val="0"/>
          <w:i w:val="0"/>
          <w:iCs w:val="0"/>
          <w:kern w:val="0"/>
          <w:sz w:val="20"/>
          <w:szCs w:val="20"/>
          <w:lang w:val="en-US" w:eastAsia="zh-CN" w:bidi="ar"/>
        </w:rPr>
        <w:t xml:space="preserve">imshow(img', </w:t>
      </w:r>
      <w:r>
        <w:rPr>
          <w:rFonts w:hint="default" w:ascii="Consolas" w:hAnsi="Consolas" w:eastAsia="Consolas" w:cs="Consolas"/>
          <w:b w:val="0"/>
          <w:bCs w:val="0"/>
          <w:i w:val="0"/>
          <w:iCs w:val="0"/>
          <w:color w:val="AA04F9"/>
          <w:kern w:val="0"/>
          <w:sz w:val="20"/>
          <w:szCs w:val="20"/>
          <w:lang w:val="en-US" w:eastAsia="zh-CN" w:bidi="ar"/>
        </w:rPr>
        <w:t>'DisplayRange'</w:t>
      </w:r>
      <w:r>
        <w:rPr>
          <w:rFonts w:hint="default" w:ascii="Consolas" w:hAnsi="Consolas" w:eastAsia="Consolas" w:cs="Consolas"/>
          <w:b w:val="0"/>
          <w:bCs w:val="0"/>
          <w:i w:val="0"/>
          <w:iCs w:val="0"/>
          <w:kern w:val="0"/>
          <w:sz w:val="20"/>
          <w:szCs w:val="20"/>
          <w:lang w:val="en-US" w:eastAsia="zh-CN" w:bidi="ar"/>
        </w:rPr>
        <w:t>, [0, 255]);</w:t>
      </w:r>
    </w:p>
    <w:p>
      <w:pPr>
        <w:widowControl w:val="0"/>
        <w:numPr>
          <w:ilvl w:val="0"/>
          <w:numId w:val="0"/>
        </w:numPr>
        <w:jc w:val="both"/>
        <w:rPr>
          <w:rFonts w:hint="default"/>
          <w:color w:val="E54C5E" w:themeColor="accent6"/>
          <w:lang w:val="en-US" w:eastAsia="zh-CN"/>
          <w14:textFill>
            <w14:solidFill>
              <w14:schemeClr w14:val="accent6"/>
            </w14:solidFill>
          </w14:textFill>
        </w:rPr>
      </w:pPr>
      <w:r>
        <w:drawing>
          <wp:inline distT="0" distB="0" distL="114300" distR="114300">
            <wp:extent cx="5265420" cy="2534920"/>
            <wp:effectExtent l="0" t="0" r="7620" b="1016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19"/>
                    <a:stretch>
                      <a:fillRect/>
                    </a:stretch>
                  </pic:blipFill>
                  <pic:spPr>
                    <a:xfrm>
                      <a:off x="0" y="0"/>
                      <a:ext cx="5265420" cy="2534920"/>
                    </a:xfrm>
                    <a:prstGeom prst="rect">
                      <a:avLst/>
                    </a:prstGeom>
                    <a:noFill/>
                    <a:ln>
                      <a:noFill/>
                    </a:ln>
                  </pic:spPr>
                </pic:pic>
              </a:graphicData>
            </a:graphic>
          </wp:inline>
        </w:drawing>
      </w:r>
    </w:p>
    <w:p>
      <w:pPr>
        <w:widowControl w:val="0"/>
        <w:numPr>
          <w:ilvl w:val="0"/>
          <w:numId w:val="0"/>
        </w:numPr>
        <w:jc w:val="both"/>
        <w:rPr>
          <w:rFonts w:hint="default"/>
          <w:color w:val="E54C5E" w:themeColor="accent6"/>
          <w:lang w:val="en-US" w:eastAsia="zh-CN"/>
          <w14:textFill>
            <w14:solidFill>
              <w14:schemeClr w14:val="accent6"/>
            </w14:solidFill>
          </w14:textFill>
        </w:rPr>
      </w:pPr>
    </w:p>
    <w:p>
      <w:pPr>
        <w:widowControl w:val="0"/>
        <w:numPr>
          <w:ilvl w:val="0"/>
          <w:numId w:val="0"/>
        </w:numPr>
        <w:jc w:val="both"/>
        <w:rPr>
          <w:rFonts w:hint="default"/>
          <w:color w:val="E54C5E" w:themeColor="accent6"/>
          <w:lang w:val="en-US" w:eastAsia="zh-CN"/>
          <w14:textFill>
            <w14:solidFill>
              <w14:schemeClr w14:val="accent6"/>
            </w14:solidFill>
          </w14:textFill>
        </w:rPr>
      </w:pPr>
    </w:p>
    <w:p>
      <w:pPr>
        <w:widowControl w:val="0"/>
        <w:numPr>
          <w:ilvl w:val="0"/>
          <w:numId w:val="0"/>
        </w:numPr>
        <w:jc w:val="both"/>
        <w:rPr>
          <w:rFonts w:hint="default"/>
          <w:color w:val="E54C5E" w:themeColor="accent6"/>
          <w:lang w:val="en-US" w:eastAsia="zh-CN"/>
          <w14:textFill>
            <w14:solidFill>
              <w14:schemeClr w14:val="accent6"/>
            </w14:solidFill>
          </w14:textFill>
        </w:rPr>
      </w:pPr>
    </w:p>
    <w:p>
      <w:pPr>
        <w:widowControl w:val="0"/>
        <w:numPr>
          <w:ilvl w:val="0"/>
          <w:numId w:val="0"/>
        </w:numPr>
        <w:jc w:val="both"/>
        <w:rPr>
          <w:rFonts w:hint="default"/>
          <w:color w:val="E54C5E" w:themeColor="accent6"/>
          <w:lang w:val="en-US" w:eastAsia="zh-CN"/>
          <w14:textFill>
            <w14:solidFill>
              <w14:schemeClr w14:val="accent6"/>
            </w14:solidFill>
          </w14:textFill>
        </w:rPr>
      </w:pPr>
    </w:p>
    <w:p>
      <w:pPr>
        <w:widowControl w:val="0"/>
        <w:numPr>
          <w:ilvl w:val="0"/>
          <w:numId w:val="0"/>
        </w:numPr>
        <w:jc w:val="both"/>
        <w:rPr>
          <w:rFonts w:hint="default"/>
          <w:color w:val="E54C5E" w:themeColor="accent6"/>
          <w:lang w:val="en-US" w:eastAsia="zh-CN"/>
          <w14:textFill>
            <w14:solidFill>
              <w14:schemeClr w14:val="accent6"/>
            </w14:solidFill>
          </w14:textFill>
        </w:rPr>
      </w:pPr>
    </w:p>
    <w:p>
      <w:pPr>
        <w:widowControl w:val="0"/>
        <w:numPr>
          <w:ilvl w:val="0"/>
          <w:numId w:val="0"/>
        </w:numPr>
        <w:jc w:val="both"/>
        <w:rPr>
          <w:rFonts w:hint="default"/>
          <w:color w:val="E54C5E" w:themeColor="accent6"/>
          <w:lang w:val="en-US" w:eastAsia="zh-CN"/>
          <w14:textFill>
            <w14:solidFill>
              <w14:schemeClr w14:val="accent6"/>
            </w14:solidFill>
          </w14:textFill>
        </w:rPr>
      </w:pPr>
    </w:p>
    <w:p>
      <w:pPr>
        <w:widowControl w:val="0"/>
        <w:numPr>
          <w:ilvl w:val="0"/>
          <w:numId w:val="0"/>
        </w:numPr>
        <w:jc w:val="both"/>
        <w:rPr>
          <w:rFonts w:hint="default"/>
          <w:color w:val="E54C5E" w:themeColor="accent6"/>
          <w:lang w:val="en-US" w:eastAsia="zh-CN"/>
          <w14:textFill>
            <w14:solidFill>
              <w14:schemeClr w14:val="accent6"/>
            </w14:solidFill>
          </w14:textFill>
        </w:rPr>
      </w:pPr>
      <w:r>
        <w:rPr>
          <w:rFonts w:hint="eastAsia"/>
          <w:color w:val="E54C5E" w:themeColor="accent6"/>
          <w:lang w:val="en-US" w:eastAsia="zh-CN"/>
          <w14:textFill>
            <w14:solidFill>
              <w14:schemeClr w14:val="accent6"/>
            </w14:solidFill>
          </w14:textFill>
        </w:rPr>
        <w:t>以下说法是错误的     ——2023.12.29</w:t>
      </w:r>
    </w:p>
    <w:p>
      <w:pPr>
        <w:widowControl w:val="0"/>
        <w:numPr>
          <w:ilvl w:val="0"/>
          <w:numId w:val="0"/>
        </w:numPr>
        <w:jc w:val="both"/>
        <w:rPr>
          <w:rFonts w:hint="default"/>
          <w:color w:val="E54C5E" w:themeColor="accent6"/>
          <w:lang w:val="en-US" w:eastAsia="zh-CN"/>
          <w14:textFill>
            <w14:solidFill>
              <w14:schemeClr w14:val="accent6"/>
            </w14:solidFill>
          </w14:textFill>
        </w:rPr>
      </w:pPr>
    </w:p>
    <w:p>
      <w:pPr>
        <w:widowControl w:val="0"/>
        <w:numPr>
          <w:ilvl w:val="0"/>
          <w:numId w:val="0"/>
        </w:numPr>
        <w:jc w:val="both"/>
        <w:rPr>
          <w:rFonts w:hint="default"/>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r>
        <w:rPr>
          <w:rFonts w:hint="eastAsia"/>
          <w:color w:val="E54C5E" w:themeColor="accent6"/>
          <w:lang w:val="en-US" w:eastAsia="zh-CN"/>
          <w14:textFill>
            <w14:solidFill>
              <w14:schemeClr w14:val="accent6"/>
            </w14:solidFill>
          </w14:textFill>
        </w:rPr>
        <w:t>Matlab 读取二进制文件时，和 python 的行和列不一样。</w:t>
      </w:r>
    </w:p>
    <w:p>
      <w:pPr>
        <w:widowControl w:val="0"/>
        <w:numPr>
          <w:ilvl w:val="0"/>
          <w:numId w:val="0"/>
        </w:numPr>
        <w:jc w:val="both"/>
      </w:pPr>
      <w:r>
        <w:rPr>
          <w:rFonts w:hint="eastAsia"/>
          <w:color w:val="E54C5E" w:themeColor="accent6"/>
          <w:lang w:val="en-US" w:eastAsia="zh-CN"/>
          <w14:textFill>
            <w14:solidFill>
              <w14:schemeClr w14:val="accent6"/>
            </w14:solidFill>
          </w14:textFill>
        </w:rPr>
        <w:t>所以说matlab 需要转置，python 不一样</w:t>
      </w:r>
      <w:r>
        <w:rPr>
          <w:rFonts w:hint="eastAsia"/>
          <w:color w:val="E54C5E" w:themeColor="accent6"/>
          <w:lang w:val="en-US" w:eastAsia="zh-CN"/>
          <w14:textFill>
            <w14:solidFill>
              <w14:schemeClr w14:val="accent6"/>
            </w14:solidFill>
          </w14:textFill>
        </w:rPr>
        <w:br w:type="textWrapping"/>
      </w:r>
      <w:r>
        <w:drawing>
          <wp:inline distT="0" distB="0" distL="114300" distR="114300">
            <wp:extent cx="4892040" cy="967740"/>
            <wp:effectExtent l="0" t="0" r="0" b="762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20"/>
                    <a:stretch>
                      <a:fillRect/>
                    </a:stretch>
                  </pic:blipFill>
                  <pic:spPr>
                    <a:xfrm>
                      <a:off x="0" y="0"/>
                      <a:ext cx="4892040" cy="967740"/>
                    </a:xfrm>
                    <a:prstGeom prst="rect">
                      <a:avLst/>
                    </a:prstGeom>
                    <a:noFill/>
                    <a:ln>
                      <a:noFill/>
                    </a:ln>
                  </pic:spPr>
                </pic:pic>
              </a:graphicData>
            </a:graphic>
          </wp:inline>
        </w:drawing>
      </w:r>
    </w:p>
    <w:p>
      <w:pPr>
        <w:widowControl w:val="0"/>
        <w:numPr>
          <w:ilvl w:val="0"/>
          <w:numId w:val="0"/>
        </w:numPr>
        <w:jc w:val="both"/>
        <w:rPr>
          <w:rFonts w:hint="default"/>
          <w:lang w:val="en-US" w:eastAsia="zh-CN"/>
        </w:rPr>
      </w:pPr>
      <w:r>
        <w:drawing>
          <wp:inline distT="0" distB="0" distL="114300" distR="114300">
            <wp:extent cx="5272405" cy="1344930"/>
            <wp:effectExtent l="0" t="0" r="635" b="1143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21"/>
                    <a:stretch>
                      <a:fillRect/>
                    </a:stretch>
                  </pic:blipFill>
                  <pic:spPr>
                    <a:xfrm>
                      <a:off x="0" y="0"/>
                      <a:ext cx="5272405" cy="1344930"/>
                    </a:xfrm>
                    <a:prstGeom prst="rect">
                      <a:avLst/>
                    </a:prstGeom>
                    <a:noFill/>
                    <a:ln>
                      <a:noFill/>
                    </a:ln>
                  </pic:spPr>
                </pic:pic>
              </a:graphicData>
            </a:graphic>
          </wp:inline>
        </w:drawing>
      </w: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r>
        <w:rPr>
          <w:rFonts w:hint="eastAsia"/>
          <w:color w:val="E54C5E" w:themeColor="accent6"/>
          <w:lang w:val="en-US" w:eastAsia="zh-CN"/>
          <w14:textFill>
            <w14:solidFill>
              <w14:schemeClr w14:val="accent6"/>
            </w14:solidFill>
          </w14:textFill>
        </w:rPr>
        <w:t>Python 的附加题——我直接分类十个数字（只不过准确率有点低。、</w:t>
      </w: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keepNext w:val="0"/>
        <w:keepLines w:val="0"/>
        <w:widowControl/>
        <w:numPr>
          <w:ilvl w:val="0"/>
          <w:numId w:val="3"/>
        </w:numPr>
        <w:suppressLineNumbers w:val="0"/>
        <w:spacing w:before="0" w:beforeAutospacing="1" w:after="0" w:afterAutospacing="1"/>
        <w:ind w:left="0" w:hanging="360"/>
      </w:pPr>
      <w:r>
        <w:rPr>
          <w:rFonts w:ascii="Segoe UI" w:hAnsi="Segoe UI" w:eastAsia="Segoe UI" w:cs="Segoe UI"/>
          <w:i w:val="0"/>
          <w:iCs w:val="0"/>
          <w:caps w:val="0"/>
          <w:spacing w:val="0"/>
          <w:sz w:val="19"/>
          <w:szCs w:val="19"/>
        </w:rPr>
        <w:fldChar w:fldCharType="begin"/>
      </w:r>
      <w:r>
        <w:rPr>
          <w:rFonts w:ascii="Segoe UI" w:hAnsi="Segoe UI" w:eastAsia="Segoe UI" w:cs="Segoe UI"/>
          <w:i w:val="0"/>
          <w:iCs w:val="0"/>
          <w:caps w:val="0"/>
          <w:spacing w:val="0"/>
          <w:sz w:val="19"/>
          <w:szCs w:val="19"/>
        </w:rPr>
        <w:instrText xml:space="preserve"> HYPERLINK "https://zhuanlan.zhihu.com/p/196539051" \t "https://www.bing.com/_blank" </w:instrText>
      </w:r>
      <w:r>
        <w:rPr>
          <w:rFonts w:ascii="Segoe UI" w:hAnsi="Segoe UI" w:eastAsia="Segoe UI" w:cs="Segoe UI"/>
          <w:i w:val="0"/>
          <w:iCs w:val="0"/>
          <w:caps w:val="0"/>
          <w:spacing w:val="0"/>
          <w:sz w:val="19"/>
          <w:szCs w:val="19"/>
        </w:rPr>
        <w:fldChar w:fldCharType="separate"/>
      </w:r>
      <w:r>
        <w:rPr>
          <w:rStyle w:val="7"/>
          <w:rFonts w:hint="default" w:ascii="Segoe UI" w:hAnsi="Segoe UI" w:eastAsia="Segoe UI" w:cs="Segoe UI"/>
          <w:i w:val="0"/>
          <w:iCs w:val="0"/>
          <w:caps w:val="0"/>
          <w:spacing w:val="0"/>
          <w:sz w:val="19"/>
          <w:szCs w:val="19"/>
        </w:rPr>
        <w:t>ROC曲线：ROC曲线是二分类模型中常用的性能评估指标之一，它是以假正率（FPR）为横坐标，真正率（TPR）为纵坐标，绘制出的曲线。ROC曲线越靠近左上角，说明模型的性能越好</w:t>
      </w:r>
      <w:r>
        <w:rPr>
          <w:rFonts w:hint="default" w:ascii="Segoe UI" w:hAnsi="Segoe UI" w:eastAsia="Segoe UI" w:cs="Segoe UI"/>
          <w:i w:val="0"/>
          <w:iCs w:val="0"/>
          <w:caps w:val="0"/>
          <w:spacing w:val="0"/>
          <w:sz w:val="19"/>
          <w:szCs w:val="19"/>
        </w:rPr>
        <w:fldChar w:fldCharType="end"/>
      </w:r>
      <w:r>
        <w:rPr>
          <w:rFonts w:hint="default" w:ascii="Segoe UI" w:hAnsi="Segoe UI" w:eastAsia="Segoe UI" w:cs="Segoe UI"/>
          <w:i w:val="0"/>
          <w:iCs w:val="0"/>
          <w:caps w:val="0"/>
          <w:spacing w:val="0"/>
          <w:sz w:val="19"/>
          <w:szCs w:val="19"/>
        </w:rPr>
        <w:fldChar w:fldCharType="begin"/>
      </w:r>
      <w:r>
        <w:rPr>
          <w:rFonts w:hint="default" w:ascii="Segoe UI" w:hAnsi="Segoe UI" w:eastAsia="Segoe UI" w:cs="Segoe UI"/>
          <w:i w:val="0"/>
          <w:iCs w:val="0"/>
          <w:caps w:val="0"/>
          <w:spacing w:val="0"/>
          <w:sz w:val="19"/>
          <w:szCs w:val="19"/>
        </w:rPr>
        <w:instrText xml:space="preserve"> HYPERLINK "https://zhuanlan.zhihu.com/p/196539051" \t "https://www.bing.com/_blank" </w:instrText>
      </w:r>
      <w:r>
        <w:rPr>
          <w:rFonts w:hint="default" w:ascii="Segoe UI" w:hAnsi="Segoe UI" w:eastAsia="Segoe UI" w:cs="Segoe UI"/>
          <w:i w:val="0"/>
          <w:iCs w:val="0"/>
          <w:caps w:val="0"/>
          <w:spacing w:val="0"/>
          <w:sz w:val="19"/>
          <w:szCs w:val="19"/>
        </w:rPr>
        <w:fldChar w:fldCharType="separate"/>
      </w:r>
      <w:r>
        <w:rPr>
          <w:rStyle w:val="7"/>
          <w:rFonts w:hint="default" w:ascii="Segoe UI" w:hAnsi="Segoe UI" w:eastAsia="Segoe UI" w:cs="Segoe UI"/>
          <w:i w:val="0"/>
          <w:iCs w:val="0"/>
          <w:caps w:val="0"/>
          <w:spacing w:val="0"/>
          <w:sz w:val="19"/>
          <w:szCs w:val="19"/>
        </w:rPr>
        <w:t>1</w:t>
      </w:r>
      <w:r>
        <w:rPr>
          <w:rFonts w:hint="default" w:ascii="Segoe UI" w:hAnsi="Segoe UI" w:eastAsia="Segoe UI" w:cs="Segoe UI"/>
          <w:i w:val="0"/>
          <w:iCs w:val="0"/>
          <w:caps w:val="0"/>
          <w:spacing w:val="0"/>
          <w:sz w:val="19"/>
          <w:szCs w:val="19"/>
        </w:rPr>
        <w:fldChar w:fldCharType="end"/>
      </w:r>
      <w:r>
        <w:rPr>
          <w:rFonts w:hint="default" w:ascii="Segoe UI" w:hAnsi="Segoe UI" w:eastAsia="Segoe UI" w:cs="Segoe UI"/>
          <w:i w:val="0"/>
          <w:iCs w:val="0"/>
          <w:caps w:val="0"/>
          <w:color w:val="111111"/>
          <w:spacing w:val="0"/>
          <w:sz w:val="19"/>
          <w:szCs w:val="19"/>
        </w:rPr>
        <w:t>。</w:t>
      </w:r>
    </w:p>
    <w:p>
      <w:pPr>
        <w:keepNext w:val="0"/>
        <w:keepLines w:val="0"/>
        <w:widowControl/>
        <w:numPr>
          <w:ilvl w:val="0"/>
          <w:numId w:val="3"/>
        </w:numPr>
        <w:suppressLineNumbers w:val="0"/>
        <w:spacing w:before="0" w:beforeAutospacing="1" w:after="0" w:afterAutospacing="1"/>
        <w:ind w:left="0" w:hanging="360"/>
      </w:pPr>
      <w:r>
        <w:rPr>
          <w:rFonts w:hint="default" w:ascii="Segoe UI" w:hAnsi="Segoe UI" w:eastAsia="Segoe UI" w:cs="Segoe UI"/>
          <w:i w:val="0"/>
          <w:iCs w:val="0"/>
          <w:caps w:val="0"/>
          <w:spacing w:val="0"/>
          <w:sz w:val="19"/>
          <w:szCs w:val="19"/>
        </w:rPr>
        <w:fldChar w:fldCharType="begin"/>
      </w:r>
      <w:r>
        <w:rPr>
          <w:rFonts w:hint="default" w:ascii="Segoe UI" w:hAnsi="Segoe UI" w:eastAsia="Segoe UI" w:cs="Segoe UI"/>
          <w:i w:val="0"/>
          <w:iCs w:val="0"/>
          <w:caps w:val="0"/>
          <w:spacing w:val="0"/>
          <w:sz w:val="19"/>
          <w:szCs w:val="19"/>
        </w:rPr>
        <w:instrText xml:space="preserve"> HYPERLINK "https://zhuanlan.zhihu.com/p/196539051" \t "https://www.bing.com/_blank" </w:instrText>
      </w:r>
      <w:r>
        <w:rPr>
          <w:rFonts w:hint="default" w:ascii="Segoe UI" w:hAnsi="Segoe UI" w:eastAsia="Segoe UI" w:cs="Segoe UI"/>
          <w:i w:val="0"/>
          <w:iCs w:val="0"/>
          <w:caps w:val="0"/>
          <w:spacing w:val="0"/>
          <w:sz w:val="19"/>
          <w:szCs w:val="19"/>
        </w:rPr>
        <w:fldChar w:fldCharType="separate"/>
      </w:r>
      <w:r>
        <w:rPr>
          <w:rStyle w:val="7"/>
          <w:rFonts w:hint="default" w:ascii="Segoe UI" w:hAnsi="Segoe UI" w:eastAsia="Segoe UI" w:cs="Segoe UI"/>
          <w:i w:val="0"/>
          <w:iCs w:val="0"/>
          <w:caps w:val="0"/>
          <w:spacing w:val="0"/>
          <w:sz w:val="19"/>
          <w:szCs w:val="19"/>
        </w:rPr>
        <w:t>混淆矩阵：混淆矩阵是二分类模型中常用的性能评估指标之一，它是一个2x2的矩阵，用于表示模型预测结果与真实结果之间的关系。混淆矩阵中的四个元素分别为真正例（TP）、假正例（FP）、真反例（TN）和假反例（FN）</w:t>
      </w:r>
      <w:r>
        <w:rPr>
          <w:rFonts w:hint="default" w:ascii="Segoe UI" w:hAnsi="Segoe UI" w:eastAsia="Segoe UI" w:cs="Segoe UI"/>
          <w:i w:val="0"/>
          <w:iCs w:val="0"/>
          <w:caps w:val="0"/>
          <w:spacing w:val="0"/>
          <w:sz w:val="19"/>
          <w:szCs w:val="19"/>
        </w:rPr>
        <w:fldChar w:fldCharType="end"/>
      </w:r>
      <w:r>
        <w:rPr>
          <w:rFonts w:hint="default" w:ascii="Segoe UI" w:hAnsi="Segoe UI" w:eastAsia="Segoe UI" w:cs="Segoe UI"/>
          <w:i w:val="0"/>
          <w:iCs w:val="0"/>
          <w:caps w:val="0"/>
          <w:spacing w:val="0"/>
          <w:sz w:val="19"/>
          <w:szCs w:val="19"/>
        </w:rPr>
        <w:fldChar w:fldCharType="begin"/>
      </w:r>
      <w:r>
        <w:rPr>
          <w:rFonts w:hint="default" w:ascii="Segoe UI" w:hAnsi="Segoe UI" w:eastAsia="Segoe UI" w:cs="Segoe UI"/>
          <w:i w:val="0"/>
          <w:iCs w:val="0"/>
          <w:caps w:val="0"/>
          <w:spacing w:val="0"/>
          <w:sz w:val="19"/>
          <w:szCs w:val="19"/>
        </w:rPr>
        <w:instrText xml:space="preserve"> HYPERLINK "https://zhuanlan.zhihu.com/p/196539051" \t "https://www.bing.com/_blank" </w:instrText>
      </w:r>
      <w:r>
        <w:rPr>
          <w:rFonts w:hint="default" w:ascii="Segoe UI" w:hAnsi="Segoe UI" w:eastAsia="Segoe UI" w:cs="Segoe UI"/>
          <w:i w:val="0"/>
          <w:iCs w:val="0"/>
          <w:caps w:val="0"/>
          <w:spacing w:val="0"/>
          <w:sz w:val="19"/>
          <w:szCs w:val="19"/>
        </w:rPr>
        <w:fldChar w:fldCharType="separate"/>
      </w:r>
      <w:r>
        <w:rPr>
          <w:rStyle w:val="7"/>
          <w:rFonts w:hint="default" w:ascii="Segoe UI" w:hAnsi="Segoe UI" w:eastAsia="Segoe UI" w:cs="Segoe UI"/>
          <w:i w:val="0"/>
          <w:iCs w:val="0"/>
          <w:caps w:val="0"/>
          <w:spacing w:val="0"/>
          <w:sz w:val="19"/>
          <w:szCs w:val="19"/>
        </w:rPr>
        <w:t>1</w:t>
      </w:r>
      <w:r>
        <w:rPr>
          <w:rFonts w:hint="default" w:ascii="Segoe UI" w:hAnsi="Segoe UI" w:eastAsia="Segoe UI" w:cs="Segoe UI"/>
          <w:i w:val="0"/>
          <w:iCs w:val="0"/>
          <w:caps w:val="0"/>
          <w:spacing w:val="0"/>
          <w:sz w:val="19"/>
          <w:szCs w:val="19"/>
        </w:rPr>
        <w:fldChar w:fldCharType="end"/>
      </w:r>
      <w:r>
        <w:rPr>
          <w:rFonts w:hint="default" w:ascii="Segoe UI" w:hAnsi="Segoe UI" w:eastAsia="Segoe UI" w:cs="Segoe UI"/>
          <w:i w:val="0"/>
          <w:iCs w:val="0"/>
          <w:caps w:val="0"/>
          <w:color w:val="111111"/>
          <w:spacing w:val="0"/>
          <w:sz w:val="19"/>
          <w:szCs w:val="19"/>
        </w:rPr>
        <w:t>。</w:t>
      </w:r>
    </w:p>
    <w:p>
      <w:pPr>
        <w:keepNext w:val="0"/>
        <w:keepLines w:val="0"/>
        <w:widowControl/>
        <w:numPr>
          <w:ilvl w:val="0"/>
          <w:numId w:val="0"/>
        </w:numPr>
        <w:suppressLineNumbers w:val="0"/>
        <w:tabs>
          <w:tab w:val="left" w:pos="720"/>
        </w:tabs>
        <w:spacing w:before="0" w:beforeAutospacing="1" w:after="0" w:afterAutospacing="1"/>
        <w:jc w:val="both"/>
        <w:rPr>
          <w:rFonts w:hint="default" w:ascii="Segoe UI" w:hAnsi="Segoe UI" w:eastAsia="Segoe UI" w:cs="Segoe UI"/>
          <w:i w:val="0"/>
          <w:iCs w:val="0"/>
          <w:caps w:val="0"/>
          <w:color w:val="111111"/>
          <w:spacing w:val="0"/>
          <w:sz w:val="19"/>
          <w:szCs w:val="19"/>
        </w:rPr>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line="19" w:lineRule="atLeast"/>
        <w:ind w:left="0" w:firstLine="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r>
        <w:rPr>
          <w:rFonts w:hint="default"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t>ROC曲线概述：</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r>
        <w:rPr>
          <w:rFonts w:hint="default"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t>背景：</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p>
    <w:p>
      <w:pPr>
        <w:keepNext w:val="0"/>
        <w:keepLines w:val="0"/>
        <w:widowControl/>
        <w:numPr>
          <w:ilvl w:val="1"/>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r>
        <w:rPr>
          <w:rFonts w:hint="default"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t>ROC曲线常用于评估二元分类器的性能，例如医学诊断、信息检索、机器学习等领域。</w:t>
      </w:r>
    </w:p>
    <w:p>
      <w:pPr>
        <w:keepNext w:val="0"/>
        <w:keepLines w:val="0"/>
        <w:widowControl/>
        <w:numPr>
          <w:ilvl w:val="1"/>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r>
        <w:rPr>
          <w:rFonts w:hint="default"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t>通过观察不同阈值下的真正例率（True Positive Rate，又称敏感度）和假正例率（False Positive Rate）的变化，可以更全面地了解分类器的性能。</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r>
        <w:rPr>
          <w:rFonts w:hint="default"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t>基本概念：</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p>
    <w:p>
      <w:pPr>
        <w:keepNext w:val="0"/>
        <w:keepLines w:val="0"/>
        <w:widowControl/>
        <w:numPr>
          <w:ilvl w:val="1"/>
          <w:numId w:val="5"/>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1440" w:right="0" w:hanging="36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720" w:right="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r>
        <w:rPr>
          <w:rFonts w:hint="default"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t>真正例率（True Positive Rate，TPR）：</w:t>
      </w:r>
    </w:p>
    <w:p>
      <w:pPr>
        <w:keepNext w:val="0"/>
        <w:keepLines w:val="0"/>
        <w:widowControl/>
        <w:numPr>
          <w:ilvl w:val="1"/>
          <w:numId w:val="5"/>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1440" w:right="0" w:hanging="36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p>
    <w:p>
      <w:pPr>
        <w:keepNext w:val="0"/>
        <w:keepLines w:val="0"/>
        <w:widowControl/>
        <w:numPr>
          <w:ilvl w:val="2"/>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1440" w:right="0" w:hanging="36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r>
        <w:rPr>
          <w:rFonts w:hint="default"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t>也称为敏感度（Sensitivity）或召回率（Recall）。</w:t>
      </w:r>
    </w:p>
    <w:p>
      <w:pPr>
        <w:keepNext w:val="0"/>
        <w:keepLines w:val="0"/>
        <w:widowControl/>
        <w:numPr>
          <w:ilvl w:val="2"/>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1440" w:right="0" w:hanging="36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r>
        <w:rPr>
          <w:rFonts w:hint="default"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t>TPR = TP / (TP + FN)，其中TP为真正例数，FN为假负例数。</w:t>
      </w:r>
    </w:p>
    <w:p>
      <w:pPr>
        <w:keepNext w:val="0"/>
        <w:keepLines w:val="0"/>
        <w:widowControl/>
        <w:numPr>
          <w:ilvl w:val="1"/>
          <w:numId w:val="5"/>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1440" w:right="0" w:hanging="36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720" w:right="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r>
        <w:rPr>
          <w:rFonts w:hint="default"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t>假正例率（False Positive Rate，FPR）：</w:t>
      </w:r>
    </w:p>
    <w:p>
      <w:pPr>
        <w:keepNext w:val="0"/>
        <w:keepLines w:val="0"/>
        <w:widowControl/>
        <w:numPr>
          <w:ilvl w:val="1"/>
          <w:numId w:val="5"/>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1440" w:right="0" w:hanging="36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p>
    <w:p>
      <w:pPr>
        <w:keepNext w:val="0"/>
        <w:keepLines w:val="0"/>
        <w:widowControl/>
        <w:numPr>
          <w:ilvl w:val="2"/>
          <w:numId w:val="5"/>
        </w:numPr>
        <w:suppressLineNumbers w:val="0"/>
        <w:pBdr>
          <w:top w:val="single" w:color="D9D9E3" w:sz="2" w:space="0"/>
          <w:left w:val="single" w:color="D9D9E3" w:sz="2" w:space="3"/>
          <w:bottom w:val="single" w:color="D9D9E3" w:sz="2" w:space="0"/>
          <w:right w:val="single" w:color="D9D9E3" w:sz="2" w:space="0"/>
        </w:pBdr>
        <w:tabs>
          <w:tab w:val="left" w:pos="2160"/>
        </w:tabs>
        <w:spacing w:before="0" w:beforeAutospacing="0" w:after="0" w:afterAutospacing="0"/>
        <w:ind w:left="1440" w:right="0" w:hanging="36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r>
        <w:rPr>
          <w:rFonts w:hint="default"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t>表示被错误地分类为正例的负例占所有负例的比例。</w:t>
      </w:r>
    </w:p>
    <w:p>
      <w:pPr>
        <w:keepNext w:val="0"/>
        <w:keepLines w:val="0"/>
        <w:widowControl/>
        <w:numPr>
          <w:ilvl w:val="2"/>
          <w:numId w:val="5"/>
        </w:numPr>
        <w:suppressLineNumbers w:val="0"/>
        <w:pBdr>
          <w:top w:val="single" w:color="D9D9E3" w:sz="2" w:space="0"/>
          <w:left w:val="single" w:color="D9D9E3" w:sz="2" w:space="3"/>
          <w:bottom w:val="single" w:color="D9D9E3" w:sz="2" w:space="0"/>
          <w:right w:val="single" w:color="D9D9E3" w:sz="2" w:space="0"/>
        </w:pBdr>
        <w:tabs>
          <w:tab w:val="left" w:pos="2160"/>
        </w:tabs>
        <w:spacing w:before="0" w:beforeAutospacing="0" w:after="0" w:afterAutospacing="0"/>
        <w:ind w:left="1440" w:right="0" w:hanging="36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r>
        <w:rPr>
          <w:rFonts w:hint="default"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t>FPR = FP / (FP + TN)，其中FP为假正例数，TN为真负例数。</w:t>
      </w:r>
    </w:p>
    <w:p>
      <w:pPr>
        <w:keepNext w:val="0"/>
        <w:keepLines w:val="0"/>
        <w:widowControl/>
        <w:numPr>
          <w:ilvl w:val="1"/>
          <w:numId w:val="5"/>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1440" w:right="0" w:hanging="36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720" w:right="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r>
        <w:rPr>
          <w:rFonts w:hint="default"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t>阈值：</w:t>
      </w:r>
    </w:p>
    <w:p>
      <w:pPr>
        <w:keepNext w:val="0"/>
        <w:keepLines w:val="0"/>
        <w:widowControl/>
        <w:numPr>
          <w:ilvl w:val="1"/>
          <w:numId w:val="5"/>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1440" w:right="0" w:hanging="36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p>
    <w:p>
      <w:pPr>
        <w:keepNext w:val="0"/>
        <w:keepLines w:val="0"/>
        <w:widowControl/>
        <w:numPr>
          <w:ilvl w:val="2"/>
          <w:numId w:val="6"/>
        </w:numPr>
        <w:suppressLineNumbers w:val="0"/>
        <w:pBdr>
          <w:top w:val="single" w:color="D9D9E3" w:sz="2" w:space="0"/>
          <w:left w:val="single" w:color="D9D9E3" w:sz="2" w:space="3"/>
          <w:bottom w:val="single" w:color="D9D9E3" w:sz="2" w:space="0"/>
          <w:right w:val="single" w:color="D9D9E3" w:sz="2" w:space="0"/>
        </w:pBdr>
        <w:tabs>
          <w:tab w:val="left" w:pos="2160"/>
        </w:tabs>
        <w:spacing w:before="0" w:beforeAutospacing="0" w:after="0" w:afterAutospacing="0"/>
        <w:ind w:left="1440" w:right="0" w:hanging="36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r>
        <w:rPr>
          <w:rFonts w:hint="default"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t>二元分类器根据阈值将样本分为正例和负例。调整阈值会影响TPR和FPR。</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r>
        <w:rPr>
          <w:rFonts w:hint="default"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t>ROC曲线绘制：</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p>
    <w:p>
      <w:pPr>
        <w:keepNext w:val="0"/>
        <w:keepLines w:val="0"/>
        <w:widowControl/>
        <w:numPr>
          <w:ilvl w:val="1"/>
          <w:numId w:val="6"/>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r>
        <w:rPr>
          <w:rFonts w:hint="default"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t>将不同阈值下的TPR和FPR组合而成的点，以FPR为横轴，TPR为纵轴绘制曲线。</w:t>
      </w:r>
    </w:p>
    <w:p>
      <w:pPr>
        <w:keepNext w:val="0"/>
        <w:keepLines w:val="0"/>
        <w:widowControl/>
        <w:numPr>
          <w:ilvl w:val="1"/>
          <w:numId w:val="6"/>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r>
        <w:rPr>
          <w:rFonts w:hint="default"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t>曲线越靠近左上角，分类器性能越好。</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r>
        <w:rPr>
          <w:rFonts w:hint="default"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t>理想情况：</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p>
    <w:p>
      <w:pPr>
        <w:keepNext w:val="0"/>
        <w:keepLines w:val="0"/>
        <w:widowControl/>
        <w:numPr>
          <w:ilvl w:val="1"/>
          <w:numId w:val="7"/>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r>
        <w:rPr>
          <w:rFonts w:hint="default"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t>理想的ROC曲线是从坐标原点（0, 0）到（1, 1）的折线，对应于在任何阈值下完美分类器的表现。</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r>
        <w:rPr>
          <w:rFonts w:hint="default"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t>曲线下面积（AUC）：</w:t>
      </w:r>
    </w:p>
    <w:p>
      <w:pPr>
        <w:keepNext w:val="0"/>
        <w:keepLines w:val="0"/>
        <w:widowControl/>
        <w:numPr>
          <w:ilvl w:val="1"/>
          <w:numId w:val="8"/>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r>
        <w:rPr>
          <w:rFonts w:hint="default"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t>AUC是ROC曲线下的面积，用于量化分类器性能。</w:t>
      </w:r>
    </w:p>
    <w:p>
      <w:pPr>
        <w:keepNext w:val="0"/>
        <w:keepLines w:val="0"/>
        <w:widowControl/>
        <w:numPr>
          <w:ilvl w:val="1"/>
          <w:numId w:val="8"/>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ind w:left="720" w:right="0" w:hanging="36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r>
        <w:rPr>
          <w:rFonts w:hint="default"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t>AUC值范围在0到1之间，越接近1表示性能越好。</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line="19" w:lineRule="atLeast"/>
        <w:ind w:left="0" w:firstLine="0"/>
        <w:rPr>
          <w:rFonts w:hint="default"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r>
        <w:rPr>
          <w:rFonts w:hint="default"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t>解释例子：</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r>
        <w:rPr>
          <w:rFonts w:hint="default"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t>假设：</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r>
        <w:rPr>
          <w:rFonts w:hint="default"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t>有一个二元分类器用于区分患有某疾病的患者和健康人群。</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r>
        <w:rPr>
          <w:rFonts w:hint="default"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t>观察：</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r>
        <w:rPr>
          <w:rFonts w:hint="default"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t>随着阈值的变化，真正例率和假正例率的变化。</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r>
        <w:rPr>
          <w:rFonts w:hint="default"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t>绘制这些点，形成ROC曲线。</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r>
        <w:rPr>
          <w:rFonts w:hint="default"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t>分析：</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r>
        <w:rPr>
          <w:rFonts w:hint="default"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t>曲线的形状和AUC值反映了分类器对疾病和健康的区分能力。</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rPr>
          <w:rFonts w:hint="eastAsia"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r>
        <w:rPr>
          <w:rFonts w:hint="default"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t>如果曲线靠近左上角且AUC接近1，说明分类器表现优秀。</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0" w:afterAutospacing="0"/>
        <w:ind w:left="0" w:right="0" w:firstLine="0"/>
        <w:rPr>
          <w:rFonts w:hint="default"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pPr>
      <w:r>
        <w:rPr>
          <w:rFonts w:hint="default" w:asciiTheme="minorHAnsi" w:hAnsiTheme="minorHAnsi" w:eastAsiaTheme="minorEastAsia" w:cstheme="minorBidi"/>
          <w:b w:val="0"/>
          <w:bCs w:val="0"/>
          <w:color w:val="E54C5E" w:themeColor="accent6"/>
          <w:kern w:val="2"/>
          <w:sz w:val="21"/>
          <w:szCs w:val="24"/>
          <w:lang w:val="en-US" w:eastAsia="zh-CN" w:bidi="ar-SA"/>
          <w14:textFill>
            <w14:solidFill>
              <w14:schemeClr w14:val="accent6"/>
            </w14:solidFill>
          </w14:textFill>
        </w:rPr>
        <w:t>总体而言，ROC曲线提供了一种直观的方式来评估二元分类器在不同阈值下的性能，使得在不同应用场景中选择适当的阈值更为灵活。</w:t>
      </w:r>
    </w:p>
    <w:p>
      <w:pPr>
        <w:keepNext w:val="0"/>
        <w:keepLines w:val="0"/>
        <w:widowControl/>
        <w:numPr>
          <w:ilvl w:val="0"/>
          <w:numId w:val="0"/>
        </w:numPr>
        <w:suppressLineNumbers w:val="0"/>
        <w:tabs>
          <w:tab w:val="left" w:pos="720"/>
        </w:tabs>
        <w:spacing w:before="0" w:beforeAutospacing="1" w:after="0" w:afterAutospacing="1"/>
        <w:jc w:val="both"/>
        <w:rPr>
          <w:rFonts w:hint="default" w:ascii="Segoe UI" w:hAnsi="Segoe UI" w:eastAsia="Segoe UI" w:cs="Segoe UI"/>
          <w:i w:val="0"/>
          <w:iCs w:val="0"/>
          <w:caps w:val="0"/>
          <w:color w:val="111111"/>
          <w:spacing w:val="0"/>
          <w:sz w:val="19"/>
          <w:szCs w:val="19"/>
        </w:rPr>
      </w:pP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Style w:val="6"/>
          <w:rFonts w:ascii="Segoe UI" w:hAnsi="Segoe UI" w:eastAsia="Segoe UI" w:cs="Segoe UI"/>
          <w:b/>
          <w:bCs/>
          <w:i w:val="0"/>
          <w:iCs w:val="0"/>
          <w:caps w:val="0"/>
          <w:color w:val="374151"/>
          <w:spacing w:val="0"/>
          <w:sz w:val="19"/>
          <w:szCs w:val="19"/>
          <w:bdr w:val="single" w:color="D9D9E3" w:sz="2" w:space="0"/>
        </w:rPr>
        <w:t>真正例（True Positive，TP）：</w:t>
      </w:r>
      <w:r>
        <w:rPr>
          <w:rFonts w:hint="default" w:ascii="Segoe UI" w:hAnsi="Segoe UI" w:eastAsia="Segoe UI" w:cs="Segoe UI"/>
          <w:i w:val="0"/>
          <w:iCs w:val="0"/>
          <w:caps w:val="0"/>
          <w:color w:val="374151"/>
          <w:spacing w:val="0"/>
          <w:sz w:val="19"/>
          <w:szCs w:val="19"/>
          <w:bdr w:val="single" w:color="D9D9E3" w:sz="2" w:space="0"/>
        </w:rPr>
        <w:t xml:space="preserve"> 模型正确地将正例判定为正例。</w:t>
      </w: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Style w:val="6"/>
          <w:rFonts w:hint="default" w:ascii="Segoe UI" w:hAnsi="Segoe UI" w:eastAsia="Segoe UI" w:cs="Segoe UI"/>
          <w:b/>
          <w:bCs/>
          <w:i w:val="0"/>
          <w:iCs w:val="0"/>
          <w:caps w:val="0"/>
          <w:color w:val="374151"/>
          <w:spacing w:val="0"/>
          <w:sz w:val="19"/>
          <w:szCs w:val="19"/>
          <w:bdr w:val="single" w:color="D9D9E3" w:sz="2" w:space="0"/>
        </w:rPr>
        <w:t>假正例（False Positive，FP）：</w:t>
      </w:r>
      <w:r>
        <w:rPr>
          <w:rFonts w:hint="default" w:ascii="Segoe UI" w:hAnsi="Segoe UI" w:eastAsia="Segoe UI" w:cs="Segoe UI"/>
          <w:i w:val="0"/>
          <w:iCs w:val="0"/>
          <w:caps w:val="0"/>
          <w:color w:val="374151"/>
          <w:spacing w:val="0"/>
          <w:sz w:val="19"/>
          <w:szCs w:val="19"/>
          <w:bdr w:val="single" w:color="D9D9E3" w:sz="2" w:space="0"/>
        </w:rPr>
        <w:t xml:space="preserve"> 模型错误地将负例判定为正例。</w:t>
      </w: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Style w:val="6"/>
          <w:rFonts w:hint="default" w:ascii="Segoe UI" w:hAnsi="Segoe UI" w:eastAsia="Segoe UI" w:cs="Segoe UI"/>
          <w:b/>
          <w:bCs/>
          <w:i w:val="0"/>
          <w:iCs w:val="0"/>
          <w:caps w:val="0"/>
          <w:color w:val="374151"/>
          <w:spacing w:val="0"/>
          <w:sz w:val="19"/>
          <w:szCs w:val="19"/>
          <w:bdr w:val="single" w:color="D9D9E3" w:sz="2" w:space="0"/>
        </w:rPr>
        <w:t>真负例（True Negative，TN）：</w:t>
      </w:r>
      <w:r>
        <w:rPr>
          <w:rFonts w:hint="default" w:ascii="Segoe UI" w:hAnsi="Segoe UI" w:eastAsia="Segoe UI" w:cs="Segoe UI"/>
          <w:i w:val="0"/>
          <w:iCs w:val="0"/>
          <w:caps w:val="0"/>
          <w:color w:val="374151"/>
          <w:spacing w:val="0"/>
          <w:sz w:val="19"/>
          <w:szCs w:val="19"/>
          <w:bdr w:val="single" w:color="D9D9E3" w:sz="2" w:space="0"/>
        </w:rPr>
        <w:t xml:space="preserve"> 模型正确地将负例判定为负例。</w:t>
      </w: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Style w:val="6"/>
          <w:rFonts w:hint="default" w:ascii="Segoe UI" w:hAnsi="Segoe UI" w:eastAsia="Segoe UI" w:cs="Segoe UI"/>
          <w:b/>
          <w:bCs/>
          <w:i w:val="0"/>
          <w:iCs w:val="0"/>
          <w:caps w:val="0"/>
          <w:color w:val="374151"/>
          <w:spacing w:val="0"/>
          <w:sz w:val="19"/>
          <w:szCs w:val="19"/>
          <w:bdr w:val="single" w:color="D9D9E3" w:sz="2" w:space="0"/>
        </w:rPr>
        <w:t>假负例（False Negative，FN）：</w:t>
      </w:r>
      <w:r>
        <w:rPr>
          <w:rFonts w:hint="default" w:ascii="Segoe UI" w:hAnsi="Segoe UI" w:eastAsia="Segoe UI" w:cs="Segoe UI"/>
          <w:i w:val="0"/>
          <w:iCs w:val="0"/>
          <w:caps w:val="0"/>
          <w:color w:val="374151"/>
          <w:spacing w:val="0"/>
          <w:sz w:val="19"/>
          <w:szCs w:val="19"/>
          <w:bdr w:val="single" w:color="D9D9E3" w:sz="2" w:space="0"/>
        </w:rPr>
        <w:t xml:space="preserve"> 模型错误地将正例判定为负例。</w:t>
      </w:r>
    </w:p>
    <w:p>
      <w:pPr>
        <w:keepNext w:val="0"/>
        <w:keepLines w:val="0"/>
        <w:widowControl/>
        <w:numPr>
          <w:ilvl w:val="0"/>
          <w:numId w:val="0"/>
        </w:numPr>
        <w:suppressLineNumbers w:val="0"/>
        <w:tabs>
          <w:tab w:val="left" w:pos="720"/>
        </w:tabs>
        <w:spacing w:before="0" w:beforeAutospacing="1" w:after="0" w:afterAutospacing="1"/>
        <w:jc w:val="both"/>
        <w:rPr>
          <w:rFonts w:hint="default" w:ascii="Segoe UI" w:hAnsi="Segoe UI" w:eastAsia="Segoe UI" w:cs="Segoe UI"/>
          <w:i w:val="0"/>
          <w:iCs w:val="0"/>
          <w:caps w:val="0"/>
          <w:color w:val="111111"/>
          <w:spacing w:val="0"/>
          <w:sz w:val="19"/>
          <w:szCs w:val="19"/>
        </w:rPr>
      </w:pPr>
      <w:r>
        <w:drawing>
          <wp:inline distT="0" distB="0" distL="114300" distR="114300">
            <wp:extent cx="5269865" cy="1943735"/>
            <wp:effectExtent l="0" t="0" r="3175" b="698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22"/>
                    <a:stretch>
                      <a:fillRect/>
                    </a:stretch>
                  </pic:blipFill>
                  <pic:spPr>
                    <a:xfrm>
                      <a:off x="0" y="0"/>
                      <a:ext cx="5269865" cy="1943735"/>
                    </a:xfrm>
                    <a:prstGeom prst="rect">
                      <a:avLst/>
                    </a:prstGeom>
                    <a:noFill/>
                    <a:ln>
                      <a:noFill/>
                    </a:ln>
                  </pic:spPr>
                </pic:pic>
              </a:graphicData>
            </a:graphic>
          </wp:inline>
        </w:drawing>
      </w:r>
    </w:p>
    <w:p>
      <w:pPr>
        <w:keepNext w:val="0"/>
        <w:keepLines w:val="0"/>
        <w:widowControl/>
        <w:numPr>
          <w:ilvl w:val="0"/>
          <w:numId w:val="0"/>
        </w:numPr>
        <w:suppressLineNumbers w:val="0"/>
        <w:tabs>
          <w:tab w:val="left" w:pos="720"/>
        </w:tabs>
        <w:spacing w:before="0" w:beforeAutospacing="1" w:after="0" w:afterAutospacing="1"/>
        <w:jc w:val="both"/>
        <w:rPr>
          <w:rFonts w:hint="default" w:ascii="Segoe UI" w:hAnsi="Segoe UI" w:eastAsia="Segoe UI" w:cs="Segoe UI"/>
          <w:i w:val="0"/>
          <w:iCs w:val="0"/>
          <w:caps w:val="0"/>
          <w:color w:val="111111"/>
          <w:spacing w:val="0"/>
          <w:sz w:val="19"/>
          <w:szCs w:val="19"/>
        </w:rPr>
      </w:pPr>
    </w:p>
    <w:p>
      <w:pPr>
        <w:keepNext w:val="0"/>
        <w:keepLines w:val="0"/>
        <w:widowControl/>
        <w:numPr>
          <w:ilvl w:val="0"/>
          <w:numId w:val="10"/>
        </w:numPr>
        <w:suppressLineNumbers w:val="0"/>
        <w:spacing w:before="0" w:beforeAutospacing="1" w:after="0" w:afterAutospacing="1"/>
        <w:ind w:left="0" w:hanging="360"/>
      </w:pPr>
      <w:r>
        <w:rPr>
          <w:rFonts w:ascii="Segoe UI" w:hAnsi="Segoe UI" w:eastAsia="Segoe UI" w:cs="Segoe UI"/>
          <w:i w:val="0"/>
          <w:iCs w:val="0"/>
          <w:caps w:val="0"/>
          <w:spacing w:val="0"/>
          <w:sz w:val="19"/>
          <w:szCs w:val="19"/>
        </w:rPr>
        <w:fldChar w:fldCharType="begin"/>
      </w:r>
      <w:r>
        <w:rPr>
          <w:rFonts w:ascii="Segoe UI" w:hAnsi="Segoe UI" w:eastAsia="Segoe UI" w:cs="Segoe UI"/>
          <w:i w:val="0"/>
          <w:iCs w:val="0"/>
          <w:caps w:val="0"/>
          <w:spacing w:val="0"/>
          <w:sz w:val="19"/>
          <w:szCs w:val="19"/>
        </w:rPr>
        <w:instrText xml:space="preserve"> HYPERLINK "https://zhuanlan.zhihu.com/p/27227106" \t "https://www.bing.com/_blank" </w:instrText>
      </w:r>
      <w:r>
        <w:rPr>
          <w:rFonts w:ascii="Segoe UI" w:hAnsi="Segoe UI" w:eastAsia="Segoe UI" w:cs="Segoe UI"/>
          <w:i w:val="0"/>
          <w:iCs w:val="0"/>
          <w:caps w:val="0"/>
          <w:spacing w:val="0"/>
          <w:sz w:val="19"/>
          <w:szCs w:val="19"/>
        </w:rPr>
        <w:fldChar w:fldCharType="separate"/>
      </w:r>
      <w:r>
        <w:rPr>
          <w:rStyle w:val="7"/>
          <w:rFonts w:hint="default" w:ascii="Segoe UI" w:hAnsi="Segoe UI" w:eastAsia="Segoe UI" w:cs="Segoe UI"/>
          <w:i w:val="0"/>
          <w:iCs w:val="0"/>
          <w:caps w:val="0"/>
          <w:spacing w:val="0"/>
          <w:sz w:val="19"/>
          <w:szCs w:val="19"/>
        </w:rPr>
        <w:t>热力图：热力图是一种用颜色来表示数据密度的二维图表，它可以用于展示多元分类数据的分布情况</w:t>
      </w:r>
      <w:r>
        <w:rPr>
          <w:rFonts w:hint="default" w:ascii="Segoe UI" w:hAnsi="Segoe UI" w:eastAsia="Segoe UI" w:cs="Segoe UI"/>
          <w:i w:val="0"/>
          <w:iCs w:val="0"/>
          <w:caps w:val="0"/>
          <w:spacing w:val="0"/>
          <w:sz w:val="19"/>
          <w:szCs w:val="19"/>
        </w:rPr>
        <w:fldChar w:fldCharType="end"/>
      </w:r>
      <w:r>
        <w:rPr>
          <w:rFonts w:hint="default" w:ascii="Segoe UI" w:hAnsi="Segoe UI" w:eastAsia="Segoe UI" w:cs="Segoe UI"/>
          <w:i w:val="0"/>
          <w:iCs w:val="0"/>
          <w:caps w:val="0"/>
          <w:spacing w:val="0"/>
          <w:sz w:val="19"/>
          <w:szCs w:val="19"/>
        </w:rPr>
        <w:fldChar w:fldCharType="begin"/>
      </w:r>
      <w:r>
        <w:rPr>
          <w:rFonts w:hint="default" w:ascii="Segoe UI" w:hAnsi="Segoe UI" w:eastAsia="Segoe UI" w:cs="Segoe UI"/>
          <w:i w:val="0"/>
          <w:iCs w:val="0"/>
          <w:caps w:val="0"/>
          <w:spacing w:val="0"/>
          <w:sz w:val="19"/>
          <w:szCs w:val="19"/>
        </w:rPr>
        <w:instrText xml:space="preserve"> HYPERLINK "https://zhuanlan.zhihu.com/p/27227106" \t "https://www.bing.com/_blank" </w:instrText>
      </w:r>
      <w:r>
        <w:rPr>
          <w:rFonts w:hint="default" w:ascii="Segoe UI" w:hAnsi="Segoe UI" w:eastAsia="Segoe UI" w:cs="Segoe UI"/>
          <w:i w:val="0"/>
          <w:iCs w:val="0"/>
          <w:caps w:val="0"/>
          <w:spacing w:val="0"/>
          <w:sz w:val="19"/>
          <w:szCs w:val="19"/>
        </w:rPr>
        <w:fldChar w:fldCharType="separate"/>
      </w:r>
      <w:r>
        <w:rPr>
          <w:rStyle w:val="7"/>
          <w:rFonts w:hint="default" w:ascii="Segoe UI" w:hAnsi="Segoe UI" w:eastAsia="Segoe UI" w:cs="Segoe UI"/>
          <w:i w:val="0"/>
          <w:iCs w:val="0"/>
          <w:caps w:val="0"/>
          <w:spacing w:val="0"/>
          <w:sz w:val="19"/>
          <w:szCs w:val="19"/>
        </w:rPr>
        <w:t>1</w:t>
      </w:r>
      <w:r>
        <w:rPr>
          <w:rFonts w:hint="default" w:ascii="Segoe UI" w:hAnsi="Segoe UI" w:eastAsia="Segoe UI" w:cs="Segoe UI"/>
          <w:i w:val="0"/>
          <w:iCs w:val="0"/>
          <w:caps w:val="0"/>
          <w:spacing w:val="0"/>
          <w:sz w:val="19"/>
          <w:szCs w:val="19"/>
        </w:rPr>
        <w:fldChar w:fldCharType="end"/>
      </w:r>
      <w:r>
        <w:rPr>
          <w:rFonts w:hint="default" w:ascii="Segoe UI" w:hAnsi="Segoe UI" w:eastAsia="Segoe UI" w:cs="Segoe UI"/>
          <w:i w:val="0"/>
          <w:iCs w:val="0"/>
          <w:caps w:val="0"/>
          <w:color w:val="111111"/>
          <w:spacing w:val="0"/>
          <w:sz w:val="19"/>
          <w:szCs w:val="19"/>
        </w:rPr>
        <w:t>.</w:t>
      </w:r>
    </w:p>
    <w:p>
      <w:pPr>
        <w:keepNext w:val="0"/>
        <w:keepLines w:val="0"/>
        <w:widowControl/>
        <w:numPr>
          <w:ilvl w:val="0"/>
          <w:numId w:val="10"/>
        </w:numPr>
        <w:suppressLineNumbers w:val="0"/>
        <w:spacing w:before="0" w:beforeAutospacing="1" w:after="0" w:afterAutospacing="1"/>
        <w:ind w:left="0" w:hanging="360"/>
      </w:pPr>
      <w:r>
        <w:rPr>
          <w:rFonts w:hint="default" w:ascii="Segoe UI" w:hAnsi="Segoe UI" w:eastAsia="Segoe UI" w:cs="Segoe UI"/>
          <w:i w:val="0"/>
          <w:iCs w:val="0"/>
          <w:caps w:val="0"/>
          <w:spacing w:val="0"/>
          <w:sz w:val="19"/>
          <w:szCs w:val="19"/>
        </w:rPr>
        <w:fldChar w:fldCharType="begin"/>
      </w:r>
      <w:r>
        <w:rPr>
          <w:rFonts w:hint="default" w:ascii="Segoe UI" w:hAnsi="Segoe UI" w:eastAsia="Segoe UI" w:cs="Segoe UI"/>
          <w:i w:val="0"/>
          <w:iCs w:val="0"/>
          <w:caps w:val="0"/>
          <w:spacing w:val="0"/>
          <w:sz w:val="19"/>
          <w:szCs w:val="19"/>
        </w:rPr>
        <w:instrText xml:space="preserve"> HYPERLINK "https://www.zhihu.com/question/40388152" \t "https://www.bing.com/_blank" </w:instrText>
      </w:r>
      <w:r>
        <w:rPr>
          <w:rFonts w:hint="default" w:ascii="Segoe UI" w:hAnsi="Segoe UI" w:eastAsia="Segoe UI" w:cs="Segoe UI"/>
          <w:i w:val="0"/>
          <w:iCs w:val="0"/>
          <w:caps w:val="0"/>
          <w:spacing w:val="0"/>
          <w:sz w:val="19"/>
          <w:szCs w:val="19"/>
        </w:rPr>
        <w:fldChar w:fldCharType="separate"/>
      </w:r>
      <w:r>
        <w:rPr>
          <w:rStyle w:val="7"/>
          <w:rFonts w:hint="default" w:ascii="Segoe UI" w:hAnsi="Segoe UI" w:eastAsia="Segoe UI" w:cs="Segoe UI"/>
          <w:i w:val="0"/>
          <w:iCs w:val="0"/>
          <w:caps w:val="0"/>
          <w:spacing w:val="0"/>
          <w:sz w:val="19"/>
          <w:szCs w:val="19"/>
        </w:rPr>
        <w:t>散点图矩阵：散点图矩阵是一种用于展示多元分类数据之间关系的图表，它由多个散点图组成，每个散点图展示了两个不同维度的数据</w:t>
      </w:r>
      <w:r>
        <w:rPr>
          <w:rFonts w:hint="default" w:ascii="Segoe UI" w:hAnsi="Segoe UI" w:eastAsia="Segoe UI" w:cs="Segoe UI"/>
          <w:i w:val="0"/>
          <w:iCs w:val="0"/>
          <w:caps w:val="0"/>
          <w:spacing w:val="0"/>
          <w:sz w:val="19"/>
          <w:szCs w:val="19"/>
        </w:rPr>
        <w:fldChar w:fldCharType="end"/>
      </w:r>
      <w:r>
        <w:rPr>
          <w:rFonts w:hint="default" w:ascii="Segoe UI" w:hAnsi="Segoe UI" w:eastAsia="Segoe UI" w:cs="Segoe UI"/>
          <w:i w:val="0"/>
          <w:iCs w:val="0"/>
          <w:caps w:val="0"/>
          <w:spacing w:val="0"/>
          <w:sz w:val="19"/>
          <w:szCs w:val="19"/>
        </w:rPr>
        <w:fldChar w:fldCharType="begin"/>
      </w:r>
      <w:r>
        <w:rPr>
          <w:rFonts w:hint="default" w:ascii="Segoe UI" w:hAnsi="Segoe UI" w:eastAsia="Segoe UI" w:cs="Segoe UI"/>
          <w:i w:val="0"/>
          <w:iCs w:val="0"/>
          <w:caps w:val="0"/>
          <w:spacing w:val="0"/>
          <w:sz w:val="19"/>
          <w:szCs w:val="19"/>
        </w:rPr>
        <w:instrText xml:space="preserve"> HYPERLINK "https://www.zhihu.com/question/40388152" \t "https://www.bing.com/_blank" </w:instrText>
      </w:r>
      <w:r>
        <w:rPr>
          <w:rFonts w:hint="default" w:ascii="Segoe UI" w:hAnsi="Segoe UI" w:eastAsia="Segoe UI" w:cs="Segoe UI"/>
          <w:i w:val="0"/>
          <w:iCs w:val="0"/>
          <w:caps w:val="0"/>
          <w:spacing w:val="0"/>
          <w:sz w:val="19"/>
          <w:szCs w:val="19"/>
        </w:rPr>
        <w:fldChar w:fldCharType="separate"/>
      </w:r>
      <w:r>
        <w:rPr>
          <w:rStyle w:val="7"/>
          <w:rFonts w:hint="default" w:ascii="Segoe UI" w:hAnsi="Segoe UI" w:eastAsia="Segoe UI" w:cs="Segoe UI"/>
          <w:i w:val="0"/>
          <w:iCs w:val="0"/>
          <w:caps w:val="0"/>
          <w:spacing w:val="0"/>
          <w:sz w:val="19"/>
          <w:szCs w:val="19"/>
        </w:rPr>
        <w:t>2</w:t>
      </w:r>
      <w:r>
        <w:rPr>
          <w:rFonts w:hint="default" w:ascii="Segoe UI" w:hAnsi="Segoe UI" w:eastAsia="Segoe UI" w:cs="Segoe UI"/>
          <w:i w:val="0"/>
          <w:iCs w:val="0"/>
          <w:caps w:val="0"/>
          <w:spacing w:val="0"/>
          <w:sz w:val="19"/>
          <w:szCs w:val="19"/>
        </w:rPr>
        <w:fldChar w:fldCharType="end"/>
      </w:r>
      <w:r>
        <w:rPr>
          <w:rFonts w:hint="default" w:ascii="Segoe UI" w:hAnsi="Segoe UI" w:eastAsia="Segoe UI" w:cs="Segoe UI"/>
          <w:i w:val="0"/>
          <w:iCs w:val="0"/>
          <w:caps w:val="0"/>
          <w:color w:val="111111"/>
          <w:spacing w:val="0"/>
          <w:sz w:val="19"/>
          <w:szCs w:val="19"/>
        </w:rPr>
        <w:t>.</w:t>
      </w:r>
    </w:p>
    <w:p>
      <w:pPr>
        <w:keepNext w:val="0"/>
        <w:keepLines w:val="0"/>
        <w:widowControl/>
        <w:numPr>
          <w:ilvl w:val="0"/>
          <w:numId w:val="10"/>
        </w:numPr>
        <w:suppressLineNumbers w:val="0"/>
        <w:spacing w:before="0" w:beforeAutospacing="1" w:after="0" w:afterAutospacing="1"/>
        <w:ind w:left="0" w:hanging="360"/>
      </w:pPr>
      <w:r>
        <w:rPr>
          <w:rFonts w:hint="default" w:ascii="Segoe UI" w:hAnsi="Segoe UI" w:eastAsia="Segoe UI" w:cs="Segoe UI"/>
          <w:i w:val="0"/>
          <w:iCs w:val="0"/>
          <w:caps w:val="0"/>
          <w:spacing w:val="0"/>
          <w:sz w:val="19"/>
          <w:szCs w:val="19"/>
        </w:rPr>
        <w:fldChar w:fldCharType="begin"/>
      </w:r>
      <w:r>
        <w:rPr>
          <w:rFonts w:hint="default" w:ascii="Segoe UI" w:hAnsi="Segoe UI" w:eastAsia="Segoe UI" w:cs="Segoe UI"/>
          <w:i w:val="0"/>
          <w:iCs w:val="0"/>
          <w:caps w:val="0"/>
          <w:spacing w:val="0"/>
          <w:sz w:val="19"/>
          <w:szCs w:val="19"/>
        </w:rPr>
        <w:instrText xml:space="preserve"> HYPERLINK "https://zhuanlan.zhihu.com/p/27227106" </w:instrText>
      </w:r>
      <w:r>
        <w:rPr>
          <w:rFonts w:hint="default" w:ascii="Segoe UI" w:hAnsi="Segoe UI" w:eastAsia="Segoe UI" w:cs="Segoe UI"/>
          <w:i w:val="0"/>
          <w:iCs w:val="0"/>
          <w:caps w:val="0"/>
          <w:spacing w:val="0"/>
          <w:sz w:val="19"/>
          <w:szCs w:val="19"/>
        </w:rPr>
        <w:fldChar w:fldCharType="separate"/>
      </w:r>
      <w:r>
        <w:rPr>
          <w:rStyle w:val="7"/>
          <w:rFonts w:hint="default" w:ascii="Segoe UI" w:hAnsi="Segoe UI" w:eastAsia="Segoe UI" w:cs="Segoe UI"/>
          <w:i w:val="0"/>
          <w:iCs w:val="0"/>
          <w:caps w:val="0"/>
          <w:spacing w:val="0"/>
          <w:sz w:val="19"/>
          <w:szCs w:val="19"/>
        </w:rPr>
        <w:t>平行坐标图：平行坐标图是一种用于展示多元分类数据之间关系的图表，它由多条平行的线段组成，每条线段代表一个数据样本，每个维度用一个垂直的坐标轴表示</w:t>
      </w:r>
      <w:r>
        <w:rPr>
          <w:rFonts w:hint="default" w:ascii="Segoe UI" w:hAnsi="Segoe UI" w:eastAsia="Segoe UI" w:cs="Segoe UI"/>
          <w:i w:val="0"/>
          <w:iCs w:val="0"/>
          <w:caps w:val="0"/>
          <w:spacing w:val="0"/>
          <w:sz w:val="19"/>
          <w:szCs w:val="19"/>
        </w:rPr>
        <w:fldChar w:fldCharType="end"/>
      </w:r>
      <w:r>
        <w:rPr>
          <w:rFonts w:hint="default" w:ascii="Segoe UI" w:hAnsi="Segoe UI" w:eastAsia="Segoe UI" w:cs="Segoe UI"/>
          <w:i w:val="0"/>
          <w:iCs w:val="0"/>
          <w:caps w:val="0"/>
          <w:spacing w:val="0"/>
          <w:sz w:val="19"/>
          <w:szCs w:val="19"/>
        </w:rPr>
        <w:fldChar w:fldCharType="begin"/>
      </w:r>
      <w:r>
        <w:rPr>
          <w:rFonts w:hint="default" w:ascii="Segoe UI" w:hAnsi="Segoe UI" w:eastAsia="Segoe UI" w:cs="Segoe UI"/>
          <w:i w:val="0"/>
          <w:iCs w:val="0"/>
          <w:caps w:val="0"/>
          <w:spacing w:val="0"/>
          <w:sz w:val="19"/>
          <w:szCs w:val="19"/>
        </w:rPr>
        <w:instrText xml:space="preserve"> HYPERLINK "https://zhuanlan.zhihu.com/p/54849856" \t "https://www.bing.com/_blank" </w:instrText>
      </w:r>
      <w:r>
        <w:rPr>
          <w:rFonts w:hint="default" w:ascii="Segoe UI" w:hAnsi="Segoe UI" w:eastAsia="Segoe UI" w:cs="Segoe UI"/>
          <w:i w:val="0"/>
          <w:iCs w:val="0"/>
          <w:caps w:val="0"/>
          <w:spacing w:val="0"/>
          <w:sz w:val="19"/>
          <w:szCs w:val="19"/>
        </w:rPr>
        <w:fldChar w:fldCharType="separate"/>
      </w:r>
      <w:r>
        <w:rPr>
          <w:rStyle w:val="7"/>
          <w:rFonts w:hint="default" w:ascii="Segoe UI" w:hAnsi="Segoe UI" w:eastAsia="Segoe UI" w:cs="Segoe UI"/>
          <w:i w:val="0"/>
          <w:iCs w:val="0"/>
          <w:caps w:val="0"/>
          <w:spacing w:val="0"/>
          <w:sz w:val="19"/>
          <w:szCs w:val="19"/>
        </w:rPr>
        <w:t>3</w:t>
      </w:r>
      <w:r>
        <w:rPr>
          <w:rFonts w:hint="default" w:ascii="Segoe UI" w:hAnsi="Segoe UI" w:eastAsia="Segoe UI" w:cs="Segoe UI"/>
          <w:i w:val="0"/>
          <w:iCs w:val="0"/>
          <w:caps w:val="0"/>
          <w:spacing w:val="0"/>
          <w:sz w:val="19"/>
          <w:szCs w:val="19"/>
        </w:rPr>
        <w:fldChar w:fldCharType="end"/>
      </w:r>
      <w:r>
        <w:rPr>
          <w:rFonts w:hint="default" w:ascii="Segoe UI" w:hAnsi="Segoe UI" w:eastAsia="Segoe UI" w:cs="Segoe UI"/>
          <w:i w:val="0"/>
          <w:iCs w:val="0"/>
          <w:caps w:val="0"/>
          <w:color w:val="111111"/>
          <w:spacing w:val="0"/>
          <w:sz w:val="19"/>
          <w:szCs w:val="19"/>
        </w:rPr>
        <w:t>.</w:t>
      </w:r>
    </w:p>
    <w:p>
      <w:pPr>
        <w:keepNext w:val="0"/>
        <w:keepLines w:val="0"/>
        <w:widowControl/>
        <w:numPr>
          <w:ilvl w:val="0"/>
          <w:numId w:val="10"/>
        </w:numPr>
        <w:suppressLineNumbers w:val="0"/>
        <w:spacing w:before="0" w:beforeAutospacing="1" w:after="0" w:afterAutospacing="1"/>
        <w:ind w:left="0" w:hanging="360"/>
      </w:pPr>
      <w:r>
        <w:rPr>
          <w:rFonts w:hint="default" w:ascii="Segoe UI" w:hAnsi="Segoe UI" w:eastAsia="Segoe UI" w:cs="Segoe UI"/>
          <w:i w:val="0"/>
          <w:iCs w:val="0"/>
          <w:caps w:val="0"/>
          <w:spacing w:val="0"/>
          <w:sz w:val="19"/>
          <w:szCs w:val="19"/>
        </w:rPr>
        <w:fldChar w:fldCharType="begin"/>
      </w:r>
      <w:r>
        <w:rPr>
          <w:rFonts w:hint="default" w:ascii="Segoe UI" w:hAnsi="Segoe UI" w:eastAsia="Segoe UI" w:cs="Segoe UI"/>
          <w:i w:val="0"/>
          <w:iCs w:val="0"/>
          <w:caps w:val="0"/>
          <w:spacing w:val="0"/>
          <w:sz w:val="19"/>
          <w:szCs w:val="19"/>
        </w:rPr>
        <w:instrText xml:space="preserve"> HYPERLINK "https://zhuanlan.zhihu.com/p/138534967" \t "https://www.bing.com/_blank" </w:instrText>
      </w:r>
      <w:r>
        <w:rPr>
          <w:rFonts w:hint="default" w:ascii="Segoe UI" w:hAnsi="Segoe UI" w:eastAsia="Segoe UI" w:cs="Segoe UI"/>
          <w:i w:val="0"/>
          <w:iCs w:val="0"/>
          <w:caps w:val="0"/>
          <w:spacing w:val="0"/>
          <w:sz w:val="19"/>
          <w:szCs w:val="19"/>
        </w:rPr>
        <w:fldChar w:fldCharType="separate"/>
      </w:r>
      <w:r>
        <w:rPr>
          <w:rStyle w:val="7"/>
          <w:rFonts w:hint="default" w:ascii="Segoe UI" w:hAnsi="Segoe UI" w:eastAsia="Segoe UI" w:cs="Segoe UI"/>
          <w:i w:val="0"/>
          <w:iCs w:val="0"/>
          <w:caps w:val="0"/>
          <w:spacing w:val="0"/>
          <w:sz w:val="19"/>
          <w:szCs w:val="19"/>
        </w:rPr>
        <w:t>雷达图：雷达图是一种用于展示多元分类数据之间关系的图表，它由多个同心圆组成，每个同心圆代表一个维度，每个数据样本用一个多边形表示</w:t>
      </w:r>
      <w:r>
        <w:rPr>
          <w:rFonts w:hint="default" w:ascii="Segoe UI" w:hAnsi="Segoe UI" w:eastAsia="Segoe UI" w:cs="Segoe UI"/>
          <w:i w:val="0"/>
          <w:iCs w:val="0"/>
          <w:caps w:val="0"/>
          <w:spacing w:val="0"/>
          <w:sz w:val="19"/>
          <w:szCs w:val="19"/>
        </w:rPr>
        <w:fldChar w:fldCharType="end"/>
      </w:r>
      <w:r>
        <w:rPr>
          <w:rFonts w:hint="default" w:ascii="Segoe UI" w:hAnsi="Segoe UI" w:eastAsia="Segoe UI" w:cs="Segoe UI"/>
          <w:i w:val="0"/>
          <w:iCs w:val="0"/>
          <w:caps w:val="0"/>
          <w:spacing w:val="0"/>
          <w:sz w:val="19"/>
          <w:szCs w:val="19"/>
        </w:rPr>
        <w:fldChar w:fldCharType="begin"/>
      </w:r>
      <w:r>
        <w:rPr>
          <w:rFonts w:hint="default" w:ascii="Segoe UI" w:hAnsi="Segoe UI" w:eastAsia="Segoe UI" w:cs="Segoe UI"/>
          <w:i w:val="0"/>
          <w:iCs w:val="0"/>
          <w:caps w:val="0"/>
          <w:spacing w:val="0"/>
          <w:sz w:val="19"/>
          <w:szCs w:val="19"/>
        </w:rPr>
        <w:instrText xml:space="preserve"> HYPERLINK "https://zhuanlan.zhihu.com/p/138534967" \t "https://www.bing.com/_blank" </w:instrText>
      </w:r>
      <w:r>
        <w:rPr>
          <w:rFonts w:hint="default" w:ascii="Segoe UI" w:hAnsi="Segoe UI" w:eastAsia="Segoe UI" w:cs="Segoe UI"/>
          <w:i w:val="0"/>
          <w:iCs w:val="0"/>
          <w:caps w:val="0"/>
          <w:spacing w:val="0"/>
          <w:sz w:val="19"/>
          <w:szCs w:val="19"/>
        </w:rPr>
        <w:fldChar w:fldCharType="separate"/>
      </w:r>
      <w:r>
        <w:rPr>
          <w:rStyle w:val="7"/>
          <w:rFonts w:hint="default" w:ascii="Segoe UI" w:hAnsi="Segoe UI" w:eastAsia="Segoe UI" w:cs="Segoe UI"/>
          <w:i w:val="0"/>
          <w:iCs w:val="0"/>
          <w:caps w:val="0"/>
          <w:spacing w:val="0"/>
          <w:sz w:val="19"/>
          <w:szCs w:val="19"/>
        </w:rPr>
        <w:t>4</w:t>
      </w:r>
      <w:r>
        <w:rPr>
          <w:rFonts w:hint="default" w:ascii="Segoe UI" w:hAnsi="Segoe UI" w:eastAsia="Segoe UI" w:cs="Segoe UI"/>
          <w:i w:val="0"/>
          <w:iCs w:val="0"/>
          <w:caps w:val="0"/>
          <w:spacing w:val="0"/>
          <w:sz w:val="19"/>
          <w:szCs w:val="19"/>
        </w:rPr>
        <w:fldChar w:fldCharType="end"/>
      </w:r>
      <w:r>
        <w:rPr>
          <w:rFonts w:hint="default" w:ascii="Segoe UI" w:hAnsi="Segoe UI" w:eastAsia="Segoe UI" w:cs="Segoe UI"/>
          <w:i w:val="0"/>
          <w:iCs w:val="0"/>
          <w:caps w:val="0"/>
          <w:color w:val="111111"/>
          <w:spacing w:val="0"/>
          <w:sz w:val="19"/>
          <w:szCs w:val="19"/>
        </w:rPr>
        <w:t>.</w:t>
      </w:r>
    </w:p>
    <w:p>
      <w:pPr>
        <w:keepNext w:val="0"/>
        <w:keepLines w:val="0"/>
        <w:widowControl/>
        <w:numPr>
          <w:ilvl w:val="0"/>
          <w:numId w:val="0"/>
        </w:numPr>
        <w:suppressLineNumbers w:val="0"/>
        <w:tabs>
          <w:tab w:val="left" w:pos="720"/>
        </w:tabs>
        <w:spacing w:before="0" w:beforeAutospacing="1" w:after="0" w:afterAutospacing="1"/>
        <w:jc w:val="both"/>
        <w:rPr>
          <w:rFonts w:hint="default" w:ascii="Segoe UI" w:hAnsi="Segoe UI" w:eastAsia="Segoe UI" w:cs="Segoe UI"/>
          <w:i w:val="0"/>
          <w:iCs w:val="0"/>
          <w:caps w:val="0"/>
          <w:color w:val="111111"/>
          <w:spacing w:val="0"/>
          <w:sz w:val="19"/>
          <w:szCs w:val="19"/>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hint="eastAsia"/>
          <w:color w:val="E54C5E" w:themeColor="accent6"/>
          <w:lang w:val="en-US" w:eastAsia="zh-CN"/>
          <w14:textFill>
            <w14:solidFill>
              <w14:schemeClr w14:val="accent6"/>
            </w14:solidFill>
          </w14:textFill>
        </w:rPr>
      </w:pPr>
    </w:p>
    <w:p>
      <w:pPr>
        <w:widowControl w:val="0"/>
        <w:numPr>
          <w:ilvl w:val="0"/>
          <w:numId w:val="0"/>
        </w:numPr>
        <w:jc w:val="both"/>
        <w:rPr>
          <w:rFonts w:ascii="宋体" w:hAnsi="宋体" w:eastAsia="宋体" w:cs="宋体"/>
          <w:sz w:val="24"/>
          <w:szCs w:val="24"/>
        </w:rPr>
      </w:pPr>
      <w:r>
        <w:rPr>
          <w:rFonts w:hint="eastAsia"/>
          <w:color w:val="E54C5E" w:themeColor="accent6"/>
          <w:lang w:val="en-US" w:eastAsia="zh-CN"/>
          <w14:textFill>
            <w14:solidFill>
              <w14:schemeClr w14:val="accent6"/>
            </w14:solidFill>
          </w14:textFill>
        </w:rPr>
        <w:t>Python 可视化：</w:t>
      </w:r>
      <w:r>
        <w:rPr>
          <w:rFonts w:hint="eastAsia"/>
          <w:color w:val="E54C5E" w:themeColor="accent6"/>
          <w:lang w:val="en-US" w:eastAsia="zh-CN"/>
          <w14:textFill>
            <w14:solidFill>
              <w14:schemeClr w14:val="accent6"/>
            </w14:solidFill>
          </w14:textFill>
        </w:rPr>
        <w:br w:type="textWrapping"/>
      </w:r>
      <w:r>
        <w:rPr>
          <w:rFonts w:hint="eastAsia"/>
          <w:color w:val="E54C5E" w:themeColor="accent6"/>
          <w:lang w:val="en-US" w:eastAsia="zh-CN"/>
          <w14:textFill>
            <w14:solidFill>
              <w14:schemeClr w14:val="accent6"/>
            </w14:solidFill>
          </w14:textFill>
        </w:rPr>
        <w:br w:type="textWrapping"/>
      </w:r>
      <w:r>
        <w:rPr>
          <w:rFonts w:hint="eastAsia"/>
          <w:color w:val="E54C5E" w:themeColor="accent6"/>
          <w:lang w:val="en-US" w:eastAsia="zh-CN"/>
          <w14:textFill>
            <w14:solidFill>
              <w14:schemeClr w14:val="accent6"/>
            </w14:solidFill>
          </w14:textFill>
        </w:rPr>
        <w:br w:type="textWrapping"/>
      </w: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"https://zhuanlan.zhihu.com/p/196539051" </w:instrText>
      </w:r>
      <w:r>
        <w:rPr>
          <w:rFonts w:ascii="宋体" w:hAnsi="宋体" w:eastAsia="宋体" w:cs="宋体"/>
          <w:sz w:val="24"/>
          <w:szCs w:val="24"/>
        </w:rPr>
        <w:fldChar w:fldCharType="separate"/>
      </w:r>
      <w:r>
        <w:rPr>
          <w:rStyle w:val="7"/>
          <w:rFonts w:ascii="宋体" w:hAnsi="宋体" w:eastAsia="宋体" w:cs="宋体"/>
          <w:sz w:val="24"/>
          <w:szCs w:val="24"/>
        </w:rPr>
        <w:t>感知机的python代码精讲(附可视化代码） - 知乎 (zhihu.com)</w:t>
      </w:r>
      <w:r>
        <w:rPr>
          <w:rFonts w:ascii="宋体" w:hAnsi="宋体" w:eastAsia="宋体" w:cs="宋体"/>
          <w:sz w:val="24"/>
          <w:szCs w:val="24"/>
        </w:rPr>
        <w:fldChar w:fldCharType="end"/>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"https://zhuanlan.zhihu.com/p/196539051" </w:instrText>
      </w:r>
      <w:r>
        <w:rPr>
          <w:rFonts w:hint="default" w:ascii="宋体" w:hAnsi="宋体" w:eastAsia="宋体" w:cs="宋体"/>
          <w:sz w:val="24"/>
          <w:szCs w:val="24"/>
          <w:lang w:val="en-US" w:eastAsia="zh-CN"/>
        </w:rPr>
        <w:fldChar w:fldCharType="separate"/>
      </w:r>
      <w:r>
        <w:rPr>
          <w:rStyle w:val="7"/>
          <w:rFonts w:hint="default" w:ascii="宋体" w:hAnsi="宋体" w:eastAsia="宋体" w:cs="宋体"/>
          <w:sz w:val="24"/>
          <w:szCs w:val="24"/>
          <w:lang w:val="en-US" w:eastAsia="zh-CN"/>
        </w:rPr>
        <w:t>https://zhuanlan.zhihu.com/p/196539051</w:t>
      </w:r>
      <w:r>
        <w:rPr>
          <w:rFonts w:hint="default" w:ascii="宋体" w:hAnsi="宋体" w:eastAsia="宋体" w:cs="宋体"/>
          <w:sz w:val="24"/>
          <w:szCs w:val="24"/>
          <w:lang w:val="en-US" w:eastAsia="zh-CN"/>
        </w:rPr>
        <w:fldChar w:fldCharType="end"/>
      </w: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学习率为 0.08 时会导致数值过大而报错：</w:t>
      </w:r>
      <w:r>
        <w:rPr>
          <w:rFonts w:hint="eastAsia" w:ascii="宋体" w:hAnsi="宋体" w:eastAsia="宋体" w:cs="宋体"/>
          <w:sz w:val="24"/>
          <w:szCs w:val="24"/>
          <w:lang w:val="en-US" w:eastAsia="zh-CN"/>
        </w:rPr>
        <w:br w:type="textWrapping"/>
      </w:r>
      <w:r>
        <w:drawing>
          <wp:inline distT="0" distB="0" distL="114300" distR="114300">
            <wp:extent cx="5270500" cy="2271395"/>
            <wp:effectExtent l="0" t="0" r="2540" b="14605"/>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3"/>
                    <a:stretch>
                      <a:fillRect/>
                    </a:stretch>
                  </pic:blipFill>
                  <pic:spPr>
                    <a:xfrm>
                      <a:off x="0" y="0"/>
                      <a:ext cx="5270500" cy="2271395"/>
                    </a:xfrm>
                    <a:prstGeom prst="rect">
                      <a:avLst/>
                    </a:prstGeom>
                    <a:noFill/>
                    <a:ln>
                      <a:noFill/>
                    </a:ln>
                  </pic:spPr>
                </pic:pic>
              </a:graphicData>
            </a:graphic>
          </wp:inline>
        </w:drawing>
      </w: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2225040" cy="1295400"/>
            <wp:effectExtent l="0" t="0" r="0" b="0"/>
            <wp:docPr id="21" name="图片 21" descr="89b144a5a1cf1cf1915d3a9516b8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89b144a5a1cf1cf1915d3a9516b8867"/>
                    <pic:cNvPicPr>
                      <a:picLocks noChangeAspect="1"/>
                    </pic:cNvPicPr>
                  </pic:nvPicPr>
                  <pic:blipFill>
                    <a:blip r:embed="rId24"/>
                    <a:stretch>
                      <a:fillRect/>
                    </a:stretch>
                  </pic:blipFill>
                  <pic:spPr>
                    <a:xfrm>
                      <a:off x="0" y="0"/>
                      <a:ext cx="2225040" cy="1295400"/>
                    </a:xfrm>
                    <a:prstGeom prst="rect">
                      <a:avLst/>
                    </a:prstGeom>
                  </pic:spPr>
                </pic:pic>
              </a:graphicData>
            </a:graphic>
          </wp:inline>
        </w:drawing>
      </w: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70500" cy="685165"/>
            <wp:effectExtent l="0" t="0" r="2540" b="635"/>
            <wp:docPr id="22" name="图片 22" descr="d8d4ecdd6268c7406dc3aa877a3aa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d8d4ecdd6268c7406dc3aa877a3aab5"/>
                    <pic:cNvPicPr>
                      <a:picLocks noChangeAspect="1"/>
                    </pic:cNvPicPr>
                  </pic:nvPicPr>
                  <pic:blipFill>
                    <a:blip r:embed="rId25"/>
                    <a:stretch>
                      <a:fillRect/>
                    </a:stretch>
                  </pic:blipFill>
                  <pic:spPr>
                    <a:xfrm>
                      <a:off x="0" y="0"/>
                      <a:ext cx="5270500" cy="685165"/>
                    </a:xfrm>
                    <a:prstGeom prst="rect">
                      <a:avLst/>
                    </a:prstGeom>
                  </pic:spPr>
                </pic:pic>
              </a:graphicData>
            </a:graphic>
          </wp:inline>
        </w:drawing>
      </w: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绘制混淆矩阵数字标签颜色的问题：</w:t>
      </w:r>
    </w:p>
    <w:p>
      <w:pPr>
        <w:keepNext w:val="0"/>
        <w:keepLines w:val="0"/>
        <w:widowControl/>
        <w:suppressLineNumbers w:val="0"/>
        <w:jc w:val="left"/>
      </w:pPr>
      <w:r>
        <w:rPr>
          <w:rFonts w:ascii="宋体" w:hAnsi="宋体" w:eastAsia="宋体" w:cs="宋体"/>
          <w:sz w:val="24"/>
          <w:szCs w:val="24"/>
        </w:rPr>
        <w:drawing>
          <wp:inline distT="0" distB="0" distL="114300" distR="114300">
            <wp:extent cx="304800" cy="304800"/>
            <wp:effectExtent l="0" t="0" r="0" b="0"/>
            <wp:docPr id="2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descr="IMG_256"/>
                    <pic:cNvPicPr>
                      <a:picLocks noChangeAspect="1"/>
                    </pic:cNvPicPr>
                  </pic:nvPicPr>
                  <pic:blipFill>
                    <a:blip r:embed="rId26"/>
                    <a:stretch>
                      <a:fillRect/>
                    </a:stretch>
                  </pic:blipFill>
                  <pic:spPr>
                    <a:xfrm>
                      <a:off x="0" y="0"/>
                      <a:ext cx="304800" cy="304800"/>
                    </a:xfrm>
                    <a:prstGeom prst="rect">
                      <a:avLst/>
                    </a:prstGeom>
                    <a:noFill/>
                    <a:ln w="9525">
                      <a:noFill/>
                    </a:ln>
                  </pic:spPr>
                </pic:pic>
              </a:graphicData>
            </a:graphic>
          </wp:inline>
        </w:drawing>
      </w:r>
      <w:bookmarkStart w:id="0" w:name="_GoBack"/>
      <w:r>
        <w:drawing>
          <wp:inline distT="0" distB="0" distL="114300" distR="114300">
            <wp:extent cx="5264785" cy="4368800"/>
            <wp:effectExtent l="0" t="0" r="8255" b="508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27"/>
                    <a:stretch>
                      <a:fillRect/>
                    </a:stretch>
                  </pic:blipFill>
                  <pic:spPr>
                    <a:xfrm>
                      <a:off x="0" y="0"/>
                      <a:ext cx="5264785" cy="4368800"/>
                    </a:xfrm>
                    <a:prstGeom prst="rect">
                      <a:avLst/>
                    </a:prstGeom>
                    <a:noFill/>
                    <a:ln>
                      <a:noFill/>
                    </a:ln>
                  </pic:spPr>
                </pic:pic>
              </a:graphicData>
            </a:graphic>
          </wp:inline>
        </w:drawing>
      </w:r>
      <w:bookmarkEnd w:id="0"/>
    </w:p>
    <w:p>
      <w:pPr>
        <w:widowControl w:val="0"/>
        <w:numPr>
          <w:ilvl w:val="0"/>
          <w:numId w:val="0"/>
        </w:numPr>
        <w:jc w:val="both"/>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Liberation Mono"/>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Liberation Mono">
    <w:panose1 w:val="02070409020205020404"/>
    <w:charset w:val="00"/>
    <w:family w:val="auto"/>
    <w:pitch w:val="default"/>
    <w:sig w:usb0="E0000AFF" w:usb1="400078FF" w:usb2="00000001" w:usb3="00000000" w:csb0="600001BF" w:csb1="DFF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2EA5A4"/>
    <w:multiLevelType w:val="singleLevel"/>
    <w:tmpl w:val="D72EA5A4"/>
    <w:lvl w:ilvl="0" w:tentative="0">
      <w:start w:val="1"/>
      <w:numFmt w:val="chineseCounting"/>
      <w:suff w:val="nothing"/>
      <w:lvlText w:val="%1、"/>
      <w:lvlJc w:val="left"/>
      <w:rPr>
        <w:rFonts w:hint="eastAsia"/>
      </w:rPr>
    </w:lvl>
  </w:abstractNum>
  <w:abstractNum w:abstractNumId="1">
    <w:nsid w:val="E2AFB1B3"/>
    <w:multiLevelType w:val="singleLevel"/>
    <w:tmpl w:val="E2AFB1B3"/>
    <w:lvl w:ilvl="0" w:tentative="0">
      <w:start w:val="2"/>
      <w:numFmt w:val="decimal"/>
      <w:suff w:val="nothing"/>
      <w:lvlText w:val="%1、"/>
      <w:lvlJc w:val="left"/>
    </w:lvl>
  </w:abstractNum>
  <w:abstractNum w:abstractNumId="2">
    <w:nsid w:val="40F2A0F8"/>
    <w:multiLevelType w:val="multilevel"/>
    <w:tmpl w:val="40F2A0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462839FA"/>
    <w:multiLevelType w:val="multilevel"/>
    <w:tmpl w:val="462839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D9E4C55"/>
    <w:multiLevelType w:val="multilevel"/>
    <w:tmpl w:val="5D9E4C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67861B04"/>
    <w:multiLevelType w:val="multilevel"/>
    <w:tmpl w:val="67861B04"/>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E3Y2I3OTRlNTA1NjUwZGY1NGI3NTM4NWZhMGI4N2IifQ=="/>
  </w:docVars>
  <w:rsids>
    <w:rsidRoot w:val="00000000"/>
    <w:rsid w:val="03971111"/>
    <w:rsid w:val="04C86E57"/>
    <w:rsid w:val="0DD61A9C"/>
    <w:rsid w:val="0E1E12B8"/>
    <w:rsid w:val="0F465638"/>
    <w:rsid w:val="17F16BC0"/>
    <w:rsid w:val="25495A98"/>
    <w:rsid w:val="28BA4832"/>
    <w:rsid w:val="29005A64"/>
    <w:rsid w:val="386D630B"/>
    <w:rsid w:val="3B1235C5"/>
    <w:rsid w:val="3EC44A5E"/>
    <w:rsid w:val="3F541CA9"/>
    <w:rsid w:val="3FAC3E13"/>
    <w:rsid w:val="418A7DB8"/>
    <w:rsid w:val="45202357"/>
    <w:rsid w:val="45E52431"/>
    <w:rsid w:val="4AB56CF8"/>
    <w:rsid w:val="4ABB1884"/>
    <w:rsid w:val="4AE3590F"/>
    <w:rsid w:val="523350A4"/>
    <w:rsid w:val="5BC660E5"/>
    <w:rsid w:val="6A6857B4"/>
    <w:rsid w:val="6A9A5F50"/>
    <w:rsid w:val="71EE63BE"/>
    <w:rsid w:val="73044F29"/>
    <w:rsid w:val="73583B64"/>
    <w:rsid w:val="73FC5F1C"/>
    <w:rsid w:val="7D6D4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3"/>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autoRedefine/>
    <w:qFormat/>
    <w:uiPriority w:val="0"/>
    <w:rPr>
      <w:b/>
    </w:rPr>
  </w:style>
  <w:style w:type="character" w:styleId="7">
    <w:name w:val="Hyperlink"/>
    <w:basedOn w:val="5"/>
    <w:autoRedefine/>
    <w:qFormat/>
    <w:uiPriority w:val="0"/>
    <w:rPr>
      <w:color w:val="0000FF"/>
      <w:u w:val="single"/>
    </w:rPr>
  </w:style>
  <w:style w:type="character" w:styleId="8">
    <w:name w:val="HTML Code"/>
    <w:basedOn w:val="5"/>
    <w:autoRedefine/>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image" Target="media/image24.png"/><Relationship Id="rId26" Type="http://schemas.openxmlformats.org/officeDocument/2006/relationships/image" Target="../NUL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2023-12-12T05:46:00Z</dcterms:created>
  <dc:creator>HP</dc:creator>
  <cp:lastModifiedBy>小憨包</cp:lastModifiedBy>
  <dcterms:modified xsi:type="dcterms:W3CDTF">2023-12-29T09:27:48Z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E242CC52508B4B6EBE5A3FA28EAE88F8_12</vt:lpwstr>
  </property>
</Properties>
</file>