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1.svg" ContentType="image/svg+xml"/>
  <Override PartName="/word/media/image13.svg" ContentType="image/svg+xml"/>
  <Override PartName="/word/media/image15.svg" ContentType="image/svg+xml"/>
  <Override PartName="/word/media/image17.svg" ContentType="image/svg+xml"/>
  <Override PartName="/word/media/image7.svg" ContentType="image/svg+xml"/>
  <Override PartName="/word/media/image9.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825B69">
      <w:pPr>
        <w:keepNext w:val="0"/>
        <w:keepLines w:val="0"/>
        <w:pageBreakBefore w:val="0"/>
        <w:widowControl w:val="0"/>
        <w:kinsoku/>
        <w:wordWrap/>
        <w:overflowPunct/>
        <w:topLinePunct w:val="0"/>
        <w:autoSpaceDE/>
        <w:autoSpaceDN/>
        <w:bidi w:val="0"/>
        <w:adjustRightInd/>
        <w:snapToGrid/>
        <w:spacing w:before="0" w:after="0" w:line="725" w:lineRule="exact"/>
        <w:ind w:left="0"/>
        <w:textAlignment w:val="auto"/>
        <w:rPr>
          <w:rFonts w:hint="default"/>
          <w:lang w:val="en-US" w:eastAsia="zh-CN"/>
        </w:rPr>
      </w:pPr>
      <w:r>
        <w:rPr>
          <w:rFonts w:ascii="微软雅黑" w:hAnsi="微软雅黑" w:eastAsia="微软雅黑" w:cs="微软雅黑"/>
          <w:color w:val="4067B1"/>
          <w:sz w:val="52"/>
        </w:rPr>
        <w:drawing>
          <wp:anchor distT="0" distB="0" distL="114300" distR="114300" simplePos="0" relativeHeight="251659264" behindDoc="1" locked="0" layoutInCell="1" allowOverlap="1">
            <wp:simplePos x="0" y="0"/>
            <wp:positionH relativeFrom="page">
              <wp:posOffset>0</wp:posOffset>
            </wp:positionH>
            <wp:positionV relativeFrom="page">
              <wp:posOffset>925195</wp:posOffset>
            </wp:positionV>
            <wp:extent cx="7559040" cy="903605"/>
            <wp:effectExtent l="0" t="0" r="0" b="0"/>
            <wp:wrapNone/>
            <wp:docPr id="4" name="Drawing 0" descr="base_info_head_icon_b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rawing 0" descr="base_info_head_icon_bg.png"/>
                    <pic:cNvPicPr>
                      <a:picLocks noChangeAspect="1"/>
                    </pic:cNvPicPr>
                  </pic:nvPicPr>
                  <pic:blipFill>
                    <a:blip r:embed="rId4"/>
                    <a:stretch>
                      <a:fillRect/>
                    </a:stretch>
                  </pic:blipFill>
                  <pic:spPr>
                    <a:xfrm>
                      <a:off x="0" y="0"/>
                      <a:ext cx="7559055" cy="903399"/>
                    </a:xfrm>
                    <a:prstGeom prst="rect">
                      <a:avLst/>
                    </a:prstGeom>
                  </pic:spPr>
                </pic:pic>
              </a:graphicData>
            </a:graphic>
          </wp:anchor>
        </w:drawing>
      </w:r>
      <w:r>
        <w:rPr>
          <w:rFonts w:ascii="微软雅黑" w:hAnsi="微软雅黑" w:eastAsia="微软雅黑" w:cs="微软雅黑"/>
          <w:color w:val="4067B1"/>
          <w:sz w:val="52"/>
        </w:rPr>
        <w:t>媛媛</w:t>
      </w:r>
      <w:r>
        <w:drawing>
          <wp:anchor distT="0" distB="0" distL="114300" distR="114300" simplePos="0" relativeHeight="251659264" behindDoc="0" locked="0" layoutInCell="1" allowOverlap="1">
            <wp:simplePos x="0" y="0"/>
            <wp:positionH relativeFrom="column">
              <wp:posOffset>1323340</wp:posOffset>
            </wp:positionH>
            <wp:positionV relativeFrom="paragraph">
              <wp:posOffset>137795</wp:posOffset>
            </wp:positionV>
            <wp:extent cx="2719705" cy="184150"/>
            <wp:effectExtent l="0" t="0" r="0" b="0"/>
            <wp:wrapNone/>
            <wp:docPr id="1" name="Drawing 0" descr="sp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descr="spage.png"/>
                    <pic:cNvPicPr>
                      <a:picLocks noChangeAspect="1"/>
                    </pic:cNvPicPr>
                  </pic:nvPicPr>
                  <pic:blipFill>
                    <a:blip r:embed="rId5"/>
                    <a:stretch>
                      <a:fillRect/>
                    </a:stretch>
                  </pic:blipFill>
                  <pic:spPr>
                    <a:xfrm>
                      <a:off x="0" y="0"/>
                      <a:ext cx="2719416" cy="184367"/>
                    </a:xfrm>
                    <a:prstGeom prst="rect">
                      <a:avLst/>
                    </a:prstGeom>
                  </pic:spPr>
                </pic:pic>
              </a:graphicData>
            </a:graphic>
          </wp:anchor>
        </w:drawing>
      </w:r>
      <w:r>
        <w:drawing>
          <wp:anchor distT="0" distB="0" distL="114300" distR="114300" simplePos="0" relativeHeight="251659264" behindDoc="1" locked="0" layoutInCell="1" allowOverlap="1">
            <wp:simplePos x="0" y="0"/>
            <wp:positionH relativeFrom="page">
              <wp:posOffset>0</wp:posOffset>
            </wp:positionH>
            <wp:positionV relativeFrom="page">
              <wp:posOffset>0</wp:posOffset>
            </wp:positionV>
            <wp:extent cx="7559040" cy="184150"/>
            <wp:effectExtent l="0" t="0" r="0" b="0"/>
            <wp:wrapNone/>
            <wp:docPr id="2" name="Drawing 0" descr="base_info_head_icon_spl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0" descr="base_info_head_icon_split.png"/>
                    <pic:cNvPicPr>
                      <a:picLocks noChangeAspect="1"/>
                    </pic:cNvPicPr>
                  </pic:nvPicPr>
                  <pic:blipFill>
                    <a:blip r:embed="rId6"/>
                    <a:stretch>
                      <a:fillRect/>
                    </a:stretch>
                  </pic:blipFill>
                  <pic:spPr>
                    <a:xfrm>
                      <a:off x="0" y="0"/>
                      <a:ext cx="7559055" cy="184367"/>
                    </a:xfrm>
                    <a:prstGeom prst="rect">
                      <a:avLst/>
                    </a:prstGeom>
                  </pic:spPr>
                </pic:pic>
              </a:graphicData>
            </a:graphic>
          </wp:anchor>
        </w:drawing>
      </w:r>
    </w:p>
    <w:tbl>
      <w:tblPr>
        <w:tblStyle w:val="6"/>
        <w:tblpPr w:leftFromText="180" w:rightFromText="180" w:vertAnchor="text" w:horzAnchor="page" w:tblpX="616" w:tblpY="248"/>
        <w:tblOverlap w:val="never"/>
        <w:tblW w:w="692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3387"/>
        <w:gridCol w:w="3535"/>
      </w:tblGrid>
      <w:tr w14:paraId="76FD7456">
        <w:trPr>
          <w:trHeight w:val="414" w:hRule="exact"/>
        </w:trPr>
        <w:tc>
          <w:tcPr>
            <w:tcW w:w="3387" w:type="dxa"/>
            <w:tcBorders>
              <w:tl2br w:val="nil"/>
              <w:tr2bl w:val="nil"/>
            </w:tcBorders>
            <w:vAlign w:val="top"/>
          </w:tcPr>
          <w:p w14:paraId="35CE5C8F">
            <w:pPr>
              <w:keepNext w:val="0"/>
              <w:keepLines w:val="0"/>
              <w:pageBreakBefore w:val="0"/>
              <w:widowControl w:val="0"/>
              <w:kinsoku/>
              <w:wordWrap/>
              <w:overflowPunct/>
              <w:topLinePunct w:val="0"/>
              <w:autoSpaceDE/>
              <w:autoSpaceDN/>
              <w:bidi w:val="0"/>
              <w:adjustRightInd/>
              <w:snapToGrid/>
              <w:spacing w:before="0" w:after="0" w:line="377" w:lineRule="exact"/>
              <w:ind w:left="72" w:right="72"/>
              <w:textAlignment w:val="center"/>
              <w:rPr>
                <w:rFonts w:hint="default"/>
                <w:vertAlign w:val="baseline"/>
                <w:lang w:val="en-US" w:eastAsia="zh-CN"/>
              </w:rPr>
            </w:pPr>
            <w:r>
              <w:rPr>
                <w:rFonts w:ascii="微软雅黑" w:hAnsi="微软雅黑" w:eastAsia="微软雅黑" w:cs="微软雅黑"/>
                <w:b w:val="0"/>
                <w:color w:val="666666"/>
                <w:sz w:val="20"/>
              </w:rPr>
              <w:t>电话：1</w:t>
            </w:r>
            <w:r>
              <w:rPr>
                <w:rFonts w:hint="eastAsia" w:ascii="微软雅黑" w:hAnsi="微软雅黑" w:eastAsia="微软雅黑" w:cs="微软雅黑"/>
                <w:b w:val="0"/>
                <w:color w:val="666666"/>
                <w:sz w:val="20"/>
                <w:lang w:val="en-US" w:eastAsia="zh-CN"/>
              </w:rPr>
              <w:t>3088888888</w:t>
            </w:r>
          </w:p>
        </w:tc>
        <w:tc>
          <w:tcPr>
            <w:tcW w:w="3535" w:type="dxa"/>
            <w:tcBorders>
              <w:tl2br w:val="nil"/>
              <w:tr2bl w:val="nil"/>
            </w:tcBorders>
            <w:vAlign w:val="top"/>
          </w:tcPr>
          <w:p w14:paraId="60FFAF70">
            <w:pPr>
              <w:keepNext w:val="0"/>
              <w:keepLines w:val="0"/>
              <w:pageBreakBefore w:val="0"/>
              <w:widowControl w:val="0"/>
              <w:kinsoku/>
              <w:wordWrap/>
              <w:overflowPunct/>
              <w:topLinePunct w:val="0"/>
              <w:autoSpaceDE/>
              <w:autoSpaceDN/>
              <w:bidi w:val="0"/>
              <w:adjustRightInd/>
              <w:snapToGrid/>
              <w:spacing w:before="0" w:after="0" w:line="377" w:lineRule="exact"/>
              <w:ind w:left="72" w:right="72"/>
              <w:textAlignment w:val="center"/>
              <w:rPr>
                <w:rFonts w:hint="default" w:eastAsia="微软雅黑"/>
                <w:vertAlign w:val="baseline"/>
                <w:lang w:val="en-US" w:eastAsia="zh-CN"/>
              </w:rPr>
            </w:pPr>
            <w:r>
              <w:rPr>
                <w:rFonts w:hint="eastAsia" w:ascii="微软雅黑" w:hAnsi="微软雅黑" w:eastAsia="微软雅黑" w:cs="微软雅黑"/>
                <w:b w:val="0"/>
                <w:color w:val="666666"/>
                <w:sz w:val="20"/>
                <w:lang w:val="en-US" w:eastAsia="zh-CN"/>
              </w:rPr>
              <w:t>邮箱</w:t>
            </w:r>
            <w:r>
              <w:rPr>
                <w:rFonts w:ascii="微软雅黑" w:hAnsi="微软雅黑" w:eastAsia="微软雅黑" w:cs="微软雅黑"/>
                <w:b w:val="0"/>
                <w:color w:val="666666"/>
                <w:sz w:val="20"/>
              </w:rPr>
              <w:t>：1</w:t>
            </w:r>
            <w:r>
              <w:rPr>
                <w:rFonts w:hint="eastAsia" w:ascii="微软雅黑" w:hAnsi="微软雅黑" w:eastAsia="微软雅黑" w:cs="微软雅黑"/>
                <w:b w:val="0"/>
                <w:color w:val="666666"/>
                <w:sz w:val="20"/>
                <w:lang w:val="en-US" w:eastAsia="zh-CN"/>
              </w:rPr>
              <w:t>88888888@qq.com</w:t>
            </w:r>
          </w:p>
        </w:tc>
      </w:tr>
      <w:tr w14:paraId="10C1D3B3">
        <w:trPr>
          <w:trHeight w:val="476" w:hRule="exact"/>
        </w:trPr>
        <w:tc>
          <w:tcPr>
            <w:tcW w:w="6922" w:type="dxa"/>
            <w:gridSpan w:val="2"/>
            <w:tcBorders>
              <w:tl2br w:val="nil"/>
              <w:tr2bl w:val="nil"/>
            </w:tcBorders>
            <w:vAlign w:val="top"/>
          </w:tcPr>
          <w:p w14:paraId="41385604">
            <w:pPr>
              <w:keepNext w:val="0"/>
              <w:keepLines w:val="0"/>
              <w:pageBreakBefore w:val="0"/>
              <w:widowControl w:val="0"/>
              <w:kinsoku/>
              <w:wordWrap/>
              <w:overflowPunct/>
              <w:topLinePunct w:val="0"/>
              <w:autoSpaceDE/>
              <w:autoSpaceDN/>
              <w:bidi w:val="0"/>
              <w:adjustRightInd/>
              <w:snapToGrid/>
              <w:spacing w:before="0" w:after="0" w:line="377" w:lineRule="exact"/>
              <w:ind w:left="72" w:right="72"/>
              <w:textAlignment w:val="center"/>
              <w:rPr>
                <w:rFonts w:hint="default" w:ascii="微软雅黑" w:hAnsi="微软雅黑" w:eastAsia="微软雅黑" w:cs="微软雅黑"/>
                <w:b w:val="0"/>
                <w:color w:val="666666"/>
                <w:sz w:val="20"/>
                <w:lang w:val="en-US" w:eastAsia="zh-CN"/>
              </w:rPr>
            </w:pPr>
            <w:r>
              <w:rPr>
                <w:rFonts w:hint="eastAsia" w:ascii="微软雅黑" w:hAnsi="微软雅黑" w:eastAsia="微软雅黑" w:cs="微软雅黑"/>
                <w:b w:val="0"/>
                <w:color w:val="666666"/>
                <w:sz w:val="20"/>
                <w:lang w:val="en-US" w:eastAsia="zh-CN"/>
              </w:rPr>
              <w:t>个人作品集：https://just-y1122.github.io/ray-yuan-resume/</w:t>
            </w:r>
          </w:p>
        </w:tc>
      </w:tr>
    </w:tbl>
    <w:p w14:paraId="55735344">
      <w:pPr>
        <w:keepNext w:val="0"/>
        <w:keepLines w:val="0"/>
        <w:pageBreakBefore w:val="0"/>
        <w:widowControl w:val="0"/>
        <w:kinsoku/>
        <w:wordWrap/>
        <w:overflowPunct/>
        <w:topLinePunct w:val="0"/>
        <w:autoSpaceDE/>
        <w:autoSpaceDN/>
        <w:bidi w:val="0"/>
        <w:adjustRightInd/>
        <w:snapToGrid/>
        <w:spacing w:line="454" w:lineRule="exact"/>
        <w:ind w:left="0"/>
        <w:textAlignment w:val="auto"/>
        <w:rPr>
          <w:rFonts w:hint="default"/>
          <w:lang w:val="en-US" w:eastAsia="zh-CN"/>
        </w:rPr>
      </w:pPr>
    </w:p>
    <w:p w14:paraId="2A53F059">
      <w:pPr>
        <w:keepNext w:val="0"/>
        <w:keepLines w:val="0"/>
        <w:pageBreakBefore w:val="0"/>
        <w:widowControl w:val="0"/>
        <w:kinsoku/>
        <w:wordWrap/>
        <w:overflowPunct/>
        <w:topLinePunct w:val="0"/>
        <w:autoSpaceDE/>
        <w:autoSpaceDN/>
        <w:bidi w:val="0"/>
        <w:adjustRightInd/>
        <w:snapToGrid/>
        <w:spacing w:line="454" w:lineRule="exact"/>
        <w:ind w:left="0"/>
        <w:textAlignment w:val="auto"/>
        <w:rPr>
          <w:rFonts w:hint="default"/>
          <w:lang w:val="en-US" w:eastAsia="zh-CN"/>
        </w:rPr>
      </w:pPr>
    </w:p>
    <w:p w14:paraId="4D85A43C">
      <w:pPr>
        <w:keepNext w:val="0"/>
        <w:keepLines w:val="0"/>
        <w:pageBreakBefore w:val="0"/>
        <w:widowControl w:val="0"/>
        <w:kinsoku/>
        <w:wordWrap/>
        <w:overflowPunct/>
        <w:topLinePunct w:val="0"/>
        <w:autoSpaceDE/>
        <w:autoSpaceDN/>
        <w:bidi w:val="0"/>
        <w:adjustRightInd/>
        <w:snapToGrid/>
        <w:spacing w:line="454" w:lineRule="exact"/>
        <w:ind w:left="0"/>
        <w:textAlignment w:val="auto"/>
        <w:rPr>
          <w:rFonts w:hint="default"/>
          <w:lang w:val="en-US" w:eastAsia="zh-CN"/>
        </w:rPr>
      </w:pPr>
    </w:p>
    <w:p w14:paraId="236F0D86">
      <w:pPr>
        <w:keepNext w:val="0"/>
        <w:keepLines w:val="0"/>
        <w:pageBreakBefore w:val="0"/>
        <w:widowControl w:val="0"/>
        <w:kinsoku/>
        <w:wordWrap/>
        <w:overflowPunct/>
        <w:topLinePunct w:val="0"/>
        <w:autoSpaceDE/>
        <w:autoSpaceDN/>
        <w:bidi w:val="0"/>
        <w:adjustRightInd/>
        <w:snapToGrid/>
        <w:spacing w:line="454" w:lineRule="exact"/>
        <w:ind w:left="0"/>
        <w:textAlignment w:val="auto"/>
        <w:rPr>
          <w:rFonts w:hint="default"/>
          <w:lang w:val="en-US" w:eastAsia="zh-CN"/>
        </w:rPr>
      </w:pPr>
    </w:p>
    <w:p w14:paraId="37A6C4E5">
      <w:pPr>
        <w:spacing w:before="0" w:after="0" w:line="464" w:lineRule="exact"/>
        <w:ind w:left="754"/>
        <w:textAlignment w:val="center"/>
        <w:rPr>
          <w:rFonts w:hint="eastAsia" w:eastAsiaTheme="minorEastAsia"/>
          <w:sz w:val="21"/>
          <w:lang w:val="en-US" w:eastAsia="zh-CN"/>
        </w:rPr>
      </w:pPr>
      <w:r>
        <w:drawing>
          <wp:anchor distT="0" distB="0" distL="114300" distR="114300" simplePos="0" relativeHeight="251659264" behindDoc="0" locked="0" layoutInCell="1" allowOverlap="1">
            <wp:simplePos x="0" y="0"/>
            <wp:positionH relativeFrom="column">
              <wp:posOffset>9525</wp:posOffset>
            </wp:positionH>
            <wp:positionV relativeFrom="paragraph">
              <wp:posOffset>282575</wp:posOffset>
            </wp:positionV>
            <wp:extent cx="6213475" cy="18415"/>
            <wp:effectExtent l="0" t="0" r="0" b="0"/>
            <wp:wrapNone/>
            <wp:docPr id="7" name="Drawing 0" descr="module_title_split_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rawing 0" descr="module_title_split_icon.png"/>
                    <pic:cNvPicPr>
                      <a:picLocks noChangeAspect="1"/>
                    </pic:cNvPicPr>
                  </pic:nvPicPr>
                  <pic:blipFill>
                    <a:blip r:embed="rId7"/>
                    <a:stretch>
                      <a:fillRect/>
                    </a:stretch>
                  </pic:blipFill>
                  <pic:spPr>
                    <a:xfrm>
                      <a:off x="0" y="0"/>
                      <a:ext cx="6213174" cy="18436"/>
                    </a:xfrm>
                    <a:prstGeom prst="rect">
                      <a:avLst/>
                    </a:prstGeom>
                  </pic:spPr>
                </pic:pic>
              </a:graphicData>
            </a:graphic>
          </wp:anchor>
        </w:drawing>
      </w:r>
      <w:r>
        <w:rPr>
          <w:rFonts w:ascii="微软雅黑" w:hAnsi="微软雅黑" w:eastAsia="微软雅黑" w:cs="微软雅黑"/>
          <w:b/>
          <w:color w:val="4067B1"/>
          <w:sz w:val="26"/>
        </w:rPr>
        <w:t>求职意向</w:t>
      </w:r>
      <w:r>
        <w:rPr>
          <w:rFonts w:ascii="微软雅黑" w:hAnsi="微软雅黑" w:eastAsia="微软雅黑" w:cs="微软雅黑"/>
          <w:b/>
          <w:color w:val="4067B1"/>
          <w:sz w:val="26"/>
        </w:rPr>
        <w:drawing>
          <wp:anchor distT="0" distB="0" distL="114300" distR="114300" simplePos="0" relativeHeight="251659264" behindDoc="1" locked="0" layoutInCell="1" allowOverlap="1">
            <wp:simplePos x="0" y="0"/>
            <wp:positionH relativeFrom="column">
              <wp:posOffset>0</wp:posOffset>
            </wp:positionH>
            <wp:positionV relativeFrom="paragraph">
              <wp:posOffset>0</wp:posOffset>
            </wp:positionV>
            <wp:extent cx="295275" cy="295275"/>
            <wp:effectExtent l="0" t="0" r="0" b="0"/>
            <wp:wrapNone/>
            <wp:docPr id="5" name="Drawing 0" descr="module_title_backgrou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rawing 0" descr="module_title_background.png"/>
                    <pic:cNvPicPr>
                      <a:picLocks noChangeAspect="1"/>
                    </pic:cNvPicPr>
                  </pic:nvPicPr>
                  <pic:blipFill>
                    <a:blip r:embed="rId8"/>
                    <a:stretch>
                      <a:fillRect/>
                    </a:stretch>
                  </pic:blipFill>
                  <pic:spPr>
                    <a:xfrm>
                      <a:off x="0" y="0"/>
                      <a:ext cx="294987" cy="294987"/>
                    </a:xfrm>
                    <a:prstGeom prst="rect">
                      <a:avLst/>
                    </a:prstGeom>
                  </pic:spPr>
                </pic:pic>
              </a:graphicData>
            </a:graphic>
          </wp:anchor>
        </w:drawing>
      </w:r>
      <w:r>
        <w:drawing>
          <wp:anchor distT="0" distB="0" distL="114300" distR="114300" simplePos="0" relativeHeight="251659264" behindDoc="0" locked="0" layoutInCell="1" allowOverlap="1">
            <wp:simplePos x="0" y="0"/>
            <wp:positionH relativeFrom="column">
              <wp:posOffset>0</wp:posOffset>
            </wp:positionH>
            <wp:positionV relativeFrom="paragraph">
              <wp:posOffset>0</wp:posOffset>
            </wp:positionV>
            <wp:extent cx="295275" cy="295275"/>
            <wp:effectExtent l="0" t="0" r="0" b="0"/>
            <wp:wrapNone/>
            <wp:docPr id="6" name="Drawing 0" descr="求职意向.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rawing 0" descr="求职意向.svg"/>
                    <pic:cNvPicPr>
                      <a:picLocks noChangeAspect="1"/>
                    </pic:cNvPicPr>
                  </pic:nvPicPr>
                  <pic:blipFill>
                    <a:blip r:embed="rId9">
                      <a:extLst>
                        <a:ext uri="{96DAC541-7B7A-43D3-8B79-37D633B846F1}">
                          <asvg:svgBlip xmlns:asvg="http://schemas.microsoft.com/office/drawing/2016/SVG/main" r:embed="rId10"/>
                        </a:ext>
                      </a:extLst>
                    </a:blip>
                    <a:stretch>
                      <a:fillRect/>
                    </a:stretch>
                  </pic:blipFill>
                  <pic:spPr>
                    <a:xfrm>
                      <a:off x="0" y="0"/>
                      <a:ext cx="294987" cy="294987"/>
                    </a:xfrm>
                    <a:prstGeom prst="rect">
                      <a:avLst/>
                    </a:prstGeom>
                  </pic:spPr>
                </pic:pic>
              </a:graphicData>
            </a:graphic>
          </wp:anchor>
        </w:drawing>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4876"/>
        <w:gridCol w:w="4876"/>
      </w:tblGrid>
      <w:tr w14:paraId="79703ED2">
        <w:trPr>
          <w:trHeight w:val="377" w:hRule="atLeast"/>
        </w:trPr>
        <w:tc>
          <w:tcPr>
            <w:tcW w:w="4876" w:type="dxa"/>
            <w:tcBorders>
              <w:tl2br w:val="nil"/>
              <w:tr2bl w:val="nil"/>
            </w:tcBorders>
            <w:tcMar>
              <w:top w:w="0" w:type="dxa"/>
              <w:left w:w="0" w:type="dxa"/>
              <w:bottom w:w="0" w:type="dxa"/>
              <w:right w:w="0" w:type="dxa"/>
            </w:tcMar>
            <w:vAlign w:val="top"/>
          </w:tcPr>
          <w:p w14:paraId="3FE2B202">
            <w:pPr>
              <w:spacing w:before="0" w:after="0" w:line="377" w:lineRule="exact"/>
              <w:ind w:left="0" w:right="0"/>
              <w:textAlignment w:val="center"/>
              <w:rPr>
                <w:vertAlign w:val="baseline"/>
              </w:rPr>
            </w:pPr>
            <w:r>
              <w:rPr>
                <w:rFonts w:ascii="微软雅黑" w:hAnsi="微软雅黑" w:eastAsia="微软雅黑" w:cs="微软雅黑"/>
                <w:b/>
                <w:color w:val="4067B1"/>
                <w:sz w:val="22"/>
              </w:rPr>
              <w:t>意向岗位：</w:t>
            </w:r>
            <w:r>
              <w:rPr>
                <w:rFonts w:hint="eastAsia" w:ascii="微软雅黑" w:hAnsi="微软雅黑" w:eastAsia="微软雅黑" w:cs="微软雅黑"/>
                <w:b/>
                <w:color w:val="4067B1"/>
                <w:sz w:val="22"/>
                <w:lang w:val="en-US" w:eastAsia="zh-CN"/>
              </w:rPr>
              <w:t>ai训练师</w:t>
            </w:r>
          </w:p>
        </w:tc>
        <w:tc>
          <w:tcPr>
            <w:tcW w:w="4876" w:type="dxa"/>
            <w:tcBorders>
              <w:tl2br w:val="nil"/>
              <w:tr2bl w:val="nil"/>
            </w:tcBorders>
            <w:tcMar>
              <w:top w:w="0" w:type="dxa"/>
              <w:left w:w="0" w:type="dxa"/>
              <w:bottom w:w="0" w:type="dxa"/>
              <w:right w:w="0" w:type="dxa"/>
            </w:tcMar>
            <w:vAlign w:val="top"/>
          </w:tcPr>
          <w:p w14:paraId="349629D0">
            <w:pPr>
              <w:spacing w:before="0" w:after="0" w:line="377" w:lineRule="exact"/>
              <w:rPr>
                <w:vertAlign w:val="baseline"/>
              </w:rPr>
            </w:pPr>
          </w:p>
        </w:tc>
      </w:tr>
    </w:tbl>
    <w:p w14:paraId="4DE7F4D9">
      <w:pPr>
        <w:keepNext w:val="0"/>
        <w:keepLines w:val="0"/>
        <w:pageBreakBefore w:val="0"/>
        <w:widowControl w:val="0"/>
        <w:kinsoku/>
        <w:wordWrap/>
        <w:overflowPunct/>
        <w:topLinePunct w:val="0"/>
        <w:autoSpaceDE/>
        <w:autoSpaceDN/>
        <w:bidi w:val="0"/>
        <w:adjustRightInd/>
        <w:snapToGrid/>
        <w:spacing w:before="0" w:after="0" w:line="200" w:lineRule="exact"/>
        <w:jc w:val="left"/>
        <w:textAlignment w:val="auto"/>
      </w:pPr>
    </w:p>
    <w:p w14:paraId="34FDD063">
      <w:pPr>
        <w:keepNext w:val="0"/>
        <w:keepLines w:val="0"/>
        <w:pageBreakBefore w:val="0"/>
        <w:widowControl w:val="0"/>
        <w:kinsoku/>
        <w:wordWrap/>
        <w:overflowPunct/>
        <w:topLinePunct w:val="0"/>
        <w:autoSpaceDE/>
        <w:autoSpaceDN/>
        <w:bidi w:val="0"/>
        <w:adjustRightInd/>
        <w:snapToGrid/>
        <w:spacing w:before="0" w:after="0" w:line="200" w:lineRule="exact"/>
        <w:jc w:val="left"/>
        <w:textAlignment w:val="auto"/>
      </w:pPr>
    </w:p>
    <w:p w14:paraId="13351561">
      <w:pPr>
        <w:spacing w:before="0" w:after="0" w:line="464" w:lineRule="exact"/>
        <w:ind w:left="754"/>
        <w:textAlignment w:val="center"/>
        <w:rPr>
          <w:rFonts w:hint="default" w:eastAsiaTheme="minorEastAsia"/>
          <w:sz w:val="21"/>
          <w:lang w:val="en-US" w:eastAsia="zh-CN"/>
        </w:rPr>
      </w:pPr>
      <w:r>
        <w:drawing>
          <wp:anchor distT="0" distB="0" distL="114300" distR="114300" simplePos="0" relativeHeight="251660288" behindDoc="0" locked="0" layoutInCell="1" allowOverlap="1">
            <wp:simplePos x="0" y="0"/>
            <wp:positionH relativeFrom="column">
              <wp:posOffset>9525</wp:posOffset>
            </wp:positionH>
            <wp:positionV relativeFrom="paragraph">
              <wp:posOffset>292100</wp:posOffset>
            </wp:positionV>
            <wp:extent cx="6213475" cy="18415"/>
            <wp:effectExtent l="0" t="0" r="0" b="0"/>
            <wp:wrapNone/>
            <wp:docPr id="3" name="Drawing 0" descr="module_title_split_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0" descr="module_title_split_icon.png"/>
                    <pic:cNvPicPr>
                      <a:picLocks noChangeAspect="1"/>
                    </pic:cNvPicPr>
                  </pic:nvPicPr>
                  <pic:blipFill>
                    <a:blip r:embed="rId7"/>
                    <a:stretch>
                      <a:fillRect/>
                    </a:stretch>
                  </pic:blipFill>
                  <pic:spPr>
                    <a:xfrm>
                      <a:off x="0" y="0"/>
                      <a:ext cx="6213174" cy="18436"/>
                    </a:xfrm>
                    <a:prstGeom prst="rect">
                      <a:avLst/>
                    </a:prstGeom>
                  </pic:spPr>
                </pic:pic>
              </a:graphicData>
            </a:graphic>
          </wp:anchor>
        </w:drawing>
      </w:r>
      <w:r>
        <w:rPr>
          <w:rFonts w:hint="eastAsia" w:ascii="微软雅黑" w:hAnsi="微软雅黑" w:eastAsia="微软雅黑" w:cs="微软雅黑"/>
          <w:b/>
          <w:color w:val="4067B1"/>
          <w:sz w:val="26"/>
          <w:lang w:val="en-US" w:eastAsia="zh-CN"/>
        </w:rPr>
        <w:t>个</w:t>
      </w:r>
      <w:r>
        <w:rPr>
          <w:rFonts w:hint="default" w:ascii="微软雅黑" w:hAnsi="微软雅黑" w:eastAsia="微软雅黑" w:cs="微软雅黑"/>
          <w:b/>
          <w:color w:val="4067B1"/>
          <w:sz w:val="26"/>
          <w:lang w:val="en-US"/>
        </w:rPr>
        <w:drawing>
          <wp:anchor distT="0" distB="0" distL="114300" distR="114300" simplePos="0" relativeHeight="251660288" behindDoc="1" locked="0" layoutInCell="1" allowOverlap="1">
            <wp:simplePos x="0" y="0"/>
            <wp:positionH relativeFrom="column">
              <wp:posOffset>0</wp:posOffset>
            </wp:positionH>
            <wp:positionV relativeFrom="paragraph">
              <wp:posOffset>0</wp:posOffset>
            </wp:positionV>
            <wp:extent cx="295275" cy="295275"/>
            <wp:effectExtent l="0" t="0" r="9525" b="9525"/>
            <wp:wrapNone/>
            <wp:docPr id="24" name="Drawing 0" descr="module_title_backgrou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Drawing 0" descr="module_title_background.png"/>
                    <pic:cNvPicPr>
                      <a:picLocks noChangeAspect="1"/>
                    </pic:cNvPicPr>
                  </pic:nvPicPr>
                  <pic:blipFill>
                    <a:blip r:embed="rId8"/>
                    <a:stretch>
                      <a:fillRect/>
                    </a:stretch>
                  </pic:blipFill>
                  <pic:spPr>
                    <a:xfrm>
                      <a:off x="0" y="0"/>
                      <a:ext cx="294987" cy="294987"/>
                    </a:xfrm>
                    <a:prstGeom prst="rect">
                      <a:avLst/>
                    </a:prstGeom>
                  </pic:spPr>
                </pic:pic>
              </a:graphicData>
            </a:graphic>
          </wp:anchor>
        </w:drawing>
      </w:r>
      <w:r>
        <w:rPr>
          <w:rFonts w:hint="default"/>
          <w:lang w:val="en-US"/>
        </w:rPr>
        <w:drawing>
          <wp:anchor distT="0" distB="0" distL="114300" distR="114300" simplePos="0" relativeHeight="251660288" behindDoc="0" locked="0" layoutInCell="1" allowOverlap="1">
            <wp:simplePos x="0" y="0"/>
            <wp:positionH relativeFrom="column">
              <wp:posOffset>0</wp:posOffset>
            </wp:positionH>
            <wp:positionV relativeFrom="paragraph">
              <wp:posOffset>0</wp:posOffset>
            </wp:positionV>
            <wp:extent cx="295275" cy="295275"/>
            <wp:effectExtent l="0" t="0" r="0" b="8255"/>
            <wp:wrapNone/>
            <wp:docPr id="25" name="Drawing 0" descr="自我评价.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Drawing 0" descr="自我评价.svg"/>
                    <pic:cNvPicPr>
                      <a:picLocks noChangeAspect="1"/>
                    </pic:cNvPicPr>
                  </pic:nvPicPr>
                  <pic:blipFill>
                    <a:blip r:embed="rId11">
                      <a:extLst>
                        <a:ext uri="{96DAC541-7B7A-43D3-8B79-37D633B846F1}">
                          <asvg:svgBlip xmlns:asvg="http://schemas.microsoft.com/office/drawing/2016/SVG/main" r:embed="rId12"/>
                        </a:ext>
                      </a:extLst>
                    </a:blip>
                    <a:stretch>
                      <a:fillRect/>
                    </a:stretch>
                  </pic:blipFill>
                  <pic:spPr>
                    <a:xfrm>
                      <a:off x="0" y="0"/>
                      <a:ext cx="294987" cy="294987"/>
                    </a:xfrm>
                    <a:prstGeom prst="rect">
                      <a:avLst/>
                    </a:prstGeom>
                  </pic:spPr>
                </pic:pic>
              </a:graphicData>
            </a:graphic>
          </wp:anchor>
        </w:drawing>
      </w:r>
      <w:r>
        <w:rPr>
          <w:rFonts w:hint="eastAsia" w:ascii="微软雅黑" w:hAnsi="微软雅黑" w:eastAsia="微软雅黑" w:cs="微软雅黑"/>
          <w:b/>
          <w:color w:val="4067B1"/>
          <w:sz w:val="26"/>
          <w:lang w:val="en-US" w:eastAsia="zh-CN"/>
        </w:rPr>
        <w:t>人优势</w:t>
      </w:r>
      <w:bookmarkStart w:id="0" w:name="_GoBack"/>
      <w:bookmarkEnd w:id="0"/>
    </w:p>
    <w:p w14:paraId="3DBAC244">
      <w:pPr>
        <w:pStyle w:val="4"/>
        <w:keepNext w:val="0"/>
        <w:keepLines w:val="0"/>
        <w:pageBreakBefore w:val="0"/>
        <w:widowControl/>
        <w:suppressLineNumbers w:val="0"/>
        <w:kinsoku/>
        <w:wordWrap/>
        <w:overflowPunct/>
        <w:topLinePunct w:val="0"/>
        <w:autoSpaceDE/>
        <w:autoSpaceDN/>
        <w:bidi w:val="0"/>
        <w:adjustRightInd/>
        <w:snapToGrid/>
        <w:spacing w:before="0" w:beforeAutospacing="1" w:after="0" w:afterAutospacing="1"/>
        <w:ind w:left="0" w:right="0" w:firstLine="360" w:firstLineChars="200"/>
        <w:textAlignment w:val="auto"/>
        <w:rPr>
          <w:rFonts w:hint="eastAsia" w:ascii="微软雅黑" w:hAnsi="微软雅黑" w:eastAsia="微软雅黑" w:cs="微软雅黑"/>
          <w:b w:val="0"/>
          <w:bCs w:val="0"/>
          <w:color w:val="666666"/>
          <w:kern w:val="2"/>
          <w:sz w:val="18"/>
          <w:szCs w:val="18"/>
          <w:lang w:val="en-US" w:eastAsia="zh-CN" w:bidi="ar-SA"/>
        </w:rPr>
      </w:pPr>
      <w:r>
        <w:rPr>
          <w:rFonts w:hint="eastAsia" w:ascii="微软雅黑" w:hAnsi="微软雅黑" w:eastAsia="微软雅黑" w:cs="微软雅黑"/>
          <w:b w:val="0"/>
          <w:bCs w:val="0"/>
          <w:color w:val="666666"/>
          <w:kern w:val="2"/>
          <w:sz w:val="18"/>
          <w:szCs w:val="18"/>
          <w:lang w:val="en-US" w:eastAsia="zh-CN" w:bidi="ar-SA"/>
        </w:rPr>
        <w:t>具备 AI 训练数据构建、标注规则拆解、结构化质检与模型回复评估能力，熟悉从需求理解、标签体系设计、样本构造、标注执行、Bad Case 归因到交付前自检的完整数据生产流程。熟悉 Prompt 设计、SFT/RLHF 基础概念、RAG、Agent、多模态任务常见数据形态，能够围绕业务场景设计可执行的标注标准、输出格式和质检规则。</w:t>
      </w:r>
    </w:p>
    <w:p w14:paraId="40098351">
      <w:pPr>
        <w:spacing w:before="0" w:after="0" w:line="464" w:lineRule="exact"/>
        <w:ind w:left="754"/>
        <w:textAlignment w:val="center"/>
        <w:rPr>
          <w:rFonts w:hint="eastAsia" w:eastAsiaTheme="minorEastAsia"/>
          <w:sz w:val="21"/>
          <w:lang w:val="en-US" w:eastAsia="zh-CN"/>
        </w:rPr>
      </w:pPr>
      <w:r>
        <w:drawing>
          <wp:anchor distT="0" distB="0" distL="114300" distR="114300" simplePos="0" relativeHeight="251659264" behindDoc="0" locked="0" layoutInCell="1" allowOverlap="1">
            <wp:simplePos x="0" y="0"/>
            <wp:positionH relativeFrom="column">
              <wp:posOffset>0</wp:posOffset>
            </wp:positionH>
            <wp:positionV relativeFrom="paragraph">
              <wp:posOffset>282575</wp:posOffset>
            </wp:positionV>
            <wp:extent cx="6213475" cy="18415"/>
            <wp:effectExtent l="0" t="0" r="0" b="0"/>
            <wp:wrapNone/>
            <wp:docPr id="10" name="Drawing 0" descr="module_title_split_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rawing 0" descr="module_title_split_icon.png"/>
                    <pic:cNvPicPr>
                      <a:picLocks noChangeAspect="1"/>
                    </pic:cNvPicPr>
                  </pic:nvPicPr>
                  <pic:blipFill>
                    <a:blip r:embed="rId7"/>
                    <a:stretch>
                      <a:fillRect/>
                    </a:stretch>
                  </pic:blipFill>
                  <pic:spPr>
                    <a:xfrm>
                      <a:off x="0" y="0"/>
                      <a:ext cx="6213174" cy="18436"/>
                    </a:xfrm>
                    <a:prstGeom prst="rect">
                      <a:avLst/>
                    </a:prstGeom>
                  </pic:spPr>
                </pic:pic>
              </a:graphicData>
            </a:graphic>
          </wp:anchor>
        </w:drawing>
      </w:r>
      <w:r>
        <w:rPr>
          <w:rFonts w:ascii="微软雅黑" w:hAnsi="微软雅黑" w:eastAsia="微软雅黑" w:cs="微软雅黑"/>
          <w:b/>
          <w:color w:val="4067B1"/>
          <w:sz w:val="26"/>
        </w:rPr>
        <w:t>教育经历</w:t>
      </w:r>
      <w:r>
        <w:rPr>
          <w:rFonts w:ascii="微软雅黑" w:hAnsi="微软雅黑" w:eastAsia="微软雅黑" w:cs="微软雅黑"/>
          <w:b/>
          <w:color w:val="4067B1"/>
          <w:sz w:val="26"/>
        </w:rPr>
        <w:drawing>
          <wp:anchor distT="0" distB="0" distL="114300" distR="114300" simplePos="0" relativeHeight="251659264" behindDoc="1" locked="0" layoutInCell="1" allowOverlap="1">
            <wp:simplePos x="0" y="0"/>
            <wp:positionH relativeFrom="column">
              <wp:posOffset>0</wp:posOffset>
            </wp:positionH>
            <wp:positionV relativeFrom="paragraph">
              <wp:posOffset>0</wp:posOffset>
            </wp:positionV>
            <wp:extent cx="295275" cy="295275"/>
            <wp:effectExtent l="0" t="0" r="0" b="0"/>
            <wp:wrapNone/>
            <wp:docPr id="8" name="Drawing 0" descr="module_title_backgrou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rawing 0" descr="module_title_background.png"/>
                    <pic:cNvPicPr>
                      <a:picLocks noChangeAspect="1"/>
                    </pic:cNvPicPr>
                  </pic:nvPicPr>
                  <pic:blipFill>
                    <a:blip r:embed="rId8"/>
                    <a:stretch>
                      <a:fillRect/>
                    </a:stretch>
                  </pic:blipFill>
                  <pic:spPr>
                    <a:xfrm>
                      <a:off x="0" y="0"/>
                      <a:ext cx="294987" cy="294987"/>
                    </a:xfrm>
                    <a:prstGeom prst="rect">
                      <a:avLst/>
                    </a:prstGeom>
                  </pic:spPr>
                </pic:pic>
              </a:graphicData>
            </a:graphic>
          </wp:anchor>
        </w:drawing>
      </w:r>
      <w:r>
        <w:drawing>
          <wp:anchor distT="0" distB="0" distL="114300" distR="114300" simplePos="0" relativeHeight="251659264" behindDoc="0" locked="0" layoutInCell="1" allowOverlap="1">
            <wp:simplePos x="0" y="0"/>
            <wp:positionH relativeFrom="column">
              <wp:posOffset>0</wp:posOffset>
            </wp:positionH>
            <wp:positionV relativeFrom="paragraph">
              <wp:posOffset>0</wp:posOffset>
            </wp:positionV>
            <wp:extent cx="295275" cy="295275"/>
            <wp:effectExtent l="0" t="0" r="0" b="0"/>
            <wp:wrapNone/>
            <wp:docPr id="9" name="Drawing 0" descr="教育经历.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rawing 0" descr="教育经历.svg"/>
                    <pic:cNvPicPr>
                      <a:picLocks noChangeAspect="1"/>
                    </pic:cNvPicPr>
                  </pic:nvPicPr>
                  <pic:blipFill>
                    <a:blip r:embed="rId13">
                      <a:extLst>
                        <a:ext uri="{96DAC541-7B7A-43D3-8B79-37D633B846F1}">
                          <asvg:svgBlip xmlns:asvg="http://schemas.microsoft.com/office/drawing/2016/SVG/main" r:embed="rId14"/>
                        </a:ext>
                      </a:extLst>
                    </a:blip>
                    <a:stretch>
                      <a:fillRect/>
                    </a:stretch>
                  </pic:blipFill>
                  <pic:spPr>
                    <a:xfrm>
                      <a:off x="0" y="0"/>
                      <a:ext cx="294987" cy="294987"/>
                    </a:xfrm>
                    <a:prstGeom prst="rect">
                      <a:avLst/>
                    </a:prstGeom>
                  </pic:spPr>
                </pic:pic>
              </a:graphicData>
            </a:graphic>
          </wp:anchor>
        </w:drawing>
      </w:r>
    </w:p>
    <w:p w14:paraId="13CEBB80">
      <w:pPr>
        <w:keepNext w:val="0"/>
        <w:keepLines w:val="0"/>
        <w:pageBreakBefore w:val="0"/>
        <w:widowControl w:val="0"/>
        <w:tabs>
          <w:tab w:val="right" w:pos="9860"/>
        </w:tabs>
        <w:kinsoku/>
        <w:wordWrap/>
        <w:overflowPunct/>
        <w:topLinePunct w:val="0"/>
        <w:autoSpaceDE/>
        <w:autoSpaceDN/>
        <w:bidi w:val="0"/>
        <w:adjustRightInd/>
        <w:snapToGrid/>
        <w:spacing w:before="0" w:after="0" w:line="320" w:lineRule="exact"/>
        <w:jc w:val="left"/>
        <w:textAlignment w:val="center"/>
        <w:rPr>
          <w:rFonts w:hint="default"/>
          <w:lang w:val="en-US"/>
        </w:rPr>
      </w:pPr>
      <w:r>
        <w:rPr>
          <w:rFonts w:ascii="微软雅黑" w:hAnsi="微软雅黑" w:eastAsia="微软雅黑" w:cs="微软雅黑"/>
          <w:b/>
          <w:color w:val="4067B1"/>
          <w:sz w:val="22"/>
        </w:rPr>
        <w:t>2021.</w:t>
      </w:r>
      <w:r>
        <w:rPr>
          <w:rFonts w:hint="eastAsia" w:ascii="微软雅黑" w:hAnsi="微软雅黑" w:eastAsia="微软雅黑" w:cs="微软雅黑"/>
          <w:b/>
          <w:color w:val="4067B1"/>
          <w:sz w:val="22"/>
          <w:lang w:val="en-US" w:eastAsia="zh-CN"/>
        </w:rPr>
        <w:t>0</w:t>
      </w:r>
      <w:r>
        <w:rPr>
          <w:rFonts w:ascii="微软雅黑" w:hAnsi="微软雅黑" w:eastAsia="微软雅黑" w:cs="微软雅黑"/>
          <w:b/>
          <w:color w:val="4067B1"/>
          <w:sz w:val="22"/>
        </w:rPr>
        <w:t>9-2025.</w:t>
      </w:r>
      <w:r>
        <w:rPr>
          <w:rFonts w:hint="eastAsia" w:ascii="微软雅黑" w:hAnsi="微软雅黑" w:eastAsia="微软雅黑" w:cs="微软雅黑"/>
          <w:b/>
          <w:color w:val="4067B1"/>
          <w:sz w:val="22"/>
          <w:lang w:val="en-US" w:eastAsia="zh-CN"/>
        </w:rPr>
        <w:t>0</w:t>
      </w:r>
      <w:r>
        <w:rPr>
          <w:rFonts w:ascii="微软雅黑" w:hAnsi="微软雅黑" w:eastAsia="微软雅黑" w:cs="微软雅黑"/>
          <w:b/>
          <w:color w:val="4067B1"/>
          <w:sz w:val="22"/>
        </w:rPr>
        <w:t>6</w:t>
      </w:r>
      <w:r>
        <w:rPr>
          <w:rFonts w:hint="eastAsia" w:ascii="微软雅黑" w:hAnsi="微软雅黑" w:eastAsia="微软雅黑" w:cs="微软雅黑"/>
          <w:b/>
          <w:color w:val="4067B1"/>
          <w:sz w:val="22"/>
          <w:lang w:val="en-US" w:eastAsia="zh-CN"/>
        </w:rPr>
        <w:t xml:space="preserve">                    </w:t>
      </w:r>
      <w:r>
        <w:rPr>
          <w:rFonts w:hint="eastAsia" w:ascii="微软雅黑" w:hAnsi="微软雅黑" w:eastAsia="微软雅黑" w:cs="微软雅黑"/>
          <w:b/>
          <w:color w:val="4067B1"/>
          <w:sz w:val="22"/>
        </w:rPr>
        <w:t>统计学 | 本科</w:t>
      </w:r>
      <w:r>
        <w:rPr>
          <w:rFonts w:ascii="微软雅黑" w:hAnsi="微软雅黑" w:eastAsia="微软雅黑" w:cs="微软雅黑"/>
          <w:b/>
          <w:color w:val="4067B1"/>
          <w:sz w:val="22"/>
        </w:rPr>
        <w:tab/>
      </w:r>
      <w:r>
        <w:rPr>
          <w:rFonts w:hint="eastAsia" w:ascii="微软雅黑" w:hAnsi="微软雅黑" w:eastAsia="微软雅黑" w:cs="微软雅黑"/>
          <w:b/>
          <w:color w:val="4067B1"/>
          <w:sz w:val="22"/>
          <w:lang w:val="en-US" w:eastAsia="zh-CN"/>
        </w:rPr>
        <w:t>杭州师范大学</w:t>
      </w:r>
    </w:p>
    <w:p w14:paraId="3E09612D">
      <w:pPr>
        <w:keepNext w:val="0"/>
        <w:keepLines w:val="0"/>
        <w:pageBreakBefore w:val="0"/>
        <w:widowControl w:val="0"/>
        <w:numPr>
          <w:ilvl w:val="0"/>
          <w:numId w:val="1"/>
        </w:numPr>
        <w:kinsoku/>
        <w:wordWrap/>
        <w:overflowPunct/>
        <w:topLinePunct w:val="0"/>
        <w:autoSpaceDE/>
        <w:autoSpaceDN/>
        <w:bidi w:val="0"/>
        <w:adjustRightInd/>
        <w:snapToGrid/>
        <w:spacing w:before="0" w:after="0" w:line="320" w:lineRule="exact"/>
        <w:ind w:left="420" w:leftChars="0" w:hanging="420" w:firstLineChars="0"/>
        <w:textAlignment w:val="center"/>
        <w:rPr>
          <w:rFonts w:hint="eastAsia" w:ascii="微软雅黑" w:hAnsi="微软雅黑" w:eastAsia="微软雅黑" w:cs="微软雅黑"/>
          <w:color w:val="666666"/>
          <w:sz w:val="18"/>
          <w:szCs w:val="18"/>
          <w:lang w:eastAsia="zh-CN"/>
        </w:rPr>
      </w:pPr>
      <w:r>
        <w:rPr>
          <w:rFonts w:hint="eastAsia" w:ascii="微软雅黑" w:hAnsi="微软雅黑" w:eastAsia="微软雅黑" w:cs="微软雅黑"/>
          <w:b/>
          <w:bCs/>
          <w:color w:val="666666"/>
          <w:sz w:val="18"/>
          <w:szCs w:val="18"/>
        </w:rPr>
        <w:t>主修课程</w:t>
      </w:r>
      <w:r>
        <w:rPr>
          <w:rFonts w:hint="eastAsia" w:ascii="微软雅黑" w:hAnsi="微软雅黑" w:eastAsia="微软雅黑" w:cs="微软雅黑"/>
          <w:b/>
          <w:bCs/>
          <w:color w:val="666666"/>
          <w:sz w:val="18"/>
          <w:szCs w:val="18"/>
          <w:lang w:val="en-US" w:eastAsia="zh-CN"/>
        </w:rPr>
        <w:t>：</w:t>
      </w:r>
      <w:r>
        <w:rPr>
          <w:rFonts w:hint="eastAsia" w:ascii="微软雅黑" w:hAnsi="微软雅黑" w:eastAsia="微软雅黑" w:cs="微软雅黑"/>
          <w:color w:val="666666"/>
          <w:sz w:val="18"/>
          <w:szCs w:val="18"/>
        </w:rPr>
        <w:t>多元统计分析</w:t>
      </w:r>
      <w:r>
        <w:rPr>
          <w:rFonts w:hint="eastAsia" w:ascii="微软雅黑" w:hAnsi="微软雅黑" w:eastAsia="微软雅黑" w:cs="微软雅黑"/>
          <w:color w:val="666666"/>
          <w:sz w:val="18"/>
          <w:szCs w:val="18"/>
          <w:lang w:eastAsia="zh-CN"/>
        </w:rPr>
        <w:t>、</w:t>
      </w:r>
      <w:r>
        <w:rPr>
          <w:rFonts w:hint="eastAsia" w:ascii="微软雅黑" w:hAnsi="微软雅黑" w:eastAsia="微软雅黑" w:cs="微软雅黑"/>
          <w:color w:val="666666"/>
          <w:sz w:val="18"/>
          <w:szCs w:val="18"/>
        </w:rPr>
        <w:t>数据挖掘</w:t>
      </w:r>
      <w:r>
        <w:rPr>
          <w:rFonts w:hint="eastAsia" w:ascii="微软雅黑" w:hAnsi="微软雅黑" w:eastAsia="微软雅黑" w:cs="微软雅黑"/>
          <w:color w:val="666666"/>
          <w:sz w:val="18"/>
          <w:szCs w:val="18"/>
          <w:lang w:eastAsia="zh-CN"/>
        </w:rPr>
        <w:t>、</w:t>
      </w:r>
      <w:r>
        <w:rPr>
          <w:rFonts w:hint="eastAsia" w:ascii="微软雅黑" w:hAnsi="微软雅黑" w:eastAsia="微软雅黑" w:cs="微软雅黑"/>
          <w:color w:val="666666"/>
          <w:sz w:val="18"/>
          <w:szCs w:val="18"/>
        </w:rPr>
        <w:t>时间序列分析</w:t>
      </w:r>
      <w:r>
        <w:rPr>
          <w:rFonts w:hint="eastAsia" w:ascii="微软雅黑" w:hAnsi="微软雅黑" w:eastAsia="微软雅黑" w:cs="微软雅黑"/>
          <w:color w:val="666666"/>
          <w:sz w:val="18"/>
          <w:szCs w:val="18"/>
          <w:lang w:eastAsia="zh-CN"/>
        </w:rPr>
        <w:t>、</w:t>
      </w:r>
      <w:r>
        <w:rPr>
          <w:rFonts w:hint="eastAsia" w:ascii="微软雅黑" w:hAnsi="微软雅黑" w:eastAsia="微软雅黑" w:cs="微软雅黑"/>
          <w:color w:val="666666"/>
          <w:sz w:val="18"/>
          <w:szCs w:val="18"/>
        </w:rPr>
        <w:t>随机过程</w:t>
      </w:r>
      <w:r>
        <w:rPr>
          <w:rFonts w:hint="eastAsia" w:ascii="微软雅黑" w:hAnsi="微软雅黑" w:eastAsia="微软雅黑" w:cs="微软雅黑"/>
          <w:color w:val="666666"/>
          <w:sz w:val="18"/>
          <w:szCs w:val="18"/>
          <w:lang w:eastAsia="zh-CN"/>
        </w:rPr>
        <w:t>、</w:t>
      </w:r>
      <w:r>
        <w:rPr>
          <w:rFonts w:hint="eastAsia" w:ascii="微软雅黑" w:hAnsi="微软雅黑" w:eastAsia="微软雅黑" w:cs="微软雅黑"/>
          <w:color w:val="666666"/>
          <w:sz w:val="18"/>
          <w:szCs w:val="18"/>
        </w:rPr>
        <w:t>大数据应用开发</w:t>
      </w:r>
      <w:r>
        <w:rPr>
          <w:rFonts w:hint="eastAsia" w:ascii="微软雅黑" w:hAnsi="微软雅黑" w:eastAsia="微软雅黑" w:cs="微软雅黑"/>
          <w:color w:val="666666"/>
          <w:sz w:val="18"/>
          <w:szCs w:val="18"/>
          <w:lang w:eastAsia="zh-CN"/>
        </w:rPr>
        <w:t>、</w:t>
      </w:r>
      <w:r>
        <w:rPr>
          <w:rFonts w:hint="eastAsia" w:ascii="微软雅黑" w:hAnsi="微软雅黑" w:eastAsia="微软雅黑" w:cs="微软雅黑"/>
          <w:color w:val="666666"/>
          <w:sz w:val="18"/>
          <w:szCs w:val="18"/>
        </w:rPr>
        <w:t>统计计算</w:t>
      </w:r>
      <w:r>
        <w:rPr>
          <w:rFonts w:hint="eastAsia" w:ascii="微软雅黑" w:hAnsi="微软雅黑" w:eastAsia="微软雅黑" w:cs="微软雅黑"/>
          <w:color w:val="666666"/>
          <w:sz w:val="18"/>
          <w:szCs w:val="18"/>
          <w:lang w:eastAsia="zh-CN"/>
        </w:rPr>
        <w:t>。</w:t>
      </w:r>
    </w:p>
    <w:p w14:paraId="7BBD2F1D">
      <w:pPr>
        <w:keepNext w:val="0"/>
        <w:keepLines w:val="0"/>
        <w:pageBreakBefore w:val="0"/>
        <w:widowControl w:val="0"/>
        <w:numPr>
          <w:ilvl w:val="0"/>
          <w:numId w:val="1"/>
        </w:numPr>
        <w:kinsoku/>
        <w:wordWrap/>
        <w:overflowPunct/>
        <w:topLinePunct w:val="0"/>
        <w:autoSpaceDE/>
        <w:autoSpaceDN/>
        <w:bidi w:val="0"/>
        <w:adjustRightInd/>
        <w:snapToGrid/>
        <w:spacing w:before="0" w:after="0" w:line="320" w:lineRule="exact"/>
        <w:ind w:left="420" w:leftChars="0" w:hanging="420" w:firstLineChars="0"/>
        <w:textAlignment w:val="center"/>
        <w:rPr>
          <w:rFonts w:hint="eastAsia" w:ascii="微软雅黑" w:hAnsi="微软雅黑" w:eastAsia="微软雅黑" w:cs="微软雅黑"/>
          <w:color w:val="666666"/>
          <w:sz w:val="18"/>
          <w:szCs w:val="18"/>
          <w:lang w:eastAsia="zh-CN"/>
        </w:rPr>
      </w:pPr>
      <w:r>
        <w:rPr>
          <w:rFonts w:hint="eastAsia" w:ascii="微软雅黑" w:hAnsi="微软雅黑" w:eastAsia="微软雅黑" w:cs="微软雅黑"/>
          <w:b/>
          <w:bCs/>
          <w:color w:val="666666"/>
          <w:sz w:val="18"/>
          <w:szCs w:val="18"/>
          <w:lang w:val="en-US" w:eastAsia="zh-CN"/>
        </w:rPr>
        <w:t>相关能力：</w:t>
      </w:r>
      <w:r>
        <w:rPr>
          <w:rFonts w:hint="eastAsia" w:ascii="微软雅黑" w:hAnsi="微软雅黑" w:eastAsia="微软雅黑" w:cs="微软雅黑"/>
          <w:color w:val="666666"/>
          <w:sz w:val="18"/>
          <w:szCs w:val="18"/>
          <w:lang w:val="en-US" w:eastAsia="zh-CN"/>
        </w:rPr>
        <w:t>Excel、Python、R、数据清洗、数据分析、统计建模、结构化分析、可视化分析。</w:t>
      </w:r>
    </w:p>
    <w:p w14:paraId="2850601E">
      <w:pPr>
        <w:keepNext w:val="0"/>
        <w:keepLines w:val="0"/>
        <w:pageBreakBefore w:val="0"/>
        <w:widowControl w:val="0"/>
        <w:kinsoku/>
        <w:wordWrap/>
        <w:overflowPunct/>
        <w:topLinePunct w:val="0"/>
        <w:autoSpaceDE/>
        <w:autoSpaceDN/>
        <w:bidi w:val="0"/>
        <w:adjustRightInd/>
        <w:snapToGrid/>
        <w:spacing w:before="0" w:after="0" w:line="200" w:lineRule="exact"/>
        <w:jc w:val="left"/>
        <w:textAlignment w:val="auto"/>
      </w:pPr>
    </w:p>
    <w:p w14:paraId="733E42CE">
      <w:pPr>
        <w:spacing w:before="0" w:after="0" w:line="464" w:lineRule="exact"/>
        <w:ind w:left="754"/>
        <w:textAlignment w:val="center"/>
        <w:rPr>
          <w:rFonts w:hint="eastAsia" w:eastAsiaTheme="minorEastAsia"/>
          <w:sz w:val="21"/>
          <w:lang w:val="en-US" w:eastAsia="zh-CN"/>
        </w:rPr>
      </w:pPr>
      <w:r>
        <w:drawing>
          <wp:anchor distT="0" distB="0" distL="114300" distR="114300" simplePos="0" relativeHeight="251662336" behindDoc="0" locked="0" layoutInCell="1" allowOverlap="1">
            <wp:simplePos x="0" y="0"/>
            <wp:positionH relativeFrom="column">
              <wp:posOffset>19050</wp:posOffset>
            </wp:positionH>
            <wp:positionV relativeFrom="paragraph">
              <wp:posOffset>282575</wp:posOffset>
            </wp:positionV>
            <wp:extent cx="6213475" cy="18415"/>
            <wp:effectExtent l="0" t="0" r="0" b="0"/>
            <wp:wrapNone/>
            <wp:docPr id="30" name="Drawing 0" descr="module_title_split_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Drawing 0" descr="module_title_split_icon.png"/>
                    <pic:cNvPicPr>
                      <a:picLocks noChangeAspect="1"/>
                    </pic:cNvPicPr>
                  </pic:nvPicPr>
                  <pic:blipFill>
                    <a:blip r:embed="rId7"/>
                    <a:stretch>
                      <a:fillRect/>
                    </a:stretch>
                  </pic:blipFill>
                  <pic:spPr>
                    <a:xfrm>
                      <a:off x="0" y="0"/>
                      <a:ext cx="6213174" cy="18436"/>
                    </a:xfrm>
                    <a:prstGeom prst="rect">
                      <a:avLst/>
                    </a:prstGeom>
                  </pic:spPr>
                </pic:pic>
              </a:graphicData>
            </a:graphic>
          </wp:anchor>
        </w:drawing>
      </w:r>
      <w:r>
        <w:rPr>
          <w:rFonts w:hint="eastAsia" w:ascii="微软雅黑" w:hAnsi="微软雅黑" w:eastAsia="微软雅黑" w:cs="微软雅黑"/>
          <w:b/>
          <w:color w:val="4067B1"/>
          <w:sz w:val="26"/>
          <w:lang w:val="en-US" w:eastAsia="zh-CN"/>
        </w:rPr>
        <w:t>项目</w:t>
      </w:r>
      <w:r>
        <w:rPr>
          <w:rFonts w:ascii="微软雅黑" w:hAnsi="微软雅黑" w:eastAsia="微软雅黑" w:cs="微软雅黑"/>
          <w:b/>
          <w:color w:val="4067B1"/>
          <w:sz w:val="26"/>
        </w:rPr>
        <w:t>经历</w:t>
      </w:r>
      <w:r>
        <w:rPr>
          <w:rFonts w:ascii="微软雅黑" w:hAnsi="微软雅黑" w:eastAsia="微软雅黑" w:cs="微软雅黑"/>
          <w:b/>
          <w:color w:val="4067B1"/>
          <w:sz w:val="26"/>
        </w:rPr>
        <w:drawing>
          <wp:anchor distT="0" distB="0" distL="114300" distR="114300" simplePos="0" relativeHeight="251662336" behindDoc="1" locked="0" layoutInCell="1" allowOverlap="1">
            <wp:simplePos x="0" y="0"/>
            <wp:positionH relativeFrom="column">
              <wp:posOffset>0</wp:posOffset>
            </wp:positionH>
            <wp:positionV relativeFrom="paragraph">
              <wp:posOffset>0</wp:posOffset>
            </wp:positionV>
            <wp:extent cx="295275" cy="295275"/>
            <wp:effectExtent l="0" t="0" r="9525" b="9525"/>
            <wp:wrapNone/>
            <wp:docPr id="31" name="Drawing 0" descr="module_title_backgrou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Drawing 0" descr="module_title_background.png"/>
                    <pic:cNvPicPr>
                      <a:picLocks noChangeAspect="1"/>
                    </pic:cNvPicPr>
                  </pic:nvPicPr>
                  <pic:blipFill>
                    <a:blip r:embed="rId8"/>
                    <a:stretch>
                      <a:fillRect/>
                    </a:stretch>
                  </pic:blipFill>
                  <pic:spPr>
                    <a:xfrm>
                      <a:off x="0" y="0"/>
                      <a:ext cx="294987" cy="294987"/>
                    </a:xfrm>
                    <a:prstGeom prst="rect">
                      <a:avLst/>
                    </a:prstGeom>
                  </pic:spPr>
                </pic:pic>
              </a:graphicData>
            </a:graphic>
          </wp:anchor>
        </w:drawing>
      </w:r>
      <w:r>
        <w:drawing>
          <wp:anchor distT="0" distB="0" distL="114300" distR="114300" simplePos="0" relativeHeight="251662336" behindDoc="0" locked="0" layoutInCell="1" allowOverlap="1">
            <wp:simplePos x="0" y="0"/>
            <wp:positionH relativeFrom="column">
              <wp:posOffset>0</wp:posOffset>
            </wp:positionH>
            <wp:positionV relativeFrom="paragraph">
              <wp:posOffset>0</wp:posOffset>
            </wp:positionV>
            <wp:extent cx="295275" cy="295275"/>
            <wp:effectExtent l="0" t="0" r="9525" b="8890"/>
            <wp:wrapNone/>
            <wp:docPr id="32" name="Drawing 0" descr="实习经历.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Drawing 0" descr="实习经历.svg"/>
                    <pic:cNvPicPr>
                      <a:picLocks noChangeAspect="1"/>
                    </pic:cNvPicPr>
                  </pic:nvPicPr>
                  <pic:blipFill>
                    <a:blip r:embed="rId15">
                      <a:extLst>
                        <a:ext uri="{96DAC541-7B7A-43D3-8B79-37D633B846F1}">
                          <asvg:svgBlip xmlns:asvg="http://schemas.microsoft.com/office/drawing/2016/SVG/main" r:embed="rId16"/>
                        </a:ext>
                      </a:extLst>
                    </a:blip>
                    <a:stretch>
                      <a:fillRect/>
                    </a:stretch>
                  </pic:blipFill>
                  <pic:spPr>
                    <a:xfrm>
                      <a:off x="0" y="0"/>
                      <a:ext cx="294987" cy="294987"/>
                    </a:xfrm>
                    <a:prstGeom prst="rect">
                      <a:avLst/>
                    </a:prstGeom>
                  </pic:spPr>
                </pic:pic>
              </a:graphicData>
            </a:graphic>
          </wp:anchor>
        </w:drawing>
      </w:r>
    </w:p>
    <w:p w14:paraId="71351841">
      <w:pPr>
        <w:keepNext w:val="0"/>
        <w:keepLines w:val="0"/>
        <w:widowControl/>
        <w:suppressLineNumbers w:val="0"/>
        <w:jc w:val="left"/>
        <w:rPr>
          <w:rFonts w:hint="eastAsia" w:ascii="微软雅黑" w:hAnsi="微软雅黑" w:eastAsia="微软雅黑" w:cs="微软雅黑"/>
          <w:b/>
          <w:bCs w:val="0"/>
          <w:color w:val="4067B1"/>
          <w:sz w:val="22"/>
          <w:lang w:val="en-US" w:eastAsia="zh-CN"/>
        </w:rPr>
      </w:pPr>
      <w:r>
        <w:rPr>
          <w:rFonts w:ascii="微软雅黑" w:hAnsi="微软雅黑" w:eastAsia="微软雅黑" w:cs="微软雅黑"/>
          <w:b/>
          <w:color w:val="4067B1"/>
          <w:sz w:val="22"/>
        </w:rPr>
        <w:t>202</w:t>
      </w:r>
      <w:r>
        <w:rPr>
          <w:rFonts w:hint="eastAsia" w:ascii="微软雅黑" w:hAnsi="微软雅黑" w:eastAsia="微软雅黑" w:cs="微软雅黑"/>
          <w:b/>
          <w:color w:val="4067B1"/>
          <w:sz w:val="22"/>
          <w:lang w:val="en-US" w:eastAsia="zh-CN"/>
        </w:rPr>
        <w:t>6</w:t>
      </w:r>
      <w:r>
        <w:rPr>
          <w:rFonts w:ascii="微软雅黑" w:hAnsi="微软雅黑" w:eastAsia="微软雅黑" w:cs="微软雅黑"/>
          <w:b/>
          <w:color w:val="4067B1"/>
          <w:sz w:val="22"/>
        </w:rPr>
        <w:t>.</w:t>
      </w:r>
      <w:r>
        <w:rPr>
          <w:rFonts w:hint="eastAsia" w:ascii="微软雅黑" w:hAnsi="微软雅黑" w:eastAsia="微软雅黑" w:cs="微软雅黑"/>
          <w:b/>
          <w:color w:val="4067B1"/>
          <w:sz w:val="22"/>
          <w:lang w:val="en-US" w:eastAsia="zh-CN"/>
        </w:rPr>
        <w:t>06</w:t>
      </w:r>
      <w:r>
        <w:rPr>
          <w:rFonts w:ascii="微软雅黑" w:hAnsi="微软雅黑" w:eastAsia="微软雅黑" w:cs="微软雅黑"/>
          <w:b/>
          <w:color w:val="4067B1"/>
          <w:sz w:val="22"/>
        </w:rPr>
        <w:t>-</w:t>
      </w:r>
      <w:r>
        <w:rPr>
          <w:rFonts w:hint="eastAsia" w:ascii="微软雅黑" w:hAnsi="微软雅黑" w:eastAsia="微软雅黑" w:cs="微软雅黑"/>
          <w:b/>
          <w:color w:val="4067B1"/>
          <w:sz w:val="22"/>
          <w:lang w:val="en-US" w:eastAsia="zh-CN"/>
        </w:rPr>
        <w:t xml:space="preserve">至今                    数据构建与标注规则设计                  </w:t>
      </w:r>
      <w:r>
        <w:rPr>
          <w:rFonts w:hint="eastAsia" w:ascii="微软雅黑" w:hAnsi="微软雅黑" w:eastAsia="微软雅黑" w:cs="微软雅黑"/>
          <w:b/>
          <w:bCs w:val="0"/>
          <w:color w:val="4067B1"/>
          <w:sz w:val="22"/>
          <w:lang w:val="en-US" w:eastAsia="zh-CN"/>
        </w:rPr>
        <w:t>租赁合同AI助手</w:t>
      </w:r>
    </w:p>
    <w:p w14:paraId="6E5304F5">
      <w:pPr>
        <w:keepNext w:val="0"/>
        <w:keepLines w:val="0"/>
        <w:widowControl/>
        <w:numPr>
          <w:ilvl w:val="0"/>
          <w:numId w:val="1"/>
        </w:numPr>
        <w:suppressLineNumbers w:val="0"/>
        <w:ind w:left="420" w:leftChars="0" w:hanging="420" w:firstLineChars="0"/>
        <w:jc w:val="left"/>
        <w:rPr>
          <w:rFonts w:hint="eastAsia" w:ascii="微软雅黑" w:hAnsi="微软雅黑" w:eastAsia="微软雅黑" w:cs="微软雅黑"/>
          <w:b w:val="0"/>
          <w:bCs w:val="0"/>
          <w:color w:val="666666"/>
          <w:kern w:val="2"/>
          <w:sz w:val="18"/>
          <w:szCs w:val="18"/>
          <w:lang w:val="en-US" w:eastAsia="zh-CN" w:bidi="ar-SA"/>
        </w:rPr>
      </w:pPr>
      <w:r>
        <w:rPr>
          <w:rFonts w:hint="eastAsia" w:ascii="微软雅黑" w:hAnsi="微软雅黑" w:eastAsia="微软雅黑" w:cs="微软雅黑"/>
          <w:b/>
          <w:bCs/>
          <w:color w:val="666666"/>
          <w:sz w:val="18"/>
          <w:szCs w:val="18"/>
          <w:lang w:val="en-US" w:eastAsia="zh-CN"/>
        </w:rPr>
        <w:t>场景拆解：</w:t>
      </w:r>
      <w:r>
        <w:rPr>
          <w:rFonts w:hint="eastAsia" w:ascii="微软雅黑" w:hAnsi="微软雅黑" w:eastAsia="微软雅黑" w:cs="微软雅黑"/>
          <w:b w:val="0"/>
          <w:bCs w:val="0"/>
          <w:color w:val="666666"/>
          <w:kern w:val="2"/>
          <w:sz w:val="18"/>
          <w:szCs w:val="18"/>
          <w:lang w:val="en-US" w:eastAsia="zh-CN" w:bidi="ar-SA"/>
        </w:rPr>
        <w:t>面向租赁合同 AI 审核场景，“图片审核合同”数据构建，围绕合同转写文本设计风险等级判断、问题原文引用、风险分析和修改建议输出，提升模型在合同审核场景下的结构化回复能力。</w:t>
      </w:r>
    </w:p>
    <w:p w14:paraId="416D5B89">
      <w:pPr>
        <w:keepNext w:val="0"/>
        <w:keepLines w:val="0"/>
        <w:widowControl/>
        <w:numPr>
          <w:ilvl w:val="0"/>
          <w:numId w:val="1"/>
        </w:numPr>
        <w:suppressLineNumbers w:val="0"/>
        <w:ind w:left="420" w:leftChars="0" w:hanging="420" w:firstLineChars="0"/>
        <w:jc w:val="left"/>
        <w:rPr>
          <w:rFonts w:hint="eastAsia" w:ascii="微软雅黑" w:hAnsi="微软雅黑" w:eastAsia="微软雅黑" w:cs="微软雅黑"/>
          <w:b w:val="0"/>
          <w:bCs w:val="0"/>
          <w:color w:val="666666"/>
          <w:kern w:val="2"/>
          <w:sz w:val="18"/>
          <w:szCs w:val="18"/>
          <w:lang w:val="en-US" w:eastAsia="zh-CN" w:bidi="ar-SA"/>
        </w:rPr>
      </w:pPr>
      <w:r>
        <w:rPr>
          <w:rFonts w:hint="eastAsia" w:ascii="微软雅黑" w:hAnsi="微软雅黑" w:eastAsia="微软雅黑" w:cs="微软雅黑"/>
          <w:b/>
          <w:bCs/>
          <w:color w:val="666666"/>
          <w:kern w:val="2"/>
          <w:sz w:val="18"/>
          <w:szCs w:val="18"/>
          <w:lang w:val="en-US" w:eastAsia="zh-CN" w:bidi="ar-SA"/>
        </w:rPr>
        <w:t>规则设计：</w:t>
      </w:r>
      <w:r>
        <w:rPr>
          <w:rFonts w:hint="eastAsia" w:ascii="微软雅黑" w:hAnsi="微软雅黑" w:eastAsia="微软雅黑" w:cs="微软雅黑"/>
          <w:b w:val="0"/>
          <w:bCs w:val="0"/>
          <w:color w:val="666666"/>
          <w:kern w:val="2"/>
          <w:sz w:val="18"/>
          <w:szCs w:val="18"/>
          <w:lang w:val="en-US" w:eastAsia="zh-CN" w:bidi="ar-SA"/>
        </w:rPr>
        <w:t>参与合同审核类数据标注规则拆解，围绕 AI 角色定位、任务边界、风险等级体系、12条款审核清单、输出格式、修改建议规范和质检标准进行梳理，提升标注任务的可执行性和结果一致性。</w:t>
      </w:r>
    </w:p>
    <w:p w14:paraId="7FEBA571">
      <w:pPr>
        <w:pStyle w:val="4"/>
        <w:keepNext w:val="0"/>
        <w:keepLines w:val="0"/>
        <w:widowControl/>
        <w:numPr>
          <w:ilvl w:val="0"/>
          <w:numId w:val="1"/>
        </w:numPr>
        <w:suppressLineNumbers w:val="0"/>
        <w:ind w:left="420" w:leftChars="0" w:hanging="420" w:firstLineChars="0"/>
      </w:pPr>
      <w:r>
        <w:rPr>
          <w:rFonts w:hint="eastAsia" w:ascii="微软雅黑" w:hAnsi="微软雅黑" w:eastAsia="微软雅黑" w:cs="微软雅黑"/>
          <w:b/>
          <w:bCs/>
          <w:color w:val="666666"/>
          <w:kern w:val="2"/>
          <w:sz w:val="18"/>
          <w:szCs w:val="18"/>
          <w:lang w:val="en-US" w:eastAsia="zh-CN" w:bidi="ar-SA"/>
        </w:rPr>
        <w:t>数据质控：</w:t>
      </w:r>
      <w:r>
        <w:rPr>
          <w:rFonts w:hint="eastAsia" w:ascii="微软雅黑" w:hAnsi="微软雅黑" w:eastAsia="微软雅黑" w:cs="微软雅黑"/>
          <w:b w:val="0"/>
          <w:bCs w:val="0"/>
          <w:color w:val="666666"/>
          <w:kern w:val="2"/>
          <w:sz w:val="18"/>
          <w:szCs w:val="18"/>
          <w:lang w:val="en-US" w:eastAsia="zh-CN" w:bidi="ar-SA"/>
        </w:rPr>
        <w:t>完成240条合同审核类单轮数据构建与初标，覆盖高/低/无风险三类标签；执行交付前自检，核查标签一致性、原文可追溯性、建议可替换性与输出结构稳定性。</w:t>
      </w:r>
    </w:p>
    <w:p w14:paraId="1C21DEE2">
      <w:pPr>
        <w:spacing w:before="0" w:after="0" w:line="464" w:lineRule="exact"/>
        <w:ind w:left="754"/>
        <w:textAlignment w:val="center"/>
        <w:rPr>
          <w:rFonts w:hint="eastAsia" w:eastAsiaTheme="minorEastAsia"/>
          <w:sz w:val="21"/>
          <w:lang w:val="en-US" w:eastAsia="zh-CN"/>
        </w:rPr>
      </w:pPr>
      <w:r>
        <w:drawing>
          <wp:anchor distT="0" distB="0" distL="114300" distR="114300" simplePos="0" relativeHeight="251659264" behindDoc="0" locked="0" layoutInCell="1" allowOverlap="1">
            <wp:simplePos x="0" y="0"/>
            <wp:positionH relativeFrom="column">
              <wp:posOffset>19050</wp:posOffset>
            </wp:positionH>
            <wp:positionV relativeFrom="paragraph">
              <wp:posOffset>282575</wp:posOffset>
            </wp:positionV>
            <wp:extent cx="6213475" cy="18415"/>
            <wp:effectExtent l="0" t="0" r="0" b="0"/>
            <wp:wrapNone/>
            <wp:docPr id="19" name="Drawing 0" descr="module_title_split_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Drawing 0" descr="module_title_split_icon.png"/>
                    <pic:cNvPicPr>
                      <a:picLocks noChangeAspect="1"/>
                    </pic:cNvPicPr>
                  </pic:nvPicPr>
                  <pic:blipFill>
                    <a:blip r:embed="rId7"/>
                    <a:stretch>
                      <a:fillRect/>
                    </a:stretch>
                  </pic:blipFill>
                  <pic:spPr>
                    <a:xfrm>
                      <a:off x="0" y="0"/>
                      <a:ext cx="6213174" cy="18436"/>
                    </a:xfrm>
                    <a:prstGeom prst="rect">
                      <a:avLst/>
                    </a:prstGeom>
                  </pic:spPr>
                </pic:pic>
              </a:graphicData>
            </a:graphic>
          </wp:anchor>
        </w:drawing>
      </w:r>
      <w:r>
        <w:rPr>
          <w:rFonts w:hint="eastAsia" w:ascii="微软雅黑" w:hAnsi="微软雅黑" w:eastAsia="微软雅黑" w:cs="微软雅黑"/>
          <w:b/>
          <w:color w:val="4067B1"/>
          <w:sz w:val="26"/>
          <w:lang w:val="en-US" w:eastAsia="zh-CN"/>
        </w:rPr>
        <w:t>实习</w:t>
      </w:r>
      <w:r>
        <w:rPr>
          <w:rFonts w:ascii="微软雅黑" w:hAnsi="微软雅黑" w:eastAsia="微软雅黑" w:cs="微软雅黑"/>
          <w:b/>
          <w:color w:val="4067B1"/>
          <w:sz w:val="26"/>
        </w:rPr>
        <w:t>经历</w:t>
      </w:r>
      <w:r>
        <w:rPr>
          <w:rFonts w:ascii="微软雅黑" w:hAnsi="微软雅黑" w:eastAsia="微软雅黑" w:cs="微软雅黑"/>
          <w:b/>
          <w:color w:val="4067B1"/>
          <w:sz w:val="26"/>
        </w:rPr>
        <w:drawing>
          <wp:anchor distT="0" distB="0" distL="114300" distR="114300" simplePos="0" relativeHeight="251659264" behindDoc="1" locked="0" layoutInCell="1" allowOverlap="1">
            <wp:simplePos x="0" y="0"/>
            <wp:positionH relativeFrom="column">
              <wp:posOffset>0</wp:posOffset>
            </wp:positionH>
            <wp:positionV relativeFrom="paragraph">
              <wp:posOffset>0</wp:posOffset>
            </wp:positionV>
            <wp:extent cx="295275" cy="295275"/>
            <wp:effectExtent l="0" t="0" r="9525" b="9525"/>
            <wp:wrapNone/>
            <wp:docPr id="17" name="Drawing 0" descr="module_title_backgrou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Drawing 0" descr="module_title_background.png"/>
                    <pic:cNvPicPr>
                      <a:picLocks noChangeAspect="1"/>
                    </pic:cNvPicPr>
                  </pic:nvPicPr>
                  <pic:blipFill>
                    <a:blip r:embed="rId8"/>
                    <a:stretch>
                      <a:fillRect/>
                    </a:stretch>
                  </pic:blipFill>
                  <pic:spPr>
                    <a:xfrm>
                      <a:off x="0" y="0"/>
                      <a:ext cx="294987" cy="294987"/>
                    </a:xfrm>
                    <a:prstGeom prst="rect">
                      <a:avLst/>
                    </a:prstGeom>
                  </pic:spPr>
                </pic:pic>
              </a:graphicData>
            </a:graphic>
          </wp:anchor>
        </w:drawing>
      </w:r>
      <w:r>
        <w:drawing>
          <wp:anchor distT="0" distB="0" distL="114300" distR="114300" simplePos="0" relativeHeight="251659264" behindDoc="0" locked="0" layoutInCell="1" allowOverlap="1">
            <wp:simplePos x="0" y="0"/>
            <wp:positionH relativeFrom="column">
              <wp:posOffset>0</wp:posOffset>
            </wp:positionH>
            <wp:positionV relativeFrom="paragraph">
              <wp:posOffset>0</wp:posOffset>
            </wp:positionV>
            <wp:extent cx="295275" cy="295275"/>
            <wp:effectExtent l="0" t="0" r="0" b="8255"/>
            <wp:wrapNone/>
            <wp:docPr id="18" name="Drawing 0" descr="实习经历.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Drawing 0" descr="实习经历.svg"/>
                    <pic:cNvPicPr>
                      <a:picLocks noChangeAspect="1"/>
                    </pic:cNvPicPr>
                  </pic:nvPicPr>
                  <pic:blipFill>
                    <a:blip r:embed="rId15">
                      <a:extLst>
                        <a:ext uri="{96DAC541-7B7A-43D3-8B79-37D633B846F1}">
                          <asvg:svgBlip xmlns:asvg="http://schemas.microsoft.com/office/drawing/2016/SVG/main" r:embed="rId16"/>
                        </a:ext>
                      </a:extLst>
                    </a:blip>
                    <a:stretch>
                      <a:fillRect/>
                    </a:stretch>
                  </pic:blipFill>
                  <pic:spPr>
                    <a:xfrm>
                      <a:off x="0" y="0"/>
                      <a:ext cx="294987" cy="294987"/>
                    </a:xfrm>
                    <a:prstGeom prst="rect">
                      <a:avLst/>
                    </a:prstGeom>
                  </pic:spPr>
                </pic:pic>
              </a:graphicData>
            </a:graphic>
          </wp:anchor>
        </w:drawing>
      </w:r>
    </w:p>
    <w:p w14:paraId="72453901">
      <w:pPr>
        <w:keepNext w:val="0"/>
        <w:keepLines w:val="0"/>
        <w:pageBreakBefore w:val="0"/>
        <w:widowControl w:val="0"/>
        <w:tabs>
          <w:tab w:val="right" w:pos="9860"/>
        </w:tabs>
        <w:kinsoku/>
        <w:wordWrap/>
        <w:overflowPunct/>
        <w:topLinePunct w:val="0"/>
        <w:autoSpaceDE/>
        <w:autoSpaceDN/>
        <w:bidi w:val="0"/>
        <w:adjustRightInd/>
        <w:snapToGrid/>
        <w:spacing w:before="0" w:after="0" w:line="320" w:lineRule="exact"/>
        <w:jc w:val="left"/>
        <w:textAlignment w:val="center"/>
      </w:pPr>
      <w:r>
        <w:rPr>
          <w:rFonts w:ascii="微软雅黑" w:hAnsi="微软雅黑" w:eastAsia="微软雅黑" w:cs="微软雅黑"/>
          <w:b/>
          <w:color w:val="4067B1"/>
          <w:sz w:val="22"/>
        </w:rPr>
        <w:t>202</w:t>
      </w:r>
      <w:r>
        <w:rPr>
          <w:rFonts w:hint="eastAsia" w:ascii="微软雅黑" w:hAnsi="微软雅黑" w:eastAsia="微软雅黑" w:cs="微软雅黑"/>
          <w:b/>
          <w:color w:val="4067B1"/>
          <w:sz w:val="22"/>
          <w:lang w:val="en-US" w:eastAsia="zh-CN"/>
        </w:rPr>
        <w:t>3</w:t>
      </w:r>
      <w:r>
        <w:rPr>
          <w:rFonts w:ascii="微软雅黑" w:hAnsi="微软雅黑" w:eastAsia="微软雅黑" w:cs="微软雅黑"/>
          <w:b/>
          <w:color w:val="4067B1"/>
          <w:sz w:val="22"/>
        </w:rPr>
        <w:t>.</w:t>
      </w:r>
      <w:r>
        <w:rPr>
          <w:rFonts w:hint="eastAsia" w:ascii="微软雅黑" w:hAnsi="微软雅黑" w:eastAsia="微软雅黑" w:cs="微软雅黑"/>
          <w:b/>
          <w:color w:val="4067B1"/>
          <w:sz w:val="22"/>
          <w:lang w:val="en-US" w:eastAsia="zh-CN"/>
        </w:rPr>
        <w:t>12</w:t>
      </w:r>
      <w:r>
        <w:rPr>
          <w:rFonts w:ascii="微软雅黑" w:hAnsi="微软雅黑" w:eastAsia="微软雅黑" w:cs="微软雅黑"/>
          <w:b/>
          <w:color w:val="4067B1"/>
          <w:sz w:val="22"/>
        </w:rPr>
        <w:t>-202</w:t>
      </w:r>
      <w:r>
        <w:rPr>
          <w:rFonts w:hint="eastAsia" w:ascii="微软雅黑" w:hAnsi="微软雅黑" w:eastAsia="微软雅黑" w:cs="微软雅黑"/>
          <w:b/>
          <w:color w:val="4067B1"/>
          <w:sz w:val="22"/>
          <w:lang w:val="en-US" w:eastAsia="zh-CN"/>
        </w:rPr>
        <w:t>4</w:t>
      </w:r>
      <w:r>
        <w:rPr>
          <w:rFonts w:ascii="微软雅黑" w:hAnsi="微软雅黑" w:eastAsia="微软雅黑" w:cs="微软雅黑"/>
          <w:b/>
          <w:color w:val="4067B1"/>
          <w:sz w:val="22"/>
        </w:rPr>
        <w:t>.</w:t>
      </w:r>
      <w:r>
        <w:rPr>
          <w:rFonts w:hint="eastAsia" w:ascii="微软雅黑" w:hAnsi="微软雅黑" w:eastAsia="微软雅黑" w:cs="微软雅黑"/>
          <w:b/>
          <w:color w:val="4067B1"/>
          <w:sz w:val="22"/>
          <w:lang w:val="en-US" w:eastAsia="zh-CN"/>
        </w:rPr>
        <w:t xml:space="preserve">04                   项目运营实习生                   </w:t>
      </w:r>
      <w:r>
        <w:rPr>
          <w:rFonts w:hint="eastAsia" w:ascii="微软雅黑" w:hAnsi="微软雅黑" w:eastAsia="微软雅黑" w:cs="微软雅黑"/>
          <w:b/>
          <w:bCs w:val="0"/>
          <w:color w:val="4067B1"/>
          <w:sz w:val="22"/>
          <w:lang w:val="en-US" w:eastAsia="zh-CN"/>
        </w:rPr>
        <w:t>字节跳动公益平台项目</w:t>
      </w:r>
    </w:p>
    <w:p w14:paraId="4AE5C30F">
      <w:pPr>
        <w:keepNext w:val="0"/>
        <w:keepLines w:val="0"/>
        <w:widowControl/>
        <w:numPr>
          <w:ilvl w:val="0"/>
          <w:numId w:val="1"/>
        </w:numPr>
        <w:suppressLineNumbers w:val="0"/>
        <w:ind w:left="420" w:leftChars="0" w:hanging="420" w:firstLineChars="0"/>
        <w:jc w:val="left"/>
      </w:pPr>
      <w:r>
        <w:rPr>
          <w:rFonts w:hint="eastAsia" w:ascii="微软雅黑" w:hAnsi="微软雅黑" w:eastAsia="微软雅黑" w:cs="微软雅黑"/>
          <w:b/>
          <w:bCs/>
          <w:color w:val="666666"/>
          <w:sz w:val="18"/>
          <w:szCs w:val="18"/>
          <w:lang w:val="en-US" w:eastAsia="zh-CN"/>
        </w:rPr>
        <w:t>数据整合：</w:t>
      </w:r>
      <w:r>
        <w:rPr>
          <w:rFonts w:hint="default" w:ascii="微软雅黑" w:hAnsi="微软雅黑" w:eastAsia="微软雅黑" w:cs="微软雅黑"/>
          <w:b w:val="0"/>
          <w:bCs w:val="0"/>
          <w:color w:val="666666"/>
          <w:sz w:val="18"/>
          <w:szCs w:val="18"/>
          <w:lang w:val="en-US" w:eastAsia="zh-CN"/>
        </w:rPr>
        <w:t>协助整理防癌早筛项目数据，参与高危人群标签体系搭建，补充缺失字段并统一数据口径，提升后续检索、筛查与分析效率。</w:t>
      </w:r>
    </w:p>
    <w:p w14:paraId="3F85DCF9">
      <w:pPr>
        <w:keepNext w:val="0"/>
        <w:keepLines w:val="0"/>
        <w:widowControl/>
        <w:numPr>
          <w:ilvl w:val="0"/>
          <w:numId w:val="1"/>
        </w:numPr>
        <w:suppressLineNumbers w:val="0"/>
        <w:ind w:left="420" w:leftChars="0" w:hanging="420" w:firstLineChars="0"/>
        <w:jc w:val="left"/>
      </w:pPr>
      <w:r>
        <w:rPr>
          <w:rFonts w:hint="eastAsia" w:ascii="微软雅黑" w:hAnsi="微软雅黑" w:eastAsia="微软雅黑" w:cs="微软雅黑"/>
          <w:b/>
          <w:bCs/>
          <w:color w:val="666666"/>
          <w:sz w:val="18"/>
          <w:szCs w:val="18"/>
          <w:lang w:val="en-US" w:eastAsia="zh-CN"/>
        </w:rPr>
        <w:t>模型调优：</w:t>
      </w:r>
      <w:r>
        <w:rPr>
          <w:rFonts w:hint="eastAsia" w:ascii="微软雅黑" w:hAnsi="微软雅黑" w:eastAsia="微软雅黑" w:cs="微软雅黑"/>
          <w:b w:val="0"/>
          <w:bCs w:val="0"/>
          <w:color w:val="666666"/>
          <w:sz w:val="18"/>
          <w:szCs w:val="18"/>
          <w:lang w:val="en-US" w:eastAsia="zh-CN"/>
        </w:rPr>
        <w:t>基于项目数据参与高危人群风险分层分析，使用 XGBoost 等模型方法辅助识别关键风险因子支撑医学团队制定针对性筛查策略。</w:t>
      </w:r>
    </w:p>
    <w:p w14:paraId="127CDC49">
      <w:pPr>
        <w:keepNext w:val="0"/>
        <w:keepLines w:val="0"/>
        <w:pageBreakBefore w:val="0"/>
        <w:widowControl w:val="0"/>
        <w:numPr>
          <w:ilvl w:val="0"/>
          <w:numId w:val="1"/>
        </w:numPr>
        <w:kinsoku/>
        <w:wordWrap/>
        <w:overflowPunct/>
        <w:topLinePunct w:val="0"/>
        <w:autoSpaceDE/>
        <w:autoSpaceDN/>
        <w:bidi w:val="0"/>
        <w:adjustRightInd/>
        <w:snapToGrid/>
        <w:spacing w:before="0" w:after="0" w:line="320" w:lineRule="exact"/>
        <w:ind w:left="420" w:leftChars="0" w:hanging="420" w:firstLineChars="0"/>
        <w:textAlignment w:val="center"/>
        <w:rPr>
          <w:rFonts w:ascii="微软雅黑" w:hAnsi="微软雅黑" w:eastAsia="微软雅黑" w:cs="微软雅黑"/>
          <w:b/>
          <w:color w:val="4067B1"/>
          <w:sz w:val="22"/>
        </w:rPr>
      </w:pPr>
      <w:r>
        <w:rPr>
          <w:rFonts w:hint="eastAsia" w:ascii="微软雅黑" w:hAnsi="微软雅黑" w:eastAsia="微软雅黑" w:cs="微软雅黑"/>
          <w:b/>
          <w:bCs/>
          <w:color w:val="666666"/>
          <w:sz w:val="18"/>
          <w:szCs w:val="18"/>
          <w:lang w:val="en-US" w:eastAsia="zh-CN"/>
        </w:rPr>
        <w:t>公益共建：</w:t>
      </w:r>
      <w:r>
        <w:rPr>
          <w:rFonts w:hint="eastAsia" w:ascii="微软雅黑" w:hAnsi="微软雅黑" w:eastAsia="微软雅黑" w:cs="微软雅黑"/>
          <w:b w:val="0"/>
          <w:bCs w:val="0"/>
          <w:color w:val="666666"/>
          <w:sz w:val="18"/>
          <w:szCs w:val="18"/>
          <w:lang w:val="en-US" w:eastAsia="zh-CN"/>
        </w:rPr>
        <w:t>参与北京微爱公益基金会下的防癌早筛公益帮扶计划，推动项目上线字节跳动公益平台</w:t>
      </w:r>
      <w:r>
        <w:rPr>
          <w:rFonts w:hint="default" w:ascii="微软雅黑" w:hAnsi="微软雅黑" w:eastAsia="微软雅黑" w:cs="微软雅黑"/>
          <w:b w:val="0"/>
          <w:bCs w:val="0"/>
          <w:color w:val="666666"/>
          <w:sz w:val="18"/>
          <w:szCs w:val="18"/>
          <w:lang w:val="en-US" w:eastAsia="zh-CN"/>
        </w:rPr>
        <w:t>，策划“一图一故事”传播框架</w:t>
      </w:r>
      <w:r>
        <w:rPr>
          <w:rFonts w:hint="eastAsia" w:ascii="微软雅黑" w:hAnsi="微软雅黑" w:eastAsia="微软雅黑" w:cs="微软雅黑"/>
          <w:b w:val="0"/>
          <w:bCs w:val="0"/>
          <w:color w:val="666666"/>
          <w:sz w:val="18"/>
          <w:szCs w:val="18"/>
          <w:lang w:val="en-US" w:eastAsia="zh-CN"/>
        </w:rPr>
        <w:t>，帮扶500</w:t>
      </w:r>
      <w:r>
        <w:rPr>
          <w:rFonts w:hint="default" w:ascii="微软雅黑" w:hAnsi="微软雅黑" w:eastAsia="微软雅黑" w:cs="微软雅黑"/>
          <w:b w:val="0"/>
          <w:bCs w:val="0"/>
          <w:color w:val="666666"/>
          <w:sz w:val="18"/>
          <w:szCs w:val="18"/>
          <w:lang w:val="en-US" w:eastAsia="zh-CN"/>
        </w:rPr>
        <w:t>+高危家庭</w:t>
      </w:r>
      <w:r>
        <w:rPr>
          <w:rFonts w:hint="eastAsia" w:ascii="微软雅黑" w:hAnsi="微软雅黑" w:eastAsia="微软雅黑" w:cs="微软雅黑"/>
          <w:b w:val="0"/>
          <w:bCs w:val="0"/>
          <w:color w:val="666666"/>
          <w:sz w:val="18"/>
          <w:szCs w:val="18"/>
          <w:lang w:val="en-US" w:eastAsia="zh-CN"/>
        </w:rPr>
        <w:t>。</w:t>
      </w:r>
    </w:p>
    <w:p w14:paraId="05BFF189">
      <w:pPr>
        <w:keepNext w:val="0"/>
        <w:keepLines w:val="0"/>
        <w:pageBreakBefore w:val="0"/>
        <w:widowControl w:val="0"/>
        <w:tabs>
          <w:tab w:val="right" w:pos="9860"/>
        </w:tabs>
        <w:kinsoku/>
        <w:wordWrap/>
        <w:overflowPunct/>
        <w:topLinePunct w:val="0"/>
        <w:autoSpaceDE/>
        <w:autoSpaceDN/>
        <w:bidi w:val="0"/>
        <w:adjustRightInd/>
        <w:snapToGrid/>
        <w:spacing w:before="0" w:after="0" w:line="320" w:lineRule="exact"/>
        <w:jc w:val="left"/>
        <w:textAlignment w:val="center"/>
      </w:pPr>
      <w:r>
        <w:rPr>
          <w:rFonts w:ascii="微软雅黑" w:hAnsi="微软雅黑" w:eastAsia="微软雅黑" w:cs="微软雅黑"/>
          <w:b/>
          <w:color w:val="4067B1"/>
          <w:sz w:val="22"/>
        </w:rPr>
        <w:t>2024.</w:t>
      </w:r>
      <w:r>
        <w:rPr>
          <w:rFonts w:hint="eastAsia" w:ascii="微软雅黑" w:hAnsi="微软雅黑" w:eastAsia="微软雅黑" w:cs="微软雅黑"/>
          <w:b/>
          <w:color w:val="4067B1"/>
          <w:sz w:val="22"/>
          <w:lang w:val="en-US" w:eastAsia="zh-CN"/>
        </w:rPr>
        <w:t>06</w:t>
      </w:r>
      <w:r>
        <w:rPr>
          <w:rFonts w:ascii="微软雅黑" w:hAnsi="微软雅黑" w:eastAsia="微软雅黑" w:cs="微软雅黑"/>
          <w:b/>
          <w:color w:val="4067B1"/>
          <w:sz w:val="22"/>
        </w:rPr>
        <w:t>-2024.</w:t>
      </w:r>
      <w:r>
        <w:rPr>
          <w:rFonts w:hint="eastAsia" w:ascii="微软雅黑" w:hAnsi="微软雅黑" w:eastAsia="微软雅黑" w:cs="微软雅黑"/>
          <w:b/>
          <w:color w:val="4067B1"/>
          <w:sz w:val="22"/>
          <w:lang w:val="en-US" w:eastAsia="zh-CN"/>
        </w:rPr>
        <w:t xml:space="preserve">09                   </w:t>
      </w:r>
      <w:r>
        <w:rPr>
          <w:rFonts w:hint="eastAsia" w:ascii="微软雅黑" w:hAnsi="微软雅黑" w:eastAsia="微软雅黑" w:cs="微软雅黑"/>
          <w:b/>
          <w:color w:val="4067B1"/>
          <w:sz w:val="22"/>
        </w:rPr>
        <w:t>数据分析实习生</w:t>
      </w:r>
      <w:r>
        <w:rPr>
          <w:rFonts w:ascii="微软雅黑" w:hAnsi="微软雅黑" w:eastAsia="微软雅黑" w:cs="微软雅黑"/>
          <w:b/>
          <w:color w:val="4067B1"/>
          <w:sz w:val="22"/>
        </w:rPr>
        <w:tab/>
      </w:r>
      <w:r>
        <w:rPr>
          <w:rFonts w:ascii="微软雅黑" w:hAnsi="微软雅黑" w:eastAsia="微软雅黑" w:cs="微软雅黑"/>
          <w:b/>
          <w:bCs w:val="0"/>
          <w:color w:val="4067B1"/>
          <w:sz w:val="22"/>
        </w:rPr>
        <w:t>广东立顺光学科技有限公司</w:t>
      </w:r>
    </w:p>
    <w:p w14:paraId="539D738D">
      <w:pPr>
        <w:keepNext w:val="0"/>
        <w:keepLines w:val="0"/>
        <w:widowControl/>
        <w:numPr>
          <w:ilvl w:val="0"/>
          <w:numId w:val="2"/>
        </w:numPr>
        <w:suppressLineNumbers w:val="0"/>
        <w:ind w:left="420" w:leftChars="0" w:hanging="420" w:firstLineChars="0"/>
        <w:jc w:val="left"/>
        <w:rPr>
          <w:rFonts w:hint="eastAsia" w:ascii="微软雅黑" w:hAnsi="微软雅黑" w:eastAsia="微软雅黑" w:cs="微软雅黑"/>
          <w:color w:val="666666"/>
          <w:sz w:val="18"/>
          <w:szCs w:val="18"/>
        </w:rPr>
      </w:pPr>
      <w:r>
        <w:rPr>
          <w:rFonts w:hint="eastAsia" w:ascii="微软雅黑" w:hAnsi="微软雅黑" w:eastAsia="微软雅黑" w:cs="微软雅黑"/>
          <w:b/>
          <w:bCs/>
          <w:color w:val="666666"/>
          <w:sz w:val="18"/>
          <w:szCs w:val="18"/>
        </w:rPr>
        <w:t>数据</w:t>
      </w:r>
      <w:r>
        <w:rPr>
          <w:rFonts w:hint="eastAsia" w:ascii="微软雅黑" w:hAnsi="微软雅黑" w:eastAsia="微软雅黑" w:cs="微软雅黑"/>
          <w:b/>
          <w:bCs/>
          <w:color w:val="666666"/>
          <w:sz w:val="18"/>
          <w:szCs w:val="18"/>
          <w:lang w:val="en-US" w:eastAsia="zh-CN"/>
        </w:rPr>
        <w:t>清洗</w:t>
      </w:r>
      <w:r>
        <w:rPr>
          <w:rFonts w:hint="eastAsia" w:ascii="微软雅黑" w:hAnsi="微软雅黑" w:eastAsia="微软雅黑" w:cs="微软雅黑"/>
          <w:color w:val="666666"/>
          <w:sz w:val="18"/>
          <w:szCs w:val="18"/>
        </w:rPr>
        <w:t>：</w:t>
      </w:r>
      <w:r>
        <w:rPr>
          <w:rFonts w:hint="eastAsia" w:ascii="微软雅黑" w:hAnsi="微软雅黑" w:eastAsia="微软雅黑" w:cs="微软雅黑"/>
          <w:color w:val="666666"/>
          <w:sz w:val="18"/>
          <w:szCs w:val="18"/>
          <w:lang w:val="en-US" w:eastAsia="zh-CN"/>
        </w:rPr>
        <w:t>使用 Excel 和 Python 对生产、销售等多源数据进行清洗、整合与异常检查，统一字段口径，提升数据完整性和后续分析可用性。</w:t>
      </w:r>
    </w:p>
    <w:p w14:paraId="79FC5540">
      <w:pPr>
        <w:keepNext w:val="0"/>
        <w:keepLines w:val="0"/>
        <w:widowControl/>
        <w:numPr>
          <w:ilvl w:val="0"/>
          <w:numId w:val="2"/>
        </w:numPr>
        <w:suppressLineNumbers w:val="0"/>
        <w:ind w:left="420" w:leftChars="0" w:hanging="420" w:firstLineChars="0"/>
        <w:jc w:val="left"/>
        <w:rPr>
          <w:rFonts w:hint="eastAsia" w:ascii="微软雅黑" w:hAnsi="微软雅黑" w:eastAsia="微软雅黑" w:cs="微软雅黑"/>
          <w:color w:val="666666"/>
          <w:sz w:val="18"/>
          <w:szCs w:val="18"/>
        </w:rPr>
      </w:pPr>
      <w:r>
        <w:rPr>
          <w:rFonts w:hint="eastAsia" w:ascii="微软雅黑" w:hAnsi="微软雅黑" w:eastAsia="微软雅黑" w:cs="微软雅黑"/>
          <w:b/>
          <w:bCs/>
          <w:color w:val="666666"/>
          <w:sz w:val="18"/>
          <w:szCs w:val="18"/>
        </w:rPr>
        <w:t>分析</w:t>
      </w:r>
      <w:r>
        <w:rPr>
          <w:rFonts w:hint="eastAsia" w:ascii="微软雅黑" w:hAnsi="微软雅黑" w:eastAsia="微软雅黑" w:cs="微软雅黑"/>
          <w:b/>
          <w:bCs/>
          <w:color w:val="666666"/>
          <w:sz w:val="18"/>
          <w:szCs w:val="18"/>
          <w:lang w:val="en-US" w:eastAsia="zh-CN"/>
        </w:rPr>
        <w:t>报告</w:t>
      </w:r>
      <w:r>
        <w:rPr>
          <w:rFonts w:hint="eastAsia" w:ascii="微软雅黑" w:hAnsi="微软雅黑" w:eastAsia="微软雅黑" w:cs="微软雅黑"/>
          <w:color w:val="666666"/>
          <w:sz w:val="18"/>
          <w:szCs w:val="18"/>
        </w:rPr>
        <w:t>：</w:t>
      </w:r>
      <w:r>
        <w:rPr>
          <w:rFonts w:hint="eastAsia" w:ascii="微软雅黑" w:hAnsi="微软雅黑" w:eastAsia="微软雅黑" w:cs="微软雅黑"/>
          <w:color w:val="666666"/>
          <w:sz w:val="18"/>
          <w:szCs w:val="18"/>
          <w:lang w:val="en-US" w:eastAsia="zh-CN"/>
        </w:rPr>
        <w:t>使用 Power BI、Tableau 输出可视化分析结果，结合 Python / Excel 完成数据分析报告，提炼业务趋势、异常波动和优化建议，为团队决策提供数据依据。</w:t>
      </w:r>
    </w:p>
    <w:p w14:paraId="1423E077">
      <w:pPr>
        <w:keepNext w:val="0"/>
        <w:keepLines w:val="0"/>
        <w:widowControl/>
        <w:numPr>
          <w:ilvl w:val="0"/>
          <w:numId w:val="2"/>
        </w:numPr>
        <w:suppressLineNumbers w:val="0"/>
        <w:ind w:left="420" w:leftChars="0" w:hanging="420" w:firstLineChars="0"/>
        <w:jc w:val="left"/>
        <w:rPr>
          <w:rFonts w:hint="eastAsia" w:ascii="微软雅黑" w:hAnsi="微软雅黑" w:eastAsia="微软雅黑" w:cs="微软雅黑"/>
          <w:color w:val="666666"/>
          <w:kern w:val="2"/>
          <w:sz w:val="18"/>
          <w:szCs w:val="18"/>
          <w:lang w:val="en-US" w:eastAsia="zh-CN" w:bidi="ar-SA"/>
        </w:rPr>
      </w:pPr>
      <w:r>
        <w:rPr>
          <w:rFonts w:hint="eastAsia" w:ascii="微软雅黑" w:hAnsi="微软雅黑" w:eastAsia="微软雅黑" w:cs="微软雅黑"/>
          <w:b/>
          <w:bCs/>
          <w:color w:val="666666"/>
          <w:sz w:val="18"/>
          <w:szCs w:val="18"/>
        </w:rPr>
        <w:t>流程优化</w:t>
      </w:r>
      <w:r>
        <w:rPr>
          <w:rFonts w:hint="eastAsia" w:ascii="微软雅黑" w:hAnsi="微软雅黑" w:eastAsia="微软雅黑" w:cs="微软雅黑"/>
          <w:color w:val="666666"/>
          <w:sz w:val="18"/>
          <w:szCs w:val="18"/>
        </w:rPr>
        <w:t>：</w:t>
      </w:r>
      <w:r>
        <w:rPr>
          <w:rFonts w:hint="eastAsia" w:ascii="微软雅黑" w:hAnsi="微软雅黑" w:eastAsia="微软雅黑" w:cs="微软雅黑"/>
          <w:color w:val="666666"/>
          <w:kern w:val="2"/>
          <w:sz w:val="18"/>
          <w:szCs w:val="18"/>
          <w:lang w:val="en-US" w:eastAsia="zh-CN" w:bidi="ar-SA"/>
        </w:rPr>
        <w:t>围绕生产、销售数据中的异常波动和流程瓶颈进行分析，提出流程优化建议，提升数据使用效率和跨部门沟通效率。</w:t>
      </w:r>
    </w:p>
    <w:p w14:paraId="648D1E2B">
      <w:pPr>
        <w:keepNext w:val="0"/>
        <w:keepLines w:val="0"/>
        <w:widowControl/>
        <w:numPr>
          <w:ilvl w:val="0"/>
          <w:numId w:val="0"/>
        </w:numPr>
        <w:suppressLineNumbers w:val="0"/>
        <w:jc w:val="left"/>
        <w:rPr>
          <w:rFonts w:hint="eastAsia" w:ascii="微软雅黑" w:hAnsi="微软雅黑" w:eastAsia="微软雅黑" w:cs="微软雅黑"/>
          <w:color w:val="666666"/>
          <w:kern w:val="2"/>
          <w:sz w:val="18"/>
          <w:szCs w:val="18"/>
          <w:lang w:val="en-US" w:eastAsia="zh-CN" w:bidi="ar-SA"/>
        </w:rPr>
      </w:pPr>
    </w:p>
    <w:p w14:paraId="2CF015F6">
      <w:pPr>
        <w:keepNext w:val="0"/>
        <w:keepLines w:val="0"/>
        <w:widowControl/>
        <w:numPr>
          <w:ilvl w:val="0"/>
          <w:numId w:val="0"/>
        </w:numPr>
        <w:suppressLineNumbers w:val="0"/>
        <w:jc w:val="left"/>
        <w:rPr>
          <w:rFonts w:hint="eastAsia" w:ascii="微软雅黑" w:hAnsi="微软雅黑" w:eastAsia="微软雅黑" w:cs="微软雅黑"/>
          <w:color w:val="666666"/>
          <w:kern w:val="2"/>
          <w:sz w:val="18"/>
          <w:szCs w:val="18"/>
          <w:lang w:val="en-US" w:eastAsia="zh-CN" w:bidi="ar-SA"/>
        </w:rPr>
      </w:pPr>
    </w:p>
    <w:p w14:paraId="08BA6448">
      <w:pPr>
        <w:keepNext w:val="0"/>
        <w:keepLines w:val="0"/>
        <w:pageBreakBefore w:val="0"/>
        <w:widowControl w:val="0"/>
        <w:kinsoku/>
        <w:wordWrap/>
        <w:overflowPunct/>
        <w:topLinePunct w:val="0"/>
        <w:autoSpaceDE/>
        <w:autoSpaceDN/>
        <w:bidi w:val="0"/>
        <w:adjustRightInd/>
        <w:snapToGrid/>
        <w:spacing w:before="0" w:after="0" w:line="200" w:lineRule="exact"/>
        <w:jc w:val="left"/>
        <w:textAlignment w:val="auto"/>
      </w:pPr>
    </w:p>
    <w:p w14:paraId="733E11D1">
      <w:pPr>
        <w:spacing w:before="0" w:after="0" w:line="464" w:lineRule="exact"/>
        <w:ind w:left="754"/>
        <w:textAlignment w:val="center"/>
        <w:rPr>
          <w:rFonts w:hint="eastAsia" w:eastAsiaTheme="minorEastAsia"/>
          <w:sz w:val="21"/>
          <w:lang w:val="en-US" w:eastAsia="zh-CN"/>
        </w:rPr>
      </w:pPr>
      <w:r>
        <w:drawing>
          <wp:anchor distT="0" distB="0" distL="114300" distR="114300" simplePos="0" relativeHeight="251661312" behindDoc="0" locked="0" layoutInCell="1" allowOverlap="1">
            <wp:simplePos x="0" y="0"/>
            <wp:positionH relativeFrom="column">
              <wp:posOffset>0</wp:posOffset>
            </wp:positionH>
            <wp:positionV relativeFrom="paragraph">
              <wp:posOffset>282575</wp:posOffset>
            </wp:positionV>
            <wp:extent cx="6213475" cy="18415"/>
            <wp:effectExtent l="0" t="0" r="0" b="0"/>
            <wp:wrapNone/>
            <wp:docPr id="16" name="Drawing 0" descr="module_title_split_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Drawing 0" descr="module_title_split_icon.png"/>
                    <pic:cNvPicPr>
                      <a:picLocks noChangeAspect="1"/>
                    </pic:cNvPicPr>
                  </pic:nvPicPr>
                  <pic:blipFill>
                    <a:blip r:embed="rId7"/>
                    <a:stretch>
                      <a:fillRect/>
                    </a:stretch>
                  </pic:blipFill>
                  <pic:spPr>
                    <a:xfrm>
                      <a:off x="0" y="0"/>
                      <a:ext cx="6213174" cy="18436"/>
                    </a:xfrm>
                    <a:prstGeom prst="rect">
                      <a:avLst/>
                    </a:prstGeom>
                  </pic:spPr>
                </pic:pic>
              </a:graphicData>
            </a:graphic>
          </wp:anchor>
        </w:drawing>
      </w:r>
      <w:r>
        <w:rPr>
          <w:rFonts w:ascii="微软雅黑" w:hAnsi="微软雅黑" w:eastAsia="微软雅黑" w:cs="微软雅黑"/>
          <w:b/>
          <w:color w:val="4067B1"/>
          <w:sz w:val="26"/>
        </w:rPr>
        <w:t>在校经历</w:t>
      </w:r>
      <w:r>
        <w:rPr>
          <w:rFonts w:ascii="微软雅黑" w:hAnsi="微软雅黑" w:eastAsia="微软雅黑" w:cs="微软雅黑"/>
          <w:b/>
          <w:color w:val="4067B1"/>
          <w:sz w:val="26"/>
        </w:rPr>
        <w:drawing>
          <wp:anchor distT="0" distB="0" distL="114300" distR="114300" simplePos="0" relativeHeight="251661312" behindDoc="1" locked="0" layoutInCell="1" allowOverlap="1">
            <wp:simplePos x="0" y="0"/>
            <wp:positionH relativeFrom="column">
              <wp:posOffset>0</wp:posOffset>
            </wp:positionH>
            <wp:positionV relativeFrom="paragraph">
              <wp:posOffset>0</wp:posOffset>
            </wp:positionV>
            <wp:extent cx="295275" cy="295275"/>
            <wp:effectExtent l="0" t="0" r="9525" b="9525"/>
            <wp:wrapNone/>
            <wp:docPr id="14" name="Drawing 0" descr="module_title_backgrou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rawing 0" descr="module_title_background.png"/>
                    <pic:cNvPicPr>
                      <a:picLocks noChangeAspect="1"/>
                    </pic:cNvPicPr>
                  </pic:nvPicPr>
                  <pic:blipFill>
                    <a:blip r:embed="rId8"/>
                    <a:stretch>
                      <a:fillRect/>
                    </a:stretch>
                  </pic:blipFill>
                  <pic:spPr>
                    <a:xfrm>
                      <a:off x="0" y="0"/>
                      <a:ext cx="294987" cy="294987"/>
                    </a:xfrm>
                    <a:prstGeom prst="rect">
                      <a:avLst/>
                    </a:prstGeom>
                  </pic:spPr>
                </pic:pic>
              </a:graphicData>
            </a:graphic>
          </wp:anchor>
        </w:drawing>
      </w:r>
      <w:r>
        <w:drawing>
          <wp:anchor distT="0" distB="0" distL="114300" distR="114300" simplePos="0" relativeHeight="251661312" behindDoc="0" locked="0" layoutInCell="1" allowOverlap="1">
            <wp:simplePos x="0" y="0"/>
            <wp:positionH relativeFrom="column">
              <wp:posOffset>0</wp:posOffset>
            </wp:positionH>
            <wp:positionV relativeFrom="paragraph">
              <wp:posOffset>0</wp:posOffset>
            </wp:positionV>
            <wp:extent cx="295275" cy="295275"/>
            <wp:effectExtent l="0" t="0" r="9525" b="8255"/>
            <wp:wrapNone/>
            <wp:docPr id="15" name="Drawing 0" descr="在校经历.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Drawing 0" descr="在校经历.svg"/>
                    <pic:cNvPicPr>
                      <a:picLocks noChangeAspect="1"/>
                    </pic:cNvPicPr>
                  </pic:nvPicPr>
                  <pic:blipFill>
                    <a:blip r:embed="rId17">
                      <a:extLst>
                        <a:ext uri="{96DAC541-7B7A-43D3-8B79-37D633B846F1}">
                          <asvg:svgBlip xmlns:asvg="http://schemas.microsoft.com/office/drawing/2016/SVG/main" r:embed="rId18"/>
                        </a:ext>
                      </a:extLst>
                    </a:blip>
                    <a:stretch>
                      <a:fillRect/>
                    </a:stretch>
                  </pic:blipFill>
                  <pic:spPr>
                    <a:xfrm>
                      <a:off x="0" y="0"/>
                      <a:ext cx="294987" cy="294987"/>
                    </a:xfrm>
                    <a:prstGeom prst="rect">
                      <a:avLst/>
                    </a:prstGeom>
                  </pic:spPr>
                </pic:pic>
              </a:graphicData>
            </a:graphic>
          </wp:anchor>
        </w:drawing>
      </w:r>
    </w:p>
    <w:p w14:paraId="79B9871B">
      <w:pPr>
        <w:keepNext w:val="0"/>
        <w:keepLines w:val="0"/>
        <w:pageBreakBefore w:val="0"/>
        <w:widowControl w:val="0"/>
        <w:tabs>
          <w:tab w:val="right" w:pos="9860"/>
        </w:tabs>
        <w:kinsoku/>
        <w:wordWrap/>
        <w:overflowPunct/>
        <w:topLinePunct w:val="0"/>
        <w:autoSpaceDE/>
        <w:autoSpaceDN/>
        <w:bidi w:val="0"/>
        <w:adjustRightInd/>
        <w:snapToGrid/>
        <w:spacing w:before="0" w:after="0" w:line="320" w:lineRule="exact"/>
        <w:jc w:val="left"/>
        <w:textAlignment w:val="center"/>
      </w:pPr>
      <w:r>
        <w:rPr>
          <w:rFonts w:ascii="微软雅黑" w:hAnsi="微软雅黑" w:eastAsia="微软雅黑" w:cs="微软雅黑"/>
          <w:b/>
          <w:color w:val="4067B1"/>
          <w:sz w:val="22"/>
        </w:rPr>
        <w:t>2023.</w:t>
      </w:r>
      <w:r>
        <w:rPr>
          <w:rFonts w:hint="eastAsia" w:ascii="微软雅黑" w:hAnsi="微软雅黑" w:eastAsia="微软雅黑" w:cs="微软雅黑"/>
          <w:b/>
          <w:color w:val="4067B1"/>
          <w:sz w:val="22"/>
          <w:lang w:val="en-US" w:eastAsia="zh-CN"/>
        </w:rPr>
        <w:t>0</w:t>
      </w:r>
      <w:r>
        <w:rPr>
          <w:rFonts w:ascii="微软雅黑" w:hAnsi="微软雅黑" w:eastAsia="微软雅黑" w:cs="微软雅黑"/>
          <w:b/>
          <w:color w:val="4067B1"/>
          <w:sz w:val="22"/>
        </w:rPr>
        <w:t>1-2023.</w:t>
      </w:r>
      <w:r>
        <w:rPr>
          <w:rFonts w:hint="eastAsia" w:ascii="微软雅黑" w:hAnsi="微软雅黑" w:eastAsia="微软雅黑" w:cs="微软雅黑"/>
          <w:b/>
          <w:color w:val="4067B1"/>
          <w:sz w:val="22"/>
          <w:lang w:val="en-US" w:eastAsia="zh-CN"/>
        </w:rPr>
        <w:t>0</w:t>
      </w:r>
      <w:r>
        <w:rPr>
          <w:rFonts w:ascii="微软雅黑" w:hAnsi="微软雅黑" w:eastAsia="微软雅黑" w:cs="微软雅黑"/>
          <w:b/>
          <w:color w:val="4067B1"/>
          <w:sz w:val="22"/>
        </w:rPr>
        <w:t>3</w:t>
      </w:r>
      <w:r>
        <w:rPr>
          <w:rFonts w:hint="eastAsia" w:ascii="微软雅黑" w:hAnsi="微软雅黑" w:eastAsia="微软雅黑" w:cs="微软雅黑"/>
          <w:b/>
          <w:color w:val="4067B1"/>
          <w:sz w:val="22"/>
          <w:lang w:val="en-US" w:eastAsia="zh-CN"/>
        </w:rPr>
        <w:t xml:space="preserve">                       队长</w:t>
      </w:r>
      <w:r>
        <w:rPr>
          <w:rFonts w:ascii="微软雅黑" w:hAnsi="微软雅黑" w:eastAsia="微软雅黑" w:cs="微软雅黑"/>
          <w:b/>
          <w:color w:val="4067B1"/>
          <w:sz w:val="22"/>
        </w:rPr>
        <w:tab/>
      </w:r>
      <w:r>
        <w:rPr>
          <w:rFonts w:ascii="微软雅黑" w:hAnsi="微软雅黑" w:eastAsia="微软雅黑" w:cs="微软雅黑"/>
          <w:b/>
          <w:color w:val="4067B1"/>
          <w:sz w:val="22"/>
        </w:rPr>
        <w:t>美国大学生数学建模竞赛(MCM/ICM)</w:t>
      </w:r>
    </w:p>
    <w:p w14:paraId="5CDD7662">
      <w:pPr>
        <w:keepNext w:val="0"/>
        <w:keepLines w:val="0"/>
        <w:pageBreakBefore w:val="0"/>
        <w:widowControl w:val="0"/>
        <w:numPr>
          <w:ilvl w:val="0"/>
          <w:numId w:val="1"/>
        </w:numPr>
        <w:kinsoku/>
        <w:wordWrap/>
        <w:overflowPunct/>
        <w:topLinePunct w:val="0"/>
        <w:autoSpaceDE/>
        <w:autoSpaceDN/>
        <w:bidi w:val="0"/>
        <w:adjustRightInd/>
        <w:snapToGrid/>
        <w:spacing w:before="0" w:after="0" w:line="320" w:lineRule="exact"/>
        <w:ind w:left="420" w:leftChars="0" w:hanging="420" w:firstLineChars="0"/>
        <w:textAlignment w:val="center"/>
        <w:rPr>
          <w:rFonts w:hint="eastAsia" w:ascii="微软雅黑" w:hAnsi="微软雅黑" w:eastAsia="微软雅黑" w:cs="微软雅黑"/>
          <w:color w:val="666666"/>
          <w:sz w:val="18"/>
          <w:szCs w:val="18"/>
        </w:rPr>
      </w:pPr>
      <w:r>
        <w:rPr>
          <w:rFonts w:hint="eastAsia" w:ascii="微软雅黑" w:hAnsi="微软雅黑" w:eastAsia="微软雅黑" w:cs="微软雅黑"/>
          <w:b/>
          <w:bCs/>
          <w:color w:val="666666"/>
          <w:sz w:val="18"/>
          <w:szCs w:val="18"/>
        </w:rPr>
        <w:t>建模设计</w:t>
      </w:r>
      <w:r>
        <w:rPr>
          <w:rFonts w:hint="eastAsia" w:ascii="微软雅黑" w:hAnsi="微软雅黑" w:eastAsia="微软雅黑" w:cs="微软雅黑"/>
          <w:color w:val="666666"/>
          <w:sz w:val="18"/>
          <w:szCs w:val="18"/>
        </w:rPr>
        <w:t>：根据竞赛赛题核心问题，设计建模框架，负责团队论文的终稿审核，确保高效且精准的解决方案。</w:t>
      </w:r>
    </w:p>
    <w:p w14:paraId="03C4F202">
      <w:pPr>
        <w:keepNext w:val="0"/>
        <w:keepLines w:val="0"/>
        <w:pageBreakBefore w:val="0"/>
        <w:widowControl w:val="0"/>
        <w:numPr>
          <w:ilvl w:val="0"/>
          <w:numId w:val="1"/>
        </w:numPr>
        <w:kinsoku/>
        <w:wordWrap/>
        <w:overflowPunct/>
        <w:topLinePunct w:val="0"/>
        <w:autoSpaceDE/>
        <w:autoSpaceDN/>
        <w:bidi w:val="0"/>
        <w:adjustRightInd/>
        <w:snapToGrid/>
        <w:spacing w:before="0" w:after="0" w:line="320" w:lineRule="exact"/>
        <w:ind w:left="420" w:leftChars="0" w:hanging="420" w:firstLineChars="0"/>
        <w:textAlignment w:val="center"/>
      </w:pPr>
      <w:r>
        <w:rPr>
          <w:rFonts w:hint="eastAsia" w:ascii="微软雅黑" w:hAnsi="微软雅黑" w:eastAsia="微软雅黑" w:cs="微软雅黑"/>
          <w:b/>
          <w:bCs/>
          <w:color w:val="666666"/>
          <w:sz w:val="18"/>
          <w:szCs w:val="18"/>
        </w:rPr>
        <w:t>团队协作</w:t>
      </w:r>
      <w:r>
        <w:rPr>
          <w:rFonts w:hint="eastAsia" w:ascii="微软雅黑" w:hAnsi="微软雅黑" w:eastAsia="微软雅黑" w:cs="微软雅黑"/>
          <w:color w:val="666666"/>
          <w:sz w:val="18"/>
          <w:szCs w:val="18"/>
        </w:rPr>
        <w:t>：协调建模、编程、写作模块的分工，确保团队成员在96小时内高效完成任务，并通过svm和随机森林等方法交付最终方案。</w:t>
      </w:r>
    </w:p>
    <w:p w14:paraId="792E4458">
      <w:pPr>
        <w:keepNext w:val="0"/>
        <w:keepLines w:val="0"/>
        <w:pageBreakBefore w:val="0"/>
        <w:widowControl w:val="0"/>
        <w:tabs>
          <w:tab w:val="right" w:pos="9860"/>
        </w:tabs>
        <w:kinsoku/>
        <w:wordWrap/>
        <w:overflowPunct/>
        <w:topLinePunct w:val="0"/>
        <w:autoSpaceDE/>
        <w:autoSpaceDN/>
        <w:bidi w:val="0"/>
        <w:adjustRightInd/>
        <w:snapToGrid/>
        <w:spacing w:before="0" w:after="0" w:line="320" w:lineRule="exact"/>
        <w:jc w:val="left"/>
        <w:textAlignment w:val="center"/>
      </w:pPr>
      <w:r>
        <w:rPr>
          <w:rFonts w:ascii="微软雅黑" w:hAnsi="微软雅黑" w:eastAsia="微软雅黑" w:cs="微软雅黑"/>
          <w:b/>
          <w:color w:val="4067B1"/>
          <w:sz w:val="22"/>
        </w:rPr>
        <w:t>2022.12-2023.</w:t>
      </w:r>
      <w:r>
        <w:rPr>
          <w:rFonts w:hint="eastAsia" w:ascii="微软雅黑" w:hAnsi="微软雅黑" w:eastAsia="微软雅黑" w:cs="微软雅黑"/>
          <w:b/>
          <w:color w:val="4067B1"/>
          <w:sz w:val="22"/>
          <w:lang w:val="en-US" w:eastAsia="zh-CN"/>
        </w:rPr>
        <w:t>0</w:t>
      </w:r>
      <w:r>
        <w:rPr>
          <w:rFonts w:ascii="微软雅黑" w:hAnsi="微软雅黑" w:eastAsia="微软雅黑" w:cs="微软雅黑"/>
          <w:b/>
          <w:color w:val="4067B1"/>
          <w:sz w:val="22"/>
        </w:rPr>
        <w:t>3</w:t>
      </w:r>
      <w:r>
        <w:rPr>
          <w:rFonts w:hint="eastAsia" w:ascii="微软雅黑" w:hAnsi="微软雅黑" w:eastAsia="微软雅黑" w:cs="微软雅黑"/>
          <w:b/>
          <w:color w:val="4067B1"/>
          <w:sz w:val="22"/>
          <w:lang w:val="en-US" w:eastAsia="zh-CN"/>
        </w:rPr>
        <w:t xml:space="preserve">                       队长</w:t>
      </w:r>
      <w:r>
        <w:rPr>
          <w:rFonts w:ascii="微软雅黑" w:hAnsi="微软雅黑" w:eastAsia="微软雅黑" w:cs="微软雅黑"/>
          <w:b/>
          <w:color w:val="4067B1"/>
          <w:sz w:val="22"/>
        </w:rPr>
        <w:tab/>
      </w:r>
      <w:r>
        <w:rPr>
          <w:rFonts w:ascii="微软雅黑" w:hAnsi="微软雅黑" w:eastAsia="微软雅黑" w:cs="微软雅黑"/>
          <w:b/>
          <w:color w:val="4067B1"/>
          <w:sz w:val="22"/>
        </w:rPr>
        <w:t>市场调查与分析大赛</w:t>
      </w:r>
    </w:p>
    <w:p w14:paraId="30870E01">
      <w:pPr>
        <w:keepNext w:val="0"/>
        <w:keepLines w:val="0"/>
        <w:pageBreakBefore w:val="0"/>
        <w:widowControl w:val="0"/>
        <w:numPr>
          <w:ilvl w:val="0"/>
          <w:numId w:val="1"/>
        </w:numPr>
        <w:kinsoku/>
        <w:wordWrap/>
        <w:overflowPunct/>
        <w:topLinePunct w:val="0"/>
        <w:autoSpaceDE/>
        <w:autoSpaceDN/>
        <w:bidi w:val="0"/>
        <w:adjustRightInd/>
        <w:snapToGrid/>
        <w:spacing w:before="0" w:after="0" w:line="320" w:lineRule="exact"/>
        <w:ind w:left="420" w:leftChars="0" w:hanging="420" w:firstLineChars="0"/>
        <w:textAlignment w:val="center"/>
        <w:rPr>
          <w:rFonts w:hint="eastAsia" w:ascii="微软雅黑" w:hAnsi="微软雅黑" w:eastAsia="微软雅黑" w:cs="微软雅黑"/>
          <w:color w:val="666666"/>
          <w:sz w:val="18"/>
          <w:szCs w:val="18"/>
        </w:rPr>
      </w:pPr>
      <w:r>
        <w:rPr>
          <w:rFonts w:hint="eastAsia" w:ascii="微软雅黑" w:hAnsi="微软雅黑" w:eastAsia="微软雅黑" w:cs="微软雅黑"/>
          <w:b/>
          <w:bCs/>
          <w:color w:val="666666"/>
          <w:sz w:val="18"/>
          <w:szCs w:val="18"/>
        </w:rPr>
        <w:t>数据收集</w:t>
      </w:r>
      <w:r>
        <w:rPr>
          <w:rFonts w:hint="eastAsia" w:ascii="微软雅黑" w:hAnsi="微软雅黑" w:eastAsia="微软雅黑" w:cs="微软雅黑"/>
          <w:color w:val="666666"/>
          <w:sz w:val="18"/>
          <w:szCs w:val="18"/>
        </w:rPr>
        <w:t>：带领团队调查浙江省的公共空间，科学采集数据并拍摄相关照片，确保数据的完整性和准确性。</w:t>
      </w:r>
    </w:p>
    <w:p w14:paraId="529F63E0">
      <w:pPr>
        <w:keepNext w:val="0"/>
        <w:keepLines w:val="0"/>
        <w:pageBreakBefore w:val="0"/>
        <w:widowControl w:val="0"/>
        <w:numPr>
          <w:ilvl w:val="0"/>
          <w:numId w:val="1"/>
        </w:numPr>
        <w:kinsoku/>
        <w:wordWrap/>
        <w:overflowPunct/>
        <w:topLinePunct w:val="0"/>
        <w:autoSpaceDE/>
        <w:autoSpaceDN/>
        <w:bidi w:val="0"/>
        <w:adjustRightInd/>
        <w:snapToGrid/>
        <w:spacing w:before="0" w:after="0" w:line="320" w:lineRule="exact"/>
        <w:ind w:left="420" w:leftChars="0" w:hanging="420" w:firstLineChars="0"/>
        <w:textAlignment w:val="center"/>
        <w:rPr>
          <w:rFonts w:hint="eastAsia" w:ascii="微软雅黑" w:hAnsi="微软雅黑" w:eastAsia="微软雅黑" w:cs="微软雅黑"/>
          <w:color w:val="666666"/>
          <w:sz w:val="18"/>
          <w:szCs w:val="18"/>
        </w:rPr>
      </w:pPr>
      <w:r>
        <w:rPr>
          <w:rFonts w:hint="eastAsia" w:ascii="微软雅黑" w:hAnsi="微软雅黑" w:eastAsia="微软雅黑" w:cs="微软雅黑"/>
          <w:b/>
          <w:bCs/>
          <w:color w:val="666666"/>
          <w:sz w:val="18"/>
          <w:szCs w:val="18"/>
        </w:rPr>
        <w:t>数据分析</w:t>
      </w:r>
      <w:r>
        <w:rPr>
          <w:rFonts w:hint="eastAsia" w:ascii="微软雅黑" w:hAnsi="微软雅黑" w:eastAsia="微软雅黑" w:cs="微软雅黑"/>
          <w:color w:val="666666"/>
          <w:sz w:val="18"/>
          <w:szCs w:val="18"/>
        </w:rPr>
        <w:t>：分析浙江省的数智化无障碍设计与治理现状，提出提升空间，并汇总数据支持决策和优化方案。</w:t>
      </w:r>
    </w:p>
    <w:p w14:paraId="08F4D76A">
      <w:pPr>
        <w:keepNext w:val="0"/>
        <w:keepLines w:val="0"/>
        <w:pageBreakBefore w:val="0"/>
        <w:widowControl w:val="0"/>
        <w:tabs>
          <w:tab w:val="right" w:pos="9860"/>
        </w:tabs>
        <w:kinsoku/>
        <w:wordWrap/>
        <w:overflowPunct/>
        <w:topLinePunct w:val="0"/>
        <w:autoSpaceDE/>
        <w:autoSpaceDN/>
        <w:bidi w:val="0"/>
        <w:adjustRightInd/>
        <w:snapToGrid/>
        <w:spacing w:before="0" w:after="0" w:line="320" w:lineRule="exact"/>
        <w:jc w:val="left"/>
        <w:textAlignment w:val="center"/>
      </w:pPr>
      <w:r>
        <w:rPr>
          <w:rFonts w:ascii="微软雅黑" w:hAnsi="微软雅黑" w:eastAsia="微软雅黑" w:cs="微软雅黑"/>
          <w:b/>
          <w:color w:val="4067B1"/>
          <w:sz w:val="22"/>
        </w:rPr>
        <w:t>2022.</w:t>
      </w:r>
      <w:r>
        <w:rPr>
          <w:rFonts w:hint="eastAsia" w:ascii="微软雅黑" w:hAnsi="微软雅黑" w:eastAsia="微软雅黑" w:cs="微软雅黑"/>
          <w:b/>
          <w:color w:val="4067B1"/>
          <w:sz w:val="22"/>
          <w:lang w:val="en-US" w:eastAsia="zh-CN"/>
        </w:rPr>
        <w:t>0</w:t>
      </w:r>
      <w:r>
        <w:rPr>
          <w:rFonts w:ascii="微软雅黑" w:hAnsi="微软雅黑" w:eastAsia="微软雅黑" w:cs="微软雅黑"/>
          <w:b/>
          <w:color w:val="4067B1"/>
          <w:sz w:val="22"/>
        </w:rPr>
        <w:t>9-2023.</w:t>
      </w:r>
      <w:r>
        <w:rPr>
          <w:rFonts w:hint="eastAsia" w:ascii="微软雅黑" w:hAnsi="微软雅黑" w:eastAsia="微软雅黑" w:cs="微软雅黑"/>
          <w:b/>
          <w:color w:val="4067B1"/>
          <w:sz w:val="22"/>
          <w:lang w:val="en-US" w:eastAsia="zh-CN"/>
        </w:rPr>
        <w:t>0</w:t>
      </w:r>
      <w:r>
        <w:rPr>
          <w:rFonts w:ascii="微软雅黑" w:hAnsi="微软雅黑" w:eastAsia="微软雅黑" w:cs="微软雅黑"/>
          <w:b/>
          <w:color w:val="4067B1"/>
          <w:sz w:val="22"/>
        </w:rPr>
        <w:t>6</w:t>
      </w:r>
      <w:r>
        <w:rPr>
          <w:rFonts w:hint="eastAsia" w:ascii="微软雅黑" w:hAnsi="微软雅黑" w:eastAsia="微软雅黑" w:cs="微软雅黑"/>
          <w:b/>
          <w:color w:val="4067B1"/>
          <w:sz w:val="22"/>
          <w:lang w:val="en-US" w:eastAsia="zh-CN"/>
        </w:rPr>
        <w:t xml:space="preserve">                    </w:t>
      </w:r>
      <w:r>
        <w:rPr>
          <w:rFonts w:hint="eastAsia" w:ascii="微软雅黑" w:hAnsi="微软雅黑" w:eastAsia="微软雅黑" w:cs="微软雅黑"/>
          <w:b/>
          <w:color w:val="4067B1"/>
          <w:sz w:val="22"/>
        </w:rPr>
        <w:t>实践部部长</w:t>
      </w:r>
      <w:r>
        <w:rPr>
          <w:rFonts w:ascii="微软雅黑" w:hAnsi="微软雅黑" w:eastAsia="微软雅黑" w:cs="微软雅黑"/>
          <w:b/>
          <w:color w:val="4067B1"/>
          <w:sz w:val="22"/>
        </w:rPr>
        <w:tab/>
      </w:r>
      <w:r>
        <w:rPr>
          <w:rFonts w:ascii="微软雅黑" w:hAnsi="微软雅黑" w:eastAsia="微软雅黑" w:cs="微软雅黑"/>
          <w:b/>
          <w:color w:val="4067B1"/>
          <w:sz w:val="22"/>
        </w:rPr>
        <w:t>青年志愿者协会</w:t>
      </w:r>
    </w:p>
    <w:p w14:paraId="3A4A65C1">
      <w:pPr>
        <w:keepNext w:val="0"/>
        <w:keepLines w:val="0"/>
        <w:pageBreakBefore w:val="0"/>
        <w:widowControl w:val="0"/>
        <w:numPr>
          <w:ilvl w:val="0"/>
          <w:numId w:val="1"/>
        </w:numPr>
        <w:kinsoku/>
        <w:wordWrap/>
        <w:overflowPunct/>
        <w:topLinePunct w:val="0"/>
        <w:autoSpaceDE/>
        <w:autoSpaceDN/>
        <w:bidi w:val="0"/>
        <w:adjustRightInd/>
        <w:snapToGrid/>
        <w:spacing w:before="0" w:after="0" w:line="320" w:lineRule="exact"/>
        <w:ind w:left="420" w:leftChars="0" w:hanging="420" w:firstLineChars="0"/>
        <w:textAlignment w:val="center"/>
        <w:rPr>
          <w:rFonts w:hint="eastAsia" w:ascii="微软雅黑" w:hAnsi="微软雅黑" w:eastAsia="微软雅黑" w:cs="微软雅黑"/>
          <w:color w:val="666666"/>
          <w:sz w:val="18"/>
          <w:szCs w:val="18"/>
        </w:rPr>
      </w:pPr>
      <w:r>
        <w:rPr>
          <w:rFonts w:hint="eastAsia" w:ascii="微软雅黑" w:hAnsi="微软雅黑" w:eastAsia="微软雅黑" w:cs="微软雅黑"/>
          <w:b/>
          <w:bCs/>
          <w:color w:val="666666"/>
          <w:sz w:val="18"/>
          <w:szCs w:val="18"/>
        </w:rPr>
        <w:t>活动策划</w:t>
      </w:r>
      <w:r>
        <w:rPr>
          <w:rFonts w:hint="eastAsia" w:ascii="微软雅黑" w:hAnsi="微软雅黑" w:eastAsia="微软雅黑" w:cs="微软雅黑"/>
          <w:color w:val="666666"/>
          <w:sz w:val="18"/>
          <w:szCs w:val="18"/>
        </w:rPr>
        <w:t>：主导年度“志愿者动员大会”的策划，负责活动流程设计、物资筹备和人员分工，确保活动顺利进行。</w:t>
      </w:r>
    </w:p>
    <w:p w14:paraId="556EFDB2">
      <w:pPr>
        <w:keepNext w:val="0"/>
        <w:keepLines w:val="0"/>
        <w:pageBreakBefore w:val="0"/>
        <w:widowControl w:val="0"/>
        <w:numPr>
          <w:ilvl w:val="0"/>
          <w:numId w:val="1"/>
        </w:numPr>
        <w:kinsoku/>
        <w:wordWrap/>
        <w:overflowPunct/>
        <w:topLinePunct w:val="0"/>
        <w:autoSpaceDE/>
        <w:autoSpaceDN/>
        <w:bidi w:val="0"/>
        <w:adjustRightInd/>
        <w:snapToGrid/>
        <w:spacing w:before="0" w:after="0" w:line="320" w:lineRule="exact"/>
        <w:ind w:left="420" w:leftChars="0" w:hanging="420" w:firstLineChars="0"/>
        <w:textAlignment w:val="center"/>
        <w:rPr>
          <w:rFonts w:hint="eastAsia" w:ascii="微软雅黑" w:hAnsi="微软雅黑" w:eastAsia="微软雅黑" w:cs="微软雅黑"/>
          <w:color w:val="666666"/>
          <w:sz w:val="18"/>
          <w:szCs w:val="18"/>
        </w:rPr>
      </w:pPr>
      <w:r>
        <w:rPr>
          <w:rFonts w:hint="eastAsia" w:ascii="微软雅黑" w:hAnsi="微软雅黑" w:eastAsia="微软雅黑" w:cs="微软雅黑"/>
          <w:b/>
          <w:bCs/>
          <w:color w:val="666666"/>
          <w:sz w:val="18"/>
          <w:szCs w:val="18"/>
        </w:rPr>
        <w:t>团队协调</w:t>
      </w:r>
      <w:r>
        <w:rPr>
          <w:rFonts w:hint="eastAsia" w:ascii="微软雅黑" w:hAnsi="微软雅黑" w:eastAsia="微软雅黑" w:cs="微软雅黑"/>
          <w:color w:val="666666"/>
          <w:sz w:val="18"/>
          <w:szCs w:val="18"/>
        </w:rPr>
        <w:t>：协调协会50+成员执行活动，进行场地布置与宣传推广，覆盖全校1000+学生，成功吸引300+学生参与，新增志愿者120人。</w:t>
      </w:r>
    </w:p>
    <w:p w14:paraId="774FF893">
      <w:pPr>
        <w:spacing w:before="0" w:after="0" w:line="464" w:lineRule="exact"/>
        <w:ind w:left="754"/>
        <w:textAlignment w:val="center"/>
        <w:rPr>
          <w:rFonts w:hint="eastAsia" w:eastAsiaTheme="minorEastAsia"/>
          <w:sz w:val="21"/>
          <w:lang w:val="en-US" w:eastAsia="zh-CN"/>
        </w:rPr>
      </w:pPr>
      <w:r>
        <w:drawing>
          <wp:anchor distT="0" distB="0" distL="114300" distR="114300" simplePos="0" relativeHeight="251659264" behindDoc="0" locked="0" layoutInCell="1" allowOverlap="1">
            <wp:simplePos x="0" y="0"/>
            <wp:positionH relativeFrom="column">
              <wp:posOffset>47625</wp:posOffset>
            </wp:positionH>
            <wp:positionV relativeFrom="paragraph">
              <wp:posOffset>292100</wp:posOffset>
            </wp:positionV>
            <wp:extent cx="6213475" cy="18415"/>
            <wp:effectExtent l="0" t="0" r="0" b="0"/>
            <wp:wrapNone/>
            <wp:docPr id="22" name="Drawing 0" descr="module_title_split_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Drawing 0" descr="module_title_split_icon.png"/>
                    <pic:cNvPicPr>
                      <a:picLocks noChangeAspect="1"/>
                    </pic:cNvPicPr>
                  </pic:nvPicPr>
                  <pic:blipFill>
                    <a:blip r:embed="rId7"/>
                    <a:stretch>
                      <a:fillRect/>
                    </a:stretch>
                  </pic:blipFill>
                  <pic:spPr>
                    <a:xfrm>
                      <a:off x="0" y="0"/>
                      <a:ext cx="6213174" cy="18436"/>
                    </a:xfrm>
                    <a:prstGeom prst="rect">
                      <a:avLst/>
                    </a:prstGeom>
                  </pic:spPr>
                </pic:pic>
              </a:graphicData>
            </a:graphic>
          </wp:anchor>
        </w:drawing>
      </w:r>
      <w:r>
        <w:rPr>
          <w:rFonts w:hint="eastAsia" w:ascii="微软雅黑" w:hAnsi="微软雅黑" w:eastAsia="微软雅黑" w:cs="微软雅黑"/>
          <w:b/>
          <w:color w:val="4067B1"/>
          <w:sz w:val="26"/>
          <w:lang w:val="en-US" w:eastAsia="zh-CN"/>
        </w:rPr>
        <w:t>荣誉</w:t>
      </w:r>
      <w:r>
        <w:rPr>
          <w:rFonts w:ascii="微软雅黑" w:hAnsi="微软雅黑" w:eastAsia="微软雅黑" w:cs="微软雅黑"/>
          <w:b/>
          <w:color w:val="4067B1"/>
          <w:sz w:val="26"/>
        </w:rPr>
        <w:t>技能</w:t>
      </w:r>
      <w:r>
        <w:rPr>
          <w:rFonts w:ascii="微软雅黑" w:hAnsi="微软雅黑" w:eastAsia="微软雅黑" w:cs="微软雅黑"/>
          <w:b/>
          <w:color w:val="4067B1"/>
          <w:sz w:val="26"/>
        </w:rPr>
        <w:drawing>
          <wp:anchor distT="0" distB="0" distL="114300" distR="114300" simplePos="0" relativeHeight="251659264" behindDoc="1" locked="0" layoutInCell="1" allowOverlap="1">
            <wp:simplePos x="0" y="0"/>
            <wp:positionH relativeFrom="column">
              <wp:posOffset>0</wp:posOffset>
            </wp:positionH>
            <wp:positionV relativeFrom="paragraph">
              <wp:posOffset>0</wp:posOffset>
            </wp:positionV>
            <wp:extent cx="295275" cy="295275"/>
            <wp:effectExtent l="0" t="0" r="0" b="0"/>
            <wp:wrapNone/>
            <wp:docPr id="20" name="Drawing 0" descr="module_title_backgrou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Drawing 0" descr="module_title_background.png"/>
                    <pic:cNvPicPr>
                      <a:picLocks noChangeAspect="1"/>
                    </pic:cNvPicPr>
                  </pic:nvPicPr>
                  <pic:blipFill>
                    <a:blip r:embed="rId8"/>
                    <a:stretch>
                      <a:fillRect/>
                    </a:stretch>
                  </pic:blipFill>
                  <pic:spPr>
                    <a:xfrm>
                      <a:off x="0" y="0"/>
                      <a:ext cx="294987" cy="294987"/>
                    </a:xfrm>
                    <a:prstGeom prst="rect">
                      <a:avLst/>
                    </a:prstGeom>
                  </pic:spPr>
                </pic:pic>
              </a:graphicData>
            </a:graphic>
          </wp:anchor>
        </w:drawing>
      </w:r>
      <w:r>
        <w:drawing>
          <wp:anchor distT="0" distB="0" distL="114300" distR="114300" simplePos="0" relativeHeight="251659264" behindDoc="0" locked="0" layoutInCell="1" allowOverlap="1">
            <wp:simplePos x="0" y="0"/>
            <wp:positionH relativeFrom="column">
              <wp:posOffset>0</wp:posOffset>
            </wp:positionH>
            <wp:positionV relativeFrom="paragraph">
              <wp:posOffset>0</wp:posOffset>
            </wp:positionV>
            <wp:extent cx="295275" cy="295275"/>
            <wp:effectExtent l="0" t="0" r="0" b="0"/>
            <wp:wrapNone/>
            <wp:docPr id="21" name="Drawing 0" descr="相关技能.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Drawing 0" descr="相关技能.svg"/>
                    <pic:cNvPicPr>
                      <a:picLocks noChangeAspect="1"/>
                    </pic:cNvPicPr>
                  </pic:nvPicPr>
                  <pic:blipFill>
                    <a:blip r:embed="rId19">
                      <a:extLst>
                        <a:ext uri="{96DAC541-7B7A-43D3-8B79-37D633B846F1}">
                          <asvg:svgBlip xmlns:asvg="http://schemas.microsoft.com/office/drawing/2016/SVG/main" r:embed="rId20"/>
                        </a:ext>
                      </a:extLst>
                    </a:blip>
                    <a:stretch>
                      <a:fillRect/>
                    </a:stretch>
                  </pic:blipFill>
                  <pic:spPr>
                    <a:xfrm>
                      <a:off x="0" y="0"/>
                      <a:ext cx="294987" cy="294987"/>
                    </a:xfrm>
                    <a:prstGeom prst="rect">
                      <a:avLst/>
                    </a:prstGeom>
                  </pic:spPr>
                </pic:pic>
              </a:graphicData>
            </a:graphic>
          </wp:anchor>
        </w:drawing>
      </w:r>
    </w:p>
    <w:p w14:paraId="3A055EF4">
      <w:pPr>
        <w:keepNext w:val="0"/>
        <w:keepLines w:val="0"/>
        <w:pageBreakBefore w:val="0"/>
        <w:widowControl w:val="0"/>
        <w:numPr>
          <w:ilvl w:val="0"/>
          <w:numId w:val="1"/>
        </w:numPr>
        <w:kinsoku/>
        <w:wordWrap/>
        <w:overflowPunct/>
        <w:topLinePunct w:val="0"/>
        <w:autoSpaceDE/>
        <w:autoSpaceDN/>
        <w:bidi w:val="0"/>
        <w:adjustRightInd/>
        <w:snapToGrid/>
        <w:spacing w:before="0" w:after="0" w:line="320" w:lineRule="exact"/>
        <w:ind w:left="420" w:leftChars="0" w:hanging="420" w:firstLineChars="0"/>
        <w:textAlignment w:val="center"/>
        <w:rPr>
          <w:rFonts w:hint="eastAsia" w:ascii="微软雅黑" w:hAnsi="微软雅黑" w:eastAsia="微软雅黑" w:cs="微软雅黑"/>
          <w:color w:val="666666"/>
          <w:sz w:val="18"/>
          <w:szCs w:val="18"/>
        </w:rPr>
      </w:pPr>
      <w:r>
        <w:rPr>
          <w:rFonts w:hint="eastAsia" w:ascii="微软雅黑" w:hAnsi="微软雅黑" w:eastAsia="微软雅黑" w:cs="微软雅黑"/>
          <w:b/>
          <w:bCs/>
          <w:color w:val="666666"/>
          <w:sz w:val="18"/>
          <w:szCs w:val="18"/>
          <w:lang w:val="en-US" w:eastAsia="zh-CN"/>
        </w:rPr>
        <w:t>个人荣誉</w:t>
      </w:r>
      <w:r>
        <w:rPr>
          <w:rFonts w:hint="eastAsia" w:ascii="微软雅黑" w:hAnsi="微软雅黑" w:eastAsia="微软雅黑" w:cs="微软雅黑"/>
          <w:color w:val="666666"/>
          <w:sz w:val="18"/>
          <w:szCs w:val="18"/>
          <w:lang w:val="en-US" w:eastAsia="zh-CN"/>
        </w:rPr>
        <w:t>：荣获</w:t>
      </w:r>
      <w:r>
        <w:rPr>
          <w:rFonts w:hint="eastAsia" w:ascii="微软雅黑" w:hAnsi="微软雅黑" w:eastAsia="微软雅黑" w:cs="微软雅黑"/>
          <w:color w:val="666666"/>
          <w:sz w:val="18"/>
          <w:szCs w:val="18"/>
        </w:rPr>
        <w:t>2021-2022学年文体活动单项奖学金</w:t>
      </w:r>
    </w:p>
    <w:p w14:paraId="3D20A3E7">
      <w:pPr>
        <w:keepNext w:val="0"/>
        <w:keepLines w:val="0"/>
        <w:pageBreakBefore w:val="0"/>
        <w:widowControl w:val="0"/>
        <w:numPr>
          <w:ilvl w:val="0"/>
          <w:numId w:val="1"/>
        </w:numPr>
        <w:kinsoku/>
        <w:wordWrap/>
        <w:overflowPunct/>
        <w:topLinePunct w:val="0"/>
        <w:autoSpaceDE/>
        <w:autoSpaceDN/>
        <w:bidi w:val="0"/>
        <w:adjustRightInd/>
        <w:snapToGrid/>
        <w:spacing w:before="0" w:after="0" w:line="320" w:lineRule="exact"/>
        <w:ind w:left="420" w:leftChars="0" w:hanging="420" w:firstLineChars="0"/>
        <w:textAlignment w:val="center"/>
        <w:rPr>
          <w:rFonts w:hint="eastAsia" w:ascii="微软雅黑" w:hAnsi="微软雅黑" w:eastAsia="微软雅黑" w:cs="微软雅黑"/>
          <w:color w:val="666666"/>
          <w:sz w:val="18"/>
          <w:szCs w:val="18"/>
          <w:lang w:eastAsia="zh-CN"/>
        </w:rPr>
      </w:pPr>
      <w:r>
        <w:rPr>
          <w:rFonts w:hint="eastAsia" w:ascii="微软雅黑" w:hAnsi="微软雅黑" w:eastAsia="微软雅黑" w:cs="微软雅黑"/>
          <w:b/>
          <w:bCs/>
          <w:color w:val="666666"/>
          <w:sz w:val="18"/>
          <w:szCs w:val="18"/>
          <w:lang w:val="en-US" w:eastAsia="zh-CN"/>
        </w:rPr>
        <w:t>技能证书</w:t>
      </w:r>
      <w:r>
        <w:rPr>
          <w:rFonts w:hint="eastAsia" w:ascii="微软雅黑" w:hAnsi="微软雅黑" w:eastAsia="微软雅黑" w:cs="微软雅黑"/>
          <w:color w:val="666666"/>
          <w:sz w:val="18"/>
          <w:szCs w:val="18"/>
          <w:lang w:val="en-US" w:eastAsia="zh-CN"/>
        </w:rPr>
        <w:t>：</w:t>
      </w:r>
      <w:r>
        <w:rPr>
          <w:rFonts w:hint="eastAsia" w:ascii="微软雅黑" w:hAnsi="微软雅黑" w:eastAsia="微软雅黑" w:cs="微软雅黑"/>
          <w:color w:val="666666"/>
          <w:sz w:val="18"/>
          <w:szCs w:val="18"/>
        </w:rPr>
        <w:t>英语四级、英语六级、Office计算机二级、普通话证书、C2驾驶证</w:t>
      </w:r>
      <w:r>
        <w:rPr>
          <w:rFonts w:hint="eastAsia" w:ascii="微软雅黑" w:hAnsi="微软雅黑" w:eastAsia="微软雅黑" w:cs="微软雅黑"/>
          <w:color w:val="666666"/>
          <w:sz w:val="18"/>
          <w:szCs w:val="18"/>
          <w:lang w:eastAsia="zh-CN"/>
        </w:rPr>
        <w:t>。</w:t>
      </w:r>
    </w:p>
    <w:p w14:paraId="0C76F285">
      <w:pPr>
        <w:keepNext w:val="0"/>
        <w:keepLines w:val="0"/>
        <w:pageBreakBefore w:val="0"/>
        <w:widowControl w:val="0"/>
        <w:numPr>
          <w:ilvl w:val="0"/>
          <w:numId w:val="0"/>
        </w:numPr>
        <w:kinsoku/>
        <w:wordWrap/>
        <w:overflowPunct/>
        <w:topLinePunct w:val="0"/>
        <w:autoSpaceDE/>
        <w:autoSpaceDN/>
        <w:bidi w:val="0"/>
        <w:adjustRightInd/>
        <w:snapToGrid/>
        <w:spacing w:before="0" w:after="0" w:line="320" w:lineRule="exact"/>
        <w:ind w:leftChars="0"/>
        <w:textAlignment w:val="center"/>
      </w:pPr>
    </w:p>
    <w:sectPr>
      <w:pgSz w:w="11906" w:h="16838"/>
      <w:pgMar w:top="737" w:right="1020" w:bottom="6" w:left="1020" w:header="851" w:footer="992" w:gutter="0"/>
      <w:pgBorders w:zOrder="back" w:offsetFrom="page">
        <w:top w:val="none" w:sz="0" w:space="0"/>
        <w:left w:val="single" w:color="D8E0F0" w:sz="116" w:space="0"/>
        <w:bottom w:val="none" w:sz="0" w:space="0"/>
        <w:right w:val="single" w:color="D8E0F0" w:sz="116" w:space="0"/>
      </w:pgBorders>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微软雅黑">
    <w:altName w:val="汉仪旗黑"/>
    <w:panose1 w:val="020B0503020204020204"/>
    <w:charset w:val="86"/>
    <w:family w:val="auto"/>
    <w:pitch w:val="default"/>
    <w:sig w:usb0="00000000" w:usb1="00000000" w:usb2="00000016" w:usb3="00000000" w:csb0="0004001F" w:csb1="00000000"/>
  </w:font>
  <w:font w:name="汉仪旗黑">
    <w:panose1 w:val="00020600040101010101"/>
    <w:charset w:val="86"/>
    <w:family w:val="auto"/>
    <w:pitch w:val="default"/>
    <w:sig w:usb0="A00002BF" w:usb1="1ACF7CFA" w:usb2="00000016" w:usb3="00000000" w:csb0="0004009F" w:csb1="DFD7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F920E60"/>
    <w:multiLevelType w:val="singleLevel"/>
    <w:tmpl w:val="EF920E60"/>
    <w:lvl w:ilvl="0" w:tentative="0">
      <w:start w:val="1"/>
      <w:numFmt w:val="bullet"/>
      <w:lvlText w:val=""/>
      <w:lvlJc w:val="left"/>
      <w:pPr>
        <w:ind w:left="420" w:hanging="420"/>
      </w:pPr>
      <w:rPr>
        <w:rFonts w:hint="default" w:ascii="Wingdings" w:hAnsi="Wingdings"/>
      </w:rPr>
    </w:lvl>
  </w:abstractNum>
  <w:abstractNum w:abstractNumId="1">
    <w:nsid w:val="FF0A33C3"/>
    <w:multiLevelType w:val="singleLevel"/>
    <w:tmpl w:val="FF0A33C3"/>
    <w:lvl w:ilvl="0" w:tentative="0">
      <w:start w:val="1"/>
      <w:numFmt w:val="bullet"/>
      <w:lvlText w:val=""/>
      <w:lvlJc w:val="left"/>
      <w:pPr>
        <w:ind w:left="420" w:hanging="420"/>
      </w:pPr>
      <w:rPr>
        <w:rFonts w:hint="default" w:ascii="Wingdings" w:hAnsi="Wingdings"/>
        <w:color w:val="595959" w:themeColor="text1" w:themeTint="A6"/>
        <w:sz w:val="18"/>
        <w:szCs w:val="18"/>
        <w14:textFill>
          <w14:solidFill>
            <w14:schemeClr w14:val="tx1">
              <w14:lumMod w14:val="65000"/>
              <w14:lumOff w14:val="35000"/>
            </w14:schemeClr>
          </w14:solidFill>
        </w14:textFill>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RlMjg4MmYzZjlmMDZkZjNhNzNlNzM5ZWU4ZjU0MTUifQ=="/>
  </w:docVars>
  <w:rsids>
    <w:rsidRoot w:val="00000000"/>
    <w:rsid w:val="067F7715"/>
    <w:rsid w:val="0BEA088F"/>
    <w:rsid w:val="0FD55BC2"/>
    <w:rsid w:val="127B54D4"/>
    <w:rsid w:val="12E80977"/>
    <w:rsid w:val="147A2136"/>
    <w:rsid w:val="148C72E1"/>
    <w:rsid w:val="16594AA8"/>
    <w:rsid w:val="1B5F4A3D"/>
    <w:rsid w:val="1F6BEA11"/>
    <w:rsid w:val="24373737"/>
    <w:rsid w:val="2ABE39E7"/>
    <w:rsid w:val="2CBE008D"/>
    <w:rsid w:val="343D7A29"/>
    <w:rsid w:val="36333EC6"/>
    <w:rsid w:val="37AC2F29"/>
    <w:rsid w:val="3BEE10A2"/>
    <w:rsid w:val="3C953405"/>
    <w:rsid w:val="405968EB"/>
    <w:rsid w:val="46DD79D6"/>
    <w:rsid w:val="4937319F"/>
    <w:rsid w:val="4A232255"/>
    <w:rsid w:val="4E3B7697"/>
    <w:rsid w:val="4E6B787A"/>
    <w:rsid w:val="4F42252D"/>
    <w:rsid w:val="55FB6068"/>
    <w:rsid w:val="5A1719FC"/>
    <w:rsid w:val="5D485F3B"/>
    <w:rsid w:val="5DA20109"/>
    <w:rsid w:val="5DF550CF"/>
    <w:rsid w:val="5E8720E6"/>
    <w:rsid w:val="5ED137E3"/>
    <w:rsid w:val="5FF7AC9B"/>
    <w:rsid w:val="63812C84"/>
    <w:rsid w:val="66AF24B3"/>
    <w:rsid w:val="677700BB"/>
    <w:rsid w:val="67EDA62B"/>
    <w:rsid w:val="686D1172"/>
    <w:rsid w:val="6A0B07C2"/>
    <w:rsid w:val="6C5E2B90"/>
    <w:rsid w:val="6CFF56D4"/>
    <w:rsid w:val="6DD34CB1"/>
    <w:rsid w:val="72997F09"/>
    <w:rsid w:val="755F2585"/>
    <w:rsid w:val="762A61BC"/>
    <w:rsid w:val="76BFE7D9"/>
    <w:rsid w:val="786101DD"/>
    <w:rsid w:val="7DFCA587"/>
    <w:rsid w:val="7EBF1FC6"/>
    <w:rsid w:val="7EEA2DE4"/>
    <w:rsid w:val="7F798D0D"/>
    <w:rsid w:val="7F952608"/>
    <w:rsid w:val="7FC593AC"/>
    <w:rsid w:val="AFF3DF0C"/>
    <w:rsid w:val="B77A4EE9"/>
    <w:rsid w:val="BAFE7E57"/>
    <w:rsid w:val="BBFD3A45"/>
    <w:rsid w:val="DD1B481D"/>
    <w:rsid w:val="DFEEEEFE"/>
    <w:rsid w:val="E1B9A9B9"/>
    <w:rsid w:val="ECBFCBA0"/>
    <w:rsid w:val="EDFD662F"/>
    <w:rsid w:val="F97C4F8A"/>
    <w:rsid w:val="FCF03996"/>
    <w:rsid w:val="FDEF402A"/>
    <w:rsid w:val="FFB96793"/>
    <w:rsid w:val="FFFDFB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Strong"/>
    <w:basedOn w:val="7"/>
    <w:qFormat/>
    <w:uiPriority w:val="0"/>
    <w:rPr>
      <w:b/>
    </w:rPr>
  </w:style>
  <w:style w:type="character" w:styleId="9">
    <w:name w:val="Hyperlink"/>
    <w:basedOn w:val="7"/>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image" Target="media/image17.sv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svg"/><Relationship Id="rId17" Type="http://schemas.openxmlformats.org/officeDocument/2006/relationships/image" Target="media/image14.png"/><Relationship Id="rId16" Type="http://schemas.openxmlformats.org/officeDocument/2006/relationships/image" Target="media/image13.svg"/><Relationship Id="rId15" Type="http://schemas.openxmlformats.org/officeDocument/2006/relationships/image" Target="media/image12.png"/><Relationship Id="rId14" Type="http://schemas.openxmlformats.org/officeDocument/2006/relationships/image" Target="media/image11.svg"/><Relationship Id="rId13" Type="http://schemas.openxmlformats.org/officeDocument/2006/relationships/image" Target="media/image10.png"/><Relationship Id="rId12" Type="http://schemas.openxmlformats.org/officeDocument/2006/relationships/image" Target="media/image9.svg"/><Relationship Id="rId11" Type="http://schemas.openxmlformats.org/officeDocument/2006/relationships/image" Target="media/image8.png"/><Relationship Id="rId10" Type="http://schemas.openxmlformats.org/officeDocument/2006/relationships/image" Target="media/image7.sv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1045</Words>
  <Characters>1207</Characters>
  <Lines>1</Lines>
  <Paragraphs>1</Paragraphs>
  <TotalTime>0</TotalTime>
  <ScaleCrop>false</ScaleCrop>
  <LinksUpToDate>false</LinksUpToDate>
  <CharactersWithSpaces>1316</CharactersWithSpaces>
  <Application>WPS Office_12.1.26026.26026_F1E327BC-269C-435d-A152-05C5408002CA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2020-10-25T09:53:00Z</dcterms:created>
  <dc:creator>FKYPLX2</dc:creator>
  <cp:lastModifiedBy>W</cp:lastModifiedBy>
  <dcterms:modified xsi:type="dcterms:W3CDTF">2026-07-11T20:17:48Z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2052-12.1.26026.26026</vt:lpwstr>
  </property>
  <property fmtid="{D5CDD505-2E9C-101B-9397-08002B2CF9AE}" pid="3" name="ICV">
    <vt:lpwstr>6F52F498544CF8F6DF36496A767BC874_43</vt:lpwstr>
  </property>
  <property fmtid="{D5CDD505-2E9C-101B-9397-08002B2CF9AE}" pid="4" name="woTypoMode">
    <vt:lpwstr>pages</vt:lpwstr>
  </property>
  <property fmtid="{D5CDD505-2E9C-101B-9397-08002B2CF9AE}" pid="5" name="woSyncTypoMode">
    <vt:lpwstr>是</vt:lpwstr>
  </property>
</Properties>
</file>