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6EF700E" w:rsidR="00531FBF" w:rsidRPr="00B7788F" w:rsidRDefault="002868C7" w:rsidP="00B7788F">
            <w:pPr>
              <w:contextualSpacing/>
              <w:jc w:val="center"/>
              <w:rPr>
                <w:rFonts w:eastAsia="Times New Roman" w:cstheme="minorHAnsi"/>
                <w:b/>
                <w:bCs/>
                <w:sz w:val="22"/>
                <w:szCs w:val="22"/>
              </w:rPr>
            </w:pPr>
            <w:r>
              <w:rPr>
                <w:rFonts w:eastAsia="Times New Roman" w:cstheme="minorHAnsi"/>
                <w:b/>
                <w:bCs/>
                <w:sz w:val="22"/>
                <w:szCs w:val="22"/>
              </w:rPr>
              <w:t>06/15/23</w:t>
            </w:r>
          </w:p>
        </w:tc>
        <w:tc>
          <w:tcPr>
            <w:tcW w:w="2338" w:type="dxa"/>
            <w:tcMar>
              <w:left w:w="115" w:type="dxa"/>
              <w:right w:w="115" w:type="dxa"/>
            </w:tcMar>
          </w:tcPr>
          <w:p w14:paraId="07699096" w14:textId="5658A98A" w:rsidR="00531FBF" w:rsidRPr="00B7788F" w:rsidRDefault="002868C7" w:rsidP="00B7788F">
            <w:pPr>
              <w:contextualSpacing/>
              <w:jc w:val="center"/>
              <w:rPr>
                <w:rFonts w:eastAsia="Times New Roman" w:cstheme="minorHAnsi"/>
                <w:b/>
                <w:bCs/>
                <w:sz w:val="22"/>
                <w:szCs w:val="22"/>
              </w:rPr>
            </w:pPr>
            <w:r>
              <w:rPr>
                <w:rFonts w:eastAsia="Times New Roman" w:cstheme="minorHAnsi"/>
                <w:b/>
                <w:bCs/>
                <w:sz w:val="22"/>
                <w:szCs w:val="22"/>
              </w:rPr>
              <w:t>Ali Alshara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226D40"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226D40">
        <w:rPr>
          <w:rFonts w:ascii="Times New Roman" w:hAnsi="Times New Roman" w:cs="Times New Roman"/>
          <w:sz w:val="24"/>
          <w:szCs w:val="24"/>
        </w:rPr>
        <w:lastRenderedPageBreak/>
        <w:t>Developer</w:t>
      </w:r>
      <w:bookmarkEnd w:id="12"/>
      <w:bookmarkEnd w:id="13"/>
      <w:bookmarkEnd w:id="14"/>
    </w:p>
    <w:p w14:paraId="1A894830" w14:textId="11128179" w:rsidR="00485402" w:rsidRPr="00226D40" w:rsidRDefault="000C0702" w:rsidP="00D47759">
      <w:pPr>
        <w:contextualSpacing/>
        <w:rPr>
          <w:rFonts w:ascii="Times New Roman" w:hAnsi="Times New Roman" w:cs="Times New Roman"/>
        </w:rPr>
      </w:pPr>
      <w:r w:rsidRPr="00226D40">
        <w:rPr>
          <w:rFonts w:ascii="Times New Roman" w:hAnsi="Times New Roman" w:cs="Times New Roman"/>
        </w:rPr>
        <w:t>Ali Alshara</w:t>
      </w:r>
    </w:p>
    <w:p w14:paraId="3A4DB0F5" w14:textId="518A6D83" w:rsidR="0058064D" w:rsidRPr="00226D40" w:rsidRDefault="0058064D" w:rsidP="00D47759">
      <w:pPr>
        <w:contextualSpacing/>
        <w:rPr>
          <w:rFonts w:ascii="Times New Roman" w:hAnsi="Times New Roman" w:cs="Times New Roman"/>
        </w:rPr>
      </w:pPr>
    </w:p>
    <w:p w14:paraId="7A425AC3" w14:textId="1BBCD55D" w:rsidR="00010B8A" w:rsidRPr="00226D40"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226D40">
        <w:rPr>
          <w:rFonts w:ascii="Times New Roman" w:hAnsi="Times New Roman" w:cs="Times New Roman"/>
          <w:sz w:val="24"/>
          <w:szCs w:val="24"/>
        </w:rPr>
        <w:t>Algorithm Cipher</w:t>
      </w:r>
      <w:bookmarkEnd w:id="15"/>
      <w:bookmarkEnd w:id="16"/>
      <w:bookmarkEnd w:id="17"/>
    </w:p>
    <w:p w14:paraId="3C3C7792" w14:textId="77777777" w:rsidR="00E4044A" w:rsidRPr="00226D40" w:rsidRDefault="00E4044A" w:rsidP="00D47759">
      <w:pPr>
        <w:contextualSpacing/>
        <w:rPr>
          <w:rFonts w:ascii="Times New Roman" w:eastAsia="Times New Roman" w:hAnsi="Times New Roman" w:cs="Times New Roman"/>
        </w:rPr>
      </w:pPr>
    </w:p>
    <w:p w14:paraId="4DFFEDEB" w14:textId="5A3D4045" w:rsidR="000C0702" w:rsidRPr="00226D40" w:rsidRDefault="00407F1A" w:rsidP="00407F1A">
      <w:pPr>
        <w:spacing w:line="480" w:lineRule="auto"/>
        <w:ind w:firstLine="720"/>
        <w:rPr>
          <w:rFonts w:ascii="Times New Roman" w:hAnsi="Times New Roman" w:cs="Times New Roman"/>
        </w:rPr>
      </w:pPr>
      <w:r w:rsidRPr="00226D40">
        <w:rPr>
          <w:rFonts w:ascii="Times New Roman" w:hAnsi="Times New Roman" w:cs="Times New Roman"/>
        </w:rPr>
        <w:t xml:space="preserve">Upon evaluating Artemis Financials' requirements and the overall system, I believe the Advanced Encryption Standard (AES) is the optimal encryption algorithm. AES, known as the "gold standard" for data encryption, originated from the US government in 2001 and is extensively utilized in various everyday applications such as social media and financial transactions. AES ensures robust security as recovering its key would be time-consuming when implemented correctly. </w:t>
      </w:r>
      <w:r w:rsidR="000C0702" w:rsidRPr="00226D40">
        <w:rPr>
          <w:rFonts w:ascii="Times New Roman" w:hAnsi="Times New Roman" w:cs="Times New Roman"/>
        </w:rPr>
        <w:t>AES involves key generation, encryption, and decryption processes.</w:t>
      </w:r>
      <w:r w:rsidR="000C0702" w:rsidRPr="00226D40">
        <w:rPr>
          <w:rFonts w:ascii="Times New Roman" w:hAnsi="Times New Roman" w:cs="Times New Roman"/>
        </w:rPr>
        <w:t xml:space="preserve"> The algorithm can divide data into blocks and applies a network to each block.</w:t>
      </w:r>
    </w:p>
    <w:p w14:paraId="25104453" w14:textId="706E2EA2" w:rsidR="00407F1A" w:rsidRPr="00226D40" w:rsidRDefault="00407F1A" w:rsidP="00407F1A">
      <w:pPr>
        <w:spacing w:line="480" w:lineRule="auto"/>
        <w:ind w:firstLine="720"/>
        <w:rPr>
          <w:rFonts w:ascii="Times New Roman" w:hAnsi="Times New Roman" w:cs="Times New Roman"/>
        </w:rPr>
      </w:pPr>
      <w:r w:rsidRPr="00226D40">
        <w:rPr>
          <w:rFonts w:ascii="Times New Roman" w:hAnsi="Times New Roman" w:cs="Times New Roman"/>
        </w:rPr>
        <w:t xml:space="preserve">Hash functions compress input values, transforming </w:t>
      </w:r>
      <w:r w:rsidR="000C0702" w:rsidRPr="00226D40">
        <w:rPr>
          <w:rFonts w:ascii="Times New Roman" w:hAnsi="Times New Roman" w:cs="Times New Roman"/>
        </w:rPr>
        <w:t xml:space="preserve">this numerical </w:t>
      </w:r>
      <w:proofErr w:type="gramStart"/>
      <w:r w:rsidR="000C0702" w:rsidRPr="00226D40">
        <w:rPr>
          <w:rFonts w:ascii="Times New Roman" w:hAnsi="Times New Roman" w:cs="Times New Roman"/>
        </w:rPr>
        <w:t xml:space="preserve">data </w:t>
      </w:r>
      <w:r w:rsidRPr="00226D40">
        <w:rPr>
          <w:rFonts w:ascii="Times New Roman" w:hAnsi="Times New Roman" w:cs="Times New Roman"/>
        </w:rPr>
        <w:t xml:space="preserve"> into</w:t>
      </w:r>
      <w:proofErr w:type="gramEnd"/>
      <w:r w:rsidRPr="00226D40">
        <w:rPr>
          <w:rFonts w:ascii="Times New Roman" w:hAnsi="Times New Roman" w:cs="Times New Roman"/>
        </w:rPr>
        <w:t xml:space="preserve"> an </w:t>
      </w:r>
      <w:r w:rsidR="000C0702" w:rsidRPr="00226D40">
        <w:rPr>
          <w:rFonts w:ascii="Times New Roman" w:hAnsi="Times New Roman" w:cs="Times New Roman"/>
        </w:rPr>
        <w:t>a much more compressed numerical data</w:t>
      </w:r>
      <w:r w:rsidRPr="00226D40">
        <w:rPr>
          <w:rFonts w:ascii="Times New Roman" w:hAnsi="Times New Roman" w:cs="Times New Roman"/>
        </w:rPr>
        <w:t xml:space="preserve">. AES offers multiple security options for the company, with key lengths of 128-bit, 192-bit, and 256-bit. Symmetric keys, simpler compared to nonsymmetric keys, require less execution time. For enhanced security, keys must be random rather than easily memorable, as their simplicity makes them susceptible to cracking. AES operates as a symmetric key encryption cipher, distinct from asymmetric encryption where different keys are used for decryption and encryption. It is crucial to understand the disparity between asymmetric and symmetric encryption. AES excels in using longer key lengths to enhance security, but a drawback is that every data block is encrypted in the same manner. </w:t>
      </w:r>
    </w:p>
    <w:p w14:paraId="5CAB2AA8" w14:textId="151680C1" w:rsidR="00010B8A" w:rsidRPr="00226D40" w:rsidRDefault="00407F1A" w:rsidP="00407F1A">
      <w:pPr>
        <w:spacing w:line="480" w:lineRule="auto"/>
        <w:ind w:firstLine="360"/>
        <w:contextualSpacing/>
        <w:rPr>
          <w:rFonts w:ascii="Times New Roman" w:hAnsi="Times New Roman" w:cs="Times New Roman"/>
        </w:rPr>
      </w:pPr>
      <w:r w:rsidRPr="00226D40">
        <w:rPr>
          <w:rFonts w:ascii="Times New Roman" w:hAnsi="Times New Roman" w:cs="Times New Roman"/>
        </w:rPr>
        <w:t>Computer-based encryption has been prevalent since the 1970s when the US government adopted the Data Encryption Standard (DES). DES remained the encryption standard until it was compromised in the 1990s, leading to its replacement by AES, which has been the standard since the early 2000s.</w:t>
      </w:r>
      <w:r w:rsidRPr="00226D40">
        <w:rPr>
          <w:rFonts w:ascii="Times New Roman" w:hAnsi="Times New Roman" w:cs="Times New Roman"/>
        </w:rPr>
        <w:t xml:space="preserve"> Even as early as ancient Egypt there have been some form of encryption used in their messages. </w:t>
      </w:r>
    </w:p>
    <w:p w14:paraId="2375E08D" w14:textId="2E02C919" w:rsidR="0058064D" w:rsidRPr="00226D40"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226D40">
        <w:rPr>
          <w:rFonts w:ascii="Times New Roman" w:hAnsi="Times New Roman" w:cs="Times New Roman"/>
          <w:sz w:val="24"/>
          <w:szCs w:val="24"/>
        </w:rPr>
        <w:lastRenderedPageBreak/>
        <w:t>Certificate Generation</w:t>
      </w:r>
      <w:bookmarkEnd w:id="18"/>
      <w:bookmarkEnd w:id="19"/>
      <w:bookmarkEnd w:id="20"/>
    </w:p>
    <w:p w14:paraId="7CBD82F1" w14:textId="298175AE" w:rsidR="00E4044A" w:rsidRPr="00226D40" w:rsidRDefault="00120ACD" w:rsidP="00D47759">
      <w:pPr>
        <w:contextualSpacing/>
        <w:rPr>
          <w:rFonts w:ascii="Times New Roman" w:eastAsia="Times New Roman" w:hAnsi="Times New Roman" w:cs="Times New Roman"/>
        </w:rPr>
      </w:pPr>
      <w:r w:rsidRPr="00226D40">
        <w:rPr>
          <w:rFonts w:ascii="Times New Roman" w:eastAsia="Times New Roman" w:hAnsi="Times New Roman" w:cs="Times New Roman"/>
        </w:rPr>
        <w:t xml:space="preserve">Insert a screenshot </w:t>
      </w:r>
      <w:r w:rsidR="00177698" w:rsidRPr="00226D40">
        <w:rPr>
          <w:rFonts w:ascii="Times New Roman" w:eastAsia="Times New Roman" w:hAnsi="Times New Roman" w:cs="Times New Roman"/>
        </w:rPr>
        <w:t xml:space="preserve">below </w:t>
      </w:r>
      <w:r w:rsidRPr="00226D40">
        <w:rPr>
          <w:rFonts w:ascii="Times New Roman" w:eastAsia="Times New Roman" w:hAnsi="Times New Roman" w:cs="Times New Roman"/>
        </w:rPr>
        <w:t>of the CER file.</w:t>
      </w:r>
    </w:p>
    <w:p w14:paraId="6BEBCC74" w14:textId="77777777" w:rsidR="003978A0" w:rsidRPr="00226D40" w:rsidRDefault="003978A0" w:rsidP="00D47759">
      <w:pPr>
        <w:contextualSpacing/>
        <w:rPr>
          <w:rFonts w:ascii="Times New Roman" w:eastAsia="Times New Roman" w:hAnsi="Times New Roman" w:cs="Times New Roman"/>
        </w:rPr>
      </w:pPr>
    </w:p>
    <w:p w14:paraId="77A5BBC5" w14:textId="288768B4" w:rsidR="00DB5652" w:rsidRPr="00226D40" w:rsidRDefault="000C0702" w:rsidP="00D47759">
      <w:pPr>
        <w:contextualSpacing/>
        <w:rPr>
          <w:rFonts w:ascii="Times New Roman" w:hAnsi="Times New Roman" w:cs="Times New Roman"/>
        </w:rPr>
      </w:pPr>
      <w:r w:rsidRPr="00226D40">
        <w:rPr>
          <w:rFonts w:ascii="Times New Roman" w:hAnsi="Times New Roman" w:cs="Times New Roman"/>
          <w:noProof/>
        </w:rPr>
        <w:drawing>
          <wp:inline distT="0" distB="0" distL="0" distR="0" wp14:anchorId="6DC87EAE" wp14:editId="52C77EA4">
            <wp:extent cx="5943600" cy="2377440"/>
            <wp:effectExtent l="0" t="0" r="0" b="3810"/>
            <wp:docPr id="1641857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575" name="Picture 1" descr="A picture containing text, screenshot, font&#10;&#10;Description automatically generated"/>
                    <pic:cNvPicPr/>
                  </pic:nvPicPr>
                  <pic:blipFill>
                    <a:blip r:embed="rId13"/>
                    <a:stretch>
                      <a:fillRect/>
                    </a:stretch>
                  </pic:blipFill>
                  <pic:spPr>
                    <a:xfrm>
                      <a:off x="0" y="0"/>
                      <a:ext cx="5943600" cy="2377440"/>
                    </a:xfrm>
                    <a:prstGeom prst="rect">
                      <a:avLst/>
                    </a:prstGeom>
                  </pic:spPr>
                </pic:pic>
              </a:graphicData>
            </a:graphic>
          </wp:inline>
        </w:drawing>
      </w:r>
    </w:p>
    <w:p w14:paraId="347662A8" w14:textId="3CB3957B" w:rsidR="000C0702" w:rsidRPr="00226D40" w:rsidRDefault="000C0702" w:rsidP="00D47759">
      <w:pPr>
        <w:contextualSpacing/>
        <w:rPr>
          <w:rFonts w:ascii="Times New Roman" w:hAnsi="Times New Roman" w:cs="Times New Roman"/>
        </w:rPr>
      </w:pPr>
      <w:r w:rsidRPr="00226D40">
        <w:rPr>
          <w:rFonts w:ascii="Times New Roman" w:hAnsi="Times New Roman" w:cs="Times New Roman"/>
          <w:noProof/>
        </w:rPr>
        <w:drawing>
          <wp:inline distT="0" distB="0" distL="0" distR="0" wp14:anchorId="507A7057" wp14:editId="0915335F">
            <wp:extent cx="5943600" cy="1465580"/>
            <wp:effectExtent l="0" t="0" r="0" b="1270"/>
            <wp:docPr id="76393369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33695" name="Picture 1" descr="A screenshot of a computer&#10;&#10;Description automatically generated with low confidence"/>
                    <pic:cNvPicPr/>
                  </pic:nvPicPr>
                  <pic:blipFill>
                    <a:blip r:embed="rId14"/>
                    <a:stretch>
                      <a:fillRect/>
                    </a:stretch>
                  </pic:blipFill>
                  <pic:spPr>
                    <a:xfrm>
                      <a:off x="0" y="0"/>
                      <a:ext cx="5943600" cy="1465580"/>
                    </a:xfrm>
                    <a:prstGeom prst="rect">
                      <a:avLst/>
                    </a:prstGeom>
                  </pic:spPr>
                </pic:pic>
              </a:graphicData>
            </a:graphic>
          </wp:inline>
        </w:drawing>
      </w:r>
    </w:p>
    <w:p w14:paraId="4BA218AD" w14:textId="7D5B9494" w:rsidR="00C56FC2" w:rsidRPr="00226D40"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226D40">
        <w:rPr>
          <w:rFonts w:ascii="Times New Roman" w:hAnsi="Times New Roman" w:cs="Times New Roman"/>
          <w:sz w:val="24"/>
          <w:szCs w:val="24"/>
        </w:rPr>
        <w:t>Deploy Cipher</w:t>
      </w:r>
      <w:bookmarkEnd w:id="21"/>
      <w:bookmarkEnd w:id="22"/>
      <w:bookmarkEnd w:id="23"/>
    </w:p>
    <w:p w14:paraId="126E4B35" w14:textId="092BB87F" w:rsidR="00E4044A" w:rsidRPr="00226D40" w:rsidRDefault="00E4044A" w:rsidP="00D47759">
      <w:pPr>
        <w:contextualSpacing/>
        <w:rPr>
          <w:rFonts w:ascii="Times New Roman" w:eastAsia="Times New Roman" w:hAnsi="Times New Roman" w:cs="Times New Roman"/>
        </w:rPr>
      </w:pPr>
      <w:r w:rsidRPr="00226D40">
        <w:rPr>
          <w:rFonts w:ascii="Times New Roman" w:eastAsia="Times New Roman" w:hAnsi="Times New Roman" w:cs="Times New Roman"/>
        </w:rPr>
        <w:t>Insert a screenshot below of the checksum verification.</w:t>
      </w:r>
    </w:p>
    <w:p w14:paraId="1D5553A4" w14:textId="77777777" w:rsidR="003978A0" w:rsidRPr="00226D40" w:rsidRDefault="003978A0" w:rsidP="00D47759">
      <w:pPr>
        <w:contextualSpacing/>
        <w:rPr>
          <w:rFonts w:ascii="Times New Roman" w:eastAsia="Times New Roman" w:hAnsi="Times New Roman" w:cs="Times New Roman"/>
        </w:rPr>
      </w:pPr>
    </w:p>
    <w:p w14:paraId="6BA341E9" w14:textId="179E4666" w:rsidR="00DB5652" w:rsidRPr="00226D40" w:rsidRDefault="000C0702" w:rsidP="00D47759">
      <w:pPr>
        <w:contextualSpacing/>
        <w:rPr>
          <w:rFonts w:ascii="Times New Roman" w:hAnsi="Times New Roman" w:cs="Times New Roman"/>
        </w:rPr>
      </w:pPr>
      <w:r w:rsidRPr="00226D40">
        <w:rPr>
          <w:rFonts w:ascii="Times New Roman" w:hAnsi="Times New Roman" w:cs="Times New Roman"/>
          <w:noProof/>
        </w:rPr>
        <w:drawing>
          <wp:inline distT="0" distB="0" distL="0" distR="0" wp14:anchorId="2DFF794B" wp14:editId="3E3A0412">
            <wp:extent cx="5943600" cy="2422525"/>
            <wp:effectExtent l="0" t="0" r="0" b="0"/>
            <wp:docPr id="2012059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5940" name="Picture 1" descr="A screenshot of a computer&#10;&#10;Description automatically generated with medium confidence"/>
                    <pic:cNvPicPr/>
                  </pic:nvPicPr>
                  <pic:blipFill>
                    <a:blip r:embed="rId15"/>
                    <a:stretch>
                      <a:fillRect/>
                    </a:stretch>
                  </pic:blipFill>
                  <pic:spPr>
                    <a:xfrm>
                      <a:off x="0" y="0"/>
                      <a:ext cx="5943600" cy="2422525"/>
                    </a:xfrm>
                    <a:prstGeom prst="rect">
                      <a:avLst/>
                    </a:prstGeom>
                  </pic:spPr>
                </pic:pic>
              </a:graphicData>
            </a:graphic>
          </wp:inline>
        </w:drawing>
      </w:r>
    </w:p>
    <w:p w14:paraId="1E7FBDDF" w14:textId="3B5DB071" w:rsidR="00B03C25" w:rsidRPr="00226D40"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226D40">
        <w:rPr>
          <w:rFonts w:ascii="Times New Roman" w:hAnsi="Times New Roman" w:cs="Times New Roman"/>
          <w:sz w:val="24"/>
          <w:szCs w:val="24"/>
        </w:rPr>
        <w:t>Secure Communications</w:t>
      </w:r>
      <w:bookmarkEnd w:id="24"/>
      <w:r w:rsidRPr="00226D40">
        <w:rPr>
          <w:rFonts w:ascii="Times New Roman" w:hAnsi="Times New Roman" w:cs="Times New Roman"/>
          <w:sz w:val="24"/>
          <w:szCs w:val="24"/>
        </w:rPr>
        <w:t xml:space="preserve"> </w:t>
      </w:r>
      <w:bookmarkEnd w:id="25"/>
      <w:bookmarkEnd w:id="26"/>
    </w:p>
    <w:p w14:paraId="3BE26112" w14:textId="6216B352" w:rsidR="00E4044A" w:rsidRPr="00226D40" w:rsidRDefault="00E4044A" w:rsidP="00D47759">
      <w:pPr>
        <w:contextualSpacing/>
        <w:rPr>
          <w:rFonts w:ascii="Times New Roman" w:hAnsi="Times New Roman" w:cs="Times New Roman"/>
        </w:rPr>
      </w:pPr>
      <w:r w:rsidRPr="00226D40">
        <w:rPr>
          <w:rFonts w:ascii="Times New Roman" w:hAnsi="Times New Roman" w:cs="Times New Roman"/>
        </w:rPr>
        <w:t>Insert a screenshot below of the web browser that shows a secure webpage.</w:t>
      </w:r>
    </w:p>
    <w:p w14:paraId="2CB31EF5" w14:textId="64685480" w:rsidR="003978A0" w:rsidRPr="00226D40" w:rsidRDefault="00E63EE2" w:rsidP="00D47759">
      <w:pPr>
        <w:contextualSpacing/>
        <w:rPr>
          <w:rFonts w:ascii="Times New Roman" w:eastAsia="Times New Roman" w:hAnsi="Times New Roman" w:cs="Times New Roman"/>
        </w:rPr>
      </w:pPr>
      <w:r w:rsidRPr="00226D40">
        <w:rPr>
          <w:rFonts w:ascii="Times New Roman" w:hAnsi="Times New Roman" w:cs="Times New Roman"/>
          <w:noProof/>
        </w:rPr>
        <w:lastRenderedPageBreak/>
        <w:drawing>
          <wp:inline distT="0" distB="0" distL="0" distR="0" wp14:anchorId="117E8D2B" wp14:editId="0EEE8F0E">
            <wp:extent cx="4743450" cy="1933362"/>
            <wp:effectExtent l="0" t="0" r="0" b="0"/>
            <wp:docPr id="195986195" name="Picture 19598619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5940" name="Picture 1" descr="A screenshot of a computer&#10;&#10;Description automatically generated with medium confidence"/>
                    <pic:cNvPicPr/>
                  </pic:nvPicPr>
                  <pic:blipFill>
                    <a:blip r:embed="rId15"/>
                    <a:stretch>
                      <a:fillRect/>
                    </a:stretch>
                  </pic:blipFill>
                  <pic:spPr>
                    <a:xfrm>
                      <a:off x="0" y="0"/>
                      <a:ext cx="4751796" cy="1936764"/>
                    </a:xfrm>
                    <a:prstGeom prst="rect">
                      <a:avLst/>
                    </a:prstGeom>
                  </pic:spPr>
                </pic:pic>
              </a:graphicData>
            </a:graphic>
          </wp:inline>
        </w:drawing>
      </w:r>
    </w:p>
    <w:p w14:paraId="6F681708" w14:textId="1A221631" w:rsidR="00DB5652" w:rsidRPr="00226D40" w:rsidRDefault="00DB5652" w:rsidP="00D47759">
      <w:pPr>
        <w:contextualSpacing/>
        <w:rPr>
          <w:rFonts w:ascii="Times New Roman" w:hAnsi="Times New Roman" w:cs="Times New Roman"/>
        </w:rPr>
      </w:pPr>
    </w:p>
    <w:p w14:paraId="24144543" w14:textId="2FBA699D" w:rsidR="00E33862" w:rsidRPr="00226D40"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226D40">
        <w:rPr>
          <w:rFonts w:ascii="Times New Roman" w:hAnsi="Times New Roman" w:cs="Times New Roman"/>
          <w:sz w:val="24"/>
          <w:szCs w:val="24"/>
        </w:rPr>
        <w:t>Secondary Testing</w:t>
      </w:r>
      <w:bookmarkEnd w:id="27"/>
      <w:bookmarkEnd w:id="28"/>
      <w:bookmarkEnd w:id="29"/>
    </w:p>
    <w:p w14:paraId="3496F240" w14:textId="191BA9EA" w:rsidR="00E4044A" w:rsidRPr="00226D40" w:rsidRDefault="00FF48E7" w:rsidP="00D47759">
      <w:pPr>
        <w:contextualSpacing/>
        <w:rPr>
          <w:rFonts w:ascii="Times New Roman" w:eastAsia="Times New Roman" w:hAnsi="Times New Roman" w:cs="Times New Roman"/>
        </w:rPr>
      </w:pPr>
      <w:r w:rsidRPr="00226D40">
        <w:rPr>
          <w:rFonts w:ascii="Times New Roman" w:eastAsia="Times New Roman" w:hAnsi="Times New Roman" w:cs="Times New Roman"/>
        </w:rPr>
        <w:t>Insert screenshots below of the refactored code executed without errors and the dependency</w:t>
      </w:r>
      <w:r w:rsidR="006E3003" w:rsidRPr="00226D40">
        <w:rPr>
          <w:rFonts w:ascii="Times New Roman" w:eastAsia="Times New Roman" w:hAnsi="Times New Roman" w:cs="Times New Roman"/>
        </w:rPr>
        <w:t>-</w:t>
      </w:r>
      <w:r w:rsidRPr="00226D40">
        <w:rPr>
          <w:rFonts w:ascii="Times New Roman" w:eastAsia="Times New Roman" w:hAnsi="Times New Roman" w:cs="Times New Roman"/>
        </w:rPr>
        <w:t>check report.</w:t>
      </w:r>
    </w:p>
    <w:p w14:paraId="75B70F3E" w14:textId="6B01F00C" w:rsidR="00DB5652" w:rsidRPr="00226D40" w:rsidRDefault="00E63EE2" w:rsidP="00D47759">
      <w:pPr>
        <w:contextualSpacing/>
        <w:rPr>
          <w:rFonts w:ascii="Times New Roman" w:hAnsi="Times New Roman" w:cs="Times New Roman"/>
        </w:rPr>
      </w:pPr>
      <w:r w:rsidRPr="00226D40">
        <w:rPr>
          <w:rFonts w:ascii="Times New Roman" w:eastAsia="Times New Roman" w:hAnsi="Times New Roman" w:cs="Times New Roman"/>
        </w:rPr>
        <w:drawing>
          <wp:inline distT="0" distB="0" distL="0" distR="0" wp14:anchorId="36132605" wp14:editId="3DD37580">
            <wp:extent cx="3886200" cy="4035254"/>
            <wp:effectExtent l="0" t="0" r="0" b="3810"/>
            <wp:docPr id="546155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55642" name="Picture 1" descr="A screenshot of a computer&#10;&#10;Description automatically generated"/>
                    <pic:cNvPicPr/>
                  </pic:nvPicPr>
                  <pic:blipFill>
                    <a:blip r:embed="rId16"/>
                    <a:stretch>
                      <a:fillRect/>
                    </a:stretch>
                  </pic:blipFill>
                  <pic:spPr>
                    <a:xfrm>
                      <a:off x="0" y="0"/>
                      <a:ext cx="3893353" cy="4042682"/>
                    </a:xfrm>
                    <a:prstGeom prst="rect">
                      <a:avLst/>
                    </a:prstGeom>
                  </pic:spPr>
                </pic:pic>
              </a:graphicData>
            </a:graphic>
          </wp:inline>
        </w:drawing>
      </w:r>
    </w:p>
    <w:p w14:paraId="08942BB5" w14:textId="77777777" w:rsidR="00431F20" w:rsidRPr="00226D40" w:rsidRDefault="00431F20" w:rsidP="00D47759">
      <w:pPr>
        <w:contextualSpacing/>
        <w:rPr>
          <w:rFonts w:ascii="Times New Roman" w:hAnsi="Times New Roman" w:cs="Times New Roman"/>
        </w:rPr>
      </w:pPr>
    </w:p>
    <w:p w14:paraId="45968D2B" w14:textId="53F75B65" w:rsidR="00431F20" w:rsidRPr="00226D40" w:rsidRDefault="00431F20" w:rsidP="00D47759">
      <w:pPr>
        <w:contextualSpacing/>
        <w:rPr>
          <w:rFonts w:ascii="Times New Roman" w:hAnsi="Times New Roman" w:cs="Times New Roman"/>
        </w:rPr>
      </w:pPr>
      <w:r w:rsidRPr="00226D40">
        <w:rPr>
          <w:rFonts w:ascii="Times New Roman" w:hAnsi="Times New Roman" w:cs="Times New Roman"/>
        </w:rPr>
        <w:lastRenderedPageBreak/>
        <w:drawing>
          <wp:inline distT="0" distB="0" distL="0" distR="0" wp14:anchorId="537A18B8" wp14:editId="770B4091">
            <wp:extent cx="3833000" cy="3228975"/>
            <wp:effectExtent l="0" t="0" r="0" b="0"/>
            <wp:docPr id="503412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12934" name="Picture 1" descr="A screenshot of a computer&#10;&#10;Description automatically generated"/>
                    <pic:cNvPicPr/>
                  </pic:nvPicPr>
                  <pic:blipFill>
                    <a:blip r:embed="rId17"/>
                    <a:stretch>
                      <a:fillRect/>
                    </a:stretch>
                  </pic:blipFill>
                  <pic:spPr>
                    <a:xfrm>
                      <a:off x="0" y="0"/>
                      <a:ext cx="3839058" cy="3234079"/>
                    </a:xfrm>
                    <a:prstGeom prst="rect">
                      <a:avLst/>
                    </a:prstGeom>
                  </pic:spPr>
                </pic:pic>
              </a:graphicData>
            </a:graphic>
          </wp:inline>
        </w:drawing>
      </w:r>
    </w:p>
    <w:p w14:paraId="6922AAF6" w14:textId="77777777" w:rsidR="00E63EE2" w:rsidRPr="00226D40" w:rsidRDefault="00E63EE2" w:rsidP="00D47759">
      <w:pPr>
        <w:contextualSpacing/>
        <w:rPr>
          <w:rFonts w:ascii="Times New Roman" w:hAnsi="Times New Roman" w:cs="Times New Roman"/>
        </w:rPr>
      </w:pPr>
    </w:p>
    <w:p w14:paraId="5CF573A4" w14:textId="77777777" w:rsidR="00E63EE2" w:rsidRPr="00226D40" w:rsidRDefault="00E63EE2" w:rsidP="00D47759">
      <w:pPr>
        <w:contextualSpacing/>
        <w:rPr>
          <w:rFonts w:ascii="Times New Roman" w:hAnsi="Times New Roman" w:cs="Times New Roman"/>
        </w:rPr>
      </w:pPr>
    </w:p>
    <w:p w14:paraId="21F8B614" w14:textId="77777777" w:rsidR="00E63EE2" w:rsidRPr="00226D40" w:rsidRDefault="00E63EE2" w:rsidP="00D47759">
      <w:pPr>
        <w:contextualSpacing/>
        <w:rPr>
          <w:rFonts w:ascii="Times New Roman" w:hAnsi="Times New Roman" w:cs="Times New Roman"/>
        </w:rPr>
      </w:pPr>
    </w:p>
    <w:p w14:paraId="103E106C" w14:textId="77777777" w:rsidR="00E63EE2" w:rsidRPr="00226D40" w:rsidRDefault="00E63EE2" w:rsidP="00D47759">
      <w:pPr>
        <w:contextualSpacing/>
        <w:rPr>
          <w:rFonts w:ascii="Times New Roman" w:hAnsi="Times New Roman" w:cs="Times New Roman"/>
        </w:rPr>
      </w:pPr>
    </w:p>
    <w:p w14:paraId="31762174" w14:textId="546940EE" w:rsidR="00E33862" w:rsidRPr="00226D40"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226D40">
        <w:rPr>
          <w:rFonts w:ascii="Times New Roman" w:hAnsi="Times New Roman" w:cs="Times New Roman"/>
          <w:sz w:val="24"/>
          <w:szCs w:val="24"/>
        </w:rPr>
        <w:t>Functional Testing</w:t>
      </w:r>
      <w:bookmarkEnd w:id="30"/>
      <w:bookmarkEnd w:id="31"/>
      <w:bookmarkEnd w:id="32"/>
    </w:p>
    <w:p w14:paraId="6D135EC2" w14:textId="3448645C" w:rsidR="00E4044A" w:rsidRPr="00226D40" w:rsidRDefault="00E4044A" w:rsidP="00D47759">
      <w:pPr>
        <w:contextualSpacing/>
        <w:rPr>
          <w:rFonts w:ascii="Times New Roman" w:eastAsia="Times New Roman" w:hAnsi="Times New Roman" w:cs="Times New Roman"/>
        </w:rPr>
      </w:pPr>
      <w:r w:rsidRPr="00226D40">
        <w:rPr>
          <w:rFonts w:ascii="Times New Roman" w:eastAsia="Times New Roman" w:hAnsi="Times New Roman" w:cs="Times New Roman"/>
        </w:rPr>
        <w:t>Insert a screenshot below of the refactored code executed without errors.</w:t>
      </w:r>
    </w:p>
    <w:p w14:paraId="7B9F371C" w14:textId="573E59FA" w:rsidR="00E33862" w:rsidRPr="00226D40" w:rsidRDefault="00431F20" w:rsidP="00D47759">
      <w:pPr>
        <w:contextualSpacing/>
        <w:rPr>
          <w:rFonts w:ascii="Times New Roman" w:hAnsi="Times New Roman" w:cs="Times New Roman"/>
        </w:rPr>
      </w:pPr>
      <w:r w:rsidRPr="00226D40">
        <w:rPr>
          <w:rFonts w:ascii="Times New Roman" w:eastAsia="Times New Roman" w:hAnsi="Times New Roman" w:cs="Times New Roman"/>
        </w:rPr>
        <w:lastRenderedPageBreak/>
        <w:drawing>
          <wp:inline distT="0" distB="0" distL="0" distR="0" wp14:anchorId="0E0EAD75" wp14:editId="6421089D">
            <wp:extent cx="3886200" cy="4035254"/>
            <wp:effectExtent l="0" t="0" r="0" b="3810"/>
            <wp:docPr id="1371947561" name="Picture 13719475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55642" name="Picture 1" descr="A screenshot of a computer&#10;&#10;Description automatically generated"/>
                    <pic:cNvPicPr/>
                  </pic:nvPicPr>
                  <pic:blipFill>
                    <a:blip r:embed="rId16"/>
                    <a:stretch>
                      <a:fillRect/>
                    </a:stretch>
                  </pic:blipFill>
                  <pic:spPr>
                    <a:xfrm>
                      <a:off x="0" y="0"/>
                      <a:ext cx="3893353" cy="4042682"/>
                    </a:xfrm>
                    <a:prstGeom prst="rect">
                      <a:avLst/>
                    </a:prstGeom>
                  </pic:spPr>
                </pic:pic>
              </a:graphicData>
            </a:graphic>
          </wp:inline>
        </w:drawing>
      </w:r>
    </w:p>
    <w:p w14:paraId="2731DE97" w14:textId="46FF2EDE" w:rsidR="00E33862" w:rsidRPr="00226D40"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226D40">
        <w:rPr>
          <w:rFonts w:ascii="Times New Roman" w:hAnsi="Times New Roman" w:cs="Times New Roman"/>
          <w:sz w:val="24"/>
          <w:szCs w:val="24"/>
        </w:rPr>
        <w:t>Summary</w:t>
      </w:r>
      <w:bookmarkEnd w:id="33"/>
      <w:bookmarkEnd w:id="34"/>
      <w:bookmarkEnd w:id="35"/>
    </w:p>
    <w:p w14:paraId="09582ED5" w14:textId="77777777" w:rsidR="00E4044A" w:rsidRPr="00226D40" w:rsidRDefault="00E4044A" w:rsidP="00D47759">
      <w:pPr>
        <w:contextualSpacing/>
        <w:rPr>
          <w:rFonts w:ascii="Times New Roman" w:eastAsia="Times New Roman" w:hAnsi="Times New Roman" w:cs="Times New Roman"/>
        </w:rPr>
      </w:pPr>
    </w:p>
    <w:p w14:paraId="4C02CC3C" w14:textId="3EFF3B62" w:rsidR="006E3003" w:rsidRPr="00226D40" w:rsidRDefault="00431F20" w:rsidP="00431F20">
      <w:pPr>
        <w:spacing w:line="480" w:lineRule="auto"/>
        <w:contextualSpacing/>
        <w:rPr>
          <w:rFonts w:ascii="Times New Roman" w:eastAsia="Times New Roman" w:hAnsi="Times New Roman" w:cs="Times New Roman"/>
        </w:rPr>
      </w:pPr>
      <w:r w:rsidRPr="00226D40">
        <w:rPr>
          <w:rFonts w:ascii="Times New Roman" w:eastAsia="Times New Roman" w:hAnsi="Times New Roman" w:cs="Times New Roman"/>
        </w:rPr>
        <w:t xml:space="preserve">Our application's security was significantly improved by implementing self-signed certificates for HTTPS and addressing vulnerabilities identified during the dependency check. Ensuring appropriate certificate creation was the initial step to establish a secure connection, enhancing </w:t>
      </w:r>
      <w:r w:rsidRPr="00226D40">
        <w:rPr>
          <w:rFonts w:ascii="Times New Roman" w:eastAsia="Times New Roman" w:hAnsi="Times New Roman" w:cs="Times New Roman"/>
        </w:rPr>
        <w:t xml:space="preserve">the </w:t>
      </w:r>
      <w:r w:rsidRPr="00226D40">
        <w:rPr>
          <w:rFonts w:ascii="Times New Roman" w:eastAsia="Times New Roman" w:hAnsi="Times New Roman" w:cs="Times New Roman"/>
        </w:rPr>
        <w:t>user</w:t>
      </w:r>
      <w:r w:rsidRPr="00226D40">
        <w:rPr>
          <w:rFonts w:ascii="Times New Roman" w:eastAsia="Times New Roman" w:hAnsi="Times New Roman" w:cs="Times New Roman"/>
        </w:rPr>
        <w:t>’s</w:t>
      </w:r>
      <w:r w:rsidRPr="00226D40">
        <w:rPr>
          <w:rFonts w:ascii="Times New Roman" w:eastAsia="Times New Roman" w:hAnsi="Times New Roman" w:cs="Times New Roman"/>
        </w:rPr>
        <w:t xml:space="preserve"> trust and benefiting our business. Verifying the accuracy of our hashing function and using checksums provided reassurance regarding data confidentiality. Lastly, patching vulnerabilities ensured our application's internal operations were up to date, maintaining a secure environment and safeguarding against potential attacks. Regular software and system patching is a crucial practice to </w:t>
      </w:r>
      <w:r w:rsidRPr="00226D40">
        <w:rPr>
          <w:rFonts w:ascii="Times New Roman" w:eastAsia="Times New Roman" w:hAnsi="Times New Roman" w:cs="Times New Roman"/>
        </w:rPr>
        <w:t>ensure</w:t>
      </w:r>
      <w:r w:rsidRPr="00226D40">
        <w:rPr>
          <w:rFonts w:ascii="Times New Roman" w:eastAsia="Times New Roman" w:hAnsi="Times New Roman" w:cs="Times New Roman"/>
        </w:rPr>
        <w:t xml:space="preserve"> application security and protect against vulnerabilities.</w:t>
      </w:r>
      <w:r w:rsidR="00062611" w:rsidRPr="00226D40">
        <w:rPr>
          <w:rFonts w:ascii="Times New Roman" w:eastAsia="Times New Roman" w:hAnsi="Times New Roman" w:cs="Times New Roman"/>
        </w:rPr>
        <w:t xml:space="preserve"> This also lets the organization protect its users by </w:t>
      </w:r>
      <w:r w:rsidR="00062611" w:rsidRPr="00226D40">
        <w:rPr>
          <w:rFonts w:ascii="Times New Roman" w:eastAsia="Times New Roman" w:hAnsi="Times New Roman" w:cs="Times New Roman"/>
        </w:rPr>
        <w:t xml:space="preserve">granting users access based on their specific needs rather than providing unrestricted access to all resources. This approach ensures that access permissions </w:t>
      </w:r>
      <w:r w:rsidR="00062611" w:rsidRPr="00226D40">
        <w:rPr>
          <w:rFonts w:ascii="Times New Roman" w:eastAsia="Times New Roman" w:hAnsi="Times New Roman" w:cs="Times New Roman"/>
        </w:rPr>
        <w:lastRenderedPageBreak/>
        <w:t>are aligned with the requirements of the program's current state, reducing the risk of unauthorized actions within the organization.</w:t>
      </w:r>
    </w:p>
    <w:p w14:paraId="6E0C7293" w14:textId="77777777" w:rsidR="00062611" w:rsidRPr="00226D40" w:rsidRDefault="00062611" w:rsidP="00431F20">
      <w:pPr>
        <w:spacing w:line="480" w:lineRule="auto"/>
        <w:contextualSpacing/>
        <w:rPr>
          <w:rFonts w:ascii="Times New Roman" w:eastAsia="Times New Roman" w:hAnsi="Times New Roman" w:cs="Times New Roman"/>
        </w:rPr>
      </w:pPr>
    </w:p>
    <w:p w14:paraId="31987E4A" w14:textId="60009066" w:rsidR="620D193F" w:rsidRPr="00226D40"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226D40">
        <w:rPr>
          <w:rFonts w:ascii="Times New Roman" w:hAnsi="Times New Roman" w:cs="Times New Roman"/>
          <w:sz w:val="24"/>
          <w:szCs w:val="24"/>
        </w:rPr>
        <w:t>Industry Standard Best Practices</w:t>
      </w:r>
      <w:bookmarkEnd w:id="36"/>
      <w:bookmarkEnd w:id="37"/>
    </w:p>
    <w:p w14:paraId="052C684F" w14:textId="048815E2" w:rsidR="00974AE3" w:rsidRPr="00226D40" w:rsidRDefault="00974AE3" w:rsidP="00D47759">
      <w:pPr>
        <w:contextualSpacing/>
        <w:rPr>
          <w:rFonts w:ascii="Times New Roman" w:eastAsia="Times New Roman" w:hAnsi="Times New Roman" w:cs="Times New Roman"/>
        </w:rPr>
      </w:pPr>
    </w:p>
    <w:p w14:paraId="2BBC884F" w14:textId="77777777" w:rsidR="00407F1A" w:rsidRPr="00226D40" w:rsidRDefault="00407F1A" w:rsidP="00D47759">
      <w:pPr>
        <w:contextualSpacing/>
        <w:rPr>
          <w:rFonts w:ascii="Times New Roman" w:eastAsia="Times New Roman" w:hAnsi="Times New Roman" w:cs="Times New Roman"/>
        </w:rPr>
      </w:pPr>
    </w:p>
    <w:p w14:paraId="6688D9FB" w14:textId="076C200C" w:rsidR="00407F1A" w:rsidRPr="00226D40" w:rsidRDefault="00062611" w:rsidP="00226D40">
      <w:pPr>
        <w:spacing w:line="480" w:lineRule="auto"/>
        <w:contextualSpacing/>
        <w:rPr>
          <w:rFonts w:ascii="Times New Roman" w:eastAsia="Times New Roman" w:hAnsi="Times New Roman" w:cs="Times New Roman"/>
        </w:rPr>
      </w:pPr>
      <w:proofErr w:type="gramStart"/>
      <w:r w:rsidRPr="00226D40">
        <w:rPr>
          <w:rFonts w:ascii="Times New Roman" w:eastAsia="Times New Roman" w:hAnsi="Times New Roman" w:cs="Times New Roman"/>
        </w:rPr>
        <w:t>So</w:t>
      </w:r>
      <w:proofErr w:type="gramEnd"/>
      <w:r w:rsidRPr="00226D40">
        <w:rPr>
          <w:rFonts w:ascii="Times New Roman" w:eastAsia="Times New Roman" w:hAnsi="Times New Roman" w:cs="Times New Roman"/>
        </w:rPr>
        <w:t xml:space="preserve"> by incorporating the above security methods we were able to ensure the </w:t>
      </w:r>
      <w:proofErr w:type="gramStart"/>
      <w:r w:rsidRPr="00226D40">
        <w:rPr>
          <w:rFonts w:ascii="Times New Roman" w:eastAsia="Times New Roman" w:hAnsi="Times New Roman" w:cs="Times New Roman"/>
        </w:rPr>
        <w:t>well being</w:t>
      </w:r>
      <w:proofErr w:type="gramEnd"/>
      <w:r w:rsidRPr="00226D40">
        <w:rPr>
          <w:rFonts w:ascii="Times New Roman" w:eastAsia="Times New Roman" w:hAnsi="Times New Roman" w:cs="Times New Roman"/>
        </w:rPr>
        <w:t xml:space="preserve"> of the company by mitigating risk of security breaches, data leaks and unauthorized access to our systems.  One example is we deployed secure communication protocols such as HTTPS to help encrypt the data being sent from the application to the users. This helps prevent sensitive information from being exposed while getting the user the information they need. The value of applying the industry’s best practice is creating trust between the company and the user as well mitigating </w:t>
      </w:r>
      <w:proofErr w:type="gramStart"/>
      <w:r w:rsidRPr="00226D40">
        <w:rPr>
          <w:rFonts w:ascii="Times New Roman" w:eastAsia="Times New Roman" w:hAnsi="Times New Roman" w:cs="Times New Roman"/>
        </w:rPr>
        <w:t>risk</w:t>
      </w:r>
      <w:proofErr w:type="gramEnd"/>
      <w:r w:rsidRPr="00226D40">
        <w:rPr>
          <w:rFonts w:ascii="Times New Roman" w:eastAsia="Times New Roman" w:hAnsi="Times New Roman" w:cs="Times New Roman"/>
        </w:rPr>
        <w:t xml:space="preserve"> of a security breach happening. The business’s reputation is also at risk if we don’t implement these practices.  It is very important </w:t>
      </w:r>
      <w:proofErr w:type="gramStart"/>
      <w:r w:rsidRPr="00226D40">
        <w:rPr>
          <w:rFonts w:ascii="Times New Roman" w:eastAsia="Times New Roman" w:hAnsi="Times New Roman" w:cs="Times New Roman"/>
        </w:rPr>
        <w:t>of</w:t>
      </w:r>
      <w:proofErr w:type="gramEnd"/>
      <w:r w:rsidRPr="00226D40">
        <w:rPr>
          <w:rFonts w:ascii="Times New Roman" w:eastAsia="Times New Roman" w:hAnsi="Times New Roman" w:cs="Times New Roman"/>
        </w:rPr>
        <w:t xml:space="preserve"> the health of the company to always use the </w:t>
      </w:r>
      <w:r w:rsidR="00226D40" w:rsidRPr="00226D40">
        <w:rPr>
          <w:rFonts w:ascii="Times New Roman" w:eastAsia="Times New Roman" w:hAnsi="Times New Roman" w:cs="Times New Roman"/>
        </w:rPr>
        <w:t xml:space="preserve">industries best practices when it comes to secure coding. </w:t>
      </w:r>
    </w:p>
    <w:p w14:paraId="6C5800F8" w14:textId="77777777" w:rsidR="00407F1A" w:rsidRDefault="00407F1A" w:rsidP="00D47759">
      <w:pPr>
        <w:contextualSpacing/>
        <w:rPr>
          <w:rFonts w:eastAsia="Times New Roman"/>
          <w:sz w:val="22"/>
          <w:szCs w:val="22"/>
        </w:rPr>
      </w:pPr>
    </w:p>
    <w:p w14:paraId="73A62565" w14:textId="77777777" w:rsidR="00407F1A" w:rsidRDefault="00407F1A" w:rsidP="00D47759">
      <w:pPr>
        <w:contextualSpacing/>
        <w:rPr>
          <w:rFonts w:eastAsia="Times New Roman"/>
          <w:sz w:val="22"/>
          <w:szCs w:val="22"/>
        </w:rPr>
      </w:pPr>
    </w:p>
    <w:p w14:paraId="2FD650F1" w14:textId="77777777" w:rsidR="00407F1A" w:rsidRDefault="00407F1A" w:rsidP="00D47759">
      <w:pPr>
        <w:contextualSpacing/>
        <w:rPr>
          <w:rFonts w:eastAsia="Times New Roman"/>
          <w:sz w:val="22"/>
          <w:szCs w:val="22"/>
        </w:rPr>
      </w:pPr>
    </w:p>
    <w:p w14:paraId="37158DD3" w14:textId="77777777" w:rsidR="00407F1A" w:rsidRDefault="00407F1A" w:rsidP="00D47759">
      <w:pPr>
        <w:contextualSpacing/>
        <w:rPr>
          <w:rFonts w:eastAsia="Times New Roman"/>
          <w:sz w:val="22"/>
          <w:szCs w:val="22"/>
        </w:rPr>
      </w:pPr>
    </w:p>
    <w:p w14:paraId="6BFD0FE8" w14:textId="77777777" w:rsidR="00407F1A" w:rsidRDefault="00407F1A" w:rsidP="00D47759">
      <w:pPr>
        <w:contextualSpacing/>
        <w:rPr>
          <w:rFonts w:eastAsia="Times New Roman"/>
          <w:sz w:val="22"/>
          <w:szCs w:val="22"/>
        </w:rPr>
      </w:pPr>
    </w:p>
    <w:p w14:paraId="5DF428CB" w14:textId="77777777" w:rsidR="00407F1A" w:rsidRDefault="00407F1A" w:rsidP="00D47759">
      <w:pPr>
        <w:contextualSpacing/>
        <w:rPr>
          <w:rFonts w:eastAsia="Times New Roman"/>
          <w:sz w:val="22"/>
          <w:szCs w:val="22"/>
        </w:rPr>
      </w:pPr>
    </w:p>
    <w:p w14:paraId="4845B7C5" w14:textId="77777777" w:rsidR="00407F1A" w:rsidRDefault="00407F1A" w:rsidP="00D47759">
      <w:pPr>
        <w:contextualSpacing/>
        <w:rPr>
          <w:rFonts w:eastAsia="Times New Roman"/>
          <w:sz w:val="22"/>
          <w:szCs w:val="22"/>
        </w:rPr>
      </w:pPr>
    </w:p>
    <w:p w14:paraId="05164693" w14:textId="77777777" w:rsidR="00407F1A" w:rsidRDefault="00407F1A" w:rsidP="00D47759">
      <w:pPr>
        <w:contextualSpacing/>
        <w:rPr>
          <w:rFonts w:eastAsia="Times New Roman"/>
          <w:sz w:val="22"/>
          <w:szCs w:val="22"/>
        </w:rPr>
      </w:pPr>
    </w:p>
    <w:p w14:paraId="4A537D3C" w14:textId="77777777" w:rsidR="00407F1A" w:rsidRDefault="00407F1A" w:rsidP="00D47759">
      <w:pPr>
        <w:contextualSpacing/>
        <w:rPr>
          <w:rFonts w:eastAsia="Times New Roman"/>
          <w:sz w:val="22"/>
          <w:szCs w:val="22"/>
        </w:rPr>
      </w:pPr>
    </w:p>
    <w:p w14:paraId="7327AFA0" w14:textId="77777777" w:rsidR="00407F1A" w:rsidRDefault="00407F1A" w:rsidP="00D47759">
      <w:pPr>
        <w:contextualSpacing/>
        <w:rPr>
          <w:rFonts w:eastAsia="Times New Roman"/>
          <w:sz w:val="22"/>
          <w:szCs w:val="22"/>
        </w:rPr>
      </w:pPr>
    </w:p>
    <w:p w14:paraId="380BCEC9" w14:textId="77777777" w:rsidR="00407F1A" w:rsidRDefault="00407F1A" w:rsidP="00D47759">
      <w:pPr>
        <w:contextualSpacing/>
        <w:rPr>
          <w:rFonts w:eastAsia="Times New Roman"/>
          <w:sz w:val="22"/>
          <w:szCs w:val="22"/>
        </w:rPr>
      </w:pPr>
    </w:p>
    <w:p w14:paraId="44DAC0C2" w14:textId="77777777" w:rsidR="00407F1A" w:rsidRDefault="00407F1A" w:rsidP="00D47759">
      <w:pPr>
        <w:contextualSpacing/>
        <w:rPr>
          <w:rFonts w:eastAsia="Times New Roman"/>
          <w:sz w:val="22"/>
          <w:szCs w:val="22"/>
        </w:rPr>
      </w:pPr>
    </w:p>
    <w:p w14:paraId="019A5414" w14:textId="77777777" w:rsidR="00407F1A" w:rsidRDefault="00407F1A" w:rsidP="00D47759">
      <w:pPr>
        <w:contextualSpacing/>
        <w:rPr>
          <w:rFonts w:eastAsia="Times New Roman"/>
          <w:sz w:val="22"/>
          <w:szCs w:val="22"/>
        </w:rPr>
      </w:pPr>
    </w:p>
    <w:p w14:paraId="1F5CAC86" w14:textId="77777777" w:rsidR="00407F1A" w:rsidRDefault="00407F1A" w:rsidP="00D47759">
      <w:pPr>
        <w:contextualSpacing/>
        <w:rPr>
          <w:rFonts w:eastAsia="Times New Roman"/>
          <w:sz w:val="22"/>
          <w:szCs w:val="22"/>
        </w:rPr>
      </w:pPr>
    </w:p>
    <w:p w14:paraId="32AB314B" w14:textId="77777777" w:rsidR="00407F1A" w:rsidRDefault="00407F1A" w:rsidP="00D47759">
      <w:pPr>
        <w:contextualSpacing/>
        <w:rPr>
          <w:rFonts w:eastAsia="Times New Roman"/>
          <w:sz w:val="22"/>
          <w:szCs w:val="22"/>
        </w:rPr>
      </w:pPr>
    </w:p>
    <w:p w14:paraId="2495AF29" w14:textId="77777777" w:rsidR="00226D40" w:rsidRDefault="00226D40" w:rsidP="00407F1A">
      <w:pPr>
        <w:spacing w:line="480" w:lineRule="auto"/>
        <w:ind w:firstLine="720"/>
      </w:pPr>
    </w:p>
    <w:p w14:paraId="0B91781B" w14:textId="77777777" w:rsidR="00226D40" w:rsidRDefault="00226D40" w:rsidP="00407F1A">
      <w:pPr>
        <w:spacing w:line="480" w:lineRule="auto"/>
        <w:ind w:firstLine="720"/>
      </w:pPr>
    </w:p>
    <w:p w14:paraId="72169D81" w14:textId="77777777" w:rsidR="00226D40" w:rsidRDefault="00226D40" w:rsidP="00407F1A">
      <w:pPr>
        <w:spacing w:line="480" w:lineRule="auto"/>
        <w:ind w:firstLine="720"/>
      </w:pPr>
    </w:p>
    <w:p w14:paraId="45F2BD65" w14:textId="66B969A4" w:rsidR="00407F1A" w:rsidRDefault="00407F1A" w:rsidP="00407F1A">
      <w:pPr>
        <w:spacing w:line="480" w:lineRule="auto"/>
        <w:ind w:firstLine="720"/>
      </w:pPr>
      <w:r>
        <w:lastRenderedPageBreak/>
        <w:t xml:space="preserve">References </w:t>
      </w:r>
    </w:p>
    <w:p w14:paraId="0C589A5F" w14:textId="77777777" w:rsidR="00407F1A" w:rsidRDefault="00407F1A" w:rsidP="00407F1A">
      <w:pPr>
        <w:pStyle w:val="ListParagraph"/>
        <w:numPr>
          <w:ilvl w:val="0"/>
          <w:numId w:val="22"/>
        </w:numPr>
        <w:spacing w:after="160"/>
      </w:pPr>
      <w:r>
        <w:t xml:space="preserve">Development of the advanced encryption standard - NIST. (n.d.). </w:t>
      </w:r>
      <w:hyperlink r:id="rId18" w:history="1">
        <w:r>
          <w:rPr>
            <w:rStyle w:val="Hyperlink"/>
          </w:rPr>
          <w:t>https://nvlpubs.nist.gov/nistpubs/jres/126/jres.126.024.pdf</w:t>
        </w:r>
      </w:hyperlink>
    </w:p>
    <w:p w14:paraId="3E26D759" w14:textId="77777777" w:rsidR="00407F1A" w:rsidRDefault="00407F1A" w:rsidP="00407F1A">
      <w:pPr>
        <w:pStyle w:val="NormalWeb"/>
        <w:numPr>
          <w:ilvl w:val="0"/>
          <w:numId w:val="22"/>
        </w:numPr>
      </w:pPr>
      <w:proofErr w:type="spellStart"/>
      <w:r>
        <w:t>Stec</w:t>
      </w:r>
      <w:proofErr w:type="spellEnd"/>
      <w:r>
        <w:t xml:space="preserve">, W. by: A. (2023, March 16). </w:t>
      </w:r>
      <w:r>
        <w:rPr>
          <w:i/>
          <w:iCs/>
        </w:rPr>
        <w:t>Symmetric cryptography vs asymmetric cryptography</w:t>
      </w:r>
      <w:r>
        <w:t xml:space="preserve">. </w:t>
      </w:r>
      <w:proofErr w:type="spellStart"/>
      <w:r>
        <w:t>Baeldung</w:t>
      </w:r>
      <w:proofErr w:type="spellEnd"/>
      <w:r>
        <w:t xml:space="preserve"> </w:t>
      </w:r>
      <w:proofErr w:type="gramStart"/>
      <w:r>
        <w:t>on</w:t>
      </w:r>
      <w:proofErr w:type="gramEnd"/>
      <w:r>
        <w:t xml:space="preserve"> Computer Science. </w:t>
      </w:r>
      <w:hyperlink r:id="rId19" w:history="1">
        <w:r>
          <w:rPr>
            <w:rStyle w:val="Hyperlink"/>
          </w:rPr>
          <w:t>https://www.baeldung.com/cs/symmetric-vs-asymmetric-cryptography</w:t>
        </w:r>
      </w:hyperlink>
    </w:p>
    <w:p w14:paraId="47FBD9BF" w14:textId="77777777" w:rsidR="00407F1A" w:rsidRPr="00B7788F" w:rsidRDefault="00407F1A" w:rsidP="00D47759">
      <w:pPr>
        <w:contextualSpacing/>
        <w:rPr>
          <w:rFonts w:eastAsia="Times New Roman"/>
          <w:sz w:val="22"/>
          <w:szCs w:val="22"/>
        </w:rPr>
      </w:pPr>
    </w:p>
    <w:sectPr w:rsidR="00407F1A"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750C6" w14:textId="77777777" w:rsidR="000265FC" w:rsidRDefault="000265FC" w:rsidP="002F3F84">
      <w:r>
        <w:separator/>
      </w:r>
    </w:p>
  </w:endnote>
  <w:endnote w:type="continuationSeparator" w:id="0">
    <w:p w14:paraId="58C0A19F" w14:textId="77777777" w:rsidR="000265FC" w:rsidRDefault="000265FC" w:rsidP="002F3F84">
      <w:r>
        <w:continuationSeparator/>
      </w:r>
    </w:p>
  </w:endnote>
  <w:endnote w:type="continuationNotice" w:id="1">
    <w:p w14:paraId="7056CF8F" w14:textId="77777777" w:rsidR="000265FC" w:rsidRDefault="000265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2B5D" w14:textId="77777777" w:rsidR="000265FC" w:rsidRDefault="000265FC" w:rsidP="002F3F84">
      <w:r>
        <w:separator/>
      </w:r>
    </w:p>
  </w:footnote>
  <w:footnote w:type="continuationSeparator" w:id="0">
    <w:p w14:paraId="11DA4B44" w14:textId="77777777" w:rsidR="000265FC" w:rsidRDefault="000265FC" w:rsidP="002F3F84">
      <w:r>
        <w:continuationSeparator/>
      </w:r>
    </w:p>
  </w:footnote>
  <w:footnote w:type="continuationNotice" w:id="1">
    <w:p w14:paraId="7A6AF41B" w14:textId="77777777" w:rsidR="000265FC" w:rsidRDefault="000265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33143"/>
    <w:multiLevelType w:val="hybridMultilevel"/>
    <w:tmpl w:val="48289F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2775777">
    <w:abstractNumId w:val="16"/>
  </w:num>
  <w:num w:numId="2" w16cid:durableId="495804478">
    <w:abstractNumId w:val="21"/>
  </w:num>
  <w:num w:numId="3" w16cid:durableId="1257136919">
    <w:abstractNumId w:val="6"/>
  </w:num>
  <w:num w:numId="4" w16cid:durableId="792941064">
    <w:abstractNumId w:val="8"/>
  </w:num>
  <w:num w:numId="5" w16cid:durableId="353190217">
    <w:abstractNumId w:val="4"/>
  </w:num>
  <w:num w:numId="6" w16cid:durableId="1835761555">
    <w:abstractNumId w:val="17"/>
  </w:num>
  <w:num w:numId="7" w16cid:durableId="775951578">
    <w:abstractNumId w:val="12"/>
    <w:lvlOverride w:ilvl="0">
      <w:lvl w:ilvl="0">
        <w:numFmt w:val="lowerLetter"/>
        <w:lvlText w:val="%1."/>
        <w:lvlJc w:val="left"/>
      </w:lvl>
    </w:lvlOverride>
  </w:num>
  <w:num w:numId="8" w16cid:durableId="455561492">
    <w:abstractNumId w:val="5"/>
  </w:num>
  <w:num w:numId="9" w16cid:durableId="158159457">
    <w:abstractNumId w:val="1"/>
    <w:lvlOverride w:ilvl="0">
      <w:lvl w:ilvl="0">
        <w:numFmt w:val="lowerLetter"/>
        <w:lvlText w:val="%1."/>
        <w:lvlJc w:val="left"/>
      </w:lvl>
    </w:lvlOverride>
  </w:num>
  <w:num w:numId="10" w16cid:durableId="764960078">
    <w:abstractNumId w:val="0"/>
  </w:num>
  <w:num w:numId="11" w16cid:durableId="1346320323">
    <w:abstractNumId w:val="3"/>
  </w:num>
  <w:num w:numId="12" w16cid:durableId="255284714">
    <w:abstractNumId w:val="19"/>
  </w:num>
  <w:num w:numId="13" w16cid:durableId="1168909035">
    <w:abstractNumId w:val="15"/>
  </w:num>
  <w:num w:numId="14" w16cid:durableId="1965886971">
    <w:abstractNumId w:val="2"/>
  </w:num>
  <w:num w:numId="15" w16cid:durableId="1975256769">
    <w:abstractNumId w:val="11"/>
  </w:num>
  <w:num w:numId="16" w16cid:durableId="408188272">
    <w:abstractNumId w:val="9"/>
  </w:num>
  <w:num w:numId="17" w16cid:durableId="147065417">
    <w:abstractNumId w:val="14"/>
  </w:num>
  <w:num w:numId="18" w16cid:durableId="1885671900">
    <w:abstractNumId w:val="18"/>
  </w:num>
  <w:num w:numId="19" w16cid:durableId="1171944568">
    <w:abstractNumId w:val="7"/>
  </w:num>
  <w:num w:numId="20" w16cid:durableId="237637270">
    <w:abstractNumId w:val="13"/>
  </w:num>
  <w:num w:numId="21" w16cid:durableId="1136219542">
    <w:abstractNumId w:val="10"/>
  </w:num>
  <w:num w:numId="22" w16cid:durableId="2035501683">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265FC"/>
    <w:rsid w:val="0004531D"/>
    <w:rsid w:val="00052476"/>
    <w:rsid w:val="00062611"/>
    <w:rsid w:val="000C0702"/>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26D40"/>
    <w:rsid w:val="00234FC3"/>
    <w:rsid w:val="00246C90"/>
    <w:rsid w:val="00271E26"/>
    <w:rsid w:val="002778D5"/>
    <w:rsid w:val="00277B38"/>
    <w:rsid w:val="00281DF1"/>
    <w:rsid w:val="002868C7"/>
    <w:rsid w:val="00292377"/>
    <w:rsid w:val="002A1A18"/>
    <w:rsid w:val="002B12A8"/>
    <w:rsid w:val="002B4D43"/>
    <w:rsid w:val="002F3F84"/>
    <w:rsid w:val="00321D27"/>
    <w:rsid w:val="00335200"/>
    <w:rsid w:val="003360D3"/>
    <w:rsid w:val="0033644E"/>
    <w:rsid w:val="00352FD0"/>
    <w:rsid w:val="003726AD"/>
    <w:rsid w:val="003978A0"/>
    <w:rsid w:val="003A1621"/>
    <w:rsid w:val="003E2462"/>
    <w:rsid w:val="003E399D"/>
    <w:rsid w:val="00403219"/>
    <w:rsid w:val="00407F1A"/>
    <w:rsid w:val="00413DE0"/>
    <w:rsid w:val="00431F2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76DB7"/>
    <w:rsid w:val="00DB5652"/>
    <w:rsid w:val="00DD6742"/>
    <w:rsid w:val="00E02BD0"/>
    <w:rsid w:val="00E33862"/>
    <w:rsid w:val="00E4044A"/>
    <w:rsid w:val="00E5594E"/>
    <w:rsid w:val="00E63EE2"/>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488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16716077">
      <w:bodyDiv w:val="1"/>
      <w:marLeft w:val="0"/>
      <w:marRight w:val="0"/>
      <w:marTop w:val="0"/>
      <w:marBottom w:val="0"/>
      <w:divBdr>
        <w:top w:val="none" w:sz="0" w:space="0" w:color="auto"/>
        <w:left w:val="none" w:sz="0" w:space="0" w:color="auto"/>
        <w:bottom w:val="none" w:sz="0" w:space="0" w:color="auto"/>
        <w:right w:val="none" w:sz="0" w:space="0" w:color="auto"/>
      </w:divBdr>
    </w:div>
    <w:div w:id="139015612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nvlpubs.nist.gov/nistpubs/jres/126/jres.126.024.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baeldung.com/cs/symmetric-vs-asymmetric-cryptograph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7011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Ali Alshara</cp:lastModifiedBy>
  <cp:revision>2</cp:revision>
  <dcterms:created xsi:type="dcterms:W3CDTF">2023-06-17T19:10:00Z</dcterms:created>
  <dcterms:modified xsi:type="dcterms:W3CDTF">2023-06-17T19:10:00Z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