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C56E4" w14:textId="4A8EC47D" w:rsidR="00477A5E" w:rsidRDefault="00477A5E" w:rsidP="00683538">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rPr>
          <w:rStyle w:val="lev"/>
          <w:rFonts w:asciiTheme="minorHAnsi" w:hAnsiTheme="minorHAnsi" w:cstheme="minorHAnsi"/>
          <w:sz w:val="28"/>
          <w:szCs w:val="28"/>
          <w:bdr w:val="single" w:sz="2" w:space="0" w:color="D9D9E3" w:frame="1"/>
        </w:rPr>
      </w:pPr>
      <w:r>
        <w:rPr>
          <w:rFonts w:asciiTheme="minorHAnsi" w:hAnsiTheme="minorHAnsi" w:cstheme="minorHAnsi"/>
          <w:b/>
          <w:bCs/>
          <w:noProof/>
          <w:bdr w:val="single" w:sz="2" w:space="0" w:color="D9D9E3" w:frame="1"/>
          <w14:ligatures w14:val="standardContextual"/>
        </w:rPr>
        <w:drawing>
          <wp:anchor distT="0" distB="0" distL="114300" distR="114300" simplePos="0" relativeHeight="251658240" behindDoc="0" locked="0" layoutInCell="1" allowOverlap="1" wp14:anchorId="3B069761" wp14:editId="27948A92">
            <wp:simplePos x="0" y="0"/>
            <wp:positionH relativeFrom="margin">
              <wp:align>left</wp:align>
            </wp:positionH>
            <wp:positionV relativeFrom="paragraph">
              <wp:posOffset>-224857</wp:posOffset>
            </wp:positionV>
            <wp:extent cx="679785" cy="689701"/>
            <wp:effectExtent l="0" t="0" r="6350" b="0"/>
            <wp:wrapNone/>
            <wp:docPr id="148744591" name="Image 2" descr="Une image contenant texte, logo, cercl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4591" name="Image 2" descr="Une image contenant texte, logo, cercle, symbol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2021" cy="691970"/>
                    </a:xfrm>
                    <a:prstGeom prst="rect">
                      <a:avLst/>
                    </a:prstGeom>
                  </pic:spPr>
                </pic:pic>
              </a:graphicData>
            </a:graphic>
            <wp14:sizeRelH relativeFrom="margin">
              <wp14:pctWidth>0</wp14:pctWidth>
            </wp14:sizeRelH>
            <wp14:sizeRelV relativeFrom="margin">
              <wp14:pctHeight>0</wp14:pctHeight>
            </wp14:sizeRelV>
          </wp:anchor>
        </w:drawing>
      </w:r>
    </w:p>
    <w:p w14:paraId="183A5509" w14:textId="77777777" w:rsidR="00477A5E" w:rsidRDefault="00477A5E" w:rsidP="00683538">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rPr>
          <w:rStyle w:val="lev"/>
          <w:rFonts w:asciiTheme="minorHAnsi" w:hAnsiTheme="minorHAnsi" w:cstheme="minorHAnsi"/>
          <w:sz w:val="28"/>
          <w:szCs w:val="28"/>
          <w:bdr w:val="single" w:sz="2" w:space="0" w:color="D9D9E3" w:frame="1"/>
        </w:rPr>
      </w:pPr>
    </w:p>
    <w:p w14:paraId="24FD1D01" w14:textId="4CD7D4EF" w:rsidR="00683538" w:rsidRPr="00367409" w:rsidRDefault="00683538" w:rsidP="00683538">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rPr>
          <w:rFonts w:asciiTheme="minorHAnsi" w:hAnsiTheme="minorHAnsi" w:cstheme="minorHAnsi"/>
          <w:sz w:val="28"/>
          <w:szCs w:val="28"/>
        </w:rPr>
      </w:pPr>
      <w:r w:rsidRPr="00367409">
        <w:rPr>
          <w:rStyle w:val="lev"/>
          <w:rFonts w:asciiTheme="minorHAnsi" w:hAnsiTheme="minorHAnsi" w:cstheme="minorHAnsi"/>
          <w:sz w:val="28"/>
          <w:szCs w:val="28"/>
          <w:bdr w:val="single" w:sz="2" w:space="0" w:color="D9D9E3" w:frame="1"/>
        </w:rPr>
        <w:t>Pioneer's Haven</w:t>
      </w:r>
      <w:r w:rsidR="002B1462">
        <w:rPr>
          <w:rStyle w:val="lev"/>
          <w:rFonts w:asciiTheme="minorHAnsi" w:hAnsiTheme="minorHAnsi" w:cstheme="minorHAnsi"/>
          <w:sz w:val="28"/>
          <w:szCs w:val="28"/>
          <w:bdr w:val="single" w:sz="2" w:space="0" w:color="D9D9E3" w:frame="1"/>
        </w:rPr>
        <w:t> :</w:t>
      </w:r>
    </w:p>
    <w:p w14:paraId="1D4E82B0" w14:textId="77777777" w:rsidR="00683538" w:rsidRPr="00367409" w:rsidRDefault="00683538" w:rsidP="00683538">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Theme="minorHAnsi" w:hAnsiTheme="minorHAnsi" w:cstheme="minorHAnsi"/>
        </w:rPr>
      </w:pPr>
      <w:r w:rsidRPr="00367409">
        <w:rPr>
          <w:rFonts w:asciiTheme="minorHAnsi" w:hAnsiTheme="minorHAnsi" w:cstheme="minorHAnsi"/>
        </w:rPr>
        <w:t>Pioneer's Haven est une petite ville pittoresque située à 100 kilomètres au nord de Bismarck, Dakota du Nord. Avec une population d'environ 5 489 habitants, elle conserve un charme rural tout en offrant un mélange d'infrastructures modernes et de beauté naturelle. Voici un aperçu de la ville :</w:t>
      </w:r>
    </w:p>
    <w:p w14:paraId="67F84CD0" w14:textId="431DE9A4" w:rsidR="00683538" w:rsidRPr="00367409" w:rsidRDefault="00683538" w:rsidP="00683538">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Theme="minorHAnsi" w:hAnsiTheme="minorHAnsi" w:cstheme="minorHAnsi"/>
        </w:rPr>
      </w:pPr>
      <w:r w:rsidRPr="00367409">
        <w:rPr>
          <w:rStyle w:val="lev"/>
          <w:rFonts w:asciiTheme="minorHAnsi" w:hAnsiTheme="minorHAnsi" w:cstheme="minorHAnsi"/>
          <w:bdr w:val="single" w:sz="2" w:space="0" w:color="D9D9E3" w:frame="1"/>
        </w:rPr>
        <w:t>Mairie :</w:t>
      </w:r>
      <w:r w:rsidRPr="00367409">
        <w:rPr>
          <w:rFonts w:asciiTheme="minorHAnsi" w:hAnsiTheme="minorHAnsi" w:cstheme="minorHAnsi"/>
        </w:rPr>
        <w:t xml:space="preserve"> Le cœur administratif de Pioneer's Haven, où les résidents se tournent pour les services municipaux, les permis, et les questions gouvernementales locales.</w:t>
      </w:r>
    </w:p>
    <w:p w14:paraId="3BA7AE37" w14:textId="2484031F" w:rsidR="00683538" w:rsidRPr="00367409" w:rsidRDefault="00683538" w:rsidP="00683538">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Theme="minorHAnsi" w:hAnsiTheme="minorHAnsi" w:cstheme="minorHAnsi"/>
        </w:rPr>
      </w:pPr>
      <w:r w:rsidRPr="00367409">
        <w:rPr>
          <w:rStyle w:val="lev"/>
          <w:rFonts w:asciiTheme="minorHAnsi" w:hAnsiTheme="minorHAnsi" w:cstheme="minorHAnsi"/>
          <w:bdr w:val="single" w:sz="2" w:space="0" w:color="D9D9E3" w:frame="1"/>
        </w:rPr>
        <w:t>Station de police :</w:t>
      </w:r>
      <w:r w:rsidRPr="00367409">
        <w:rPr>
          <w:rFonts w:asciiTheme="minorHAnsi" w:hAnsiTheme="minorHAnsi" w:cstheme="minorHAnsi"/>
        </w:rPr>
        <w:t xml:space="preserve"> Assurant la sécurité de la ville, cette station de police est responsable de l'application de la loi et de la protection des citoyens.</w:t>
      </w:r>
    </w:p>
    <w:p w14:paraId="2AD347FA" w14:textId="5C039BAA" w:rsidR="00683538" w:rsidRPr="00367409" w:rsidRDefault="00683538" w:rsidP="00683538">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Theme="minorHAnsi" w:hAnsiTheme="minorHAnsi" w:cstheme="minorHAnsi"/>
        </w:rPr>
      </w:pPr>
      <w:r w:rsidRPr="00367409">
        <w:rPr>
          <w:rStyle w:val="lev"/>
          <w:rFonts w:asciiTheme="minorHAnsi" w:hAnsiTheme="minorHAnsi" w:cstheme="minorHAnsi"/>
          <w:bdr w:val="single" w:sz="2" w:space="0" w:color="D9D9E3" w:frame="1"/>
        </w:rPr>
        <w:t>Parc naturel de Bullwitch :</w:t>
      </w:r>
      <w:r w:rsidRPr="00367409">
        <w:rPr>
          <w:rFonts w:asciiTheme="minorHAnsi" w:hAnsiTheme="minorHAnsi" w:cstheme="minorHAnsi"/>
        </w:rPr>
        <w:t xml:space="preserve"> Le joyau de Pioneer's Haven, ce parc naturel classé s'étend aux abords de la ville, offrant une réserve de faune et de flore préservée. Il est populaire pour la randonnée, l'observation de la faune et le camping.</w:t>
      </w:r>
      <w:r w:rsidR="00830060">
        <w:rPr>
          <w:rFonts w:asciiTheme="minorHAnsi" w:hAnsiTheme="minorHAnsi" w:cstheme="minorHAnsi"/>
        </w:rPr>
        <w:t xml:space="preserve"> </w:t>
      </w:r>
    </w:p>
    <w:p w14:paraId="067D0D0D" w14:textId="6EC625FC" w:rsidR="00683538" w:rsidRPr="00367409" w:rsidRDefault="00683538" w:rsidP="00683538">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Theme="minorHAnsi" w:hAnsiTheme="minorHAnsi" w:cstheme="minorHAnsi"/>
        </w:rPr>
      </w:pPr>
      <w:r w:rsidRPr="00367409">
        <w:rPr>
          <w:rStyle w:val="lev"/>
          <w:rFonts w:asciiTheme="minorHAnsi" w:hAnsiTheme="minorHAnsi" w:cstheme="minorHAnsi"/>
          <w:bdr w:val="single" w:sz="2" w:space="0" w:color="D9D9E3" w:frame="1"/>
        </w:rPr>
        <w:t>École primaire &amp; secondaire :</w:t>
      </w:r>
      <w:r w:rsidRPr="00367409">
        <w:rPr>
          <w:rFonts w:asciiTheme="minorHAnsi" w:hAnsiTheme="minorHAnsi" w:cstheme="minorHAnsi"/>
        </w:rPr>
        <w:t xml:space="preserve"> Pioneer's Haven abrite une école primaire et une école secondaire, offrant une éducation de qualité aux enfants de la ville.</w:t>
      </w:r>
    </w:p>
    <w:p w14:paraId="066A6D4A" w14:textId="5E45B132" w:rsidR="00683538" w:rsidRPr="00367409" w:rsidRDefault="00683538" w:rsidP="00683538">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Theme="minorHAnsi" w:hAnsiTheme="minorHAnsi" w:cstheme="minorHAnsi"/>
        </w:rPr>
      </w:pPr>
      <w:r w:rsidRPr="00367409">
        <w:rPr>
          <w:rStyle w:val="lev"/>
          <w:rFonts w:asciiTheme="minorHAnsi" w:hAnsiTheme="minorHAnsi" w:cstheme="minorHAnsi"/>
          <w:bdr w:val="single" w:sz="2" w:space="0" w:color="D9D9E3" w:frame="1"/>
        </w:rPr>
        <w:t>Collège :</w:t>
      </w:r>
      <w:r w:rsidRPr="00367409">
        <w:rPr>
          <w:rFonts w:asciiTheme="minorHAnsi" w:hAnsiTheme="minorHAnsi" w:cstheme="minorHAnsi"/>
        </w:rPr>
        <w:t xml:space="preserve"> Un établissement d'enseignement supérieur qui permet aux jeunes adultes de poursuivre leurs études sans avoir à quitter leur ville natale.</w:t>
      </w:r>
    </w:p>
    <w:p w14:paraId="3BEF60E3" w14:textId="77AD633A" w:rsidR="00683538" w:rsidRPr="00367409" w:rsidRDefault="00683538" w:rsidP="00683538">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Theme="minorHAnsi" w:hAnsiTheme="minorHAnsi" w:cstheme="minorHAnsi"/>
        </w:rPr>
      </w:pPr>
      <w:r w:rsidRPr="00367409">
        <w:rPr>
          <w:rStyle w:val="lev"/>
          <w:rFonts w:asciiTheme="minorHAnsi" w:hAnsiTheme="minorHAnsi" w:cstheme="minorHAnsi"/>
          <w:bdr w:val="single" w:sz="2" w:space="0" w:color="D9D9E3" w:frame="1"/>
        </w:rPr>
        <w:t>Terrain de golf :</w:t>
      </w:r>
      <w:r w:rsidRPr="00367409">
        <w:rPr>
          <w:rFonts w:asciiTheme="minorHAnsi" w:hAnsiTheme="minorHAnsi" w:cstheme="minorHAnsi"/>
        </w:rPr>
        <w:t xml:space="preserve"> Un parcours de golf bien entretenu attire les amateurs de golf locaux et visiteurs.</w:t>
      </w:r>
    </w:p>
    <w:p w14:paraId="6964B65C" w14:textId="1182E324" w:rsidR="00683538" w:rsidRPr="00367409" w:rsidRDefault="00683538" w:rsidP="00683538">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Theme="minorHAnsi" w:hAnsiTheme="minorHAnsi" w:cstheme="minorHAnsi"/>
        </w:rPr>
      </w:pPr>
      <w:r w:rsidRPr="00367409">
        <w:rPr>
          <w:rStyle w:val="lev"/>
          <w:rFonts w:asciiTheme="minorHAnsi" w:hAnsiTheme="minorHAnsi" w:cstheme="minorHAnsi"/>
          <w:bdr w:val="single" w:sz="2" w:space="0" w:color="D9D9E3" w:frame="1"/>
        </w:rPr>
        <w:t>Terrain</w:t>
      </w:r>
      <w:r w:rsidR="00BA18F1">
        <w:rPr>
          <w:rStyle w:val="lev"/>
          <w:rFonts w:asciiTheme="minorHAnsi" w:hAnsiTheme="minorHAnsi" w:cstheme="minorHAnsi"/>
          <w:bdr w:val="single" w:sz="2" w:space="0" w:color="D9D9E3" w:frame="1"/>
        </w:rPr>
        <w:t>s</w:t>
      </w:r>
      <w:r w:rsidRPr="00367409">
        <w:rPr>
          <w:rStyle w:val="lev"/>
          <w:rFonts w:asciiTheme="minorHAnsi" w:hAnsiTheme="minorHAnsi" w:cstheme="minorHAnsi"/>
          <w:bdr w:val="single" w:sz="2" w:space="0" w:color="D9D9E3" w:frame="1"/>
        </w:rPr>
        <w:t xml:space="preserve"> de sport :</w:t>
      </w:r>
      <w:r w:rsidRPr="00367409">
        <w:rPr>
          <w:rFonts w:asciiTheme="minorHAnsi" w:hAnsiTheme="minorHAnsi" w:cstheme="minorHAnsi"/>
        </w:rPr>
        <w:t xml:space="preserve"> Un endroit où les résidents se rassemblent pour des activités sportives, des matchs de football aux tournois de softball.</w:t>
      </w:r>
    </w:p>
    <w:p w14:paraId="57B4D5B7" w14:textId="5A1CCCAF" w:rsidR="00683538" w:rsidRPr="00367409" w:rsidRDefault="00683538" w:rsidP="00683538">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Theme="minorHAnsi" w:hAnsiTheme="minorHAnsi" w:cstheme="minorHAnsi"/>
        </w:rPr>
      </w:pPr>
      <w:r w:rsidRPr="00367409">
        <w:rPr>
          <w:rStyle w:val="lev"/>
          <w:rFonts w:asciiTheme="minorHAnsi" w:hAnsiTheme="minorHAnsi" w:cstheme="minorHAnsi"/>
          <w:bdr w:val="single" w:sz="2" w:space="0" w:color="D9D9E3" w:frame="1"/>
        </w:rPr>
        <w:t>Station d'épuration :</w:t>
      </w:r>
      <w:r w:rsidRPr="00367409">
        <w:rPr>
          <w:rFonts w:asciiTheme="minorHAnsi" w:hAnsiTheme="minorHAnsi" w:cstheme="minorHAnsi"/>
        </w:rPr>
        <w:t xml:space="preserve"> Cette installation assure le traitement des eaux usées de la ville, contribuant à maintenir un environnement sain.</w:t>
      </w:r>
    </w:p>
    <w:p w14:paraId="4F77B5B5" w14:textId="648EE2A0" w:rsidR="00683538" w:rsidRPr="00367409" w:rsidRDefault="00683538" w:rsidP="00683538">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Theme="minorHAnsi" w:hAnsiTheme="minorHAnsi" w:cstheme="minorHAnsi"/>
        </w:rPr>
      </w:pPr>
      <w:r w:rsidRPr="00367409">
        <w:rPr>
          <w:rStyle w:val="lev"/>
          <w:rFonts w:asciiTheme="minorHAnsi" w:hAnsiTheme="minorHAnsi" w:cstheme="minorHAnsi"/>
          <w:bdr w:val="single" w:sz="2" w:space="0" w:color="D9D9E3" w:frame="1"/>
        </w:rPr>
        <w:t>Piscine :</w:t>
      </w:r>
      <w:r w:rsidRPr="00367409">
        <w:rPr>
          <w:rFonts w:asciiTheme="minorHAnsi" w:hAnsiTheme="minorHAnsi" w:cstheme="minorHAnsi"/>
        </w:rPr>
        <w:t xml:space="preserve"> En été, la piscine municipale est un lieu de rafraîchissement et de loisirs pour les habitants, avec des toboggans et des zones de détente.</w:t>
      </w:r>
    </w:p>
    <w:p w14:paraId="3E82ADA1" w14:textId="397857E1" w:rsidR="00683538" w:rsidRPr="00367409" w:rsidRDefault="00683538" w:rsidP="00683538">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Theme="minorHAnsi" w:hAnsiTheme="minorHAnsi" w:cstheme="minorHAnsi"/>
        </w:rPr>
      </w:pPr>
      <w:r w:rsidRPr="00367409">
        <w:rPr>
          <w:rStyle w:val="lev"/>
          <w:rFonts w:asciiTheme="minorHAnsi" w:hAnsiTheme="minorHAnsi" w:cstheme="minorHAnsi"/>
          <w:bdr w:val="single" w:sz="2" w:space="0" w:color="D9D9E3" w:frame="1"/>
        </w:rPr>
        <w:t>Club de randonneurs :</w:t>
      </w:r>
      <w:r w:rsidRPr="00367409">
        <w:rPr>
          <w:rFonts w:asciiTheme="minorHAnsi" w:hAnsiTheme="minorHAnsi" w:cstheme="minorHAnsi"/>
        </w:rPr>
        <w:t xml:space="preserve"> Un groupe local de passionnés de plein air se réunit régulièrement pour explorer les sentiers du parc naturel de Bullwitch et des environs.</w:t>
      </w:r>
    </w:p>
    <w:p w14:paraId="364BE144" w14:textId="77777777" w:rsidR="00683538" w:rsidRPr="00367409" w:rsidRDefault="00683538" w:rsidP="00683538">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0" w:afterAutospacing="0"/>
        <w:rPr>
          <w:rFonts w:asciiTheme="minorHAnsi" w:hAnsiTheme="minorHAnsi" w:cstheme="minorHAnsi"/>
        </w:rPr>
      </w:pPr>
      <w:r w:rsidRPr="00367409">
        <w:rPr>
          <w:rFonts w:asciiTheme="minorHAnsi" w:hAnsiTheme="minorHAnsi" w:cstheme="minorHAnsi"/>
        </w:rPr>
        <w:t>Pioneer's Haven offre un équilibre entre la tranquillité de la vie en milieu rural et la commodité des infrastructures modernes. La beauté naturelle de la forêt de Bullwitch, la fierté de la communauté et les nombreuses activités de plein air font de cette petite ville un endroit agréable à vivre pour ses habitants et une destination attrayante pour les visiteurs en quête de nature et de charme rural.</w:t>
      </w:r>
    </w:p>
    <w:p w14:paraId="0FAA41D1" w14:textId="77777777" w:rsidR="00683538" w:rsidRPr="00367409" w:rsidRDefault="00683538" w:rsidP="00683538">
      <w:pPr>
        <w:shd w:val="clear" w:color="auto" w:fill="FFFFFF" w:themeFill="background1"/>
        <w:rPr>
          <w:rFonts w:cstheme="minorHAnsi"/>
        </w:rPr>
      </w:pPr>
    </w:p>
    <w:sectPr w:rsidR="00683538" w:rsidRPr="00367409" w:rsidSect="00477A5E">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38"/>
    <w:rsid w:val="00140655"/>
    <w:rsid w:val="002B1462"/>
    <w:rsid w:val="00367409"/>
    <w:rsid w:val="00477A5E"/>
    <w:rsid w:val="00683538"/>
    <w:rsid w:val="00721015"/>
    <w:rsid w:val="00830060"/>
    <w:rsid w:val="00BA18F1"/>
    <w:rsid w:val="00D246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5B69"/>
  <w15:chartTrackingRefBased/>
  <w15:docId w15:val="{AC760879-7380-4973-8BD0-DAB577E30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8353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6835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0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10954-60B8-49DF-9DB3-1552C01F3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350</Words>
  <Characters>1931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Rancier</dc:creator>
  <cp:keywords/>
  <dc:description/>
  <cp:lastModifiedBy>Cédric Rancier</cp:lastModifiedBy>
  <cp:revision>9</cp:revision>
  <dcterms:created xsi:type="dcterms:W3CDTF">2023-09-15T10:44:00Z</dcterms:created>
  <dcterms:modified xsi:type="dcterms:W3CDTF">2023-09-15T15:14:00Z</dcterms:modified>
</cp:coreProperties>
</file>