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2E87B" w14:textId="77777777" w:rsidR="006725C9" w:rsidRDefault="006725C9" w:rsidP="006725C9">
      <w:pPr>
        <w:pStyle w:val="TOCHeading"/>
      </w:pPr>
    </w:p>
    <w:p w14:paraId="665D7566" w14:textId="298AE520" w:rsidR="006725C9" w:rsidRDefault="006725C9" w:rsidP="006725C9">
      <w:pPr>
        <w:pStyle w:val="Title"/>
        <w:jc w:val="center"/>
      </w:pPr>
      <w:r>
        <w:t>Report</w:t>
      </w:r>
    </w:p>
    <w:p w14:paraId="2A6DA52B" w14:textId="77777777" w:rsidR="006725C9" w:rsidRDefault="006725C9" w:rsidP="006725C9"/>
    <w:p w14:paraId="4B6637AA" w14:textId="77777777" w:rsidR="006725C9" w:rsidRDefault="006725C9" w:rsidP="006725C9"/>
    <w:p w14:paraId="2B7254D1" w14:textId="77777777" w:rsidR="006725C9" w:rsidRDefault="006725C9" w:rsidP="006725C9">
      <w:pPr>
        <w:jc w:val="center"/>
      </w:pPr>
      <w:r>
        <w:t>Student name: Ellis Floriani</w:t>
      </w:r>
    </w:p>
    <w:p w14:paraId="5C2CAA85" w14:textId="77777777" w:rsidR="006725C9" w:rsidRDefault="006725C9" w:rsidP="006725C9">
      <w:pPr>
        <w:jc w:val="center"/>
      </w:pPr>
      <w:r>
        <w:t>Student Number: 12139801</w:t>
      </w:r>
    </w:p>
    <w:p w14:paraId="38968CEE" w14:textId="0ADBBE11" w:rsidR="006725C9" w:rsidRDefault="006725C9" w:rsidP="006725C9">
      <w:pPr>
        <w:jc w:val="center"/>
      </w:pPr>
      <w:r>
        <w:t xml:space="preserve">Course name: Applied Distributed Systems </w:t>
      </w:r>
    </w:p>
    <w:p w14:paraId="02A94D6C" w14:textId="1F88E061" w:rsidR="006725C9" w:rsidRDefault="006725C9" w:rsidP="006725C9">
      <w:pPr>
        <w:jc w:val="center"/>
      </w:pPr>
      <w:r>
        <w:t>Course code: COIT13229</w:t>
      </w:r>
    </w:p>
    <w:p w14:paraId="340BDC3C" w14:textId="77777777" w:rsidR="006725C9" w:rsidRDefault="006725C9" w:rsidP="006725C9"/>
    <w:p w14:paraId="460CC5E3" w14:textId="77777777" w:rsidR="006725C9" w:rsidRDefault="006725C9" w:rsidP="006725C9"/>
    <w:p w14:paraId="73106902" w14:textId="77777777" w:rsidR="006725C9" w:rsidRDefault="006725C9" w:rsidP="006725C9"/>
    <w:p w14:paraId="57995FDF" w14:textId="77777777" w:rsidR="006725C9" w:rsidRDefault="006725C9" w:rsidP="006725C9"/>
    <w:p w14:paraId="31FFC874" w14:textId="77777777" w:rsidR="006725C9" w:rsidRDefault="006725C9" w:rsidP="006725C9"/>
    <w:p w14:paraId="3CB9C6D5" w14:textId="77777777" w:rsidR="006725C9" w:rsidRDefault="006725C9" w:rsidP="006725C9"/>
    <w:p w14:paraId="3E0DB82A" w14:textId="77777777" w:rsidR="006725C9" w:rsidRDefault="006725C9" w:rsidP="006725C9"/>
    <w:p w14:paraId="2F5EF47B" w14:textId="77777777" w:rsidR="006725C9" w:rsidRDefault="006725C9" w:rsidP="006725C9"/>
    <w:p w14:paraId="68D5E8A0" w14:textId="77777777" w:rsidR="006725C9" w:rsidRDefault="006725C9" w:rsidP="006725C9"/>
    <w:p w14:paraId="714A2913" w14:textId="77777777" w:rsidR="006725C9" w:rsidRDefault="006725C9" w:rsidP="006725C9"/>
    <w:p w14:paraId="4516ADC5" w14:textId="77777777" w:rsidR="006725C9" w:rsidRDefault="006725C9" w:rsidP="006725C9"/>
    <w:p w14:paraId="12153FC0" w14:textId="77777777" w:rsidR="006725C9" w:rsidRDefault="006725C9" w:rsidP="006725C9"/>
    <w:p w14:paraId="543B72C7" w14:textId="77777777" w:rsidR="006725C9" w:rsidRDefault="006725C9" w:rsidP="006725C9"/>
    <w:p w14:paraId="07AF27D2" w14:textId="77777777" w:rsidR="006725C9" w:rsidRDefault="006725C9" w:rsidP="006725C9"/>
    <w:p w14:paraId="65974980" w14:textId="77777777" w:rsidR="006725C9" w:rsidRDefault="006725C9" w:rsidP="006725C9"/>
    <w:p w14:paraId="77EBA5C3" w14:textId="77777777" w:rsidR="006725C9" w:rsidRDefault="006725C9" w:rsidP="006725C9"/>
    <w:p w14:paraId="26432A1E" w14:textId="77777777" w:rsidR="006725C9" w:rsidRDefault="006725C9" w:rsidP="006725C9"/>
    <w:p w14:paraId="79B39989" w14:textId="77777777" w:rsidR="006725C9" w:rsidRDefault="006725C9" w:rsidP="006725C9"/>
    <w:p w14:paraId="7A161866" w14:textId="77777777" w:rsidR="006725C9" w:rsidRDefault="006725C9" w:rsidP="006725C9"/>
    <w:p w14:paraId="5067FB24" w14:textId="77777777" w:rsidR="001E2794" w:rsidRDefault="001E2794"/>
    <w:p w14:paraId="4781ACE9" w14:textId="728D53DC" w:rsidR="00326329" w:rsidRDefault="00326329" w:rsidP="001E2794">
      <w:pPr>
        <w:pStyle w:val="Heading1"/>
      </w:pPr>
      <w:r>
        <w:lastRenderedPageBreak/>
        <w:t>How to Operate System</w:t>
      </w:r>
    </w:p>
    <w:p w14:paraId="771AEF84" w14:textId="77777777" w:rsidR="000B51CB" w:rsidRPr="000B51CB" w:rsidRDefault="000B51CB" w:rsidP="000B51CB"/>
    <w:p w14:paraId="14E8C154" w14:textId="5E830DB5" w:rsidR="00CA2850" w:rsidRDefault="00326329" w:rsidP="00CA2850">
      <w:pPr>
        <w:ind w:left="360"/>
      </w:pPr>
      <w:r>
        <w:t xml:space="preserve">To start with we must activate the TCP and UDP servers. To </w:t>
      </w:r>
      <w:r w:rsidR="00422B2C">
        <w:t>this we</w:t>
      </w:r>
      <w:r>
        <w:t xml:space="preserve"> will right click on the java files and run them both. </w:t>
      </w:r>
    </w:p>
    <w:p w14:paraId="5F616606" w14:textId="622FDCBB" w:rsidR="00CA2850" w:rsidRDefault="00CA2850" w:rsidP="00CA2850">
      <w:pPr>
        <w:ind w:left="360"/>
      </w:pPr>
      <w:r>
        <w:rPr>
          <w:noProof/>
        </w:rPr>
        <w:drawing>
          <wp:inline distT="0" distB="0" distL="0" distR="0" wp14:anchorId="6133C9E6" wp14:editId="1AD55FD6">
            <wp:extent cx="3810000" cy="2524125"/>
            <wp:effectExtent l="0" t="0" r="0" b="9525"/>
            <wp:docPr id="101914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4795" name="Picture 1" descr="A screenshot of a computer&#10;&#10;Description automatically generated"/>
                    <pic:cNvPicPr/>
                  </pic:nvPicPr>
                  <pic:blipFill>
                    <a:blip r:embed="rId6"/>
                    <a:stretch>
                      <a:fillRect/>
                    </a:stretch>
                  </pic:blipFill>
                  <pic:spPr>
                    <a:xfrm>
                      <a:off x="0" y="0"/>
                      <a:ext cx="3810000" cy="2524125"/>
                    </a:xfrm>
                    <a:prstGeom prst="rect">
                      <a:avLst/>
                    </a:prstGeom>
                  </pic:spPr>
                </pic:pic>
              </a:graphicData>
            </a:graphic>
          </wp:inline>
        </w:drawing>
      </w:r>
    </w:p>
    <w:p w14:paraId="49B0FBFB" w14:textId="5BD39189" w:rsidR="00326329" w:rsidRDefault="00326329" w:rsidP="00326329">
      <w:pPr>
        <w:ind w:left="360"/>
      </w:pPr>
      <w:r>
        <w:t xml:space="preserve">Once these are </w:t>
      </w:r>
      <w:r w:rsidR="00422B2C">
        <w:t>active,</w:t>
      </w:r>
      <w:r>
        <w:t xml:space="preserve"> we will then start the TCP client by using the same method we did for the servers. Once running you will be instantly prompted to fill out the information asked for in the console. </w:t>
      </w:r>
    </w:p>
    <w:p w14:paraId="387979E7" w14:textId="5E4958D9" w:rsidR="00384EC7" w:rsidRDefault="009368BE" w:rsidP="00326329">
      <w:pPr>
        <w:ind w:left="360"/>
      </w:pPr>
      <w:r>
        <w:rPr>
          <w:noProof/>
        </w:rPr>
        <w:drawing>
          <wp:inline distT="0" distB="0" distL="0" distR="0" wp14:anchorId="3EE26B47" wp14:editId="274E61A9">
            <wp:extent cx="2943636" cy="1219370"/>
            <wp:effectExtent l="0" t="0" r="9525" b="0"/>
            <wp:docPr id="63224081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40817"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43636" cy="1219370"/>
                    </a:xfrm>
                    <a:prstGeom prst="rect">
                      <a:avLst/>
                    </a:prstGeom>
                  </pic:spPr>
                </pic:pic>
              </a:graphicData>
            </a:graphic>
          </wp:inline>
        </w:drawing>
      </w:r>
    </w:p>
    <w:p w14:paraId="595B8C49" w14:textId="05056957" w:rsidR="00326329" w:rsidRDefault="00326329" w:rsidP="00326329">
      <w:pPr>
        <w:ind w:left="360"/>
      </w:pPr>
      <w:r>
        <w:t xml:space="preserve">These will be first name, last name, address, and phone number. Once filled the console will then prompt the user </w:t>
      </w:r>
      <w:r w:rsidR="003139F1">
        <w:t xml:space="preserve">to enter a number to either continue with another entry or to stop. This will ask to enter 1 to continue and enter 2 to stop. </w:t>
      </w:r>
    </w:p>
    <w:p w14:paraId="09FA4B4D" w14:textId="1D741542" w:rsidR="009368BE" w:rsidRDefault="009368BE" w:rsidP="00326329">
      <w:pPr>
        <w:ind w:left="360"/>
      </w:pPr>
      <w:r>
        <w:rPr>
          <w:noProof/>
        </w:rPr>
        <w:lastRenderedPageBreak/>
        <w:drawing>
          <wp:inline distT="0" distB="0" distL="0" distR="0" wp14:anchorId="09603BAE" wp14:editId="441D3E45">
            <wp:extent cx="3105583" cy="3505689"/>
            <wp:effectExtent l="0" t="0" r="0" b="0"/>
            <wp:docPr id="144425449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54493"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05583" cy="3505689"/>
                    </a:xfrm>
                    <a:prstGeom prst="rect">
                      <a:avLst/>
                    </a:prstGeom>
                  </pic:spPr>
                </pic:pic>
              </a:graphicData>
            </a:graphic>
          </wp:inline>
        </w:drawing>
      </w:r>
    </w:p>
    <w:p w14:paraId="21EB2BC2" w14:textId="30EAA560" w:rsidR="003139F1" w:rsidRDefault="003139F1" w:rsidP="00326329">
      <w:pPr>
        <w:ind w:left="360"/>
      </w:pPr>
      <w:r>
        <w:t xml:space="preserve">After this we can move onto using the UDP client. To run this file, we use the same action as we did for all the previous java files by right clicking and clicking run file. Once done we will immediately. Be prompted with the console asking for a name. once entered it will then prompt the user with an option to display the current object file data. To will ask the user to type 1 to do this. </w:t>
      </w:r>
    </w:p>
    <w:p w14:paraId="39E2A69E" w14:textId="01861DC3" w:rsidR="009368BE" w:rsidRDefault="009368BE" w:rsidP="00326329">
      <w:pPr>
        <w:ind w:left="360"/>
      </w:pPr>
      <w:r>
        <w:rPr>
          <w:noProof/>
        </w:rPr>
        <w:drawing>
          <wp:inline distT="0" distB="0" distL="0" distR="0" wp14:anchorId="113081AF" wp14:editId="2772BBCA">
            <wp:extent cx="2810267" cy="1371791"/>
            <wp:effectExtent l="0" t="0" r="9525" b="0"/>
            <wp:docPr id="174177283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72836" name="Picture 7"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10267" cy="1371791"/>
                    </a:xfrm>
                    <a:prstGeom prst="rect">
                      <a:avLst/>
                    </a:prstGeom>
                  </pic:spPr>
                </pic:pic>
              </a:graphicData>
            </a:graphic>
          </wp:inline>
        </w:drawing>
      </w:r>
    </w:p>
    <w:p w14:paraId="0B87368A" w14:textId="77777777" w:rsidR="003139F1" w:rsidRPr="00326329" w:rsidRDefault="003139F1" w:rsidP="00326329">
      <w:pPr>
        <w:ind w:left="360"/>
      </w:pPr>
    </w:p>
    <w:p w14:paraId="401A79D5" w14:textId="6217D635" w:rsidR="00712BF2" w:rsidRDefault="00712BF2" w:rsidP="001E2794">
      <w:pPr>
        <w:pStyle w:val="Heading1"/>
      </w:pPr>
      <w:r>
        <w:t>UML Class Diagram</w:t>
      </w:r>
    </w:p>
    <w:p w14:paraId="52C0AD7B" w14:textId="77777777" w:rsidR="00712BF2" w:rsidRDefault="00712BF2" w:rsidP="00712BF2"/>
    <w:p w14:paraId="44CC1E00" w14:textId="77777777" w:rsidR="00712BF2" w:rsidRDefault="00712BF2" w:rsidP="00712BF2">
      <w:r w:rsidRPr="003F6C93">
        <w:rPr>
          <w:highlight w:val="yellow"/>
        </w:rPr>
        <w:t>Your Diagram goes here.</w:t>
      </w:r>
    </w:p>
    <w:p w14:paraId="65A7C96E" w14:textId="77777777" w:rsidR="00712BF2" w:rsidRDefault="001D6424" w:rsidP="001D6424">
      <w:pPr>
        <w:pStyle w:val="Heading1"/>
      </w:pPr>
      <w:r>
        <w:t>Client Server System Architecture</w:t>
      </w:r>
    </w:p>
    <w:p w14:paraId="70E75C39" w14:textId="77777777" w:rsidR="001D6424" w:rsidRDefault="001D6424" w:rsidP="001D6424">
      <w:r>
        <w:t xml:space="preserve">Your client server architecture illustrating multiple clients connecting to server goes </w:t>
      </w:r>
      <w:proofErr w:type="gramStart"/>
      <w:r>
        <w:t>here</w:t>
      </w:r>
      <w:proofErr w:type="gramEnd"/>
    </w:p>
    <w:p w14:paraId="6978B6B6" w14:textId="67224A1C" w:rsidR="002A4CB7" w:rsidRPr="001D6424" w:rsidRDefault="003E21D5" w:rsidP="001D6424">
      <w:r>
        <w:rPr>
          <w:noProof/>
        </w:rPr>
        <w:lastRenderedPageBreak/>
        <w:drawing>
          <wp:inline distT="0" distB="0" distL="0" distR="0" wp14:anchorId="5A25AE22" wp14:editId="69EAE5F5">
            <wp:extent cx="5731510" cy="3601085"/>
            <wp:effectExtent l="0" t="0" r="2540" b="0"/>
            <wp:docPr id="681909705" name="Picture 2"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09705" name="Picture 2" descr="A diagram of a group of peop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601085"/>
                    </a:xfrm>
                    <a:prstGeom prst="rect">
                      <a:avLst/>
                    </a:prstGeom>
                  </pic:spPr>
                </pic:pic>
              </a:graphicData>
            </a:graphic>
          </wp:inline>
        </w:drawing>
      </w:r>
    </w:p>
    <w:p w14:paraId="76C9D9AF" w14:textId="77777777" w:rsidR="007810F6" w:rsidRDefault="007810F6" w:rsidP="001E2794">
      <w:pPr>
        <w:pStyle w:val="Heading1"/>
      </w:pPr>
      <w:r w:rsidRPr="001E2794">
        <w:t>Test Plan</w:t>
      </w:r>
    </w:p>
    <w:p w14:paraId="38B10CD4" w14:textId="77777777" w:rsidR="00712BF2" w:rsidRPr="00712BF2" w:rsidRDefault="00712BF2" w:rsidP="00712BF2"/>
    <w:p w14:paraId="7B45FD66" w14:textId="77777777" w:rsidR="007810F6" w:rsidRPr="00712BF2" w:rsidRDefault="00712BF2" w:rsidP="00712BF2">
      <w:pPr>
        <w:pStyle w:val="Caption"/>
        <w:jc w:val="center"/>
        <w:rPr>
          <w:sz w:val="22"/>
          <w:szCs w:val="22"/>
        </w:rPr>
      </w:pPr>
      <w:r w:rsidRPr="00712BF2">
        <w:rPr>
          <w:sz w:val="22"/>
          <w:szCs w:val="22"/>
        </w:rPr>
        <w:t xml:space="preserve">Table </w:t>
      </w:r>
      <w:r w:rsidRPr="00712BF2">
        <w:rPr>
          <w:sz w:val="22"/>
          <w:szCs w:val="22"/>
        </w:rPr>
        <w:fldChar w:fldCharType="begin"/>
      </w:r>
      <w:r w:rsidRPr="00712BF2">
        <w:rPr>
          <w:sz w:val="22"/>
          <w:szCs w:val="22"/>
        </w:rPr>
        <w:instrText xml:space="preserve"> SEQ Table \* ARABIC </w:instrText>
      </w:r>
      <w:r w:rsidRPr="00712BF2">
        <w:rPr>
          <w:sz w:val="22"/>
          <w:szCs w:val="22"/>
        </w:rPr>
        <w:fldChar w:fldCharType="separate"/>
      </w:r>
      <w:r w:rsidR="00AF0DC7">
        <w:rPr>
          <w:noProof/>
          <w:sz w:val="22"/>
          <w:szCs w:val="22"/>
        </w:rPr>
        <w:t>1</w:t>
      </w:r>
      <w:r w:rsidRPr="00712BF2">
        <w:rPr>
          <w:sz w:val="22"/>
          <w:szCs w:val="22"/>
        </w:rPr>
        <w:fldChar w:fldCharType="end"/>
      </w:r>
      <w:r>
        <w:rPr>
          <w:sz w:val="22"/>
          <w:szCs w:val="22"/>
        </w:rPr>
        <w:t>: Test plan with test data and results</w:t>
      </w:r>
    </w:p>
    <w:tbl>
      <w:tblPr>
        <w:tblStyle w:val="TableGrid"/>
        <w:tblW w:w="0" w:type="auto"/>
        <w:tblInd w:w="398" w:type="dxa"/>
        <w:tblLook w:val="04A0" w:firstRow="1" w:lastRow="0" w:firstColumn="1" w:lastColumn="0" w:noHBand="0" w:noVBand="1"/>
      </w:tblPr>
      <w:tblGrid>
        <w:gridCol w:w="1323"/>
        <w:gridCol w:w="1701"/>
        <w:gridCol w:w="1343"/>
        <w:gridCol w:w="1343"/>
        <w:gridCol w:w="1343"/>
        <w:gridCol w:w="1559"/>
      </w:tblGrid>
      <w:tr w:rsidR="007810F6" w14:paraId="07AC4DC3" w14:textId="77777777" w:rsidTr="001E2794">
        <w:tc>
          <w:tcPr>
            <w:tcW w:w="1129" w:type="dxa"/>
          </w:tcPr>
          <w:p w14:paraId="471730D5" w14:textId="77777777" w:rsidR="007810F6" w:rsidRDefault="007810F6">
            <w:r>
              <w:t>Test Reference</w:t>
            </w:r>
          </w:p>
        </w:tc>
        <w:tc>
          <w:tcPr>
            <w:tcW w:w="1701" w:type="dxa"/>
          </w:tcPr>
          <w:p w14:paraId="5FB9421B" w14:textId="77777777" w:rsidR="007810F6" w:rsidRDefault="007810F6">
            <w:r>
              <w:t>Functionality</w:t>
            </w:r>
          </w:p>
        </w:tc>
        <w:tc>
          <w:tcPr>
            <w:tcW w:w="1276" w:type="dxa"/>
          </w:tcPr>
          <w:p w14:paraId="6129E0C5" w14:textId="77777777" w:rsidR="007810F6" w:rsidRDefault="007810F6">
            <w:r>
              <w:t>Input List</w:t>
            </w:r>
          </w:p>
        </w:tc>
        <w:tc>
          <w:tcPr>
            <w:tcW w:w="1276" w:type="dxa"/>
          </w:tcPr>
          <w:p w14:paraId="1EA0D30A" w14:textId="77777777" w:rsidR="007810F6" w:rsidRDefault="007810F6">
            <w:r>
              <w:t>Expected Result</w:t>
            </w:r>
          </w:p>
        </w:tc>
        <w:tc>
          <w:tcPr>
            <w:tcW w:w="1276" w:type="dxa"/>
          </w:tcPr>
          <w:p w14:paraId="1ACCE893" w14:textId="77777777" w:rsidR="007810F6" w:rsidRDefault="007810F6">
            <w:r>
              <w:t>Actual Result</w:t>
            </w:r>
          </w:p>
        </w:tc>
        <w:tc>
          <w:tcPr>
            <w:tcW w:w="1559" w:type="dxa"/>
          </w:tcPr>
          <w:p w14:paraId="4202FCE2" w14:textId="77777777" w:rsidR="007810F6" w:rsidRDefault="007810F6">
            <w:r>
              <w:t>Evidence</w:t>
            </w:r>
          </w:p>
        </w:tc>
      </w:tr>
      <w:tr w:rsidR="007810F6" w14:paraId="1E8E9C1B" w14:textId="77777777" w:rsidTr="001E2794">
        <w:tc>
          <w:tcPr>
            <w:tcW w:w="1129" w:type="dxa"/>
          </w:tcPr>
          <w:p w14:paraId="782FD547" w14:textId="3F358017" w:rsidR="007810F6" w:rsidRDefault="00AF0DC7">
            <w:r>
              <w:t>TCP</w:t>
            </w:r>
            <w:r w:rsidR="007810F6">
              <w:t>S</w:t>
            </w:r>
            <w:r>
              <w:t>erver</w:t>
            </w:r>
          </w:p>
        </w:tc>
        <w:tc>
          <w:tcPr>
            <w:tcW w:w="1701" w:type="dxa"/>
          </w:tcPr>
          <w:p w14:paraId="5E1601C6" w14:textId="25AC19B0" w:rsidR="007810F6" w:rsidRDefault="003139F1">
            <w:r>
              <w:t>Convert all text data to object data</w:t>
            </w:r>
            <w:r w:rsidR="002A4CB7">
              <w:t>.</w:t>
            </w:r>
          </w:p>
        </w:tc>
        <w:tc>
          <w:tcPr>
            <w:tcW w:w="1276" w:type="dxa"/>
          </w:tcPr>
          <w:p w14:paraId="0D4EE1DF" w14:textId="3E1BEC40" w:rsidR="007810F6" w:rsidRDefault="003139F1">
            <w:r>
              <w:t>Running TCP</w:t>
            </w:r>
            <w:r w:rsidR="002A4CB7">
              <w:t>Server</w:t>
            </w:r>
            <w:r>
              <w:t xml:space="preserve"> with both files in folder</w:t>
            </w:r>
          </w:p>
        </w:tc>
        <w:tc>
          <w:tcPr>
            <w:tcW w:w="1276" w:type="dxa"/>
          </w:tcPr>
          <w:p w14:paraId="263BF2CB" w14:textId="613AAB91" w:rsidR="007810F6" w:rsidRDefault="003139F1">
            <w:r>
              <w:t xml:space="preserve">Stores </w:t>
            </w:r>
            <w:r w:rsidR="002A4CB7">
              <w:t xml:space="preserve">all </w:t>
            </w:r>
            <w:r>
              <w:t>text file ent</w:t>
            </w:r>
            <w:r w:rsidR="002A4CB7">
              <w:t>ries in object.</w:t>
            </w:r>
          </w:p>
        </w:tc>
        <w:tc>
          <w:tcPr>
            <w:tcW w:w="1276" w:type="dxa"/>
          </w:tcPr>
          <w:p w14:paraId="64DE13DC" w14:textId="5F87364A" w:rsidR="007810F6" w:rsidRDefault="002A4CB7">
            <w:r>
              <w:t>Only stores latest and overwrites last entry.</w:t>
            </w:r>
          </w:p>
        </w:tc>
        <w:tc>
          <w:tcPr>
            <w:tcW w:w="1559" w:type="dxa"/>
          </w:tcPr>
          <w:p w14:paraId="36ACCF04" w14:textId="77777777" w:rsidR="007810F6" w:rsidRDefault="007810F6">
            <w:r>
              <w:t>Refer Figure 1</w:t>
            </w:r>
          </w:p>
        </w:tc>
      </w:tr>
      <w:tr w:rsidR="007810F6" w14:paraId="29211905" w14:textId="77777777" w:rsidTr="001E2794">
        <w:tc>
          <w:tcPr>
            <w:tcW w:w="1129" w:type="dxa"/>
          </w:tcPr>
          <w:p w14:paraId="60076E81" w14:textId="20B46C13" w:rsidR="007810F6" w:rsidRDefault="002A4CB7">
            <w:r>
              <w:t>TCPServer &amp; TCPClient</w:t>
            </w:r>
          </w:p>
        </w:tc>
        <w:tc>
          <w:tcPr>
            <w:tcW w:w="1701" w:type="dxa"/>
          </w:tcPr>
          <w:p w14:paraId="18273BA2" w14:textId="74C0DB5B" w:rsidR="007810F6" w:rsidRDefault="002A4CB7" w:rsidP="002A4CB7">
            <w:r>
              <w:t xml:space="preserve">Makes each entry a unique number even after client TCP is closed and reopened.  </w:t>
            </w:r>
          </w:p>
        </w:tc>
        <w:tc>
          <w:tcPr>
            <w:tcW w:w="1276" w:type="dxa"/>
          </w:tcPr>
          <w:p w14:paraId="3427777D" w14:textId="7B6F37E9" w:rsidR="007810F6" w:rsidRDefault="002A4CB7">
            <w:r>
              <w:t>Running TCPServer &amp; running TCPClient after closing it and running it again.</w:t>
            </w:r>
          </w:p>
        </w:tc>
        <w:tc>
          <w:tcPr>
            <w:tcW w:w="1276" w:type="dxa"/>
          </w:tcPr>
          <w:p w14:paraId="691FD4BE" w14:textId="56623081" w:rsidR="007810F6" w:rsidRDefault="002A4CB7">
            <w:r>
              <w:t>Increments the value of entry as to not have multiple of the same numbers.</w:t>
            </w:r>
          </w:p>
        </w:tc>
        <w:tc>
          <w:tcPr>
            <w:tcW w:w="1276" w:type="dxa"/>
          </w:tcPr>
          <w:p w14:paraId="0531712B" w14:textId="0FEBAE37" w:rsidR="007810F6" w:rsidRDefault="002A4CB7">
            <w:r>
              <w:t>If TCP client is closed and reopened it will reset its counter allowing repeats of client numbers.</w:t>
            </w:r>
          </w:p>
        </w:tc>
        <w:tc>
          <w:tcPr>
            <w:tcW w:w="1559" w:type="dxa"/>
          </w:tcPr>
          <w:p w14:paraId="54CF2090" w14:textId="57549797" w:rsidR="007810F6" w:rsidRDefault="002A4CB7">
            <w:r>
              <w:t>Refer Figure 2</w:t>
            </w:r>
          </w:p>
        </w:tc>
      </w:tr>
      <w:tr w:rsidR="007810F6" w14:paraId="50A70031" w14:textId="77777777" w:rsidTr="001E2794">
        <w:tc>
          <w:tcPr>
            <w:tcW w:w="1129" w:type="dxa"/>
          </w:tcPr>
          <w:p w14:paraId="75C98D16" w14:textId="1F06C197" w:rsidR="007810F6" w:rsidRDefault="002A4CB7">
            <w:r>
              <w:t xml:space="preserve">UDPServer &amp; UDPClient </w:t>
            </w:r>
          </w:p>
        </w:tc>
        <w:tc>
          <w:tcPr>
            <w:tcW w:w="1701" w:type="dxa"/>
          </w:tcPr>
          <w:p w14:paraId="50366EA4" w14:textId="26BC9312" w:rsidR="007810F6" w:rsidRDefault="002A4CB7" w:rsidP="00712BF2">
            <w:r>
              <w:t>After requesting the object data displays full list of the entries made in from the TCP.</w:t>
            </w:r>
          </w:p>
        </w:tc>
        <w:tc>
          <w:tcPr>
            <w:tcW w:w="1276" w:type="dxa"/>
          </w:tcPr>
          <w:p w14:paraId="533F67E9" w14:textId="7AB77F6E" w:rsidR="007810F6" w:rsidRDefault="002A4CB7">
            <w:r>
              <w:t>Running UDPServer and UDPClient.</w:t>
            </w:r>
          </w:p>
        </w:tc>
        <w:tc>
          <w:tcPr>
            <w:tcW w:w="1276" w:type="dxa"/>
          </w:tcPr>
          <w:p w14:paraId="428249C9" w14:textId="2C5958FC" w:rsidR="007810F6" w:rsidRDefault="002A4CB7">
            <w:r>
              <w:t>Displays all the entries made in TCPServer.</w:t>
            </w:r>
          </w:p>
        </w:tc>
        <w:tc>
          <w:tcPr>
            <w:tcW w:w="1276" w:type="dxa"/>
          </w:tcPr>
          <w:p w14:paraId="1B556C54" w14:textId="105873A6" w:rsidR="007810F6" w:rsidRDefault="002A4CB7">
            <w:r>
              <w:t>Only shows latest entry that was made on the TCPServer.</w:t>
            </w:r>
          </w:p>
        </w:tc>
        <w:tc>
          <w:tcPr>
            <w:tcW w:w="1559" w:type="dxa"/>
          </w:tcPr>
          <w:p w14:paraId="372990DB" w14:textId="2A1C0780" w:rsidR="007810F6" w:rsidRDefault="002A4CB7">
            <w:r>
              <w:t>Refer Figure 3</w:t>
            </w:r>
          </w:p>
        </w:tc>
      </w:tr>
    </w:tbl>
    <w:p w14:paraId="31BF4173" w14:textId="77777777" w:rsidR="007810F6" w:rsidRDefault="007810F6"/>
    <w:p w14:paraId="113EB6F7" w14:textId="77777777" w:rsidR="002068C6" w:rsidRDefault="002068C6"/>
    <w:p w14:paraId="7BCDB5A4" w14:textId="3EB8F224" w:rsidR="00DA7DAB" w:rsidRDefault="00712BF2" w:rsidP="00DA7DAB">
      <w:pPr>
        <w:pStyle w:val="Heading1"/>
      </w:pPr>
      <w:r>
        <w:t>Evidence of Testing</w:t>
      </w:r>
    </w:p>
    <w:p w14:paraId="34B3DE83" w14:textId="77777777" w:rsidR="00AC2139" w:rsidRPr="00AC2139" w:rsidRDefault="00AC2139" w:rsidP="00AC2139"/>
    <w:p w14:paraId="7FC36E95" w14:textId="66B16427" w:rsidR="00712BF2" w:rsidRDefault="00AC2139" w:rsidP="00712BF2">
      <w:r>
        <w:rPr>
          <w:noProof/>
        </w:rPr>
        <w:drawing>
          <wp:inline distT="0" distB="0" distL="0" distR="0" wp14:anchorId="3E5C1033" wp14:editId="250DA3A7">
            <wp:extent cx="5731510" cy="1577340"/>
            <wp:effectExtent l="0" t="0" r="2540" b="3810"/>
            <wp:docPr id="35073311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33117"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577340"/>
                    </a:xfrm>
                    <a:prstGeom prst="rect">
                      <a:avLst/>
                    </a:prstGeom>
                  </pic:spPr>
                </pic:pic>
              </a:graphicData>
            </a:graphic>
          </wp:inline>
        </w:drawing>
      </w:r>
    </w:p>
    <w:p w14:paraId="10BD8EB3" w14:textId="6650C74C" w:rsidR="00AC2139" w:rsidRDefault="00AC2139" w:rsidP="00712BF2">
      <w:r>
        <w:t>Figure 1</w:t>
      </w:r>
    </w:p>
    <w:p w14:paraId="7B2450B9" w14:textId="6C6A571E" w:rsidR="00AC2139" w:rsidRDefault="00AC2139" w:rsidP="00712BF2">
      <w:r>
        <w:t xml:space="preserve">Shows both memberList.txt and </w:t>
      </w:r>
      <w:proofErr w:type="spellStart"/>
      <w:r>
        <w:t>memberlistobject</w:t>
      </w:r>
      <w:proofErr w:type="spellEnd"/>
      <w:r>
        <w:t xml:space="preserve"> failing to covert the two entries. As can be seen in this screenshot there is only one entry saved in </w:t>
      </w:r>
      <w:proofErr w:type="spellStart"/>
      <w:r>
        <w:t>memberlistobject</w:t>
      </w:r>
      <w:proofErr w:type="spellEnd"/>
      <w:r>
        <w:t xml:space="preserve"> (that being the </w:t>
      </w:r>
      <w:proofErr w:type="spellStart"/>
      <w:r>
        <w:t>lastest</w:t>
      </w:r>
      <w:proofErr w:type="spellEnd"/>
      <w:r>
        <w:t xml:space="preserve"> entry).</w:t>
      </w:r>
    </w:p>
    <w:p w14:paraId="5CCD1E58" w14:textId="3683660F" w:rsidR="00AC2139" w:rsidRDefault="00AC2139" w:rsidP="00712BF2">
      <w:r>
        <w:rPr>
          <w:noProof/>
        </w:rPr>
        <w:drawing>
          <wp:inline distT="0" distB="0" distL="0" distR="0" wp14:anchorId="69EF22CA" wp14:editId="45EFADF9">
            <wp:extent cx="3810532" cy="1086002"/>
            <wp:effectExtent l="0" t="0" r="0" b="0"/>
            <wp:docPr id="117141581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15818"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10532" cy="1086002"/>
                    </a:xfrm>
                    <a:prstGeom prst="rect">
                      <a:avLst/>
                    </a:prstGeom>
                  </pic:spPr>
                </pic:pic>
              </a:graphicData>
            </a:graphic>
          </wp:inline>
        </w:drawing>
      </w:r>
    </w:p>
    <w:p w14:paraId="65CABBB0" w14:textId="727D8EED" w:rsidR="00443750" w:rsidRDefault="00443750" w:rsidP="00712BF2">
      <w:r>
        <w:t>Figure 2</w:t>
      </w:r>
    </w:p>
    <w:p w14:paraId="5CAEF534" w14:textId="2D991BC2" w:rsidR="00AC2139" w:rsidRDefault="00443750" w:rsidP="00712BF2">
      <w:r>
        <w:t>After closing and reopening the TCPClient for detail entries the number of the client entry will reset creating this example above.</w:t>
      </w:r>
    </w:p>
    <w:p w14:paraId="69B3A6EB" w14:textId="19A38CAA" w:rsidR="003F6C93" w:rsidRDefault="003F6C93" w:rsidP="00712BF2">
      <w:r>
        <w:rPr>
          <w:noProof/>
        </w:rPr>
        <w:drawing>
          <wp:inline distT="0" distB="0" distL="0" distR="0" wp14:anchorId="32580770" wp14:editId="6C59ABB2">
            <wp:extent cx="3086531" cy="1343212"/>
            <wp:effectExtent l="0" t="0" r="0" b="0"/>
            <wp:docPr id="11992473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4730"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6531" cy="1343212"/>
                    </a:xfrm>
                    <a:prstGeom prst="rect">
                      <a:avLst/>
                    </a:prstGeom>
                  </pic:spPr>
                </pic:pic>
              </a:graphicData>
            </a:graphic>
          </wp:inline>
        </w:drawing>
      </w:r>
    </w:p>
    <w:p w14:paraId="0F1BB528" w14:textId="76FF0D07" w:rsidR="003F6C93" w:rsidRDefault="003F6C93" w:rsidP="00712BF2">
      <w:r>
        <w:t>Figure 3</w:t>
      </w:r>
    </w:p>
    <w:p w14:paraId="5287358B" w14:textId="21D1E95A" w:rsidR="003F6C93" w:rsidRDefault="003F6C93" w:rsidP="00712BF2">
      <w:r>
        <w:t xml:space="preserve">Figure 3 shows the output of only the latest entry instead of the list data that is shown in figure 2. After the user requests to see the full </w:t>
      </w:r>
      <w:proofErr w:type="gramStart"/>
      <w:r>
        <w:t>list</w:t>
      </w:r>
      <w:proofErr w:type="gramEnd"/>
      <w:r>
        <w:t xml:space="preserve"> they will only instead receive the latest entry (this issue relates to issue shown in figure 2).</w:t>
      </w:r>
    </w:p>
    <w:p w14:paraId="61927F3D" w14:textId="77777777" w:rsidR="00990C78" w:rsidRPr="00712BF2" w:rsidRDefault="00990C78" w:rsidP="00712BF2"/>
    <w:p w14:paraId="4C284198" w14:textId="77777777" w:rsidR="002068C6" w:rsidRDefault="001D6424" w:rsidP="001D6424">
      <w:pPr>
        <w:pStyle w:val="Heading1"/>
        <w:jc w:val="center"/>
      </w:pPr>
      <w:r>
        <w:lastRenderedPageBreak/>
        <w:t>Client Server Communication Sequence for Customer Registration</w:t>
      </w:r>
    </w:p>
    <w:p w14:paraId="3F69366A" w14:textId="77777777" w:rsidR="001E2794" w:rsidRDefault="001E2794"/>
    <w:p w14:paraId="42596450" w14:textId="77777777" w:rsidR="002068C6" w:rsidRPr="001E2794" w:rsidRDefault="002068C6">
      <w:pPr>
        <w:rPr>
          <w:b/>
          <w:bCs/>
        </w:rPr>
      </w:pPr>
    </w:p>
    <w:p w14:paraId="7A6A28CD" w14:textId="77777777" w:rsidR="001E2794" w:rsidRDefault="001E2794"/>
    <w:p w14:paraId="55AC3536" w14:textId="77777777" w:rsidR="002068C6" w:rsidRDefault="002068C6"/>
    <w:p w14:paraId="4A823275" w14:textId="77777777" w:rsidR="002068C6" w:rsidRDefault="002068C6" w:rsidP="007A5772">
      <w:pPr>
        <w:pStyle w:val="Heading3"/>
      </w:pPr>
      <w:r>
        <w:tab/>
      </w:r>
      <w:r>
        <w:tab/>
      </w:r>
    </w:p>
    <w:sectPr w:rsidR="00206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C79C1"/>
    <w:multiLevelType w:val="hybridMultilevel"/>
    <w:tmpl w:val="25D477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0A57E45"/>
    <w:multiLevelType w:val="hybridMultilevel"/>
    <w:tmpl w:val="FEAA6240"/>
    <w:lvl w:ilvl="0" w:tplc="7E2C0178">
      <w:start w:val="1"/>
      <w:numFmt w:val="decimal"/>
      <w:pStyle w:val="Heading1"/>
      <w:lvlText w:val="%1."/>
      <w:lvlJc w:val="left"/>
      <w:pPr>
        <w:ind w:left="720" w:hanging="360"/>
      </w:pPr>
      <w:rPr>
        <w:rFonts w:hint="default"/>
        <w14:numSpacing w14:val="proportion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96717573">
    <w:abstractNumId w:val="0"/>
  </w:num>
  <w:num w:numId="2" w16cid:durableId="684983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C7"/>
    <w:rsid w:val="00045E56"/>
    <w:rsid w:val="00081F7D"/>
    <w:rsid w:val="000B51CB"/>
    <w:rsid w:val="001D6424"/>
    <w:rsid w:val="001E2794"/>
    <w:rsid w:val="002068C6"/>
    <w:rsid w:val="002A4CB7"/>
    <w:rsid w:val="003139F1"/>
    <w:rsid w:val="00326329"/>
    <w:rsid w:val="00384EC7"/>
    <w:rsid w:val="003E21D5"/>
    <w:rsid w:val="003F6C93"/>
    <w:rsid w:val="00422B2C"/>
    <w:rsid w:val="00443750"/>
    <w:rsid w:val="006064A5"/>
    <w:rsid w:val="006725C9"/>
    <w:rsid w:val="00712BF2"/>
    <w:rsid w:val="00765824"/>
    <w:rsid w:val="007810F6"/>
    <w:rsid w:val="007A5772"/>
    <w:rsid w:val="009368BE"/>
    <w:rsid w:val="00990C78"/>
    <w:rsid w:val="00AC2139"/>
    <w:rsid w:val="00AF0DC7"/>
    <w:rsid w:val="00CA2850"/>
    <w:rsid w:val="00D00197"/>
    <w:rsid w:val="00DA7D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9FF7"/>
  <w15:chartTrackingRefBased/>
  <w15:docId w15:val="{C0288E31-040D-4F68-A040-1D1BA796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794"/>
    <w:rPr>
      <w:rFonts w:ascii="Times New Roman" w:hAnsi="Times New Roman"/>
      <w:sz w:val="24"/>
    </w:rPr>
  </w:style>
  <w:style w:type="paragraph" w:styleId="Heading1">
    <w:name w:val="heading 1"/>
    <w:basedOn w:val="Normal"/>
    <w:next w:val="Normal"/>
    <w:link w:val="Heading1Char"/>
    <w:uiPriority w:val="9"/>
    <w:qFormat/>
    <w:rsid w:val="007A5772"/>
    <w:pPr>
      <w:keepNext/>
      <w:keepLines/>
      <w:numPr>
        <w:numId w:val="2"/>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A5772"/>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7A5772"/>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10F6"/>
    <w:pPr>
      <w:ind w:left="720"/>
      <w:contextualSpacing/>
    </w:pPr>
  </w:style>
  <w:style w:type="character" w:customStyle="1" w:styleId="Heading1Char">
    <w:name w:val="Heading 1 Char"/>
    <w:basedOn w:val="DefaultParagraphFont"/>
    <w:link w:val="Heading1"/>
    <w:uiPriority w:val="9"/>
    <w:rsid w:val="007A577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A5772"/>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7A5772"/>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712BF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725C9"/>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6725C9"/>
    <w:rPr>
      <w:rFonts w:asciiTheme="majorHAnsi" w:eastAsiaTheme="majorEastAsia" w:hAnsiTheme="majorHAnsi" w:cstheme="majorBidi"/>
      <w:spacing w:val="-10"/>
      <w:kern w:val="28"/>
      <w:sz w:val="56"/>
      <w:szCs w:val="56"/>
      <w:lang w:val="en-US"/>
      <w14:ligatures w14:val="standardContextual"/>
    </w:rPr>
  </w:style>
  <w:style w:type="paragraph" w:styleId="TOCHeading">
    <w:name w:val="TOC Heading"/>
    <w:basedOn w:val="Heading1"/>
    <w:next w:val="Normal"/>
    <w:uiPriority w:val="39"/>
    <w:unhideWhenUsed/>
    <w:qFormat/>
    <w:rsid w:val="006725C9"/>
    <w:pPr>
      <w:numPr>
        <w:numId w:val="0"/>
      </w:numPr>
      <w:outlineLvl w:val="9"/>
    </w:pPr>
    <w:rPr>
      <w:rFonts w:asciiTheme="majorHAnsi" w:hAnsiTheme="majorHAnsi"/>
      <w:b w:val="0"/>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Downloads\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095E8-3192-4AC9-B45C-87A278F6A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Template.dotx</Template>
  <TotalTime>955</TotalTime>
  <Pages>6</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dc:creator>
  <cp:keywords/>
  <dc:description/>
  <cp:lastModifiedBy>Ellis Floriani</cp:lastModifiedBy>
  <cp:revision>6</cp:revision>
  <dcterms:created xsi:type="dcterms:W3CDTF">2024-03-30T02:39:00Z</dcterms:created>
  <dcterms:modified xsi:type="dcterms:W3CDTF">2024-03-31T07:43:00Z</dcterms:modified>
</cp:coreProperties>
</file>