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A10E" w14:textId="7AB6F8DD" w:rsidR="00990EAC" w:rsidRDefault="006E3855" w:rsidP="00BF69CF">
      <w:pPr>
        <w:ind w:firstLine="0"/>
        <w:jc w:val="center"/>
        <w:rPr>
          <w:b/>
          <w:noProof/>
        </w:rPr>
      </w:pPr>
      <w:r>
        <w:rPr>
          <w:b/>
          <w:noProof/>
        </w:rPr>
        <w:t>П</w:t>
      </w:r>
      <w:r w:rsidR="00BF69CF" w:rsidRPr="00BF69CF">
        <w:rPr>
          <w:b/>
          <w:noProof/>
        </w:rPr>
        <w:t>РИЛОЖЕНИЕ А</w:t>
      </w:r>
    </w:p>
    <w:p w14:paraId="2D9C2DFA" w14:textId="6A909946" w:rsidR="00BF69CF" w:rsidRPr="00BF69CF" w:rsidRDefault="00BF69CF" w:rsidP="00BF69CF">
      <w:pPr>
        <w:ind w:firstLine="0"/>
        <w:jc w:val="center"/>
        <w:rPr>
          <w:b/>
          <w:noProof/>
        </w:rPr>
      </w:pPr>
      <w:r>
        <w:rPr>
          <w:b/>
          <w:noProof/>
        </w:rPr>
        <w:t>ТЕХНИЧЕСКОЕ ЗАДАНИЕ</w:t>
      </w:r>
    </w:p>
    <w:p w14:paraId="7B7E161A" w14:textId="77777777" w:rsidR="00BF69CF" w:rsidRDefault="00BF69CF" w:rsidP="00BF69CF">
      <w:pPr>
        <w:ind w:firstLine="0"/>
      </w:pPr>
      <w:r>
        <w:br w:type="page"/>
      </w:r>
    </w:p>
    <w:tbl>
      <w:tblPr>
        <w:tblW w:w="10172" w:type="dxa"/>
        <w:jc w:val="right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D20820">
        <w:trPr>
          <w:jc w:val="right"/>
        </w:trPr>
        <w:tc>
          <w:tcPr>
            <w:tcW w:w="4821" w:type="dxa"/>
          </w:tcPr>
          <w:p w14:paraId="78A88FFE" w14:textId="4AA6C91C" w:rsidR="00990EAC" w:rsidRPr="00646136" w:rsidRDefault="00990EAC" w:rsidP="00D20820">
            <w:pPr>
              <w:ind w:firstLine="0"/>
            </w:pPr>
          </w:p>
        </w:tc>
        <w:tc>
          <w:tcPr>
            <w:tcW w:w="1162" w:type="dxa"/>
          </w:tcPr>
          <w:p w14:paraId="75A8F17D" w14:textId="77777777" w:rsidR="00990EAC" w:rsidRPr="00646136" w:rsidRDefault="00990EAC" w:rsidP="00D20820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D20820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D20820">
        <w:trPr>
          <w:trHeight w:val="2047"/>
          <w:jc w:val="right"/>
        </w:trPr>
        <w:tc>
          <w:tcPr>
            <w:tcW w:w="4821" w:type="dxa"/>
            <w:hideMark/>
          </w:tcPr>
          <w:p w14:paraId="7168C491" w14:textId="0DD4DF0D" w:rsidR="00990EAC" w:rsidRPr="00F62A47" w:rsidRDefault="00990EAC" w:rsidP="00D20820">
            <w:pPr>
              <w:ind w:firstLine="0"/>
            </w:pPr>
          </w:p>
        </w:tc>
        <w:tc>
          <w:tcPr>
            <w:tcW w:w="1162" w:type="dxa"/>
          </w:tcPr>
          <w:p w14:paraId="5B49D94C" w14:textId="77777777" w:rsidR="00990EAC" w:rsidRPr="00646136" w:rsidRDefault="00990EAC" w:rsidP="00D20820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D20820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00170218" w:rsidR="00990EAC" w:rsidRPr="00646136" w:rsidRDefault="00990EAC" w:rsidP="00D20820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C732D3">
              <w:t>Чистяков</w:t>
            </w:r>
            <w:r w:rsidR="00FD0C4A">
              <w:t xml:space="preserve"> </w:t>
            </w:r>
            <w:r w:rsidR="00C732D3">
              <w:t>Г</w:t>
            </w:r>
            <w:r w:rsidR="00FD0C4A">
              <w:t>.</w:t>
            </w:r>
            <w:r w:rsidR="00C732D3">
              <w:t>А</w:t>
            </w:r>
            <w:r w:rsidR="00FD0C4A">
              <w:t>.</w:t>
            </w:r>
          </w:p>
          <w:p w14:paraId="3DBEE99F" w14:textId="4059611F" w:rsidR="00990EAC" w:rsidRPr="00F62A47" w:rsidRDefault="00D31A36" w:rsidP="00D20820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</w:tr>
    </w:tbl>
    <w:p w14:paraId="6D8F6D6B" w14:textId="01758C08" w:rsidR="00990EAC" w:rsidRDefault="00990EAC" w:rsidP="00990EAC"/>
    <w:p w14:paraId="1589C4A2" w14:textId="2C8F89E0" w:rsidR="00A00224" w:rsidRDefault="00A00224" w:rsidP="00990EAC"/>
    <w:p w14:paraId="4B8E844F" w14:textId="77777777" w:rsidR="00BF69CF" w:rsidRPr="00646136" w:rsidRDefault="00BF69CF" w:rsidP="00990EAC"/>
    <w:p w14:paraId="326582D4" w14:textId="6E9C214C" w:rsidR="00990EAC" w:rsidRPr="00AF7EC0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447AE3DF" w:rsidR="00990EAC" w:rsidRPr="007D229F" w:rsidRDefault="00F2104F" w:rsidP="0013162A">
      <w:pPr>
        <w:ind w:firstLine="0"/>
        <w:jc w:val="center"/>
        <w:rPr>
          <w:u w:val="single"/>
        </w:rPr>
      </w:pPr>
      <w:r w:rsidRPr="007D229F">
        <w:rPr>
          <w:u w:val="single"/>
        </w:rPr>
        <w:t xml:space="preserve">информационной системы для </w:t>
      </w:r>
      <w:r w:rsidR="003B7259">
        <w:rPr>
          <w:u w:val="single"/>
        </w:rPr>
        <w:t>взаимодействия официантов и кухни ресторана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ВятГУ</w:t>
            </w:r>
          </w:p>
          <w:p w14:paraId="1BE65011" w14:textId="2801CB24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D26CB4">
              <w:t>Широков</w:t>
            </w:r>
            <w:r w:rsidR="00FD0C4A">
              <w:t xml:space="preserve"> </w:t>
            </w:r>
            <w:r w:rsidR="00D26CB4">
              <w:t>М</w:t>
            </w:r>
            <w:r w:rsidR="00FD0C4A">
              <w:t>.</w:t>
            </w:r>
            <w:r w:rsidR="00D26CB4">
              <w:t>С.</w:t>
            </w:r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3A3ED93" w:rsidR="00DB67CB" w:rsidRPr="00646136" w:rsidRDefault="002502BF" w:rsidP="0013162A">
            <w:pPr>
              <w:ind w:firstLine="0"/>
            </w:pPr>
            <w:r>
              <w:t xml:space="preserve">Преподаватель </w:t>
            </w:r>
            <w:r w:rsidR="00A00224">
              <w:t>МДК.05.01</w:t>
            </w:r>
          </w:p>
          <w:p w14:paraId="2CA16E67" w14:textId="4DCCAAB0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9C2CEE">
              <w:t>Жукова</w:t>
            </w:r>
            <w:r w:rsidR="00FD0C4A">
              <w:t xml:space="preserve"> </w:t>
            </w:r>
            <w:r w:rsidR="009C2CEE">
              <w:t>М</w:t>
            </w:r>
            <w:r w:rsidR="00FD0C4A">
              <w:t>.</w:t>
            </w:r>
            <w:r w:rsidR="009C2CEE">
              <w:t>Н</w:t>
            </w:r>
            <w:r w:rsidR="00FD0C4A">
              <w:t>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A00224" w14:paraId="74DEDF48" w14:textId="77777777" w:rsidTr="00A00224">
        <w:trPr>
          <w:trHeight w:val="1712"/>
        </w:trPr>
        <w:tc>
          <w:tcPr>
            <w:tcW w:w="4821" w:type="dxa"/>
          </w:tcPr>
          <w:p w14:paraId="18E7F5BA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15CA9CF7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5804DC19" w14:textId="242E9D6E" w:rsidR="00A00224" w:rsidRPr="00646136" w:rsidRDefault="00A00224" w:rsidP="00A00224">
            <w:pPr>
              <w:ind w:firstLine="0"/>
            </w:pPr>
            <w:r>
              <w:t>Преподаватель по проектированию БД</w:t>
            </w:r>
          </w:p>
          <w:p w14:paraId="4D7C91A9" w14:textId="667AA198" w:rsidR="00A00224" w:rsidRPr="00646136" w:rsidRDefault="00A00224" w:rsidP="00A00224">
            <w:pPr>
              <w:ind w:firstLine="0"/>
            </w:pPr>
            <w:r w:rsidRPr="00646136">
              <w:t>________________</w:t>
            </w:r>
            <w:r w:rsidR="00D26CB4">
              <w:t>Крутиков</w:t>
            </w:r>
            <w:r>
              <w:t xml:space="preserve"> </w:t>
            </w:r>
            <w:r w:rsidR="00D26CB4">
              <w:t>А</w:t>
            </w:r>
            <w:r>
              <w:t>.</w:t>
            </w:r>
            <w:r w:rsidR="00D26CB4">
              <w:t>К</w:t>
            </w:r>
            <w:r>
              <w:t>.</w:t>
            </w:r>
          </w:p>
          <w:p w14:paraId="18F472A5" w14:textId="3EECCD6C" w:rsidR="00A00224" w:rsidRPr="00646136" w:rsidRDefault="00A00224" w:rsidP="00A00224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A00224" w14:paraId="1F060E05" w14:textId="77777777" w:rsidTr="003E22A5">
        <w:trPr>
          <w:trHeight w:val="419"/>
        </w:trPr>
        <w:tc>
          <w:tcPr>
            <w:tcW w:w="4821" w:type="dxa"/>
          </w:tcPr>
          <w:p w14:paraId="040CF9B1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00D3B872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5557A948" w14:textId="43623D6C" w:rsidR="00A00224" w:rsidRPr="00646136" w:rsidRDefault="00A00224" w:rsidP="00A00224">
            <w:pPr>
              <w:ind w:firstLine="0"/>
            </w:pPr>
            <w:r w:rsidRPr="00646136">
              <w:t>СОГЛАСОВАНО</w:t>
            </w:r>
          </w:p>
        </w:tc>
      </w:tr>
      <w:tr w:rsidR="00A00224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14630C5" w14:textId="7AE91DE6" w:rsidR="00A00224" w:rsidRPr="00646136" w:rsidRDefault="00A00224" w:rsidP="00A00224">
            <w:pPr>
              <w:ind w:firstLine="0"/>
            </w:pPr>
            <w:r>
              <w:t>Преподаватель МДК.06.02</w:t>
            </w:r>
          </w:p>
          <w:p w14:paraId="5CC9D0AE" w14:textId="3845D99E" w:rsidR="00A00224" w:rsidRPr="00646136" w:rsidRDefault="00A00224" w:rsidP="00A00224">
            <w:pPr>
              <w:ind w:firstLine="0"/>
            </w:pPr>
            <w:r w:rsidRPr="00646136">
              <w:t>________________</w:t>
            </w:r>
            <w:r w:rsidR="00D26CB4">
              <w:t>Самоделкин</w:t>
            </w:r>
            <w:r>
              <w:t xml:space="preserve"> </w:t>
            </w:r>
            <w:r w:rsidR="00D26CB4">
              <w:t>П</w:t>
            </w:r>
            <w:r>
              <w:t>.</w:t>
            </w:r>
            <w:r w:rsidR="00D26CB4">
              <w:t>А</w:t>
            </w:r>
            <w:r>
              <w:t>.</w:t>
            </w:r>
          </w:p>
          <w:p w14:paraId="3377A854" w14:textId="45577841" w:rsidR="00A00224" w:rsidRPr="00D31A36" w:rsidRDefault="00A00224" w:rsidP="00A00224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2DD731FE" w14:textId="47AD35AC" w:rsidR="00F113BF" w:rsidRDefault="00F113BF" w:rsidP="00303DC8"/>
    <w:p w14:paraId="5AF0DC14" w14:textId="6537C7E0" w:rsidR="00A00224" w:rsidRDefault="00A00224" w:rsidP="00303DC8"/>
    <w:p w14:paraId="5FFDF43C" w14:textId="77777777" w:rsidR="00BF69CF" w:rsidRDefault="00BF69CF" w:rsidP="00D20820">
      <w:pPr>
        <w:ind w:firstLine="0"/>
      </w:pPr>
    </w:p>
    <w:p w14:paraId="3334347A" w14:textId="7D166D3B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7B67B1">
        <w:t>5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bookmarkStart w:id="0" w:name="_Hlk189596792"/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31D013F9" w14:textId="0F731159" w:rsidR="00F967FF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18676" w:history="1">
            <w:r w:rsidR="00F967FF" w:rsidRPr="00C632AE">
              <w:rPr>
                <w:rStyle w:val="a6"/>
              </w:rPr>
              <w:t>Введение</w:t>
            </w:r>
            <w:r w:rsidR="00F967FF">
              <w:rPr>
                <w:webHidden/>
              </w:rPr>
              <w:tab/>
            </w:r>
            <w:r w:rsidR="00F967FF">
              <w:rPr>
                <w:webHidden/>
              </w:rPr>
              <w:fldChar w:fldCharType="begin"/>
            </w:r>
            <w:r w:rsidR="00F967FF">
              <w:rPr>
                <w:webHidden/>
              </w:rPr>
              <w:instrText xml:space="preserve"> PAGEREF _Toc182318676 \h </w:instrText>
            </w:r>
            <w:r w:rsidR="00F967FF">
              <w:rPr>
                <w:webHidden/>
              </w:rPr>
            </w:r>
            <w:r w:rsidR="00F967FF"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2</w:t>
            </w:r>
            <w:r w:rsidR="00F967FF">
              <w:rPr>
                <w:webHidden/>
              </w:rPr>
              <w:fldChar w:fldCharType="end"/>
            </w:r>
          </w:hyperlink>
        </w:p>
        <w:p w14:paraId="169B0A8E" w14:textId="165AEEF0" w:rsidR="00F967FF" w:rsidRDefault="00F967F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77" w:history="1">
            <w:r w:rsidRPr="00C632AE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F0ADEB" w14:textId="0A73E614" w:rsidR="00F967FF" w:rsidRDefault="00F967F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78" w:history="1">
            <w:r w:rsidRPr="00C632AE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4D0363" w14:textId="51D3C04E" w:rsidR="00F967FF" w:rsidRDefault="00F967F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79" w:history="1">
            <w:r w:rsidRPr="00C632AE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87BFD7" w14:textId="57CE22C2" w:rsidR="00F967FF" w:rsidRDefault="00F967F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80" w:history="1">
            <w:r w:rsidRPr="00C632A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D74A8A" w14:textId="433D3EB4" w:rsidR="00F967FF" w:rsidRDefault="00F967F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81" w:history="1">
            <w:r w:rsidRPr="00C632A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5342C9" w14:textId="7FF1B7D0" w:rsidR="00F967FF" w:rsidRDefault="00F967F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82" w:history="1">
            <w:r w:rsidRPr="00C632A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35EAC5" w14:textId="064D350E" w:rsidR="00F967FF" w:rsidRDefault="00F967F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83" w:history="1">
            <w:r w:rsidRPr="00C632A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7C418F" w14:textId="3EC320AF" w:rsidR="00F967FF" w:rsidRDefault="00F967F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84" w:history="1">
            <w:r w:rsidRPr="00C632A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EBFB6B" w14:textId="436EDE88" w:rsidR="00F967FF" w:rsidRDefault="00F967F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85" w:history="1">
            <w:r w:rsidRPr="00C632AE">
              <w:rPr>
                <w:rStyle w:val="a6"/>
              </w:rPr>
              <w:t>3.5.1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2190413" w14:textId="05136943" w:rsidR="00F967FF" w:rsidRDefault="00F967F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86" w:history="1">
            <w:r w:rsidRPr="00C632AE">
              <w:rPr>
                <w:rStyle w:val="a6"/>
              </w:rPr>
              <w:t>3.5.2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4BE1C54" w14:textId="1FF9CBA8" w:rsidR="00F967FF" w:rsidRDefault="00F967F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87" w:history="1">
            <w:r w:rsidRPr="00C632AE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518AAC" w14:textId="3D5B1AA2" w:rsidR="00F967FF" w:rsidRDefault="00F967F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88" w:history="1">
            <w:r w:rsidRPr="00C632AE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F41BF40" w14:textId="7E7E6F19" w:rsidR="00F967FF" w:rsidRDefault="00F967F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89" w:history="1">
            <w:r w:rsidRPr="00C632A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852E121" w14:textId="4BED6D6A" w:rsidR="00F967FF" w:rsidRDefault="00F967F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90" w:history="1">
            <w:r w:rsidRPr="00C632A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E937187" w14:textId="27206AA8" w:rsidR="00F967FF" w:rsidRDefault="00F967F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91" w:history="1">
            <w:r w:rsidRPr="00C632A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Требования к технологическому стеку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650DB54" w14:textId="09F7F34C" w:rsidR="00F967FF" w:rsidRDefault="00F967F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93" w:history="1">
            <w:r w:rsidRPr="00C632A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6FB18AF" w14:textId="468486D7" w:rsidR="00F967FF" w:rsidRDefault="00F967F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94" w:history="1">
            <w:r w:rsidRPr="00C632AE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39EEAC18" w14:textId="17431ECC" w:rsidR="00F967FF" w:rsidRDefault="00F967F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95" w:history="1">
            <w:r w:rsidRPr="00C632AE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44CE93E" w14:textId="1E7572E1" w:rsidR="00F967FF" w:rsidRDefault="00F967F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96" w:history="1">
            <w:r w:rsidRPr="00C632AE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59C9ECD" w14:textId="76D9E5C8" w:rsidR="00F967FF" w:rsidRDefault="00F967FF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97" w:history="1">
            <w:r w:rsidRPr="00C632AE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44850FEA" w14:textId="5D1B12BB" w:rsidR="00F967FF" w:rsidRDefault="00F967F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98" w:history="1">
            <w:r w:rsidRPr="00C632A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3FC05DFF" w14:textId="54619E04" w:rsidR="00F967FF" w:rsidRDefault="00F967F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699" w:history="1">
            <w:r w:rsidRPr="00C632A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51E2DF3F" w14:textId="168E5620" w:rsidR="00F967FF" w:rsidRDefault="00F967F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700" w:history="1">
            <w:r w:rsidRPr="00C632A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079B450A" w14:textId="1B1267D7" w:rsidR="00F967FF" w:rsidRDefault="00F967FF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701" w:history="1">
            <w:r w:rsidRPr="00C632A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6AB4393E" w14:textId="76BBD3B7" w:rsidR="00F967FF" w:rsidRDefault="00F967F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702" w:history="1">
            <w:r w:rsidRPr="00C632AE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1F04EA99" w14:textId="4F71BFA4" w:rsidR="00F967FF" w:rsidRDefault="00F967F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703" w:history="1">
            <w:r w:rsidRPr="00C632AE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Порядок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1AA8B8B7" w14:textId="10B628FE" w:rsidR="00F967FF" w:rsidRDefault="00F967F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704" w:history="1">
            <w:r w:rsidRPr="00C632AE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55C302BF" w14:textId="7E7530E0" w:rsidR="00F967FF" w:rsidRDefault="00F967FF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318705" w:history="1">
            <w:r w:rsidRPr="00C632AE">
              <w:rPr>
                <w:rStyle w:val="a6"/>
              </w:rPr>
              <w:t>9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632AE">
              <w:rPr>
                <w:rStyle w:val="a6"/>
              </w:rPr>
              <w:t>Требования к приемно-сдаточным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_Toc182318705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C5E0C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3CF0F4E1" w14:textId="354D310E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343CA6">
      <w:pPr>
        <w:pStyle w:val="1"/>
        <w:numPr>
          <w:ilvl w:val="0"/>
          <w:numId w:val="0"/>
        </w:numPr>
        <w:spacing w:after="240"/>
        <w:ind w:left="851"/>
      </w:pPr>
      <w:bookmarkStart w:id="1" w:name="_Toc182318676"/>
      <w:r>
        <w:lastRenderedPageBreak/>
        <w:t>Вв</w:t>
      </w:r>
      <w:r w:rsidR="005A4E60" w:rsidRPr="00F62DCD">
        <w:t>едение</w:t>
      </w:r>
      <w:bookmarkEnd w:id="1"/>
    </w:p>
    <w:p w14:paraId="056AA954" w14:textId="327BEF8E" w:rsidR="00942927" w:rsidRDefault="00942927" w:rsidP="00942927">
      <w:r>
        <w:t xml:space="preserve">Данный документ является техническим заданием на разработку информационной системы для </w:t>
      </w:r>
      <w:r w:rsidR="00AC594E">
        <w:t>взаимодействия официантов и кухни ресторана</w:t>
      </w:r>
      <w:r>
        <w:t>.</w:t>
      </w:r>
    </w:p>
    <w:p w14:paraId="67EEAA58" w14:textId="77777777" w:rsidR="00942927" w:rsidRDefault="00942927" w:rsidP="00942927">
      <w:r>
        <w:t>Настоящий документ определяет цель, задачи разработки и требования к её результатам, участвующие стороны, их роли и обязанности, сроки исполнения заказа, описание предметной области, а также потребности в ресурсах.</w:t>
      </w:r>
    </w:p>
    <w:p w14:paraId="4A09DFF7" w14:textId="77777777" w:rsidR="00942927" w:rsidRPr="00CD3C9C" w:rsidRDefault="00942927" w:rsidP="00942927">
      <w:r>
        <w:t>Данный документ предназначен для технических специалистов по разработке и тестированию приложения, а также для оценки и приёма выполненной работы специалистами стороны заказчика.</w:t>
      </w:r>
    </w:p>
    <w:p w14:paraId="4C94D98C" w14:textId="77777777" w:rsidR="00942927" w:rsidRPr="00942927" w:rsidRDefault="00942927" w:rsidP="00942927"/>
    <w:p w14:paraId="794047BB" w14:textId="4613A314" w:rsidR="00A63893" w:rsidRDefault="00EB6A0B" w:rsidP="00C10B2D">
      <w:pPr>
        <w:pStyle w:val="1"/>
      </w:pPr>
      <w:bookmarkStart w:id="2" w:name="_Toc182318677"/>
      <w:bookmarkStart w:id="3" w:name="_Toc74526610"/>
      <w:bookmarkStart w:id="4" w:name="_Toc128474254"/>
      <w:r w:rsidRPr="00EB6A0B">
        <w:lastRenderedPageBreak/>
        <w:t>Термины и определения</w:t>
      </w:r>
      <w:bookmarkEnd w:id="2"/>
    </w:p>
    <w:p w14:paraId="0BB6CD73" w14:textId="0EC276CC" w:rsidR="00347BF8" w:rsidRDefault="00347BF8" w:rsidP="00347BF8">
      <w:r>
        <w:t>В настоящем документе используется следующий список терминов и определений:</w:t>
      </w:r>
      <w:r w:rsidRPr="007E6CA7">
        <w:t xml:space="preserve"> </w:t>
      </w:r>
    </w:p>
    <w:p w14:paraId="3A31FEB1" w14:textId="2CAC5ACC" w:rsidR="00737D6D" w:rsidRDefault="009E4B47" w:rsidP="00737D6D">
      <w:r>
        <w:t>«Свайп» - жест для сенсорного экрана, при котором палец проводят по экрану, не отрывая его.</w:t>
      </w:r>
    </w:p>
    <w:p w14:paraId="4440CC0A" w14:textId="77777777" w:rsidR="00325329" w:rsidRPr="00737D6D" w:rsidRDefault="00325329" w:rsidP="00737D6D"/>
    <w:p w14:paraId="63A1A4BE" w14:textId="5A4A5D2A" w:rsidR="00A82498" w:rsidRDefault="00A82498" w:rsidP="00A82498">
      <w:pPr>
        <w:pStyle w:val="1"/>
      </w:pPr>
      <w:bookmarkStart w:id="5" w:name="_Toc182318678"/>
      <w:r>
        <w:lastRenderedPageBreak/>
        <w:t>Перечень сокращений</w:t>
      </w:r>
      <w:bookmarkEnd w:id="5"/>
    </w:p>
    <w:p w14:paraId="2C1902B2" w14:textId="0BCD7204" w:rsidR="00566C0F" w:rsidRDefault="00566C0F" w:rsidP="00A118BB">
      <w:r>
        <w:t>В настоящем документе используется следующий перечень сокращений:</w:t>
      </w:r>
    </w:p>
    <w:p w14:paraId="40AFD70D" w14:textId="367E7346" w:rsidR="00A118BB" w:rsidRDefault="00A118BB" w:rsidP="00A118BB">
      <w:r>
        <w:t xml:space="preserve">СУБД </w:t>
      </w:r>
      <w:r w:rsidR="00331270">
        <w:sym w:font="Symbol" w:char="F0BE"/>
      </w:r>
      <w:r>
        <w:t xml:space="preserve"> система управления базами данных</w:t>
      </w:r>
      <w:r w:rsidR="00BC343B">
        <w:t>;</w:t>
      </w:r>
    </w:p>
    <w:p w14:paraId="6467D1D9" w14:textId="63A391B9" w:rsidR="00D71DDC" w:rsidRDefault="00D71DDC" w:rsidP="00A118BB">
      <w:r>
        <w:t xml:space="preserve">БД </w:t>
      </w:r>
      <w:r>
        <w:sym w:font="Symbol" w:char="F0BE"/>
      </w:r>
      <w:r>
        <w:t xml:space="preserve"> база данных;</w:t>
      </w:r>
    </w:p>
    <w:p w14:paraId="4EF1D6A8" w14:textId="55155E9B" w:rsidR="0050532F" w:rsidRDefault="00BC343B" w:rsidP="0050532F">
      <w:r>
        <w:t xml:space="preserve">ПО </w:t>
      </w:r>
      <w:r w:rsidR="00331270">
        <w:sym w:font="Symbol" w:char="F0BE"/>
      </w:r>
      <w:r>
        <w:t xml:space="preserve"> программное обеспечение</w:t>
      </w:r>
      <w:r w:rsidR="001615E9">
        <w:t>.</w:t>
      </w:r>
    </w:p>
    <w:p w14:paraId="38600864" w14:textId="7D888C5C" w:rsidR="00592879" w:rsidRDefault="00592879" w:rsidP="00592879">
      <w:pPr>
        <w:pStyle w:val="1"/>
      </w:pPr>
      <w:bookmarkStart w:id="6" w:name="_Toc182318679"/>
      <w:r>
        <w:lastRenderedPageBreak/>
        <w:t>Основные сведения о разработке</w:t>
      </w:r>
      <w:bookmarkEnd w:id="6"/>
    </w:p>
    <w:p w14:paraId="57284AE1" w14:textId="4249AA95" w:rsidR="00942927" w:rsidRPr="00942927" w:rsidRDefault="00942927" w:rsidP="00942927">
      <w:r>
        <w:t>В данном разделе представлены основные сведения о разработке</w:t>
      </w:r>
      <w:r w:rsidR="00860F11">
        <w:t xml:space="preserve"> </w:t>
      </w:r>
      <w:r w:rsidR="008216D7">
        <w:t>и</w:t>
      </w:r>
      <w:r>
        <w:t xml:space="preserve">нформационной системы для </w:t>
      </w:r>
      <w:r w:rsidR="004120B8">
        <w:t>взаимодействия официантов и кухни ресторана</w:t>
      </w:r>
      <w:r>
        <w:t>.</w:t>
      </w:r>
    </w:p>
    <w:p w14:paraId="41078D8B" w14:textId="665A6E91" w:rsidR="00F91124" w:rsidRDefault="00A52CF3" w:rsidP="00A52CF3">
      <w:pPr>
        <w:pStyle w:val="2"/>
      </w:pPr>
      <w:bookmarkStart w:id="7" w:name="_Toc182318680"/>
      <w:r>
        <w:t>Наименование разработки</w:t>
      </w:r>
      <w:bookmarkEnd w:id="7"/>
    </w:p>
    <w:p w14:paraId="1505C27B" w14:textId="6AA47DEB" w:rsidR="00942927" w:rsidRPr="00942927" w:rsidRDefault="00942927" w:rsidP="00942927">
      <w:r>
        <w:t xml:space="preserve">Наименованием настоящей разработки является «Информационная система для </w:t>
      </w:r>
      <w:r w:rsidR="00EC1BEA">
        <w:t>взаимодействия официантов и кухни ресторана</w:t>
      </w:r>
      <w:r>
        <w:t>».</w:t>
      </w:r>
    </w:p>
    <w:p w14:paraId="4D0F4268" w14:textId="1ED491D0" w:rsidR="00A52CF3" w:rsidRDefault="00A52CF3" w:rsidP="00A52CF3">
      <w:pPr>
        <w:pStyle w:val="2"/>
      </w:pPr>
      <w:bookmarkStart w:id="8" w:name="_Toc182318681"/>
      <w:r>
        <w:t>Цель и задачи</w:t>
      </w:r>
      <w:bookmarkEnd w:id="8"/>
    </w:p>
    <w:p w14:paraId="2D560F0C" w14:textId="20796213" w:rsidR="00942927" w:rsidRDefault="00942927" w:rsidP="00942927">
      <w:r>
        <w:t>Целью настоящего проекта является разработка информационной системы д</w:t>
      </w:r>
      <w:r w:rsidR="009D5342">
        <w:t>ля взаимодействия официантов и кухни ресторана</w:t>
      </w:r>
      <w:r>
        <w:t>,</w:t>
      </w:r>
      <w:r w:rsidRPr="009621F9">
        <w:t xml:space="preserve"> </w:t>
      </w:r>
      <w:r>
        <w:t>соответствующей требованиям, указанным в данном документе, в установленные сроки</w:t>
      </w:r>
      <w:r w:rsidR="00E00F97">
        <w:t>, а также</w:t>
      </w:r>
      <w:r w:rsidR="007D229F">
        <w:t xml:space="preserve"> подготовка необходимой документации.</w:t>
      </w:r>
    </w:p>
    <w:p w14:paraId="598C0E68" w14:textId="050F3F24" w:rsidR="00942927" w:rsidRDefault="0047406A" w:rsidP="00942927">
      <w:r>
        <w:t>Разрабатываемая система должна решать следующие задачи</w:t>
      </w:r>
      <w:r w:rsidR="00942927">
        <w:t>:</w:t>
      </w:r>
    </w:p>
    <w:p w14:paraId="57E06CA9" w14:textId="7B6CA964" w:rsidR="0047406A" w:rsidRPr="00347BF8" w:rsidRDefault="00121FE7" w:rsidP="0047406A">
      <w:pPr>
        <w:pStyle w:val="a0"/>
      </w:pPr>
      <w:r>
        <w:t>управление</w:t>
      </w:r>
      <w:r w:rsidR="00590E5F">
        <w:t xml:space="preserve"> план</w:t>
      </w:r>
      <w:r>
        <w:t>ом</w:t>
      </w:r>
      <w:r w:rsidR="00590E5F">
        <w:t xml:space="preserve"> зала;</w:t>
      </w:r>
    </w:p>
    <w:p w14:paraId="32FE9229" w14:textId="77777777" w:rsidR="00121FE7" w:rsidRDefault="00121FE7" w:rsidP="00121FE7">
      <w:pPr>
        <w:pStyle w:val="a0"/>
      </w:pPr>
      <w:r>
        <w:t>управление меню ресторана;</w:t>
      </w:r>
    </w:p>
    <w:p w14:paraId="4CF82048" w14:textId="06E35C5C" w:rsidR="00121FE7" w:rsidRDefault="00121FE7" w:rsidP="00121FE7">
      <w:pPr>
        <w:pStyle w:val="a0"/>
      </w:pPr>
      <w:r>
        <w:t>оформление заказов и передача их в выполнение на кухню;</w:t>
      </w:r>
    </w:p>
    <w:p w14:paraId="32C67625" w14:textId="45AFC319" w:rsidR="00942927" w:rsidRPr="00942927" w:rsidRDefault="00121FE7" w:rsidP="00121FE7">
      <w:pPr>
        <w:pStyle w:val="a0"/>
      </w:pPr>
      <w:r>
        <w:t>администрирование работы официантов.</w:t>
      </w:r>
    </w:p>
    <w:p w14:paraId="6B6415E6" w14:textId="592ACA29" w:rsidR="00942927" w:rsidRDefault="00847368" w:rsidP="00F31608">
      <w:pPr>
        <w:pStyle w:val="2"/>
      </w:pPr>
      <w:bookmarkStart w:id="9" w:name="_Toc182318682"/>
      <w:r>
        <w:t>Сведения об участниках разработки</w:t>
      </w:r>
      <w:bookmarkEnd w:id="9"/>
    </w:p>
    <w:p w14:paraId="351DE3C8" w14:textId="24AF0E56" w:rsidR="007D229F" w:rsidRPr="0003359C" w:rsidRDefault="007D229F" w:rsidP="007D229F">
      <w:r>
        <w:t>Исполнителем проекта по настоящему документу является студент Колледжа ФГБОУ ВО «Вятский государственный университет» группы ИСПк-</w:t>
      </w:r>
      <w:r w:rsidR="004767B8">
        <w:t>4</w:t>
      </w:r>
      <w:r>
        <w:t>02-52-00 Широков Максим Сергеевич.</w:t>
      </w:r>
    </w:p>
    <w:p w14:paraId="0A193ADC" w14:textId="4639B90C" w:rsidR="00847368" w:rsidRDefault="00847368" w:rsidP="00847368">
      <w:pPr>
        <w:pStyle w:val="2"/>
      </w:pPr>
      <w:bookmarkStart w:id="10" w:name="_Toc182318683"/>
      <w:r>
        <w:t>Сроки разработки</w:t>
      </w:r>
      <w:bookmarkEnd w:id="10"/>
    </w:p>
    <w:p w14:paraId="0045B5E6" w14:textId="29FA043C" w:rsidR="00C26926" w:rsidRPr="00C26926" w:rsidRDefault="00C26926" w:rsidP="00C26926">
      <w:r w:rsidRPr="00C26926">
        <w:t xml:space="preserve">На разработку </w:t>
      </w:r>
      <w:r w:rsidR="00A113BD">
        <w:t>информационной системы</w:t>
      </w:r>
      <w:r w:rsidRPr="00C26926">
        <w:t xml:space="preserve"> отводятся следующие сроки:</w:t>
      </w:r>
    </w:p>
    <w:p w14:paraId="0D5FE969" w14:textId="5B084329" w:rsidR="00C26926" w:rsidRPr="00C26926" w:rsidRDefault="007917FA" w:rsidP="00244829">
      <w:pPr>
        <w:pStyle w:val="a0"/>
      </w:pPr>
      <w:r>
        <w:t>а</w:t>
      </w:r>
      <w:r w:rsidR="00C26926" w:rsidRPr="00C26926">
        <w:t>нализ предметной области и требований к приложению</w:t>
      </w:r>
      <w:r w:rsidR="00B15458">
        <w:t>:</w:t>
      </w:r>
      <w:r w:rsidR="00C26926" w:rsidRPr="00C26926">
        <w:t xml:space="preserve"> </w:t>
      </w:r>
      <w:r w:rsidR="00B15458">
        <w:t>0</w:t>
      </w:r>
      <w:r w:rsidR="00EB151F">
        <w:t>5</w:t>
      </w:r>
      <w:r w:rsidR="00B15458">
        <w:t>.</w:t>
      </w:r>
      <w:r w:rsidR="00EB151F">
        <w:t>09</w:t>
      </w:r>
      <w:r w:rsidR="00B15458">
        <w:t>.202</w:t>
      </w:r>
      <w:r w:rsidR="00E576C9">
        <w:t>5</w:t>
      </w:r>
      <w:r w:rsidR="00B15458">
        <w:t xml:space="preserve"> – </w:t>
      </w:r>
      <w:r w:rsidR="004D42AB">
        <w:t>31</w:t>
      </w:r>
      <w:r w:rsidR="00B15458">
        <w:t>.1</w:t>
      </w:r>
      <w:r w:rsidR="004D42AB">
        <w:t>0</w:t>
      </w:r>
      <w:r w:rsidR="00456FF7">
        <w:t>.</w:t>
      </w:r>
      <w:r w:rsidR="00B15458">
        <w:t>202</w:t>
      </w:r>
      <w:r w:rsidR="00E576C9">
        <w:t>5</w:t>
      </w:r>
      <w:r w:rsidR="00B15458">
        <w:t>;</w:t>
      </w:r>
    </w:p>
    <w:p w14:paraId="6B0A50AF" w14:textId="2385B2E7" w:rsidR="00B15458" w:rsidRPr="00C26926" w:rsidRDefault="007917FA" w:rsidP="00244829">
      <w:pPr>
        <w:pStyle w:val="a0"/>
      </w:pPr>
      <w:r>
        <w:t>п</w:t>
      </w:r>
      <w:r w:rsidR="00C26926" w:rsidRPr="00C26926">
        <w:t xml:space="preserve">роектирование </w:t>
      </w:r>
      <w:r w:rsidR="00C26926" w:rsidRPr="00347BF8">
        <w:t>приложения</w:t>
      </w:r>
      <w:r w:rsidR="00B15458">
        <w:t xml:space="preserve">: </w:t>
      </w:r>
      <w:r w:rsidR="004D42AB">
        <w:t>01</w:t>
      </w:r>
      <w:r w:rsidR="00B15458">
        <w:t>.1</w:t>
      </w:r>
      <w:r w:rsidR="004D42AB">
        <w:t>1</w:t>
      </w:r>
      <w:r w:rsidR="00B15458">
        <w:t>.202</w:t>
      </w:r>
      <w:r w:rsidR="00E576C9">
        <w:t>5</w:t>
      </w:r>
      <w:r w:rsidR="00B15458">
        <w:t xml:space="preserve"> – </w:t>
      </w:r>
      <w:r w:rsidR="00EB151F">
        <w:t>06</w:t>
      </w:r>
      <w:r w:rsidR="00B15458">
        <w:t>.11.202</w:t>
      </w:r>
      <w:r w:rsidR="00E576C9">
        <w:t>5</w:t>
      </w:r>
      <w:r w:rsidR="00B15458">
        <w:t>;</w:t>
      </w:r>
    </w:p>
    <w:p w14:paraId="55BE5B59" w14:textId="104D4212" w:rsidR="00C26926" w:rsidRPr="00C26926" w:rsidRDefault="007917FA" w:rsidP="00244829">
      <w:pPr>
        <w:pStyle w:val="a0"/>
      </w:pPr>
      <w:r>
        <w:t>р</w:t>
      </w:r>
      <w:r w:rsidR="00C26926" w:rsidRPr="00C26926">
        <w:t>еализация приложения</w:t>
      </w:r>
      <w:r w:rsidR="00B15458">
        <w:t xml:space="preserve">: </w:t>
      </w:r>
      <w:r w:rsidR="00EB151F">
        <w:t>07</w:t>
      </w:r>
      <w:r w:rsidR="00B15458">
        <w:t>.11.202</w:t>
      </w:r>
      <w:r w:rsidR="00E576C9">
        <w:t>5</w:t>
      </w:r>
      <w:r w:rsidR="00B15458">
        <w:t xml:space="preserve"> – </w:t>
      </w:r>
      <w:r w:rsidR="00EB151F">
        <w:t>3</w:t>
      </w:r>
      <w:r w:rsidR="00711EFF">
        <w:t>0</w:t>
      </w:r>
      <w:r w:rsidR="00B15458">
        <w:t>.1</w:t>
      </w:r>
      <w:r w:rsidR="00EB151F">
        <w:t>1</w:t>
      </w:r>
      <w:r w:rsidR="00B15458">
        <w:t>.202</w:t>
      </w:r>
      <w:r w:rsidR="00E576C9">
        <w:t>5</w:t>
      </w:r>
      <w:r w:rsidR="00B15458">
        <w:t>;</w:t>
      </w:r>
    </w:p>
    <w:p w14:paraId="11D0547B" w14:textId="2A32918B" w:rsidR="00C26926" w:rsidRPr="00C26926" w:rsidRDefault="007917FA" w:rsidP="00244829">
      <w:pPr>
        <w:pStyle w:val="a0"/>
      </w:pPr>
      <w:r>
        <w:t>р</w:t>
      </w:r>
      <w:r w:rsidR="00C26926" w:rsidRPr="00C26926">
        <w:t>азработка документации</w:t>
      </w:r>
      <w:r w:rsidR="00B15458">
        <w:t>:</w:t>
      </w:r>
      <w:r w:rsidR="00C26926" w:rsidRPr="00C26926">
        <w:t xml:space="preserve"> </w:t>
      </w:r>
      <w:r w:rsidR="00B15458">
        <w:t>0</w:t>
      </w:r>
      <w:r w:rsidR="00EB151F">
        <w:t>1</w:t>
      </w:r>
      <w:r w:rsidR="00B15458">
        <w:t>.12.202</w:t>
      </w:r>
      <w:r w:rsidR="00E576C9">
        <w:t>5</w:t>
      </w:r>
      <w:r w:rsidR="00B15458">
        <w:t xml:space="preserve"> – </w:t>
      </w:r>
      <w:r w:rsidR="00DA6476">
        <w:t>2</w:t>
      </w:r>
      <w:r w:rsidR="00B15458">
        <w:t>5.12.202</w:t>
      </w:r>
      <w:r w:rsidR="00E576C9">
        <w:t>5</w:t>
      </w:r>
      <w:r w:rsidR="00B15458">
        <w:t>.</w:t>
      </w:r>
    </w:p>
    <w:p w14:paraId="65EBEE70" w14:textId="7A329168" w:rsidR="00847368" w:rsidRDefault="00847368" w:rsidP="00847368">
      <w:pPr>
        <w:pStyle w:val="2"/>
      </w:pPr>
      <w:bookmarkStart w:id="11" w:name="_Toc182318684"/>
      <w:r>
        <w:t>Назначение разработки</w:t>
      </w:r>
      <w:bookmarkEnd w:id="11"/>
    </w:p>
    <w:p w14:paraId="0470F86E" w14:textId="283A7693" w:rsidR="00942927" w:rsidRPr="00942927" w:rsidRDefault="00942927" w:rsidP="00942927">
      <w:r>
        <w:t>В данном подразделе представлены функциональное и эксплуатационное назначение разработки.</w:t>
      </w:r>
    </w:p>
    <w:p w14:paraId="010130B5" w14:textId="26C0B382" w:rsidR="00A00224" w:rsidRDefault="00A00224" w:rsidP="000E06F3">
      <w:pPr>
        <w:pStyle w:val="3"/>
      </w:pPr>
      <w:bookmarkStart w:id="12" w:name="_Toc182318685"/>
      <w:r>
        <w:lastRenderedPageBreak/>
        <w:t>Функциональное назначение</w:t>
      </w:r>
      <w:bookmarkEnd w:id="12"/>
    </w:p>
    <w:p w14:paraId="6C6C2192" w14:textId="4F065DDD" w:rsidR="00942927" w:rsidRPr="00942927" w:rsidRDefault="00942927" w:rsidP="00942927">
      <w:r>
        <w:t xml:space="preserve">Функциональным назначением разработки является автоматизация </w:t>
      </w:r>
      <w:r w:rsidR="00C94FC4">
        <w:t>взаимодействия официантов и кухни в ресторане для ускорения процесса обслуживания клиентов и оптимизации процесса приготовления пищи</w:t>
      </w:r>
      <w:r w:rsidR="008B0AAC">
        <w:t>.</w:t>
      </w:r>
    </w:p>
    <w:p w14:paraId="71F9BF52" w14:textId="7BA2F3B5" w:rsidR="00A00224" w:rsidRDefault="00A00224" w:rsidP="000E06F3">
      <w:pPr>
        <w:pStyle w:val="3"/>
      </w:pPr>
      <w:bookmarkStart w:id="13" w:name="_Toc182318686"/>
      <w:r>
        <w:t>Эксплуатационное назначение</w:t>
      </w:r>
      <w:bookmarkEnd w:id="13"/>
    </w:p>
    <w:p w14:paraId="397EB168" w14:textId="1E1537D6" w:rsidR="00942927" w:rsidRPr="00942927" w:rsidRDefault="003B5FC1" w:rsidP="00407351">
      <w:r>
        <w:t>Результат данной разработки предназначен для использования</w:t>
      </w:r>
      <w:r w:rsidR="00757B70">
        <w:t xml:space="preserve"> официантами, поварами и администратором</w:t>
      </w:r>
      <w:r>
        <w:t xml:space="preserve"> </w:t>
      </w:r>
      <w:r w:rsidR="00F56A43">
        <w:t xml:space="preserve">в </w:t>
      </w:r>
      <w:r w:rsidR="00DE4EA0">
        <w:t>условиях ресторана с типом обслуживания «у столика».</w:t>
      </w:r>
    </w:p>
    <w:p w14:paraId="41CED6DE" w14:textId="4C5608A7" w:rsidR="00592879" w:rsidRDefault="00E61B22" w:rsidP="00E61B22">
      <w:pPr>
        <w:pStyle w:val="1"/>
      </w:pPr>
      <w:bookmarkStart w:id="14" w:name="_Toc182318687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4"/>
    </w:p>
    <w:p w14:paraId="741741F2" w14:textId="6A36A0A8" w:rsidR="00AF7EC0" w:rsidRDefault="00D26BC1" w:rsidP="00F4029F">
      <w:r>
        <w:t>С появлением и повсеместным распространением мест общественного питания стали возникать запросы на автоматизацию некоторых процессов деятельности таких заведений для снижения издержек и повышения качества и скорости обслуживания клиентов.</w:t>
      </w:r>
    </w:p>
    <w:p w14:paraId="1812E1EE" w14:textId="77777777" w:rsidR="004148CB" w:rsidRDefault="00D26BC1" w:rsidP="00F4029F">
      <w:r w:rsidRPr="00D26BC1">
        <w:t>Изначальная зависимость от бумажных носителей и вербальной коммуникации демонстрировала системную неэффективность, выражавшуюся в прямых финансовых потерях от неправильно исполненных заказов и снижении удовлетворенности клиентов. Первым технологическим ответом на данные вызовы стало внедрение механизированных систем, таких как турникеты для чеков, которые решали проблему физической передачи поручения, но не обеспечивали существенного роста скорости.</w:t>
      </w:r>
      <w:r w:rsidR="004A639C">
        <w:t xml:space="preserve"> </w:t>
      </w:r>
      <w:r w:rsidR="004A639C" w:rsidRPr="004A639C">
        <w:t>Переломным моментом стала цифровая трансформация отрасли, инициированная появлением специализированного программного обеспечения</w:t>
      </w:r>
      <w:r w:rsidR="004A639C">
        <w:t xml:space="preserve">. </w:t>
      </w:r>
      <w:r w:rsidR="004A639C" w:rsidRPr="004A639C">
        <w:t xml:space="preserve">Ее концепция электронной передачи заказа с рабочей станции официанта на печатающее устройство кухни знаменовала переход от аналоговых к цифровым процессам. Однако последующая эксплуатация выявила новый операционный недостаток — зависимость от расходных материалов и негибкость бумажного документооборота. Следующей фазой развития стало внедрение кухонных дисплей-систем, которые виртуализировали очередь заказов, предоставив инструменты для управления приоритетами и отслеживания статусов. </w:t>
      </w:r>
    </w:p>
    <w:p w14:paraId="5FF8F56D" w14:textId="0D1DAB86" w:rsidR="004148CB" w:rsidRDefault="008F6E54" w:rsidP="00F4029F">
      <w:r w:rsidRPr="008F6E54">
        <w:t>Современный рынок автоматизации</w:t>
      </w:r>
      <w:r w:rsidR="005E2312">
        <w:t xml:space="preserve"> работы ресторана</w:t>
      </w:r>
      <w:r w:rsidRPr="008F6E54">
        <w:t xml:space="preserve"> представлен рядо</w:t>
      </w:r>
      <w:r w:rsidR="002C7EEB">
        <w:t>м</w:t>
      </w:r>
      <w:r w:rsidRPr="008F6E54">
        <w:t xml:space="preserve"> решений, функциональность которых охватывает полный операционный цикл — от управления столами и складского учета до аналитики продаж.</w:t>
      </w:r>
      <w:r w:rsidR="002C7EEB">
        <w:t xml:space="preserve"> </w:t>
      </w:r>
      <w:r w:rsidR="00A059A6">
        <w:t>Т</w:t>
      </w:r>
      <w:r w:rsidR="002C7EEB">
        <w:t>акие системы предоставляют широкую функцион</w:t>
      </w:r>
      <w:r w:rsidR="00A059A6">
        <w:t xml:space="preserve">альность, однако направлены на автоматизацию управления бизнесом, а не на удобство </w:t>
      </w:r>
      <w:r w:rsidR="00240A30">
        <w:t xml:space="preserve">их </w:t>
      </w:r>
      <w:r w:rsidR="00A059A6">
        <w:t>пользования работникам</w:t>
      </w:r>
      <w:r w:rsidR="00240A30">
        <w:t>и</w:t>
      </w:r>
      <w:r w:rsidR="00FC1E19">
        <w:t>.</w:t>
      </w:r>
    </w:p>
    <w:p w14:paraId="3710FD3C" w14:textId="680F5C5C" w:rsidR="00D26BC1" w:rsidRPr="00AF7EC0" w:rsidRDefault="00265EB8" w:rsidP="00F4029F">
      <w:r>
        <w:t xml:space="preserve">Несмотря на большое количество существующих </w:t>
      </w:r>
      <w:r w:rsidR="00B00BE2">
        <w:t>информационных систем</w:t>
      </w:r>
      <w:r>
        <w:t>, к</w:t>
      </w:r>
      <w:r w:rsidR="004A639C" w:rsidRPr="004A639C">
        <w:t xml:space="preserve">ритическим нерешенным вопросом остался интерфейс взаимодействия повара с системой, требующий тактильного контакта с сенсорной панелью, что </w:t>
      </w:r>
      <w:r w:rsidR="00137622">
        <w:t>не является полным соответс</w:t>
      </w:r>
      <w:r w:rsidR="008C1FE6">
        <w:t>т</w:t>
      </w:r>
      <w:r w:rsidR="00137622">
        <w:t>вием</w:t>
      </w:r>
      <w:r w:rsidR="006A6C13">
        <w:t xml:space="preserve"> санитарным нормам</w:t>
      </w:r>
      <w:r w:rsidR="004A639C" w:rsidRPr="004A639C">
        <w:t>.</w:t>
      </w:r>
    </w:p>
    <w:p w14:paraId="092F632B" w14:textId="6B5C7B5B" w:rsidR="00E61B22" w:rsidRDefault="00E61B22" w:rsidP="00E61B22">
      <w:pPr>
        <w:pStyle w:val="1"/>
      </w:pPr>
      <w:bookmarkStart w:id="15" w:name="_Toc182318688"/>
      <w:r>
        <w:lastRenderedPageBreak/>
        <w:t>Требования к результатам разработки</w:t>
      </w:r>
      <w:bookmarkEnd w:id="15"/>
    </w:p>
    <w:p w14:paraId="4AE70E03" w14:textId="2978656F" w:rsidR="002A2295" w:rsidRPr="002A2295" w:rsidRDefault="002A2295" w:rsidP="002A2295">
      <w:r>
        <w:t>Результаты разработки информационной системы должны соответствовать требованиям, указанным в данном разделе.</w:t>
      </w:r>
    </w:p>
    <w:p w14:paraId="00EA1178" w14:textId="5FA7F07A" w:rsidR="001D3FB1" w:rsidRDefault="00AA50F6" w:rsidP="00AA50F6">
      <w:pPr>
        <w:pStyle w:val="2"/>
      </w:pPr>
      <w:bookmarkStart w:id="16" w:name="_Toc182318689"/>
      <w:r>
        <w:t>Требования к функци</w:t>
      </w:r>
      <w:r w:rsidR="000E06F3">
        <w:t>ональным характеристикам</w:t>
      </w:r>
      <w:bookmarkEnd w:id="16"/>
    </w:p>
    <w:p w14:paraId="09329CB9" w14:textId="61860357" w:rsidR="002A2295" w:rsidRPr="002E23D8" w:rsidRDefault="002A2295" w:rsidP="002A2295">
      <w:r w:rsidRPr="002E23D8">
        <w:t>Информационная система должна обеспечивать следующие функции</w:t>
      </w:r>
      <w:r w:rsidR="00775333">
        <w:t xml:space="preserve"> для администратора</w:t>
      </w:r>
      <w:r w:rsidRPr="002E23D8">
        <w:t>:</w:t>
      </w:r>
    </w:p>
    <w:p w14:paraId="75A2779D" w14:textId="24FA6BDC" w:rsidR="00CF094C" w:rsidRDefault="00775333" w:rsidP="00CF094C">
      <w:pPr>
        <w:pStyle w:val="a0"/>
      </w:pPr>
      <w:r w:rsidRPr="00775333">
        <w:t>авторизация в систем</w:t>
      </w:r>
      <w:r>
        <w:t>е</w:t>
      </w:r>
      <w:r w:rsidR="00CF094C" w:rsidRPr="00775333">
        <w:t>;</w:t>
      </w:r>
    </w:p>
    <w:p w14:paraId="33C59751" w14:textId="1980E84D" w:rsidR="00775333" w:rsidRDefault="00775333" w:rsidP="00CF094C">
      <w:pPr>
        <w:pStyle w:val="a0"/>
      </w:pPr>
      <w:r>
        <w:t>редактирование меню ресторана</w:t>
      </w:r>
      <w:r w:rsidR="00FD5A8F">
        <w:t>, в частности</w:t>
      </w:r>
      <w:r w:rsidR="00E90AA9">
        <w:t>,</w:t>
      </w:r>
      <w:r w:rsidR="00FD5A8F">
        <w:t xml:space="preserve"> добавление, редактирование, удаление категорий и позиций меню</w:t>
      </w:r>
      <w:r>
        <w:t>;</w:t>
      </w:r>
    </w:p>
    <w:p w14:paraId="1BF8F7CA" w14:textId="05293A78" w:rsidR="00775333" w:rsidRDefault="00775333" w:rsidP="00CF094C">
      <w:pPr>
        <w:pStyle w:val="a0"/>
      </w:pPr>
      <w:r>
        <w:t>редактирование карты столов</w:t>
      </w:r>
      <w:r w:rsidR="00E90AA9">
        <w:t>, в частности, добавление, удаление и перемещение столов на ней</w:t>
      </w:r>
      <w:r>
        <w:t>;</w:t>
      </w:r>
    </w:p>
    <w:p w14:paraId="5F57AD90" w14:textId="6D9CB300" w:rsidR="00775333" w:rsidRDefault="00775333" w:rsidP="00CF094C">
      <w:pPr>
        <w:pStyle w:val="a0"/>
      </w:pPr>
      <w:r>
        <w:t>просмотр списка текущих заказов;</w:t>
      </w:r>
    </w:p>
    <w:p w14:paraId="2779449C" w14:textId="30B3EF6B" w:rsidR="00775333" w:rsidRPr="00775333" w:rsidRDefault="00775333" w:rsidP="00CF094C">
      <w:pPr>
        <w:pStyle w:val="a0"/>
      </w:pPr>
      <w:r>
        <w:t>управление учетными записями официантов</w:t>
      </w:r>
      <w:r w:rsidR="00E90AA9">
        <w:t>, в частности, добавление, редактирование и удаление их аккаунтов</w:t>
      </w:r>
      <w:r>
        <w:t>;</w:t>
      </w:r>
    </w:p>
    <w:p w14:paraId="5A3DA011" w14:textId="77C4AC4B" w:rsidR="002A2295" w:rsidRDefault="00775333" w:rsidP="00244829">
      <w:pPr>
        <w:pStyle w:val="a0"/>
      </w:pPr>
      <w:r>
        <w:t>получение статистики о работе официантов</w:t>
      </w:r>
      <w:r w:rsidR="00692F71">
        <w:t xml:space="preserve"> с возможностью фильтрации по дате и списку официантов</w:t>
      </w:r>
      <w:r w:rsidR="002A2295" w:rsidRPr="00775333">
        <w:t>.</w:t>
      </w:r>
    </w:p>
    <w:p w14:paraId="4AAD2BC7" w14:textId="2F2F10F5" w:rsidR="00C15346" w:rsidRDefault="00A67749" w:rsidP="00C15346">
      <w:r w:rsidRPr="002E23D8">
        <w:t>Информационная система должна обеспечивать следующие функции</w:t>
      </w:r>
      <w:r>
        <w:t xml:space="preserve"> для повара:</w:t>
      </w:r>
    </w:p>
    <w:p w14:paraId="312F2036" w14:textId="279200F3" w:rsidR="00A67749" w:rsidRDefault="00A67749" w:rsidP="00A67749">
      <w:pPr>
        <w:pStyle w:val="a0"/>
      </w:pPr>
      <w:r>
        <w:t>просмотр спис</w:t>
      </w:r>
      <w:r w:rsidR="007E0373">
        <w:t>ка с заказанными блюдами</w:t>
      </w:r>
      <w:r>
        <w:t xml:space="preserve"> с возможностью навигации по категориям при помощи голосовых команд;</w:t>
      </w:r>
    </w:p>
    <w:p w14:paraId="101ED303" w14:textId="2705383E" w:rsidR="00A67749" w:rsidRDefault="002E71D5" w:rsidP="00A67749">
      <w:pPr>
        <w:pStyle w:val="a0"/>
      </w:pPr>
      <w:r>
        <w:t>просмотр комментари</w:t>
      </w:r>
      <w:r w:rsidR="007E0373">
        <w:t>я к блюду из списка заказов при помощи голосовой команды;</w:t>
      </w:r>
    </w:p>
    <w:p w14:paraId="01114BE9" w14:textId="711B1481" w:rsidR="007E0373" w:rsidRDefault="007E0373" w:rsidP="00A67749">
      <w:pPr>
        <w:pStyle w:val="a0"/>
      </w:pPr>
      <w:r>
        <w:t>изменени</w:t>
      </w:r>
      <w:r w:rsidR="00435D67">
        <w:t>е</w:t>
      </w:r>
      <w:r>
        <w:t xml:space="preserve"> статуса приготовления блюда при помощи голосовых команд.</w:t>
      </w:r>
    </w:p>
    <w:p w14:paraId="0217073E" w14:textId="34110066" w:rsidR="00517B1E" w:rsidRDefault="00517B1E" w:rsidP="00517B1E">
      <w:r>
        <w:t>Информационная система должна обеспечивать следующие функции для официанта:</w:t>
      </w:r>
    </w:p>
    <w:p w14:paraId="333CA626" w14:textId="394C4D5D" w:rsidR="00A83830" w:rsidRDefault="00A83830" w:rsidP="00517B1E">
      <w:pPr>
        <w:pStyle w:val="a0"/>
      </w:pPr>
      <w:r>
        <w:t>авторизация в системе;</w:t>
      </w:r>
    </w:p>
    <w:p w14:paraId="0C6B43CB" w14:textId="06BD9CFF" w:rsidR="00517B1E" w:rsidRDefault="00FC0CEC" w:rsidP="00517B1E">
      <w:pPr>
        <w:pStyle w:val="a0"/>
      </w:pPr>
      <w:r>
        <w:t>создание</w:t>
      </w:r>
      <w:r w:rsidR="00533F11">
        <w:t xml:space="preserve"> и отправка на клиент для поваров</w:t>
      </w:r>
      <w:r>
        <w:t xml:space="preserve"> заказа для одного или нескольких столов</w:t>
      </w:r>
      <w:r w:rsidR="00113E24">
        <w:t>, содержащего позиции из меню с указанием их количества;</w:t>
      </w:r>
    </w:p>
    <w:p w14:paraId="455F654B" w14:textId="5CA2BC25" w:rsidR="00113E24" w:rsidRDefault="0070280A" w:rsidP="00517B1E">
      <w:pPr>
        <w:pStyle w:val="a0"/>
      </w:pPr>
      <w:r>
        <w:t>редактирование заказа, в частности удаление не взятых в приготовление блюд</w:t>
      </w:r>
      <w:r w:rsidR="0035487E">
        <w:t>,</w:t>
      </w:r>
      <w:r>
        <w:t xml:space="preserve"> </w:t>
      </w:r>
      <w:r w:rsidR="0035487E">
        <w:t xml:space="preserve">изменение </w:t>
      </w:r>
      <w:r w:rsidR="00944E46">
        <w:t>их количества</w:t>
      </w:r>
      <w:r w:rsidR="0035487E">
        <w:t xml:space="preserve">, </w:t>
      </w:r>
      <w:r>
        <w:t>добавление новых;</w:t>
      </w:r>
    </w:p>
    <w:p w14:paraId="09543A92" w14:textId="32B2E49B" w:rsidR="0070280A" w:rsidRDefault="00A83830" w:rsidP="00517B1E">
      <w:pPr>
        <w:pStyle w:val="a0"/>
      </w:pPr>
      <w:r>
        <w:t>просмотр блюд в заказе и статусов их приготовления;</w:t>
      </w:r>
    </w:p>
    <w:p w14:paraId="30D56CD9" w14:textId="46E438BF" w:rsidR="00A83830" w:rsidRPr="00775333" w:rsidRDefault="00A83830" w:rsidP="00517B1E">
      <w:pPr>
        <w:pStyle w:val="a0"/>
      </w:pPr>
      <w:r>
        <w:t>изменение статуса занятости столика при начале/окончании обслуживания клиентов.</w:t>
      </w:r>
    </w:p>
    <w:p w14:paraId="1B168C65" w14:textId="48C150F6" w:rsidR="009730DA" w:rsidRDefault="009730DA" w:rsidP="009730DA">
      <w:pPr>
        <w:pStyle w:val="2"/>
      </w:pPr>
      <w:bookmarkStart w:id="17" w:name="_Toc182318690"/>
      <w:r>
        <w:lastRenderedPageBreak/>
        <w:t>Требования к показателям назначения</w:t>
      </w:r>
      <w:bookmarkEnd w:id="17"/>
    </w:p>
    <w:p w14:paraId="0D48CAE4" w14:textId="4994F47A" w:rsidR="00794048" w:rsidRDefault="009B4341" w:rsidP="00794048">
      <w:r>
        <w:t>Результат настоящей разработки должен соответствовать следующим показателям назначения:</w:t>
      </w:r>
    </w:p>
    <w:p w14:paraId="3E4B1AD4" w14:textId="1CEABF7C" w:rsidR="00D40B24" w:rsidRDefault="00D40B24" w:rsidP="00D40B24">
      <w:pPr>
        <w:pStyle w:val="a0"/>
      </w:pPr>
      <w:r>
        <w:t>время отклика интерфейса при работе с заказом не должно превышать 2 секунд;</w:t>
      </w:r>
    </w:p>
    <w:p w14:paraId="08C7B3D9" w14:textId="4CD92B36" w:rsidR="00D40B24" w:rsidRDefault="00D40B24" w:rsidP="00D40B24">
      <w:pPr>
        <w:pStyle w:val="a0"/>
      </w:pPr>
      <w:r>
        <w:t>время обработки голосовой команды не должно превышать 5 секунд;</w:t>
      </w:r>
    </w:p>
    <w:p w14:paraId="3B4C847E" w14:textId="568F2EBE" w:rsidR="00D40B24" w:rsidRDefault="006117A8" w:rsidP="00D40B24">
      <w:pPr>
        <w:pStyle w:val="a0"/>
      </w:pPr>
      <w:r>
        <w:t>з</w:t>
      </w:r>
      <w:r w:rsidR="00D40B24">
        <w:t xml:space="preserve">агрузка </w:t>
      </w:r>
      <w:r w:rsidR="000E0015">
        <w:t>карты</w:t>
      </w:r>
      <w:r w:rsidR="00D40B24">
        <w:t xml:space="preserve"> зала должна выполняться не более чем за 10 секунд</w:t>
      </w:r>
      <w:r w:rsidR="001E7D7A">
        <w:t>;</w:t>
      </w:r>
    </w:p>
    <w:p w14:paraId="5E3BB7AD" w14:textId="1DDAC68F" w:rsidR="000B3901" w:rsidRPr="00794048" w:rsidRDefault="009B4AA0" w:rsidP="00244829">
      <w:pPr>
        <w:pStyle w:val="a0"/>
      </w:pPr>
      <w:r>
        <w:t xml:space="preserve">должна быть обеспечена </w:t>
      </w:r>
      <w:r w:rsidR="001E7D7A">
        <w:t xml:space="preserve">поддержка до </w:t>
      </w:r>
      <w:r w:rsidR="0051348D">
        <w:t>100</w:t>
      </w:r>
      <w:r w:rsidR="001E7D7A">
        <w:t xml:space="preserve"> столов </w:t>
      </w:r>
      <w:r w:rsidR="00CF094C">
        <w:t>на карте зала</w:t>
      </w:r>
      <w:r w:rsidR="0087333B">
        <w:t>.</w:t>
      </w:r>
    </w:p>
    <w:p w14:paraId="3B4BC2A3" w14:textId="0448C1E3" w:rsidR="000E06F3" w:rsidRDefault="000E06F3" w:rsidP="000E06F3">
      <w:pPr>
        <w:pStyle w:val="2"/>
      </w:pPr>
      <w:bookmarkStart w:id="18" w:name="_Toc182318691"/>
      <w:r>
        <w:t>Требования к технологическому стеку</w:t>
      </w:r>
      <w:bookmarkEnd w:id="18"/>
    </w:p>
    <w:p w14:paraId="50089144" w14:textId="0A47457D" w:rsidR="00794048" w:rsidRPr="00DD2C71" w:rsidRDefault="006A1562" w:rsidP="00794048">
      <w:r w:rsidRPr="00DD2C71">
        <w:t>Технологический стек настоящей разработки должен содержать следующие технологии:</w:t>
      </w:r>
    </w:p>
    <w:p w14:paraId="5ABAF197" w14:textId="0BAE9524" w:rsidR="006A1562" w:rsidRPr="00DD2C71" w:rsidRDefault="006A1562" w:rsidP="00244829">
      <w:pPr>
        <w:pStyle w:val="a0"/>
      </w:pPr>
      <w:r w:rsidRPr="00DD2C71">
        <w:t>Git для управления версиями кода;</w:t>
      </w:r>
    </w:p>
    <w:p w14:paraId="5DA333E0" w14:textId="3C158461" w:rsidR="006A1562" w:rsidRDefault="0059013C" w:rsidP="00244829">
      <w:pPr>
        <w:pStyle w:val="a0"/>
      </w:pPr>
      <w:r w:rsidRPr="00DD2C71">
        <w:t>я</w:t>
      </w:r>
      <w:r w:rsidR="006A1562" w:rsidRPr="00DD2C71">
        <w:t xml:space="preserve">зык программирования </w:t>
      </w:r>
      <w:r w:rsidR="00F036C2" w:rsidRPr="00DD2C71">
        <w:t xml:space="preserve">Python </w:t>
      </w:r>
      <w:r w:rsidR="00A5589E" w:rsidRPr="00DD2C71">
        <w:t>для разработки</w:t>
      </w:r>
      <w:r w:rsidR="00DD2C71" w:rsidRPr="00DD2C71">
        <w:t xml:space="preserve"> серверной части</w:t>
      </w:r>
      <w:r w:rsidR="00A5589E" w:rsidRPr="00DD2C71">
        <w:t xml:space="preserve"> информационной</w:t>
      </w:r>
      <w:r w:rsidR="006A1562" w:rsidRPr="00DD2C71">
        <w:t xml:space="preserve"> системы;</w:t>
      </w:r>
    </w:p>
    <w:p w14:paraId="5081CF4E" w14:textId="7503D9A7" w:rsidR="007C7614" w:rsidRPr="00DD2C71" w:rsidRDefault="00DD2C71" w:rsidP="007C7614">
      <w:pPr>
        <w:pStyle w:val="a0"/>
      </w:pPr>
      <w:r>
        <w:t xml:space="preserve">фреймворк </w:t>
      </w:r>
      <w:r>
        <w:rPr>
          <w:lang w:val="en-US"/>
        </w:rPr>
        <w:t>React</w:t>
      </w:r>
      <w:r w:rsidRPr="00DD2C71">
        <w:t xml:space="preserve"> </w:t>
      </w:r>
      <w:r>
        <w:rPr>
          <w:lang w:val="en-US"/>
        </w:rPr>
        <w:t>Native</w:t>
      </w:r>
      <w:r w:rsidRPr="00DD2C71">
        <w:t xml:space="preserve"> </w:t>
      </w:r>
      <w:r>
        <w:t>для разработки кроссплатформенного приложения;</w:t>
      </w:r>
    </w:p>
    <w:p w14:paraId="648710C6" w14:textId="309892FA" w:rsidR="006A1562" w:rsidRPr="00DD2C71" w:rsidRDefault="006A1562" w:rsidP="00244829">
      <w:pPr>
        <w:pStyle w:val="a0"/>
      </w:pPr>
      <w:r w:rsidRPr="00DD2C71">
        <w:t xml:space="preserve">СУБД </w:t>
      </w:r>
      <w:r w:rsidR="00CA59D3" w:rsidRPr="00DD2C71">
        <w:rPr>
          <w:lang w:val="en-US"/>
        </w:rPr>
        <w:t>Postgre</w:t>
      </w:r>
      <w:r w:rsidRPr="00DD2C71">
        <w:t xml:space="preserve">SQL для </w:t>
      </w:r>
      <w:r w:rsidR="003906F1" w:rsidRPr="00DD2C71">
        <w:t>работы с хранимыми данными и их структурой</w:t>
      </w:r>
      <w:r w:rsidR="00224FB5" w:rsidRPr="00DD2C71">
        <w:t>.</w:t>
      </w:r>
    </w:p>
    <w:p w14:paraId="565F00AE" w14:textId="7834C13F" w:rsidR="009730DA" w:rsidRDefault="00AA50F6" w:rsidP="009730DA">
      <w:pPr>
        <w:pStyle w:val="2"/>
      </w:pPr>
      <w:bookmarkStart w:id="19" w:name="_Toc182318692"/>
      <w:r>
        <w:t>Требования к пользовательскому интерфейсу</w:t>
      </w:r>
      <w:bookmarkEnd w:id="19"/>
    </w:p>
    <w:p w14:paraId="7B69ABA8" w14:textId="77777777" w:rsidR="00E711DD" w:rsidRPr="00682043" w:rsidRDefault="00A852EF" w:rsidP="00E711DD">
      <w:r w:rsidRPr="00682043">
        <w:t>Пользовательский интерфейс настоящей разработки должен соответствовать требованиям, указанным в данном подразделе.</w:t>
      </w:r>
    </w:p>
    <w:p w14:paraId="3E218F48" w14:textId="1F416C87" w:rsidR="00D725C9" w:rsidRPr="00B45D94" w:rsidRDefault="00B45D94" w:rsidP="00FC1400">
      <w:pPr>
        <w:spacing w:before="0"/>
        <w:contextualSpacing w:val="0"/>
      </w:pPr>
      <w:r w:rsidRPr="00B45D94">
        <w:t>Прототип</w:t>
      </w:r>
      <w:r>
        <w:t xml:space="preserve"> экранной формы авторизации в системе представлен на рисунке 1.</w:t>
      </w:r>
    </w:p>
    <w:p w14:paraId="49645F27" w14:textId="77777777" w:rsidR="00B45D94" w:rsidRDefault="00682043" w:rsidP="001A4727">
      <w:pPr>
        <w:keepNext/>
        <w:ind w:firstLine="0"/>
        <w:jc w:val="center"/>
      </w:pPr>
      <w:r w:rsidRPr="00682043">
        <w:rPr>
          <w:noProof/>
        </w:rPr>
        <w:lastRenderedPageBreak/>
        <w:drawing>
          <wp:inline distT="0" distB="0" distL="0" distR="0" wp14:anchorId="495CE71A" wp14:editId="1CA858A7">
            <wp:extent cx="2764800" cy="3960000"/>
            <wp:effectExtent l="0" t="0" r="0" b="2540"/>
            <wp:docPr id="71453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33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50E9" w14:textId="7D8E9B6D" w:rsidR="00682043" w:rsidRDefault="00B45D94" w:rsidP="00B45D94">
      <w:pPr>
        <w:pStyle w:val="a9"/>
        <w:spacing w:after="0" w:line="360" w:lineRule="auto"/>
        <w:rPr>
          <w:highlight w:val="yellow"/>
        </w:rPr>
      </w:pPr>
      <w:r>
        <w:t xml:space="preserve">Рисунок </w:t>
      </w:r>
      <w:fldSimple w:instr=" SEQ Рисунок \* ARABIC ">
        <w:r w:rsidR="00202ADF">
          <w:rPr>
            <w:noProof/>
          </w:rPr>
          <w:t>1</w:t>
        </w:r>
      </w:fldSimple>
      <w:r>
        <w:t xml:space="preserve"> – Прототип формы авторизации</w:t>
      </w:r>
    </w:p>
    <w:p w14:paraId="0F7E357B" w14:textId="09FD1FF6" w:rsidR="00682043" w:rsidRDefault="00B45D94" w:rsidP="00FC1400">
      <w:pPr>
        <w:spacing w:before="0"/>
      </w:pPr>
      <w:r>
        <w:t>На рисунке 1 цифрами обозначены:</w:t>
      </w:r>
    </w:p>
    <w:p w14:paraId="2E126F75" w14:textId="5A26FA4B" w:rsidR="00B45D94" w:rsidRDefault="00B45D94" w:rsidP="00B45D94">
      <w:pPr>
        <w:spacing w:before="0"/>
      </w:pPr>
      <w:r>
        <w:t xml:space="preserve">1 – </w:t>
      </w:r>
      <w:r w:rsidR="007556FB">
        <w:t>п</w:t>
      </w:r>
      <w:r>
        <w:t>оле ввода логина пользователя;</w:t>
      </w:r>
    </w:p>
    <w:p w14:paraId="759836C6" w14:textId="1CEDB114" w:rsidR="00B45D94" w:rsidRDefault="00B45D94" w:rsidP="00B45D94">
      <w:pPr>
        <w:spacing w:before="0"/>
      </w:pPr>
      <w:r>
        <w:t xml:space="preserve">2 – </w:t>
      </w:r>
      <w:r w:rsidR="007556FB">
        <w:t>п</w:t>
      </w:r>
      <w:r>
        <w:t>оле ввода пароля пользователя.</w:t>
      </w:r>
    </w:p>
    <w:p w14:paraId="419B06B5" w14:textId="1ACFA458" w:rsidR="001D057B" w:rsidRPr="00B45D94" w:rsidRDefault="001D057B" w:rsidP="00FC1400">
      <w:pPr>
        <w:spacing w:before="0"/>
        <w:contextualSpacing w:val="0"/>
      </w:pPr>
      <w:r>
        <w:t>При нажатии на кнопку «Вход», должна проводиться авторизация пользователя и открываться экранная форма главного меню, представленная на рисунке 2.</w:t>
      </w:r>
    </w:p>
    <w:p w14:paraId="53CCE575" w14:textId="77777777" w:rsidR="001D057B" w:rsidRDefault="00682043" w:rsidP="001D057B">
      <w:pPr>
        <w:keepNext/>
        <w:ind w:firstLine="0"/>
        <w:jc w:val="center"/>
      </w:pPr>
      <w:r w:rsidRPr="00682043">
        <w:rPr>
          <w:noProof/>
        </w:rPr>
        <w:lastRenderedPageBreak/>
        <w:drawing>
          <wp:inline distT="0" distB="0" distL="0" distR="0" wp14:anchorId="66E5D46A" wp14:editId="015DBF7C">
            <wp:extent cx="2757600" cy="3960000"/>
            <wp:effectExtent l="0" t="0" r="5080" b="2540"/>
            <wp:docPr id="124654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42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67D3" w14:textId="421EA451" w:rsidR="00682043" w:rsidRDefault="001D057B" w:rsidP="001A4727">
      <w:pPr>
        <w:pStyle w:val="a9"/>
        <w:spacing w:after="0" w:line="360" w:lineRule="auto"/>
        <w:rPr>
          <w:highlight w:val="yellow"/>
        </w:rPr>
      </w:pPr>
      <w:r>
        <w:t xml:space="preserve">Рисунок </w:t>
      </w:r>
      <w:fldSimple w:instr=" SEQ Рисунок \* ARABIC ">
        <w:r w:rsidR="00202ADF">
          <w:rPr>
            <w:noProof/>
          </w:rPr>
          <w:t>2</w:t>
        </w:r>
      </w:fldSimple>
      <w:r>
        <w:t xml:space="preserve"> – Прототип формы главного меню</w:t>
      </w:r>
    </w:p>
    <w:p w14:paraId="7A58A304" w14:textId="68B2CD42" w:rsidR="00682043" w:rsidRDefault="00FC1400" w:rsidP="00FC1400">
      <w:pPr>
        <w:spacing w:before="0"/>
      </w:pPr>
      <w:r>
        <w:t xml:space="preserve">В зависимости от </w:t>
      </w:r>
      <w:r w:rsidR="00891828">
        <w:t>типа авторизованного пользователя должны быть не доступны некоторые из указанных на рисунке 2 разделы.</w:t>
      </w:r>
      <w:r w:rsidR="00190A4F">
        <w:t xml:space="preserve"> Открытие главного меню из раздел</w:t>
      </w:r>
      <w:r w:rsidR="008766F2">
        <w:t>ов приложения</w:t>
      </w:r>
      <w:r w:rsidR="00190A4F">
        <w:t xml:space="preserve"> должно осуществляться по кнопке в левом верхнем углу</w:t>
      </w:r>
      <w:r w:rsidR="00FA1557">
        <w:t>.</w:t>
      </w:r>
      <w:r w:rsidR="006F7C61">
        <w:t xml:space="preserve"> Нажатие кнопки «Выход» осуществляет выход из системы для повторной авторизации.</w:t>
      </w:r>
    </w:p>
    <w:p w14:paraId="241C8FAF" w14:textId="2962E3EC" w:rsidR="009E323B" w:rsidRPr="00FC1400" w:rsidRDefault="006C6849" w:rsidP="009E323B">
      <w:pPr>
        <w:spacing w:before="0"/>
      </w:pPr>
      <w:r>
        <w:t xml:space="preserve">При переходе в раздел «Заказы» должен открываться список </w:t>
      </w:r>
      <w:r w:rsidR="00AC2825">
        <w:t xml:space="preserve">заказов. </w:t>
      </w:r>
      <w:r w:rsidR="00FD7603">
        <w:t>Прототип экранной формы просмотра списка заказов для администратора и повара</w:t>
      </w:r>
      <w:r w:rsidR="009E323B">
        <w:t xml:space="preserve"> представлен на рисунке 3.</w:t>
      </w:r>
    </w:p>
    <w:p w14:paraId="5E4FF75A" w14:textId="77777777" w:rsidR="009E323B" w:rsidRDefault="00682043" w:rsidP="009E323B">
      <w:pPr>
        <w:keepNext/>
        <w:ind w:firstLine="0"/>
        <w:jc w:val="center"/>
      </w:pPr>
      <w:r w:rsidRPr="00682043">
        <w:rPr>
          <w:noProof/>
        </w:rPr>
        <w:lastRenderedPageBreak/>
        <w:drawing>
          <wp:inline distT="0" distB="0" distL="0" distR="0" wp14:anchorId="01EF2124" wp14:editId="0487B019">
            <wp:extent cx="2764800" cy="3960000"/>
            <wp:effectExtent l="0" t="0" r="0" b="2540"/>
            <wp:docPr id="1219777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77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260F" w14:textId="152D61B1" w:rsidR="00682043" w:rsidRDefault="009E323B" w:rsidP="00FD6466">
      <w:pPr>
        <w:pStyle w:val="a9"/>
        <w:spacing w:after="0" w:line="360" w:lineRule="auto"/>
        <w:rPr>
          <w:highlight w:val="yellow"/>
        </w:rPr>
      </w:pPr>
      <w:r>
        <w:t xml:space="preserve">Рисунок </w:t>
      </w:r>
      <w:fldSimple w:instr=" SEQ Рисунок \* ARABIC ">
        <w:r w:rsidR="00202ADF">
          <w:rPr>
            <w:noProof/>
          </w:rPr>
          <w:t>3</w:t>
        </w:r>
      </w:fldSimple>
      <w:r>
        <w:t xml:space="preserve"> – Прототип формы списка заказов</w:t>
      </w:r>
    </w:p>
    <w:p w14:paraId="0B849447" w14:textId="7F4B0C83" w:rsidR="00682043" w:rsidRDefault="00FD6466" w:rsidP="00FD6466">
      <w:pPr>
        <w:spacing w:before="0"/>
      </w:pPr>
      <w:r w:rsidRPr="00FD6466">
        <w:t xml:space="preserve">На </w:t>
      </w:r>
      <w:r>
        <w:t>рисунке 3 цифрами обозначены:</w:t>
      </w:r>
    </w:p>
    <w:p w14:paraId="1CEA9887" w14:textId="15CFF0AB" w:rsidR="00FD6466" w:rsidRDefault="00FD6466" w:rsidP="00E711DD">
      <w:r>
        <w:t xml:space="preserve">1 – список категорий </w:t>
      </w:r>
      <w:r w:rsidR="00CD5D15">
        <w:t>меню</w:t>
      </w:r>
      <w:r>
        <w:t>;</w:t>
      </w:r>
    </w:p>
    <w:p w14:paraId="6FDB5945" w14:textId="0F0128A4" w:rsidR="00FD6466" w:rsidRDefault="00FD6466" w:rsidP="00E711DD">
      <w:r>
        <w:t>2 – список блюд;</w:t>
      </w:r>
    </w:p>
    <w:p w14:paraId="7E94B303" w14:textId="4C9381FF" w:rsidR="00FD6466" w:rsidRDefault="00FD6466" w:rsidP="00E711DD">
      <w:r>
        <w:t>3 – категория просматриваемых блюд.</w:t>
      </w:r>
    </w:p>
    <w:p w14:paraId="5B760EE5" w14:textId="40246865" w:rsidR="003C0DFB" w:rsidRPr="00FD6466" w:rsidRDefault="00190A4F" w:rsidP="00E711DD">
      <w:r>
        <w:t>При переходе в раздел «Официанты» из главного</w:t>
      </w:r>
      <w:r w:rsidR="008B0442">
        <w:t xml:space="preserve"> меню должна открываться экранная форма списка официантов в системе, представленная на рисунке 4.</w:t>
      </w:r>
      <w:r w:rsidR="00D13D7D">
        <w:t xml:space="preserve"> Данный раздел должен быть доступен только администраторам.</w:t>
      </w:r>
    </w:p>
    <w:p w14:paraId="4A389518" w14:textId="77777777" w:rsidR="005B4D10" w:rsidRDefault="00682043" w:rsidP="005B4D10">
      <w:pPr>
        <w:keepNext/>
        <w:ind w:firstLine="0"/>
        <w:jc w:val="center"/>
      </w:pPr>
      <w:r w:rsidRPr="00682043">
        <w:rPr>
          <w:noProof/>
        </w:rPr>
        <w:lastRenderedPageBreak/>
        <w:drawing>
          <wp:inline distT="0" distB="0" distL="0" distR="0" wp14:anchorId="7FFA574B" wp14:editId="647B5D76">
            <wp:extent cx="2757600" cy="3960000"/>
            <wp:effectExtent l="0" t="0" r="5080" b="2540"/>
            <wp:docPr id="208530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0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2C9E" w14:textId="240DAD36" w:rsidR="00682043" w:rsidRDefault="005B4D10" w:rsidP="002E2E29">
      <w:pPr>
        <w:pStyle w:val="a9"/>
        <w:spacing w:after="0" w:line="360" w:lineRule="auto"/>
        <w:rPr>
          <w:highlight w:val="yellow"/>
        </w:rPr>
      </w:pPr>
      <w:r>
        <w:t xml:space="preserve">Рисунок </w:t>
      </w:r>
      <w:fldSimple w:instr=" SEQ Рисунок \* ARABIC ">
        <w:r w:rsidR="00202ADF">
          <w:rPr>
            <w:noProof/>
          </w:rPr>
          <w:t>4</w:t>
        </w:r>
      </w:fldSimple>
      <w:r>
        <w:t xml:space="preserve"> – Прототип формы списка официантов</w:t>
      </w:r>
    </w:p>
    <w:p w14:paraId="1E1A9D63" w14:textId="7A8C31A3" w:rsidR="00682043" w:rsidRPr="002E2E29" w:rsidRDefault="002E2E29" w:rsidP="002E2E29">
      <w:pPr>
        <w:spacing w:before="0"/>
      </w:pPr>
      <w:r w:rsidRPr="002E2E29">
        <w:t>На рисунке 4 цифрами обозначены:</w:t>
      </w:r>
    </w:p>
    <w:p w14:paraId="4B797FC2" w14:textId="13A2313C" w:rsidR="002E2E29" w:rsidRPr="002E2E29" w:rsidRDefault="002E2E29" w:rsidP="00E711DD">
      <w:r w:rsidRPr="002E2E29">
        <w:t>1 – список официантов в системе;</w:t>
      </w:r>
    </w:p>
    <w:p w14:paraId="64A3F3FE" w14:textId="5941DA09" w:rsidR="002E2E29" w:rsidRDefault="002E2E29" w:rsidP="00E711DD">
      <w:r w:rsidRPr="002E2E29">
        <w:t xml:space="preserve">2 – кнопка </w:t>
      </w:r>
      <w:r w:rsidR="00EC241A">
        <w:t>добавления официанта</w:t>
      </w:r>
      <w:r w:rsidRPr="002E2E29">
        <w:t>.</w:t>
      </w:r>
    </w:p>
    <w:p w14:paraId="4CA81005" w14:textId="5015F4A3" w:rsidR="002E2E29" w:rsidRPr="002E2E29" w:rsidRDefault="002E2E29" w:rsidP="00E711DD">
      <w:r>
        <w:t xml:space="preserve">При нажатии кнопки </w:t>
      </w:r>
      <w:r w:rsidR="00EC241A">
        <w:t>добавления</w:t>
      </w:r>
      <w:r>
        <w:t xml:space="preserve"> должна открываться</w:t>
      </w:r>
      <w:r w:rsidR="00294197">
        <w:t xml:space="preserve"> экранная</w:t>
      </w:r>
      <w:r>
        <w:t xml:space="preserve"> форма</w:t>
      </w:r>
      <w:r w:rsidR="00EC241A">
        <w:t xml:space="preserve"> </w:t>
      </w:r>
      <w:r w:rsidR="00294197">
        <w:t>создания записи об официанте</w:t>
      </w:r>
      <w:r w:rsidR="002255D0">
        <w:t xml:space="preserve"> (представлена на рисунке 5)</w:t>
      </w:r>
      <w:r w:rsidR="00294197">
        <w:t>.</w:t>
      </w:r>
      <w:r w:rsidR="002255D0">
        <w:t xml:space="preserve"> Данная форма также должна открываться при редактировании записи из списка.</w:t>
      </w:r>
      <w:r w:rsidR="0049105D">
        <w:t xml:space="preserve"> Удаление элемента из списка должно осуществляться посредством «свайпа»</w:t>
      </w:r>
      <w:r w:rsidR="00E14829">
        <w:t xml:space="preserve"> с подтверждением.</w:t>
      </w:r>
    </w:p>
    <w:p w14:paraId="3CAD63FD" w14:textId="77777777" w:rsidR="001E2562" w:rsidRDefault="00682043" w:rsidP="001E2562">
      <w:pPr>
        <w:keepNext/>
        <w:ind w:firstLine="0"/>
        <w:jc w:val="center"/>
      </w:pPr>
      <w:r w:rsidRPr="00682043">
        <w:rPr>
          <w:noProof/>
        </w:rPr>
        <w:lastRenderedPageBreak/>
        <w:drawing>
          <wp:inline distT="0" distB="0" distL="0" distR="0" wp14:anchorId="49CD6E23" wp14:editId="068D8A0E">
            <wp:extent cx="2739891" cy="3960000"/>
            <wp:effectExtent l="0" t="0" r="3810" b="2540"/>
            <wp:docPr id="1860748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48260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89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59D6" w14:textId="14085CBC" w:rsidR="00682043" w:rsidRDefault="001E2562" w:rsidP="00B84ECA">
      <w:pPr>
        <w:pStyle w:val="a9"/>
        <w:spacing w:after="0" w:line="360" w:lineRule="auto"/>
        <w:rPr>
          <w:highlight w:val="yellow"/>
        </w:rPr>
      </w:pPr>
      <w:r>
        <w:t xml:space="preserve">Рисунок </w:t>
      </w:r>
      <w:fldSimple w:instr=" SEQ Рисунок \* ARABIC ">
        <w:r w:rsidR="00202ADF">
          <w:rPr>
            <w:noProof/>
          </w:rPr>
          <w:t>5</w:t>
        </w:r>
      </w:fldSimple>
      <w:r>
        <w:t xml:space="preserve"> – Прототип формы</w:t>
      </w:r>
      <w:r w:rsidR="002E2E29">
        <w:t xml:space="preserve"> </w:t>
      </w:r>
      <w:r w:rsidR="00294197">
        <w:t>создания</w:t>
      </w:r>
      <w:r w:rsidR="00EF6438">
        <w:t>/редактирования</w:t>
      </w:r>
      <w:r w:rsidR="002E2E29">
        <w:t xml:space="preserve"> </w:t>
      </w:r>
      <w:r w:rsidR="00EC241A">
        <w:t>записи об</w:t>
      </w:r>
      <w:r w:rsidR="002E2E29">
        <w:t xml:space="preserve"> официант</w:t>
      </w:r>
      <w:r w:rsidR="00EC241A">
        <w:t>е</w:t>
      </w:r>
    </w:p>
    <w:p w14:paraId="3CCDCC87" w14:textId="09918F00" w:rsidR="00682043" w:rsidRPr="002A306E" w:rsidRDefault="002A306E" w:rsidP="00B84ECA">
      <w:pPr>
        <w:spacing w:before="0"/>
      </w:pPr>
      <w:r w:rsidRPr="002A306E">
        <w:t>На рисунке 5 цифрами обозначены:</w:t>
      </w:r>
    </w:p>
    <w:p w14:paraId="7C35E779" w14:textId="4754240C" w:rsidR="002A306E" w:rsidRDefault="002A306E" w:rsidP="00E711DD">
      <w:r w:rsidRPr="002A306E">
        <w:t xml:space="preserve">1 </w:t>
      </w:r>
      <w:r>
        <w:t>–</w:t>
      </w:r>
      <w:r w:rsidRPr="002A306E">
        <w:t xml:space="preserve"> </w:t>
      </w:r>
      <w:r>
        <w:t>поле ввода имени официанта;</w:t>
      </w:r>
    </w:p>
    <w:p w14:paraId="1741CD1E" w14:textId="5C531996" w:rsidR="002A306E" w:rsidRDefault="002A306E" w:rsidP="00E711DD">
      <w:r>
        <w:t xml:space="preserve">2 – поле ввода логина </w:t>
      </w:r>
      <w:r w:rsidR="00CB23B8">
        <w:t>аккаунта официанта;</w:t>
      </w:r>
    </w:p>
    <w:p w14:paraId="02A60305" w14:textId="2D76D2E0" w:rsidR="00CB23B8" w:rsidRDefault="00CB23B8" w:rsidP="00E711DD">
      <w:r>
        <w:t>3 – поле ввода пароля аккаунта официанта.</w:t>
      </w:r>
    </w:p>
    <w:p w14:paraId="6CD86D21" w14:textId="74A3107D" w:rsidR="00B103B7" w:rsidRPr="002A306E" w:rsidRDefault="00783DC8" w:rsidP="00E711DD">
      <w:r>
        <w:t>При нажатии кнопки «Меню» должна открываться экранная форма меню ресторана, представленная на рисунке 6.</w:t>
      </w:r>
    </w:p>
    <w:p w14:paraId="696590D9" w14:textId="77777777" w:rsidR="002A550B" w:rsidRDefault="00682043" w:rsidP="002A550B">
      <w:pPr>
        <w:keepNext/>
        <w:ind w:firstLine="0"/>
        <w:jc w:val="center"/>
      </w:pPr>
      <w:r w:rsidRPr="00682043">
        <w:rPr>
          <w:noProof/>
        </w:rPr>
        <w:lastRenderedPageBreak/>
        <w:drawing>
          <wp:inline distT="0" distB="0" distL="0" distR="0" wp14:anchorId="41C8143D" wp14:editId="3BE234A7">
            <wp:extent cx="2755946" cy="3960000"/>
            <wp:effectExtent l="0" t="0" r="6350" b="2540"/>
            <wp:docPr id="1886515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15666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4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B825" w14:textId="3BDEBD3C" w:rsidR="00682043" w:rsidRDefault="002A550B" w:rsidP="00C414CB">
      <w:pPr>
        <w:pStyle w:val="a9"/>
        <w:spacing w:after="0" w:line="360" w:lineRule="auto"/>
        <w:rPr>
          <w:highlight w:val="yellow"/>
        </w:rPr>
      </w:pPr>
      <w:r>
        <w:t xml:space="preserve">Рисунок </w:t>
      </w:r>
      <w:fldSimple w:instr=" SEQ Рисунок \* ARABIC ">
        <w:r w:rsidR="00202ADF">
          <w:rPr>
            <w:noProof/>
          </w:rPr>
          <w:t>6</w:t>
        </w:r>
      </w:fldSimple>
      <w:r>
        <w:t xml:space="preserve"> – Прототип формы меню ресторана</w:t>
      </w:r>
    </w:p>
    <w:p w14:paraId="38173BFA" w14:textId="710E8FFF" w:rsidR="00682043" w:rsidRPr="00C414CB" w:rsidRDefault="00C414CB" w:rsidP="00C414CB">
      <w:pPr>
        <w:spacing w:before="0"/>
      </w:pPr>
      <w:r w:rsidRPr="00C414CB">
        <w:t>На рисунке 6 цифрами обозначены:</w:t>
      </w:r>
    </w:p>
    <w:p w14:paraId="4B121755" w14:textId="394C7A2B" w:rsidR="00C414CB" w:rsidRPr="00C414CB" w:rsidRDefault="00C414CB" w:rsidP="00E711DD">
      <w:r w:rsidRPr="00C414CB">
        <w:t>1 – список категорий меню;</w:t>
      </w:r>
    </w:p>
    <w:p w14:paraId="482120E0" w14:textId="410FB0B4" w:rsidR="00C414CB" w:rsidRPr="00C414CB" w:rsidRDefault="00C414CB" w:rsidP="00E711DD">
      <w:r w:rsidRPr="00C414CB">
        <w:t>2 – кнопка добавления позиции/категории в меню</w:t>
      </w:r>
      <w:r w:rsidR="00EF3F8F">
        <w:t>/заказ</w:t>
      </w:r>
      <w:r w:rsidRPr="00C414CB">
        <w:t>;</w:t>
      </w:r>
    </w:p>
    <w:p w14:paraId="6CC9B70E" w14:textId="00C53BBD" w:rsidR="00C414CB" w:rsidRPr="00C414CB" w:rsidRDefault="00C414CB" w:rsidP="00E711DD">
      <w:r w:rsidRPr="00C414CB">
        <w:t>3 – категория просматриваемых блюд;</w:t>
      </w:r>
    </w:p>
    <w:p w14:paraId="4DCB9FEE" w14:textId="054716ED" w:rsidR="00C414CB" w:rsidRDefault="00C414CB" w:rsidP="00E711DD">
      <w:r w:rsidRPr="00C414CB">
        <w:t>4 – список позиций меню.</w:t>
      </w:r>
    </w:p>
    <w:p w14:paraId="406CD090" w14:textId="209547D8" w:rsidR="00CE10AF" w:rsidRPr="00C414CB" w:rsidRDefault="00CE10AF" w:rsidP="00E711DD">
      <w:r>
        <w:t>При нажатии на кнопку 2 должна открываться экранная форма добавлени</w:t>
      </w:r>
      <w:r w:rsidR="00260A54">
        <w:t>я</w:t>
      </w:r>
      <w:r>
        <w:t xml:space="preserve"> </w:t>
      </w:r>
      <w:r w:rsidR="00260A54">
        <w:t xml:space="preserve">позиции или категории меню, представленная на рисунке 7. </w:t>
      </w:r>
      <w:r w:rsidR="002A3A6E">
        <w:t xml:space="preserve">Удаление элемента из списка должно осуществляться посредством «свайпа» с подтверждением. </w:t>
      </w:r>
      <w:r w:rsidR="00EF3F8F">
        <w:t>При открытии данного раздела в режиме официанта</w:t>
      </w:r>
      <w:r w:rsidR="00D631D9">
        <w:t xml:space="preserve"> у каждой позиции должно стать доступно указание количества блюд, а нажатие кнопки 2 должно реализовывать переход к списку блюд в заказе.</w:t>
      </w:r>
    </w:p>
    <w:p w14:paraId="2DB2FC62" w14:textId="77777777" w:rsidR="002A550B" w:rsidRDefault="00682043" w:rsidP="002A550B">
      <w:pPr>
        <w:keepNext/>
        <w:ind w:firstLine="0"/>
        <w:jc w:val="center"/>
      </w:pPr>
      <w:r w:rsidRPr="00682043">
        <w:rPr>
          <w:noProof/>
        </w:rPr>
        <w:lastRenderedPageBreak/>
        <w:drawing>
          <wp:inline distT="0" distB="0" distL="0" distR="0" wp14:anchorId="160158E9" wp14:editId="5679722D">
            <wp:extent cx="2752226" cy="3960000"/>
            <wp:effectExtent l="0" t="0" r="0" b="2540"/>
            <wp:docPr id="1976770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70830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22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99B6" w14:textId="419C1CAF" w:rsidR="00682043" w:rsidRDefault="002A550B" w:rsidP="009A0C44">
      <w:pPr>
        <w:pStyle w:val="a9"/>
        <w:spacing w:after="0" w:line="360" w:lineRule="auto"/>
        <w:rPr>
          <w:highlight w:val="yellow"/>
        </w:rPr>
      </w:pPr>
      <w:r>
        <w:t xml:space="preserve">Рисунок </w:t>
      </w:r>
      <w:fldSimple w:instr=" SEQ Рисунок \* ARABIC ">
        <w:r w:rsidR="00202ADF">
          <w:rPr>
            <w:noProof/>
          </w:rPr>
          <w:t>7</w:t>
        </w:r>
      </w:fldSimple>
      <w:r>
        <w:t xml:space="preserve"> – Прототип формы редактирования меню ресторана</w:t>
      </w:r>
    </w:p>
    <w:p w14:paraId="397225EF" w14:textId="696CE51E" w:rsidR="00682043" w:rsidRPr="00D02C4A" w:rsidRDefault="00D02C4A" w:rsidP="009A0C44">
      <w:pPr>
        <w:spacing w:before="0"/>
      </w:pPr>
      <w:r w:rsidRPr="00D02C4A">
        <w:t>На рисунке 7 цифрами обозначены:</w:t>
      </w:r>
    </w:p>
    <w:p w14:paraId="0E66B7AD" w14:textId="6FE629E5" w:rsidR="00D02C4A" w:rsidRDefault="00D02C4A" w:rsidP="00E711DD">
      <w:r w:rsidRPr="00D02C4A">
        <w:t xml:space="preserve">1 </w:t>
      </w:r>
      <w:r>
        <w:t>–</w:t>
      </w:r>
      <w:r w:rsidRPr="00D02C4A">
        <w:t xml:space="preserve"> </w:t>
      </w:r>
      <w:r>
        <w:t>поле добавления фото блюда;</w:t>
      </w:r>
    </w:p>
    <w:p w14:paraId="60CC0CBF" w14:textId="11E97F22" w:rsidR="00D02C4A" w:rsidRDefault="00D02C4A" w:rsidP="00E711DD">
      <w:r>
        <w:t>2 – поле ввода наименования блюда/категории;</w:t>
      </w:r>
    </w:p>
    <w:p w14:paraId="4A89D2D2" w14:textId="0C55995E" w:rsidR="00D02C4A" w:rsidRDefault="00D02C4A" w:rsidP="00D02C4A">
      <w:r>
        <w:t>3 – поле ввода описания блюда;</w:t>
      </w:r>
    </w:p>
    <w:p w14:paraId="789A725E" w14:textId="2529708A" w:rsidR="00D02C4A" w:rsidRDefault="00D02C4A" w:rsidP="00D02C4A">
      <w:r>
        <w:t>4 – поле ввода цены блюда;</w:t>
      </w:r>
    </w:p>
    <w:p w14:paraId="4064B986" w14:textId="7843E526" w:rsidR="00D02C4A" w:rsidRDefault="00D02C4A" w:rsidP="00D02C4A">
      <w:r>
        <w:t>5 – поле установки флажка категории.</w:t>
      </w:r>
    </w:p>
    <w:p w14:paraId="790C03B6" w14:textId="7E533E23" w:rsidR="00D02C4A" w:rsidRDefault="006E64C2" w:rsidP="00D02C4A">
      <w:r>
        <w:t xml:space="preserve">Данная форма должна открываться при редактировании позиции/категории меню. </w:t>
      </w:r>
      <w:r w:rsidR="00D02C4A">
        <w:t>При установке флажка в поле 5 должно оставаться доступным для ввода только поле 2, в таком случае форма реализует добавление/редактирование категории меню.</w:t>
      </w:r>
    </w:p>
    <w:p w14:paraId="1CC71FA7" w14:textId="24B803CB" w:rsidR="00853211" w:rsidRPr="00D02C4A" w:rsidRDefault="00853211" w:rsidP="00D02C4A">
      <w:r>
        <w:t>При нажатии кнопки «Схема зала» должна открываться форма отображения текущей схемы зала</w:t>
      </w:r>
      <w:r w:rsidR="003E4462">
        <w:t>, представленная на рисунке 8.</w:t>
      </w:r>
    </w:p>
    <w:p w14:paraId="4C04AC2F" w14:textId="77777777" w:rsidR="00CE10AF" w:rsidRDefault="00682043" w:rsidP="00CE10AF">
      <w:pPr>
        <w:keepNext/>
        <w:ind w:firstLine="0"/>
        <w:jc w:val="center"/>
      </w:pPr>
      <w:r w:rsidRPr="00682043">
        <w:rPr>
          <w:noProof/>
        </w:rPr>
        <w:lastRenderedPageBreak/>
        <w:drawing>
          <wp:inline distT="0" distB="0" distL="0" distR="0" wp14:anchorId="350C357A" wp14:editId="00E44C6E">
            <wp:extent cx="2750400" cy="3960000"/>
            <wp:effectExtent l="0" t="0" r="0" b="2540"/>
            <wp:docPr id="1068782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820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AA78" w14:textId="1F0C779A" w:rsidR="00682043" w:rsidRDefault="00CE10AF" w:rsidP="009A0C44">
      <w:pPr>
        <w:pStyle w:val="a9"/>
        <w:spacing w:after="0" w:line="360" w:lineRule="auto"/>
        <w:rPr>
          <w:highlight w:val="yellow"/>
        </w:rPr>
      </w:pPr>
      <w:r>
        <w:t xml:space="preserve">Рисунок </w:t>
      </w:r>
      <w:fldSimple w:instr=" SEQ Рисунок \* ARABIC ">
        <w:r w:rsidR="00202ADF">
          <w:rPr>
            <w:noProof/>
          </w:rPr>
          <w:t>8</w:t>
        </w:r>
      </w:fldSimple>
      <w:r>
        <w:t xml:space="preserve"> </w:t>
      </w:r>
      <w:r w:rsidR="00E109B9">
        <w:t>–</w:t>
      </w:r>
      <w:r>
        <w:t xml:space="preserve"> Прототип формы отображения схемы зала</w:t>
      </w:r>
    </w:p>
    <w:p w14:paraId="66AC053B" w14:textId="7069E652" w:rsidR="009A0C44" w:rsidRPr="009A0C44" w:rsidRDefault="009A0C44" w:rsidP="009A0C44">
      <w:pPr>
        <w:spacing w:before="0"/>
      </w:pPr>
      <w:r w:rsidRPr="009A0C44">
        <w:t>На рисунке 8 цифрой 1 обозначена схема расположения столов в зале. При нажатии на кнопку «Редактировать» должна открываться экранная форма редактирования схемы зала. Ее прототип представлен на рисунке 9.</w:t>
      </w:r>
    </w:p>
    <w:p w14:paraId="7873A064" w14:textId="77777777" w:rsidR="00CE10AF" w:rsidRDefault="00682043" w:rsidP="009A0C44">
      <w:pPr>
        <w:keepNext/>
        <w:spacing w:before="0"/>
        <w:ind w:firstLine="0"/>
        <w:jc w:val="center"/>
      </w:pPr>
      <w:r w:rsidRPr="00682043">
        <w:rPr>
          <w:noProof/>
        </w:rPr>
        <w:lastRenderedPageBreak/>
        <w:drawing>
          <wp:inline distT="0" distB="0" distL="0" distR="0" wp14:anchorId="5199313A" wp14:editId="5154CA63">
            <wp:extent cx="2761200" cy="3960000"/>
            <wp:effectExtent l="0" t="0" r="1270" b="2540"/>
            <wp:docPr id="1169023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235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2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A164" w14:textId="141E9FB7" w:rsidR="00682043" w:rsidRDefault="00CE10AF" w:rsidP="00C8375F">
      <w:pPr>
        <w:pStyle w:val="a9"/>
        <w:spacing w:after="0" w:line="360" w:lineRule="auto"/>
        <w:rPr>
          <w:highlight w:val="yellow"/>
        </w:rPr>
      </w:pPr>
      <w:r>
        <w:t xml:space="preserve">Рисунок </w:t>
      </w:r>
      <w:fldSimple w:instr=" SEQ Рисунок \* ARABIC ">
        <w:r w:rsidR="00202ADF">
          <w:rPr>
            <w:noProof/>
          </w:rPr>
          <w:t>9</w:t>
        </w:r>
      </w:fldSimple>
      <w:r>
        <w:t xml:space="preserve"> </w:t>
      </w:r>
      <w:r w:rsidR="009A0C44">
        <w:t>–</w:t>
      </w:r>
      <w:r>
        <w:t xml:space="preserve"> Прототип формы редактирования схемы зала</w:t>
      </w:r>
    </w:p>
    <w:p w14:paraId="2ACEABC7" w14:textId="16CC1B30" w:rsidR="00682043" w:rsidRPr="00C8375F" w:rsidRDefault="00DB719F" w:rsidP="00C8375F">
      <w:pPr>
        <w:spacing w:before="0"/>
      </w:pPr>
      <w:r w:rsidRPr="00C8375F">
        <w:t>На рисунке 9 цифрами обозначены:</w:t>
      </w:r>
    </w:p>
    <w:p w14:paraId="245A3CAD" w14:textId="283D61A0" w:rsidR="00DB719F" w:rsidRPr="00C8375F" w:rsidRDefault="00DB719F" w:rsidP="00E711DD">
      <w:r w:rsidRPr="00C8375F">
        <w:t>1 – схема расположения столов в зале;</w:t>
      </w:r>
    </w:p>
    <w:p w14:paraId="320C9AF2" w14:textId="4EB42A3C" w:rsidR="00DB719F" w:rsidRPr="00C8375F" w:rsidRDefault="00DB719F" w:rsidP="00E711DD">
      <w:r w:rsidRPr="00C8375F">
        <w:t>2 – кнопка добавления стола на карту;</w:t>
      </w:r>
    </w:p>
    <w:p w14:paraId="556C88C4" w14:textId="139BE249" w:rsidR="00DB719F" w:rsidRDefault="00DB719F" w:rsidP="00E711DD">
      <w:r w:rsidRPr="00C8375F">
        <w:t>3 – кнопка удаления выделенного стола.</w:t>
      </w:r>
    </w:p>
    <w:p w14:paraId="780BDCE2" w14:textId="0D223405" w:rsidR="00C8375F" w:rsidRPr="00C8375F" w:rsidRDefault="00C8375F" w:rsidP="00E711DD">
      <w:r>
        <w:t xml:space="preserve">При нажатии кнопки «Статистика» главного меню приложения должна открываться экранная форма </w:t>
      </w:r>
      <w:r w:rsidR="00542296">
        <w:t>отображения</w:t>
      </w:r>
      <w:r>
        <w:t xml:space="preserve"> статистики о работе официантов </w:t>
      </w:r>
    </w:p>
    <w:p w14:paraId="48D54F2A" w14:textId="77777777" w:rsidR="00CE10AF" w:rsidRDefault="00682043" w:rsidP="00CE10AF">
      <w:pPr>
        <w:keepNext/>
        <w:ind w:firstLine="0"/>
        <w:jc w:val="center"/>
      </w:pPr>
      <w:r w:rsidRPr="00682043">
        <w:rPr>
          <w:noProof/>
        </w:rPr>
        <w:lastRenderedPageBreak/>
        <w:drawing>
          <wp:inline distT="0" distB="0" distL="0" distR="0" wp14:anchorId="26D935FF" wp14:editId="3CE51B2C">
            <wp:extent cx="2746800" cy="3960000"/>
            <wp:effectExtent l="0" t="0" r="0" b="2540"/>
            <wp:docPr id="102897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7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68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7F79" w14:textId="4B3BDCF7" w:rsidR="00682043" w:rsidRDefault="00CE10AF" w:rsidP="004366D5">
      <w:pPr>
        <w:pStyle w:val="a9"/>
        <w:spacing w:after="0" w:line="360" w:lineRule="auto"/>
        <w:rPr>
          <w:highlight w:val="yellow"/>
        </w:rPr>
      </w:pPr>
      <w:r>
        <w:t xml:space="preserve">Рисунок </w:t>
      </w:r>
      <w:fldSimple w:instr=" SEQ Рисунок \* ARABIC ">
        <w:r w:rsidR="00202ADF">
          <w:rPr>
            <w:noProof/>
          </w:rPr>
          <w:t>10</w:t>
        </w:r>
      </w:fldSimple>
      <w:r>
        <w:t xml:space="preserve"> </w:t>
      </w:r>
      <w:r w:rsidR="00A21614">
        <w:t>–</w:t>
      </w:r>
      <w:r>
        <w:t xml:space="preserve"> Прототип формы </w:t>
      </w:r>
      <w:r w:rsidR="00542296">
        <w:t>отображения</w:t>
      </w:r>
      <w:r>
        <w:t xml:space="preserve"> статистики</w:t>
      </w:r>
      <w:r w:rsidR="0072318D">
        <w:t xml:space="preserve"> о</w:t>
      </w:r>
      <w:r>
        <w:t xml:space="preserve"> работ</w:t>
      </w:r>
      <w:r w:rsidR="0072318D">
        <w:t>е</w:t>
      </w:r>
      <w:r>
        <w:t xml:space="preserve"> официантов</w:t>
      </w:r>
    </w:p>
    <w:p w14:paraId="3989DDE6" w14:textId="0B6A5FD0" w:rsidR="00682043" w:rsidRPr="004366D5" w:rsidRDefault="004366D5" w:rsidP="004366D5">
      <w:pPr>
        <w:spacing w:before="0"/>
      </w:pPr>
      <w:r w:rsidRPr="004366D5">
        <w:t>На рисунке 10 цифрами обозначены:</w:t>
      </w:r>
    </w:p>
    <w:p w14:paraId="5F8BAB1A" w14:textId="025620A3" w:rsidR="004366D5" w:rsidRPr="004366D5" w:rsidRDefault="004366D5" w:rsidP="00E711DD">
      <w:r w:rsidRPr="004366D5">
        <w:t>1 – область отображения статистики;</w:t>
      </w:r>
    </w:p>
    <w:p w14:paraId="43C30D93" w14:textId="43A661DB" w:rsidR="004366D5" w:rsidRDefault="004366D5" w:rsidP="00E711DD">
      <w:r w:rsidRPr="004366D5">
        <w:t>2 – кнопка фильтрации статистики.</w:t>
      </w:r>
    </w:p>
    <w:p w14:paraId="59A9A1CF" w14:textId="54A378DC" w:rsidR="008635E4" w:rsidRPr="004366D5" w:rsidRDefault="008635E4" w:rsidP="00E711DD">
      <w:r>
        <w:t>При нажатии на кнопку 2 должно открываться окно установки фильтров, прототип экранной формы которого представлен на рисунке 11.</w:t>
      </w:r>
    </w:p>
    <w:p w14:paraId="66AAC662" w14:textId="77777777" w:rsidR="00CE10AF" w:rsidRDefault="00682043" w:rsidP="00CE10AF">
      <w:pPr>
        <w:keepNext/>
        <w:ind w:firstLine="0"/>
        <w:jc w:val="center"/>
      </w:pPr>
      <w:r w:rsidRPr="00682043">
        <w:rPr>
          <w:noProof/>
        </w:rPr>
        <w:lastRenderedPageBreak/>
        <w:drawing>
          <wp:inline distT="0" distB="0" distL="0" distR="0" wp14:anchorId="1F6E6C33" wp14:editId="3C5038CE">
            <wp:extent cx="2754000" cy="3960000"/>
            <wp:effectExtent l="0" t="0" r="8255" b="2540"/>
            <wp:docPr id="649943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434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F3DE" w14:textId="6424A406" w:rsidR="00682043" w:rsidRDefault="00CE10AF" w:rsidP="000B48EA">
      <w:pPr>
        <w:pStyle w:val="a9"/>
        <w:spacing w:after="0" w:line="360" w:lineRule="auto"/>
        <w:rPr>
          <w:highlight w:val="yellow"/>
        </w:rPr>
      </w:pPr>
      <w:r>
        <w:t xml:space="preserve">Рисунок </w:t>
      </w:r>
      <w:fldSimple w:instr=" SEQ Рисунок \* ARABIC ">
        <w:r w:rsidR="00202ADF">
          <w:rPr>
            <w:noProof/>
          </w:rPr>
          <w:t>11</w:t>
        </w:r>
      </w:fldSimple>
      <w:r>
        <w:t xml:space="preserve"> – Прототип формы настройки фильтров для получения статистики</w:t>
      </w:r>
    </w:p>
    <w:p w14:paraId="110BD471" w14:textId="160C722A" w:rsidR="00682043" w:rsidRPr="000B48EA" w:rsidRDefault="000B48EA" w:rsidP="000B48EA">
      <w:pPr>
        <w:spacing w:before="0"/>
      </w:pPr>
      <w:r w:rsidRPr="000B48EA">
        <w:t>На рисунке 11 цифрами обозначены:</w:t>
      </w:r>
    </w:p>
    <w:p w14:paraId="5364A6EE" w14:textId="755A51E2" w:rsidR="000B48EA" w:rsidRPr="000B48EA" w:rsidRDefault="000B48EA" w:rsidP="00E711DD">
      <w:r w:rsidRPr="000B48EA">
        <w:t>1 – область настройки фильтрации статистики;</w:t>
      </w:r>
    </w:p>
    <w:p w14:paraId="2E00E128" w14:textId="7EE3CD90" w:rsidR="000B48EA" w:rsidRDefault="000B48EA" w:rsidP="00E711DD">
      <w:r w:rsidRPr="000B48EA">
        <w:t>2 – кнопка фильтрации статистики.</w:t>
      </w:r>
    </w:p>
    <w:p w14:paraId="5AF05323" w14:textId="6A5C5B67" w:rsidR="00542296" w:rsidRDefault="00542296" w:rsidP="00E711DD">
      <w:r>
        <w:t>При нажатии на кнопку 2, окно настройки фильтров должно закрываться, а форма отображения статистики должна обновляться</w:t>
      </w:r>
      <w:r w:rsidR="00676A4C">
        <w:t xml:space="preserve"> и содержать</w:t>
      </w:r>
      <w:r w:rsidR="00EB292F">
        <w:t xml:space="preserve"> данные</w:t>
      </w:r>
      <w:r w:rsidR="000B5F1D">
        <w:t>, удовлетворяющие</w:t>
      </w:r>
      <w:r>
        <w:t xml:space="preserve"> выбранным фильтрам.</w:t>
      </w:r>
    </w:p>
    <w:p w14:paraId="5A2A83E9" w14:textId="6CA012EB" w:rsidR="007D2560" w:rsidRPr="000B48EA" w:rsidRDefault="007D2560" w:rsidP="00E711DD">
      <w:r>
        <w:t>При нажатии на один из заказов из списка должна открываться экранная форма отображения деталей заказа, включающей комментарий к блюду. Прототип данной формы представлен на рисунке 12.</w:t>
      </w:r>
    </w:p>
    <w:p w14:paraId="48D055E4" w14:textId="77777777" w:rsidR="00275065" w:rsidRDefault="00682043" w:rsidP="00275065">
      <w:pPr>
        <w:keepNext/>
        <w:ind w:firstLine="0"/>
        <w:jc w:val="center"/>
      </w:pPr>
      <w:r w:rsidRPr="00682043">
        <w:rPr>
          <w:noProof/>
        </w:rPr>
        <w:lastRenderedPageBreak/>
        <w:drawing>
          <wp:inline distT="0" distB="0" distL="0" distR="0" wp14:anchorId="464BD5F4" wp14:editId="6CA01E29">
            <wp:extent cx="2754000" cy="3960000"/>
            <wp:effectExtent l="0" t="0" r="8255" b="2540"/>
            <wp:docPr id="1333269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697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C056" w14:textId="3FC519CD" w:rsidR="00682043" w:rsidRDefault="00275065" w:rsidP="004D11AF">
      <w:pPr>
        <w:pStyle w:val="a9"/>
        <w:spacing w:after="0" w:line="360" w:lineRule="auto"/>
        <w:rPr>
          <w:highlight w:val="yellow"/>
        </w:rPr>
      </w:pPr>
      <w:r>
        <w:t xml:space="preserve">Рисунок </w:t>
      </w:r>
      <w:fldSimple w:instr=" SEQ Рисунок \* ARABIC ">
        <w:r w:rsidR="00202ADF">
          <w:rPr>
            <w:noProof/>
          </w:rPr>
          <w:t>12</w:t>
        </w:r>
      </w:fldSimple>
      <w:r>
        <w:t xml:space="preserve"> – Прототип формы отображения комментария к заказу</w:t>
      </w:r>
    </w:p>
    <w:p w14:paraId="1BC3DD9B" w14:textId="213DD1FD" w:rsidR="00682043" w:rsidRPr="0022356A" w:rsidRDefault="0022356A" w:rsidP="004D11AF">
      <w:pPr>
        <w:spacing w:before="0"/>
      </w:pPr>
      <w:r w:rsidRPr="0022356A">
        <w:t>На рисунке 12 цифрами обозначены:</w:t>
      </w:r>
    </w:p>
    <w:p w14:paraId="2CBC7CF7" w14:textId="58FB56EA" w:rsidR="0022356A" w:rsidRDefault="0022356A" w:rsidP="00E711DD">
      <w:r w:rsidRPr="0022356A">
        <w:t xml:space="preserve">1 </w:t>
      </w:r>
      <w:r>
        <w:t>–</w:t>
      </w:r>
      <w:r w:rsidRPr="0022356A">
        <w:t xml:space="preserve"> список категорий меню;</w:t>
      </w:r>
    </w:p>
    <w:p w14:paraId="49BD4404" w14:textId="1DF3E3B7" w:rsidR="00795D06" w:rsidRDefault="00795D06" w:rsidP="00E711DD">
      <w:r>
        <w:t>2 – категория просматриваемых блюд;</w:t>
      </w:r>
    </w:p>
    <w:p w14:paraId="603EC679" w14:textId="123C20F0" w:rsidR="00795D06" w:rsidRDefault="00795D06" w:rsidP="00E711DD">
      <w:r>
        <w:t>3 – номер открытого заказа;</w:t>
      </w:r>
    </w:p>
    <w:p w14:paraId="43C964AE" w14:textId="483F5EC2" w:rsidR="00795D06" w:rsidRDefault="00795D06" w:rsidP="00E711DD">
      <w:r>
        <w:t>4 – наименование открытого заказа;</w:t>
      </w:r>
    </w:p>
    <w:p w14:paraId="584B8A89" w14:textId="6FEAF9B1" w:rsidR="00795D06" w:rsidRDefault="00795D06" w:rsidP="00E711DD">
      <w:r>
        <w:t>5 – комментарий к открытому заказу;</w:t>
      </w:r>
    </w:p>
    <w:p w14:paraId="750BC88B" w14:textId="5C778AD1" w:rsidR="00795D06" w:rsidRDefault="004D11AF" w:rsidP="004D11AF">
      <w:r>
        <w:t xml:space="preserve">6 </w:t>
      </w:r>
      <w:r w:rsidR="00795D06">
        <w:t>– кнопка смены статуса заказа.</w:t>
      </w:r>
    </w:p>
    <w:p w14:paraId="0EF7094E" w14:textId="7747030E" w:rsidR="004D11AF" w:rsidRPr="0022356A" w:rsidRDefault="007D5218" w:rsidP="00E711DD">
      <w:r>
        <w:t>На кнопке 6 должна отображаться команда смены статуса заказа на «в приготовлении» либо «приготовлен» в зависимости от текущего статуса.</w:t>
      </w:r>
      <w:r w:rsidR="00F508C2">
        <w:t xml:space="preserve"> При смене статуса должно открываться окно подтверждения, прототип экранной формы которого представлен на рисунке 13.</w:t>
      </w:r>
    </w:p>
    <w:p w14:paraId="3D8953DF" w14:textId="77777777" w:rsidR="00163696" w:rsidRDefault="00682043" w:rsidP="00163696">
      <w:pPr>
        <w:keepNext/>
        <w:ind w:firstLine="0"/>
        <w:jc w:val="center"/>
      </w:pPr>
      <w:r w:rsidRPr="00682043">
        <w:rPr>
          <w:noProof/>
        </w:rPr>
        <w:lastRenderedPageBreak/>
        <w:drawing>
          <wp:inline distT="0" distB="0" distL="0" distR="0" wp14:anchorId="1E85ECE8" wp14:editId="55B1F73D">
            <wp:extent cx="2754000" cy="3960000"/>
            <wp:effectExtent l="0" t="0" r="8255" b="2540"/>
            <wp:docPr id="872148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481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94E7" w14:textId="0B504DE1" w:rsidR="00682043" w:rsidRDefault="00163696" w:rsidP="001310A4">
      <w:pPr>
        <w:pStyle w:val="a9"/>
        <w:spacing w:after="0" w:line="360" w:lineRule="auto"/>
        <w:rPr>
          <w:highlight w:val="yellow"/>
        </w:rPr>
      </w:pPr>
      <w:r>
        <w:t xml:space="preserve">Рисунок </w:t>
      </w:r>
      <w:fldSimple w:instr=" SEQ Рисунок \* ARABIC ">
        <w:r w:rsidR="00202ADF">
          <w:rPr>
            <w:noProof/>
          </w:rPr>
          <w:t>13</w:t>
        </w:r>
      </w:fldSimple>
      <w:r>
        <w:t xml:space="preserve"> – Прототип окна подтверждения смены статуса заказа </w:t>
      </w:r>
    </w:p>
    <w:p w14:paraId="5301D75B" w14:textId="31CDE39F" w:rsidR="00682043" w:rsidRPr="001310A4" w:rsidRDefault="001310A4" w:rsidP="001310A4">
      <w:pPr>
        <w:spacing w:before="0"/>
      </w:pPr>
      <w:r w:rsidRPr="001310A4">
        <w:t>На рисунке 13 цифрами обозначены:</w:t>
      </w:r>
    </w:p>
    <w:p w14:paraId="09081C17" w14:textId="77777777" w:rsidR="001310A4" w:rsidRPr="001310A4" w:rsidRDefault="001310A4" w:rsidP="001310A4">
      <w:r w:rsidRPr="001310A4">
        <w:t>1 – список категорий меню;</w:t>
      </w:r>
    </w:p>
    <w:p w14:paraId="172A41A6" w14:textId="77777777" w:rsidR="001310A4" w:rsidRPr="001310A4" w:rsidRDefault="001310A4" w:rsidP="001310A4">
      <w:r w:rsidRPr="001310A4">
        <w:t>2 – категория просматриваемых блюд;</w:t>
      </w:r>
    </w:p>
    <w:p w14:paraId="4B2545FC" w14:textId="77777777" w:rsidR="001310A4" w:rsidRPr="001310A4" w:rsidRDefault="001310A4" w:rsidP="001310A4">
      <w:r w:rsidRPr="001310A4">
        <w:t>3 – номер открытого заказа;</w:t>
      </w:r>
    </w:p>
    <w:p w14:paraId="5F1E53BD" w14:textId="510D6DEE" w:rsidR="001310A4" w:rsidRDefault="001310A4" w:rsidP="00E711DD">
      <w:r w:rsidRPr="001310A4">
        <w:t xml:space="preserve">4 – </w:t>
      </w:r>
      <w:r w:rsidR="00DC6240">
        <w:t xml:space="preserve">поле </w:t>
      </w:r>
      <w:r w:rsidRPr="001310A4">
        <w:t>запрос</w:t>
      </w:r>
      <w:r w:rsidR="00DC6240">
        <w:t>а</w:t>
      </w:r>
      <w:r w:rsidRPr="001310A4">
        <w:t xml:space="preserve"> подтверждения на смену статуса заказа.</w:t>
      </w:r>
    </w:p>
    <w:p w14:paraId="7E74943D" w14:textId="2995676F" w:rsidR="00DC6240" w:rsidRDefault="00DC6240" w:rsidP="00E711DD">
      <w:r>
        <w:t>В поле 4 должно отображаться сообщение, требующие подтвердить смену одного статуса выбранного блюда на другой.</w:t>
      </w:r>
      <w:r w:rsidR="00BA3067">
        <w:t xml:space="preserve"> После нажатия на кнопку «Да» статус выбранного блюда должен изменяться, а затем должно открываться</w:t>
      </w:r>
      <w:r w:rsidR="00B12FAE">
        <w:t xml:space="preserve"> обновленное</w:t>
      </w:r>
      <w:r w:rsidR="00BA3067">
        <w:t xml:space="preserve"> окно списка заказов.</w:t>
      </w:r>
    </w:p>
    <w:p w14:paraId="597FABDA" w14:textId="43EC42A6" w:rsidR="007D2560" w:rsidRPr="001310A4" w:rsidRDefault="003164B6" w:rsidP="00E711DD">
      <w:r>
        <w:t>На рисунке 14 представлен прототип экранной формы, отображающей схему расположения столов с функциональностью для официанта.</w:t>
      </w:r>
    </w:p>
    <w:p w14:paraId="7AB3A16C" w14:textId="77777777" w:rsidR="00ED53FF" w:rsidRDefault="00682043" w:rsidP="00ED53FF">
      <w:pPr>
        <w:keepNext/>
        <w:ind w:firstLine="0"/>
        <w:jc w:val="center"/>
      </w:pPr>
      <w:r w:rsidRPr="00682043">
        <w:rPr>
          <w:noProof/>
        </w:rPr>
        <w:lastRenderedPageBreak/>
        <w:drawing>
          <wp:inline distT="0" distB="0" distL="0" distR="0" wp14:anchorId="7C7F69ED" wp14:editId="2766D22D">
            <wp:extent cx="2750400" cy="3960000"/>
            <wp:effectExtent l="0" t="0" r="0" b="2540"/>
            <wp:docPr id="1467995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950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B76C" w14:textId="6087121D" w:rsidR="00682043" w:rsidRDefault="00ED53FF" w:rsidP="009431B3">
      <w:pPr>
        <w:pStyle w:val="a9"/>
        <w:spacing w:after="0" w:line="360" w:lineRule="auto"/>
        <w:rPr>
          <w:highlight w:val="yellow"/>
        </w:rPr>
      </w:pPr>
      <w:r>
        <w:t xml:space="preserve">Рисунок </w:t>
      </w:r>
      <w:fldSimple w:instr=" SEQ Рисунок \* ARABIC ">
        <w:r w:rsidR="00202ADF">
          <w:rPr>
            <w:noProof/>
          </w:rPr>
          <w:t>14</w:t>
        </w:r>
      </w:fldSimple>
      <w:r>
        <w:t xml:space="preserve"> – Прототип формы</w:t>
      </w:r>
      <w:r w:rsidR="003164B6">
        <w:t>,</w:t>
      </w:r>
      <w:r>
        <w:t xml:space="preserve"> </w:t>
      </w:r>
      <w:r w:rsidR="00C61838">
        <w:t xml:space="preserve">отображающей </w:t>
      </w:r>
      <w:r>
        <w:t>схем</w:t>
      </w:r>
      <w:r w:rsidR="00C61838">
        <w:t>у</w:t>
      </w:r>
      <w:r>
        <w:t xml:space="preserve"> зала для официантов</w:t>
      </w:r>
    </w:p>
    <w:p w14:paraId="715BE72A" w14:textId="3EED7B18" w:rsidR="00682043" w:rsidRPr="00190B87" w:rsidRDefault="00190B87" w:rsidP="009431B3">
      <w:pPr>
        <w:spacing w:before="0"/>
      </w:pPr>
      <w:r w:rsidRPr="00190B87">
        <w:t>На рисунке 14 цифрой 1 обозначена схема расположения столов.</w:t>
      </w:r>
      <w:r>
        <w:t xml:space="preserve"> При нажатии кнопки «Создать заказ» должно открываться меню (рисунок 6) в режиме официанта</w:t>
      </w:r>
      <w:r w:rsidR="004D7233">
        <w:t xml:space="preserve">, если заказ для выбранного столика уже создан, то данная кнопка реализует переход к списку заказа (рисунок 15). </w:t>
      </w:r>
      <w:r>
        <w:t xml:space="preserve"> При нажатии кнопки «Завершить обслуживание» выбранны</w:t>
      </w:r>
      <w:r w:rsidR="00241AD2">
        <w:t>е</w:t>
      </w:r>
      <w:r>
        <w:t xml:space="preserve"> столик</w:t>
      </w:r>
      <w:r w:rsidR="00241AD2">
        <w:t>и</w:t>
      </w:r>
      <w:r>
        <w:t xml:space="preserve"> долж</w:t>
      </w:r>
      <w:r w:rsidR="00241AD2">
        <w:t>ны</w:t>
      </w:r>
      <w:r>
        <w:t xml:space="preserve"> отметиться свободным</w:t>
      </w:r>
      <w:r w:rsidR="00241AD2">
        <w:t>и</w:t>
      </w:r>
      <w:r>
        <w:t>, а заказ завершенным.</w:t>
      </w:r>
    </w:p>
    <w:p w14:paraId="7F585CD1" w14:textId="04520D4B" w:rsidR="00682043" w:rsidRDefault="00682043" w:rsidP="002941EE">
      <w:pPr>
        <w:ind w:firstLine="0"/>
        <w:jc w:val="center"/>
        <w:rPr>
          <w:highlight w:val="yellow"/>
        </w:rPr>
      </w:pPr>
    </w:p>
    <w:p w14:paraId="6CD73063" w14:textId="77777777" w:rsidR="00682043" w:rsidRDefault="00682043" w:rsidP="00E711DD">
      <w:pPr>
        <w:rPr>
          <w:highlight w:val="yellow"/>
        </w:rPr>
      </w:pPr>
    </w:p>
    <w:p w14:paraId="534D8F01" w14:textId="77777777" w:rsidR="00694B2B" w:rsidRDefault="00682043" w:rsidP="00694B2B">
      <w:pPr>
        <w:keepNext/>
        <w:ind w:firstLine="0"/>
        <w:jc w:val="center"/>
      </w:pPr>
      <w:r w:rsidRPr="00682043">
        <w:rPr>
          <w:noProof/>
        </w:rPr>
        <w:lastRenderedPageBreak/>
        <w:drawing>
          <wp:inline distT="0" distB="0" distL="0" distR="0" wp14:anchorId="078589A5" wp14:editId="3FCF60A3">
            <wp:extent cx="2746800" cy="3944490"/>
            <wp:effectExtent l="0" t="0" r="0" b="0"/>
            <wp:docPr id="1850121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21305" name="Рисунок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800" cy="39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3E2F" w14:textId="4CEC02C0" w:rsidR="00682043" w:rsidRDefault="00694B2B" w:rsidP="00253340">
      <w:pPr>
        <w:pStyle w:val="a9"/>
        <w:spacing w:after="0" w:line="360" w:lineRule="auto"/>
        <w:rPr>
          <w:highlight w:val="yellow"/>
        </w:rPr>
      </w:pPr>
      <w:r>
        <w:t xml:space="preserve">Рисунок </w:t>
      </w:r>
      <w:fldSimple w:instr=" SEQ Рисунок \* ARABIC ">
        <w:r w:rsidR="00202ADF">
          <w:rPr>
            <w:noProof/>
          </w:rPr>
          <w:t>15</w:t>
        </w:r>
      </w:fldSimple>
      <w:r>
        <w:t xml:space="preserve"> – Прототип формы списка заказа</w:t>
      </w:r>
    </w:p>
    <w:p w14:paraId="47996E0C" w14:textId="203BB8EA" w:rsidR="00682043" w:rsidRPr="00463FA3" w:rsidRDefault="001109C1" w:rsidP="00253340">
      <w:pPr>
        <w:spacing w:before="0"/>
      </w:pPr>
      <w:r w:rsidRPr="00463FA3">
        <w:t>На рисунке 15 цифрами обозначены:</w:t>
      </w:r>
    </w:p>
    <w:p w14:paraId="440A47A7" w14:textId="5EE88B07" w:rsidR="001109C1" w:rsidRPr="00463FA3" w:rsidRDefault="001109C1" w:rsidP="00E711DD">
      <w:r w:rsidRPr="00463FA3">
        <w:t>1 – номер заказа;</w:t>
      </w:r>
    </w:p>
    <w:p w14:paraId="67C24F4C" w14:textId="580BAD6E" w:rsidR="001109C1" w:rsidRDefault="001109C1" w:rsidP="00E711DD">
      <w:r w:rsidRPr="00463FA3">
        <w:t>2 – список позиций в заказе.</w:t>
      </w:r>
    </w:p>
    <w:p w14:paraId="6143C529" w14:textId="294D60B8" w:rsidR="00463FA3" w:rsidRDefault="005D5B4C" w:rsidP="00E711DD">
      <w:r>
        <w:t xml:space="preserve">При двойном нажатии на позицию из списка должно открываться окно добавления комментария к блюду (прототип экранной формы представлен на рисунке 16). </w:t>
      </w:r>
      <w:r w:rsidR="00463FA3">
        <w:t xml:space="preserve">При нажатии на кнопку «Оформить заказ» </w:t>
      </w:r>
      <w:r w:rsidR="005E57A9">
        <w:t>должен обновляться список заказов, а выбранные столики отмечаться обслуживаемыми.</w:t>
      </w:r>
      <w:r w:rsidR="004D7233">
        <w:t xml:space="preserve"> </w:t>
      </w:r>
      <w:r w:rsidR="00841012">
        <w:t>При нажатии на кнопку «Добавить блюдо» должно открываться меню ресторана в режиме официанта.</w:t>
      </w:r>
      <w:r w:rsidR="007871E8">
        <w:t xml:space="preserve"> Удаление элемента из списка должно осуществляться посредством «свайпа» с подтверждением.</w:t>
      </w:r>
    </w:p>
    <w:p w14:paraId="5FF543E1" w14:textId="77777777" w:rsidR="00202ADF" w:rsidRDefault="00202ADF" w:rsidP="00202ADF">
      <w:pPr>
        <w:keepNext/>
        <w:ind w:firstLine="0"/>
        <w:jc w:val="center"/>
      </w:pPr>
      <w:r w:rsidRPr="00202ADF">
        <w:rPr>
          <w:noProof/>
        </w:rPr>
        <w:lastRenderedPageBreak/>
        <w:drawing>
          <wp:inline distT="0" distB="0" distL="0" distR="0" wp14:anchorId="6D905A1E" wp14:editId="456262F9">
            <wp:extent cx="2746800" cy="3960000"/>
            <wp:effectExtent l="0" t="0" r="0" b="2540"/>
            <wp:docPr id="1823273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732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68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DD94" w14:textId="0A453F5B" w:rsidR="00202ADF" w:rsidRDefault="00202ADF" w:rsidP="005437F0">
      <w:pPr>
        <w:pStyle w:val="a9"/>
        <w:spacing w:after="0"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</w:t>
      </w:r>
      <w:r w:rsidR="00E0411C">
        <w:t>–</w:t>
      </w:r>
      <w:r>
        <w:t xml:space="preserve"> Прототип формы добавления комментария к блюду</w:t>
      </w:r>
    </w:p>
    <w:p w14:paraId="710C70DF" w14:textId="747F3406" w:rsidR="00202ADF" w:rsidRDefault="00EF4706" w:rsidP="005437F0">
      <w:pPr>
        <w:spacing w:before="0"/>
      </w:pPr>
      <w:r>
        <w:t>На рисунке 16 цифрами обозначены:</w:t>
      </w:r>
    </w:p>
    <w:p w14:paraId="2D701943" w14:textId="328B9850" w:rsidR="00EF4706" w:rsidRDefault="00EF4706" w:rsidP="00E711DD">
      <w:r>
        <w:t>1 – номер заказа;</w:t>
      </w:r>
    </w:p>
    <w:p w14:paraId="4A35E0CE" w14:textId="0CA1A30A" w:rsidR="00EF4706" w:rsidRDefault="00EF4706" w:rsidP="00E711DD">
      <w:r>
        <w:t>2 – наименование блюда;</w:t>
      </w:r>
    </w:p>
    <w:p w14:paraId="6A7E29A6" w14:textId="4F2A78D1" w:rsidR="00EF4706" w:rsidRDefault="00EF4706" w:rsidP="00E711DD">
      <w:r>
        <w:t>3 – поле ввода комментария к блюду.</w:t>
      </w:r>
    </w:p>
    <w:p w14:paraId="4E11989D" w14:textId="0E6217C5" w:rsidR="00E32F40" w:rsidRPr="00463FA3" w:rsidRDefault="00E32F40" w:rsidP="00E711DD">
      <w:r>
        <w:t>При нажатии кнопки «Сохранить» должен сохраняться комментарий к блюду и открываться список блюд в заказе.</w:t>
      </w:r>
    </w:p>
    <w:p w14:paraId="27580309" w14:textId="7479B034" w:rsidR="00232AB8" w:rsidRDefault="000606D8" w:rsidP="00E711DD">
      <w:r w:rsidRPr="00463FA3">
        <w:t>К иным экранным формам требования не предъявляются.</w:t>
      </w:r>
      <w:r>
        <w:t xml:space="preserve"> </w:t>
      </w:r>
    </w:p>
    <w:p w14:paraId="3EBD447A" w14:textId="0EB0E79F" w:rsidR="00295D9C" w:rsidRDefault="00295D9C" w:rsidP="00295D9C">
      <w:pPr>
        <w:pStyle w:val="2"/>
      </w:pPr>
      <w:bookmarkStart w:id="20" w:name="_Toc182318693"/>
      <w:r>
        <w:t>Требования к видам обеспечения</w:t>
      </w:r>
      <w:bookmarkEnd w:id="20"/>
    </w:p>
    <w:p w14:paraId="398D030B" w14:textId="0E469DF2" w:rsidR="002A2295" w:rsidRPr="002A2295" w:rsidRDefault="002A2295" w:rsidP="002A2295">
      <w:r>
        <w:t>В данном подразделе содержатся требования к видам обеспечения настоящей разработки.</w:t>
      </w:r>
    </w:p>
    <w:p w14:paraId="607098D9" w14:textId="67CE43B4" w:rsidR="00295D9C" w:rsidRDefault="00256697" w:rsidP="00256697">
      <w:pPr>
        <w:pStyle w:val="3"/>
      </w:pPr>
      <w:bookmarkStart w:id="21" w:name="_Toc182318694"/>
      <w:r>
        <w:t>Требования к математическому обеспечению</w:t>
      </w:r>
      <w:bookmarkEnd w:id="21"/>
    </w:p>
    <w:p w14:paraId="19D01EB2" w14:textId="60B2730D" w:rsidR="00D905BE" w:rsidRDefault="006125E4" w:rsidP="00D905BE">
      <w:r>
        <w:t>Требования к математическому обеспечению настоящей разработки не предъявляются.</w:t>
      </w:r>
      <w:r w:rsidR="00273E7F">
        <w:t xml:space="preserve"> </w:t>
      </w:r>
    </w:p>
    <w:p w14:paraId="2B1FFEE1" w14:textId="09709FF1" w:rsidR="00256697" w:rsidRDefault="00256697" w:rsidP="00256697">
      <w:pPr>
        <w:pStyle w:val="3"/>
      </w:pPr>
      <w:bookmarkStart w:id="22" w:name="_Toc182318695"/>
      <w:r>
        <w:t>Требования к информационному обеспечению</w:t>
      </w:r>
      <w:bookmarkEnd w:id="22"/>
    </w:p>
    <w:p w14:paraId="04F37AFB" w14:textId="692B1B5F" w:rsidR="002A2295" w:rsidRPr="002A2295" w:rsidRDefault="002A2295" w:rsidP="002A2295">
      <w:r>
        <w:t xml:space="preserve">В данном </w:t>
      </w:r>
      <w:r w:rsidR="003844F2">
        <w:t>пункте</w:t>
      </w:r>
      <w:r>
        <w:t xml:space="preserve"> содержатся требования к информационному обеспечению настоящей разработки.</w:t>
      </w:r>
    </w:p>
    <w:p w14:paraId="313B46E9" w14:textId="3B060D91" w:rsidR="00E208B0" w:rsidRDefault="001F61FC" w:rsidP="001F61FC">
      <w:pPr>
        <w:pStyle w:val="4"/>
      </w:pPr>
      <w:r>
        <w:lastRenderedPageBreak/>
        <w:t>Требования к форматам хранения данных</w:t>
      </w:r>
    </w:p>
    <w:p w14:paraId="777D4330" w14:textId="0911F019" w:rsidR="00916CE0" w:rsidRDefault="00916CE0" w:rsidP="001C7CCE">
      <w:r>
        <w:t xml:space="preserve">Данные </w:t>
      </w:r>
      <w:r w:rsidR="00F30A3F">
        <w:t xml:space="preserve">для работы </w:t>
      </w:r>
      <w:r w:rsidR="00E53F15">
        <w:t>системы</w:t>
      </w:r>
      <w:r>
        <w:t xml:space="preserve"> должн</w:t>
      </w:r>
      <w:r w:rsidR="00E53F15">
        <w:t>ы</w:t>
      </w:r>
      <w:r>
        <w:t xml:space="preserve"> храниться на удаленном сервере, требования к структуре хранимых данных не предъявляются.</w:t>
      </w:r>
    </w:p>
    <w:p w14:paraId="6E2A5E0E" w14:textId="074E8917" w:rsidR="00D17D0F" w:rsidRPr="00D26BC1" w:rsidRDefault="000F1042" w:rsidP="00302C15">
      <w:r>
        <w:t xml:space="preserve">Хранение данных должно осуществляться в форматах, предусмотренных </w:t>
      </w:r>
      <w:r w:rsidR="00F9763F">
        <w:rPr>
          <w:lang w:val="en-US"/>
        </w:rPr>
        <w:t>Postgre</w:t>
      </w:r>
      <w:r>
        <w:rPr>
          <w:lang w:val="en-US"/>
        </w:rPr>
        <w:t>SQL</w:t>
      </w:r>
      <w:r>
        <w:t>.</w:t>
      </w:r>
    </w:p>
    <w:p w14:paraId="182D3338" w14:textId="68EFA90B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3481B1A9" w14:textId="0979AA40" w:rsidR="002A2295" w:rsidRPr="002A2295" w:rsidRDefault="002A2295" w:rsidP="002A2295">
      <w:r>
        <w:t>Языком пользовательского интерфейса должен быть русский</w:t>
      </w:r>
      <w:r w:rsidR="000B37CF">
        <w:t>.</w:t>
      </w:r>
    </w:p>
    <w:p w14:paraId="02ABA6DD" w14:textId="690215C8" w:rsidR="008239DB" w:rsidRDefault="004A0E13" w:rsidP="004A0E13">
      <w:pPr>
        <w:pStyle w:val="3"/>
      </w:pPr>
      <w:bookmarkStart w:id="23" w:name="_Toc182318696"/>
      <w:r>
        <w:t>Требования к метрологическому обеспечению</w:t>
      </w:r>
      <w:bookmarkEnd w:id="23"/>
    </w:p>
    <w:p w14:paraId="75B79595" w14:textId="1EF27988" w:rsidR="002A2295" w:rsidRPr="002A2295" w:rsidRDefault="002A2295" w:rsidP="002A2295">
      <w:r>
        <w:t>Требования к метрологическому обеспечению настоящей разработки не предъявляются.</w:t>
      </w:r>
    </w:p>
    <w:p w14:paraId="25230B1D" w14:textId="470EE874" w:rsidR="004A0E13" w:rsidRDefault="004A0E13" w:rsidP="009730DA">
      <w:pPr>
        <w:pStyle w:val="3"/>
      </w:pPr>
      <w:bookmarkStart w:id="24" w:name="_Toc182318697"/>
      <w:r>
        <w:t>Требования к техническому обеспечению</w:t>
      </w:r>
      <w:bookmarkEnd w:id="24"/>
    </w:p>
    <w:p w14:paraId="4A14138A" w14:textId="7FC8BE4E" w:rsidR="00891142" w:rsidRPr="006B3830" w:rsidRDefault="00891142" w:rsidP="00347BF8">
      <w:r w:rsidRPr="006B3830">
        <w:t xml:space="preserve">К вычислительной технике в рамках настоящей разработки предъявляются следующие </w:t>
      </w:r>
      <w:r w:rsidR="00085DB9" w:rsidRPr="006B3830">
        <w:t xml:space="preserve">минимальные </w:t>
      </w:r>
      <w:r w:rsidRPr="006B3830">
        <w:t>требования:</w:t>
      </w:r>
    </w:p>
    <w:p w14:paraId="7F3E7437" w14:textId="5A06A1EE" w:rsidR="00891142" w:rsidRPr="006B3830" w:rsidRDefault="00EE630C" w:rsidP="00244829">
      <w:pPr>
        <w:pStyle w:val="a0"/>
      </w:pPr>
      <w:r>
        <w:t xml:space="preserve">4-ядерный </w:t>
      </w:r>
      <w:r>
        <w:rPr>
          <w:lang w:val="en-US"/>
        </w:rPr>
        <w:t>CPU</w:t>
      </w:r>
      <w:r w:rsidR="00891142" w:rsidRPr="006B3830">
        <w:t>;</w:t>
      </w:r>
    </w:p>
    <w:p w14:paraId="7C2DF29F" w14:textId="0CE0CE20" w:rsidR="006B3830" w:rsidRPr="006B3830" w:rsidRDefault="006B3830" w:rsidP="00244829">
      <w:pPr>
        <w:pStyle w:val="a0"/>
      </w:pPr>
      <w:r w:rsidRPr="006B3830">
        <w:t>32 ГБ встроенн</w:t>
      </w:r>
      <w:r w:rsidR="00F12FE1">
        <w:t>ой</w:t>
      </w:r>
      <w:r w:rsidRPr="006B3830">
        <w:t xml:space="preserve"> памяти;</w:t>
      </w:r>
    </w:p>
    <w:p w14:paraId="19FD4F14" w14:textId="703D56AC" w:rsidR="00891142" w:rsidRPr="006B3830" w:rsidRDefault="006B3830" w:rsidP="00244829">
      <w:pPr>
        <w:pStyle w:val="a0"/>
      </w:pPr>
      <w:r w:rsidRPr="006B3830">
        <w:t>диагональ экрана 8 дюймов</w:t>
      </w:r>
      <w:r w:rsidR="00891142" w:rsidRPr="006B3830">
        <w:t>;</w:t>
      </w:r>
    </w:p>
    <w:p w14:paraId="25CF77BA" w14:textId="49F1C095" w:rsidR="00891142" w:rsidRDefault="00744961" w:rsidP="00244829">
      <w:pPr>
        <w:pStyle w:val="a0"/>
      </w:pPr>
      <w:r w:rsidRPr="006B3830">
        <w:t>о</w:t>
      </w:r>
      <w:r w:rsidR="00891142" w:rsidRPr="006B3830">
        <w:t xml:space="preserve">перативная память объемом </w:t>
      </w:r>
      <w:r w:rsidR="006B3830" w:rsidRPr="006B3830">
        <w:t>4</w:t>
      </w:r>
      <w:r w:rsidR="00891142" w:rsidRPr="006B3830">
        <w:t xml:space="preserve"> Гб;</w:t>
      </w:r>
    </w:p>
    <w:p w14:paraId="4E02C177" w14:textId="304190FD" w:rsidR="0070260A" w:rsidRPr="006B3830" w:rsidRDefault="0070260A" w:rsidP="00244829">
      <w:pPr>
        <w:pStyle w:val="a0"/>
      </w:pPr>
      <w:r>
        <w:t>наличие микрофона;</w:t>
      </w:r>
    </w:p>
    <w:p w14:paraId="42F7E64B" w14:textId="531CDAD1" w:rsidR="00F9186F" w:rsidRPr="006B3830" w:rsidRDefault="00744961" w:rsidP="00244829">
      <w:pPr>
        <w:pStyle w:val="a0"/>
      </w:pPr>
      <w:r w:rsidRPr="006B3830">
        <w:t>п</w:t>
      </w:r>
      <w:r w:rsidR="00BE157B" w:rsidRPr="006B3830">
        <w:t>одключение к сети Интернет</w:t>
      </w:r>
      <w:r w:rsidR="00891142" w:rsidRPr="006B3830">
        <w:t>.</w:t>
      </w:r>
    </w:p>
    <w:p w14:paraId="1AF0506F" w14:textId="221D4BA7" w:rsidR="00BE157B" w:rsidRPr="006B3830" w:rsidRDefault="00BE157B" w:rsidP="00BE157B">
      <w:r w:rsidRPr="006B3830">
        <w:t>К серверу в рамках настоящей разработки предъявляются следующие</w:t>
      </w:r>
      <w:r w:rsidR="00B8156C" w:rsidRPr="006B3830">
        <w:t xml:space="preserve"> минимальные</w:t>
      </w:r>
      <w:r w:rsidRPr="006B3830">
        <w:t xml:space="preserve"> требования:</w:t>
      </w:r>
    </w:p>
    <w:p w14:paraId="56ECDEB5" w14:textId="3DA3F4B4" w:rsidR="00BE157B" w:rsidRPr="006B3830" w:rsidRDefault="00744961" w:rsidP="00244829">
      <w:pPr>
        <w:pStyle w:val="a0"/>
      </w:pPr>
      <w:r w:rsidRPr="006B3830">
        <w:t>п</w:t>
      </w:r>
      <w:r w:rsidR="00BE157B" w:rsidRPr="006B3830">
        <w:t>одключение к сети Интернет;</w:t>
      </w:r>
    </w:p>
    <w:p w14:paraId="6EE70F3B" w14:textId="5CF7B88A" w:rsidR="00BE157B" w:rsidRPr="006B3830" w:rsidRDefault="00744961" w:rsidP="00244829">
      <w:pPr>
        <w:pStyle w:val="a0"/>
      </w:pPr>
      <w:r w:rsidRPr="006B3830">
        <w:t>с</w:t>
      </w:r>
      <w:r w:rsidR="00BE157B" w:rsidRPr="006B3830">
        <w:t>вободное место на диске 300 Гб.</w:t>
      </w:r>
    </w:p>
    <w:p w14:paraId="48FA2DD2" w14:textId="2F3F901F" w:rsidR="009730DA" w:rsidRDefault="00645BED" w:rsidP="00645BED">
      <w:pPr>
        <w:pStyle w:val="2"/>
      </w:pPr>
      <w:bookmarkStart w:id="25" w:name="_Toc182318698"/>
      <w:r>
        <w:t>Требования к надежности</w:t>
      </w:r>
      <w:bookmarkEnd w:id="25"/>
    </w:p>
    <w:p w14:paraId="120B7ECA" w14:textId="77777777" w:rsidR="002A2295" w:rsidRDefault="002A2295" w:rsidP="002A2295">
      <w:r>
        <w:t>Надежность функционирования приложения должна обеспечиваться следующим перечнем условий:</w:t>
      </w:r>
    </w:p>
    <w:p w14:paraId="5E0BB86A" w14:textId="4F790126" w:rsidR="002A2295" w:rsidRDefault="009E6730" w:rsidP="00244829">
      <w:pPr>
        <w:pStyle w:val="a0"/>
      </w:pPr>
      <w:r>
        <w:t>з</w:t>
      </w:r>
      <w:r w:rsidR="002A2295">
        <w:t>ащита технических средств путем использования источников бесперебойного питания;</w:t>
      </w:r>
    </w:p>
    <w:p w14:paraId="02AE9AB8" w14:textId="2D3448C0" w:rsidR="002A2295" w:rsidRDefault="009E6730" w:rsidP="00244829">
      <w:pPr>
        <w:pStyle w:val="a0"/>
      </w:pPr>
      <w:r>
        <w:t>с</w:t>
      </w:r>
      <w:r w:rsidR="002A2295">
        <w:t>облюдение правил эксплуатации и технического обслуживания программно-аппаратных средств;</w:t>
      </w:r>
    </w:p>
    <w:p w14:paraId="7F724102" w14:textId="75E2BF98" w:rsidR="002A2295" w:rsidRDefault="009E6730" w:rsidP="00244829">
      <w:pPr>
        <w:pStyle w:val="a0"/>
      </w:pPr>
      <w:r>
        <w:lastRenderedPageBreak/>
        <w:t>п</w:t>
      </w:r>
      <w:r w:rsidR="002A2295">
        <w:t>роведение комплекса мероприятий отладки, поиска и исключения ошибок в разрабатываемом программном обеспечении;</w:t>
      </w:r>
    </w:p>
    <w:p w14:paraId="5D34E476" w14:textId="3C021661" w:rsidR="002A2295" w:rsidRDefault="009E6730" w:rsidP="00244829">
      <w:pPr>
        <w:pStyle w:val="a0"/>
      </w:pPr>
      <w:r>
        <w:t>в</w:t>
      </w:r>
      <w:r w:rsidR="002A2295" w:rsidRPr="00B762D4">
        <w:t xml:space="preserve"> зависимости от устойчивости к воздействию внешних климатических факторов в процессе эксплуатации ЭВМ должны соответствовать группе 1 или 2 по ГОСТ 21552</w:t>
      </w:r>
      <w:r w:rsidR="002A2295">
        <w:t>;</w:t>
      </w:r>
    </w:p>
    <w:p w14:paraId="4D8F6B12" w14:textId="1836DB30" w:rsidR="002A2295" w:rsidRPr="002A2295" w:rsidRDefault="009E6730" w:rsidP="00244829">
      <w:pPr>
        <w:pStyle w:val="a0"/>
      </w:pPr>
      <w:r>
        <w:t>в</w:t>
      </w:r>
      <w:r w:rsidR="002A2295" w:rsidRPr="00955BB0">
        <w:t xml:space="preserve">ыполнением требований </w:t>
      </w:r>
      <w:r w:rsidR="002A2295" w:rsidRPr="00B762D4">
        <w:t>ГОСТ Р 51188-98 «Защита информации. Испытания программных средств на наличие компьютерных вирусов. Типовое руководство»</w:t>
      </w:r>
      <w:r w:rsidR="002A2295">
        <w:t>.</w:t>
      </w:r>
    </w:p>
    <w:p w14:paraId="7F640B47" w14:textId="070904E2" w:rsidR="00645BED" w:rsidRDefault="00645BED" w:rsidP="00645BED">
      <w:pPr>
        <w:pStyle w:val="2"/>
      </w:pPr>
      <w:bookmarkStart w:id="26" w:name="_Toc182318699"/>
      <w:r>
        <w:t>Требования к безопасности</w:t>
      </w:r>
      <w:bookmarkEnd w:id="26"/>
    </w:p>
    <w:p w14:paraId="637491BA" w14:textId="77777777" w:rsidR="002A2295" w:rsidRDefault="002A2295" w:rsidP="002A2295">
      <w:r>
        <w:t>Вычислительная техника, использующаяся для эксплуатации данной разработки, должна соответствовать следующим требованиям:</w:t>
      </w:r>
    </w:p>
    <w:p w14:paraId="0A0785F5" w14:textId="4F612E64" w:rsidR="002A2295" w:rsidRDefault="009E6730" w:rsidP="00244829">
      <w:pPr>
        <w:pStyle w:val="a0"/>
      </w:pPr>
      <w:r>
        <w:t>и</w:t>
      </w:r>
      <w:r w:rsidR="002A2295">
        <w:t>спользование решений для защиты от вредоносного ПО, регулярное сканирование системы на предмет вирусов и иных угроз;</w:t>
      </w:r>
    </w:p>
    <w:p w14:paraId="5DAAC55E" w14:textId="7C1169F3" w:rsidR="002A2295" w:rsidRDefault="009E6730" w:rsidP="00244829">
      <w:pPr>
        <w:pStyle w:val="a0"/>
      </w:pPr>
      <w:r>
        <w:t>с</w:t>
      </w:r>
      <w:r w:rsidR="002A2295">
        <w:t xml:space="preserve">оответствие нормам пожарной безопасности электронных изделий, согласно </w:t>
      </w:r>
      <w:r w:rsidR="002A2295" w:rsidRPr="00D320F7">
        <w:t>НПБ 247-97</w:t>
      </w:r>
      <w:r w:rsidR="002A2295">
        <w:t>;</w:t>
      </w:r>
    </w:p>
    <w:p w14:paraId="7B629E48" w14:textId="6E83420B" w:rsidR="002A2295" w:rsidRDefault="009E6730" w:rsidP="00244829">
      <w:pPr>
        <w:pStyle w:val="a0"/>
      </w:pPr>
      <w:r>
        <w:t>с</w:t>
      </w:r>
      <w:r w:rsidR="002A2295">
        <w:t>оответствие общим техническим требованиям, определенным ГОСТ 21552-84.</w:t>
      </w:r>
    </w:p>
    <w:p w14:paraId="32C4A45D" w14:textId="67FCFD3C" w:rsidR="007A3137" w:rsidRDefault="007A3137" w:rsidP="007A3137">
      <w:pPr>
        <w:pStyle w:val="2"/>
      </w:pPr>
      <w:bookmarkStart w:id="27" w:name="_Toc182318700"/>
      <w:r>
        <w:t>Требования к патентной чистоте</w:t>
      </w:r>
      <w:bookmarkEnd w:id="27"/>
    </w:p>
    <w:p w14:paraId="7BE2C93D" w14:textId="5D7742E1" w:rsidR="002A2295" w:rsidRDefault="002A2295" w:rsidP="002A2295">
      <w:r>
        <w:t xml:space="preserve">В настоящей разработке не могут быть использованы технологии, методы, алгоритмы и решения, на которые имеются действующие патенты. В разработке может быть использовано свободное программное обеспечение, предоставляемое по лицензии </w:t>
      </w:r>
      <w:r>
        <w:rPr>
          <w:lang w:val="en-US"/>
        </w:rPr>
        <w:t>GPL</w:t>
      </w:r>
      <w:r>
        <w:t xml:space="preserve"> всех версий.</w:t>
      </w:r>
    </w:p>
    <w:p w14:paraId="10F35E50" w14:textId="249D33DB" w:rsidR="000B310E" w:rsidRPr="002A2295" w:rsidRDefault="000B310E" w:rsidP="002A2295">
      <w:r>
        <w:t>Патентная чистота разрабатываемой информационной системы должна обеспечиваться выполнением ст. 1225-1344 ГК РФ.</w:t>
      </w:r>
    </w:p>
    <w:p w14:paraId="3BF80742" w14:textId="0BFF82FC" w:rsidR="003A546E" w:rsidRDefault="003A546E" w:rsidP="003A546E">
      <w:pPr>
        <w:pStyle w:val="2"/>
      </w:pPr>
      <w:bookmarkStart w:id="28" w:name="_Toc182318701"/>
      <w:r>
        <w:t>Требования к перспективам развития</w:t>
      </w:r>
      <w:bookmarkEnd w:id="28"/>
    </w:p>
    <w:p w14:paraId="18FC7C41" w14:textId="77777777" w:rsidR="002A2295" w:rsidRPr="000F4726" w:rsidRDefault="002A2295" w:rsidP="002A2295">
      <w:r w:rsidRPr="000F4726">
        <w:t>Дальнейшее развитие программного продукта предполагает внедрение следующих составляющих:</w:t>
      </w:r>
    </w:p>
    <w:p w14:paraId="29377C7E" w14:textId="5646587E" w:rsidR="00F43752" w:rsidRDefault="000F4726" w:rsidP="00F43752">
      <w:pPr>
        <w:pStyle w:val="a0"/>
      </w:pPr>
      <w:r>
        <w:t>система управления складом;</w:t>
      </w:r>
    </w:p>
    <w:p w14:paraId="67111D38" w14:textId="56820609" w:rsidR="00051FF5" w:rsidRPr="000F4726" w:rsidRDefault="000F4726" w:rsidP="00051FF5">
      <w:pPr>
        <w:pStyle w:val="a0"/>
      </w:pPr>
      <w:r>
        <w:t>система бухгалтерии предприятия;</w:t>
      </w:r>
    </w:p>
    <w:p w14:paraId="59BBBADD" w14:textId="6E2DA688" w:rsidR="002A2295" w:rsidRPr="000F4726" w:rsidRDefault="007466F9" w:rsidP="00244829">
      <w:pPr>
        <w:pStyle w:val="a0"/>
      </w:pPr>
      <w:r>
        <w:rPr>
          <w:lang w:val="en-US"/>
        </w:rPr>
        <w:t>AI</w:t>
      </w:r>
      <w:r w:rsidRPr="00E90E6C">
        <w:t xml:space="preserve"> </w:t>
      </w:r>
      <w:r>
        <w:t>для анализа данных</w:t>
      </w:r>
      <w:r w:rsidR="00E90E6C">
        <w:t xml:space="preserve"> и прогнозирования</w:t>
      </w:r>
      <w:r w:rsidR="002A2295" w:rsidRPr="000F4726">
        <w:t>.</w:t>
      </w:r>
    </w:p>
    <w:p w14:paraId="7B2062F0" w14:textId="014FEEB8" w:rsidR="00127A5A" w:rsidRDefault="00127A5A" w:rsidP="00127A5A">
      <w:pPr>
        <w:pStyle w:val="1"/>
      </w:pPr>
      <w:bookmarkStart w:id="29" w:name="_Toc182318702"/>
      <w:r>
        <w:lastRenderedPageBreak/>
        <w:t>Состав и содержание работ</w:t>
      </w:r>
      <w:bookmarkEnd w:id="29"/>
    </w:p>
    <w:p w14:paraId="4548A756" w14:textId="77777777" w:rsidR="00C34673" w:rsidRDefault="00C34673" w:rsidP="00C34673">
      <w:r>
        <w:t>Порядок разработки по настоящему документу состоит из следующих этапов:</w:t>
      </w:r>
    </w:p>
    <w:p w14:paraId="0F4864DD" w14:textId="17D68C6E" w:rsidR="00C34673" w:rsidRDefault="00C34673" w:rsidP="00C34673">
      <w:pPr>
        <w:pStyle w:val="a0"/>
      </w:pPr>
      <w:r>
        <w:t>разработка и утверждение заказчиком и исполнителем технического задания на разработку информационной системы д</w:t>
      </w:r>
      <w:r w:rsidR="003C78C4">
        <w:t>ля взаимодействия официантов и кухни ресторана</w:t>
      </w:r>
      <w:r>
        <w:t>;</w:t>
      </w:r>
    </w:p>
    <w:p w14:paraId="675224DC" w14:textId="77777777" w:rsidR="00C34673" w:rsidRDefault="00C34673" w:rsidP="00C34673">
      <w:pPr>
        <w:pStyle w:val="a0"/>
      </w:pPr>
      <w:r>
        <w:t>анализ исполнителем требований, предъявленных к результатам разработки;</w:t>
      </w:r>
    </w:p>
    <w:p w14:paraId="555CFD10" w14:textId="77777777" w:rsidR="00C34673" w:rsidRPr="00BA1E75" w:rsidRDefault="00C34673" w:rsidP="00C34673">
      <w:pPr>
        <w:pStyle w:val="a0"/>
      </w:pPr>
      <w:r>
        <w:t>проектирование структуры информационной системы и выбор архитектуры её построения;</w:t>
      </w:r>
    </w:p>
    <w:p w14:paraId="09C3DDE9" w14:textId="0F35761E" w:rsidR="00BA1E75" w:rsidRDefault="00BA1E75" w:rsidP="00C34673">
      <w:pPr>
        <w:pStyle w:val="a0"/>
      </w:pPr>
      <w:r>
        <w:t>разработка структуры базы данных;</w:t>
      </w:r>
    </w:p>
    <w:p w14:paraId="6B65334A" w14:textId="78BFF48C" w:rsidR="00C34673" w:rsidRDefault="00C34673" w:rsidP="00C34673">
      <w:pPr>
        <w:pStyle w:val="a0"/>
      </w:pPr>
      <w:r>
        <w:t>разработка программного продукта</w:t>
      </w:r>
      <w:r w:rsidR="00817A36">
        <w:t>, реализация базы данных</w:t>
      </w:r>
      <w:r>
        <w:t>;</w:t>
      </w:r>
    </w:p>
    <w:p w14:paraId="246D8DFA" w14:textId="77777777" w:rsidR="00C34673" w:rsidRDefault="00C34673" w:rsidP="00C34673">
      <w:pPr>
        <w:pStyle w:val="a0"/>
      </w:pPr>
      <w:r>
        <w:t>тестирование программного продукта и исправление обнаруженных ошибок в работе информационной системы;</w:t>
      </w:r>
    </w:p>
    <w:p w14:paraId="187D26CE" w14:textId="40E1B0A8" w:rsidR="00C34673" w:rsidRPr="00C34673" w:rsidRDefault="00C34673" w:rsidP="00C34673">
      <w:pPr>
        <w:pStyle w:val="a0"/>
      </w:pPr>
      <w:r>
        <w:t>разработка сопровождающей документации</w:t>
      </w:r>
      <w:r>
        <w:rPr>
          <w:lang w:val="en-US"/>
        </w:rPr>
        <w:t>;</w:t>
      </w:r>
    </w:p>
    <w:p w14:paraId="66116B27" w14:textId="13C17FF4" w:rsidR="00C34673" w:rsidRPr="00C34673" w:rsidRDefault="00E15E75" w:rsidP="00C34673">
      <w:pPr>
        <w:pStyle w:val="a0"/>
      </w:pPr>
      <w:r>
        <w:t xml:space="preserve">прохождение </w:t>
      </w:r>
      <w:r w:rsidR="00C34673">
        <w:t>процесс</w:t>
      </w:r>
      <w:r>
        <w:t>а</w:t>
      </w:r>
      <w:r w:rsidR="00C34673">
        <w:t xml:space="preserve"> приемки-сдачи результатов разработки.</w:t>
      </w:r>
    </w:p>
    <w:p w14:paraId="6F7FDCE7" w14:textId="77777777" w:rsidR="00BF5B4B" w:rsidRPr="00BF5B4B" w:rsidRDefault="00BF5B4B" w:rsidP="00BF5B4B">
      <w:pPr>
        <w:ind w:firstLine="0"/>
      </w:pPr>
    </w:p>
    <w:p w14:paraId="09127949" w14:textId="77777777" w:rsidR="000E06F3" w:rsidRDefault="000E06F3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noProof/>
          <w:szCs w:val="36"/>
        </w:rPr>
      </w:pPr>
      <w:r>
        <w:br w:type="page"/>
      </w:r>
    </w:p>
    <w:p w14:paraId="359AFBB3" w14:textId="77777777" w:rsidR="00075DB5" w:rsidRDefault="000E06F3" w:rsidP="000E06F3">
      <w:pPr>
        <w:pStyle w:val="1"/>
      </w:pPr>
      <w:bookmarkStart w:id="30" w:name="_Toc182318703"/>
      <w:r>
        <w:lastRenderedPageBreak/>
        <w:t>Порядок разработки</w:t>
      </w:r>
      <w:bookmarkEnd w:id="30"/>
      <w:r w:rsidR="00075DB5">
        <w:t xml:space="preserve"> </w:t>
      </w:r>
    </w:p>
    <w:p w14:paraId="5D40085D" w14:textId="77777777" w:rsidR="00C34673" w:rsidRPr="006E168A" w:rsidRDefault="00C34673" w:rsidP="00C34673">
      <w:pPr>
        <w:rPr>
          <w:color w:val="000000"/>
          <w:shd w:val="clear" w:color="auto" w:fill="FFFFFF"/>
        </w:rPr>
      </w:pPr>
      <w:r w:rsidRPr="006E168A">
        <w:rPr>
          <w:color w:val="000000"/>
          <w:shd w:val="clear" w:color="auto" w:fill="FFFFFF"/>
        </w:rPr>
        <w:t>В рамках разработки программного продукта необходимо выполнить перечень работ, представленный в таблице 1.</w:t>
      </w:r>
    </w:p>
    <w:p w14:paraId="7C8DAFBF" w14:textId="77777777" w:rsidR="00C34673" w:rsidRPr="006E168A" w:rsidRDefault="00C34673" w:rsidP="00C34673">
      <w:pPr>
        <w:ind w:firstLine="0"/>
        <w:rPr>
          <w:color w:val="000000"/>
          <w:shd w:val="clear" w:color="auto" w:fill="FFFFFF"/>
        </w:rPr>
      </w:pPr>
      <w:r w:rsidRPr="006E168A">
        <w:rPr>
          <w:color w:val="000000"/>
          <w:shd w:val="clear" w:color="auto" w:fill="FFFFFF"/>
        </w:rPr>
        <w:t>Таблица 1 – Состав и содержание работ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14"/>
        <w:gridCol w:w="2281"/>
        <w:gridCol w:w="1703"/>
        <w:gridCol w:w="3060"/>
        <w:gridCol w:w="2037"/>
      </w:tblGrid>
      <w:tr w:rsidR="00C34673" w:rsidRPr="006E168A" w14:paraId="3FB57461" w14:textId="77777777" w:rsidTr="00022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3C07" w14:textId="77777777" w:rsidR="00C34673" w:rsidRPr="006E168A" w:rsidRDefault="00C34673" w:rsidP="00022627">
            <w:pPr>
              <w:pStyle w:val="vgutTableName"/>
            </w:pPr>
            <w:r w:rsidRPr="006E168A">
              <w:t>№ этапа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CC4F" w14:textId="77777777" w:rsidR="00C34673" w:rsidRPr="006E168A" w:rsidRDefault="00C34673" w:rsidP="00022627">
            <w:pPr>
              <w:pStyle w:val="vgutTableName"/>
            </w:pPr>
            <w:r w:rsidRPr="006E168A">
              <w:t>Наименование этапа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BE88" w14:textId="77777777" w:rsidR="00C34673" w:rsidRPr="006E168A" w:rsidRDefault="00C34673" w:rsidP="00022627">
            <w:pPr>
              <w:pStyle w:val="vgutTableName"/>
            </w:pPr>
            <w:r w:rsidRPr="006E168A">
              <w:t>Длительность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13FE" w14:textId="77777777" w:rsidR="00C34673" w:rsidRPr="006E168A" w:rsidRDefault="00C34673" w:rsidP="00022627">
            <w:pPr>
              <w:pStyle w:val="vgutTableName"/>
            </w:pPr>
            <w:r w:rsidRPr="006E168A">
              <w:t>Состав работ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AADAD" w14:textId="77777777" w:rsidR="00C34673" w:rsidRPr="006E168A" w:rsidRDefault="00C34673" w:rsidP="00022627">
            <w:pPr>
              <w:pStyle w:val="vgutTableName"/>
            </w:pPr>
            <w:r w:rsidRPr="006E168A">
              <w:t>Результат</w:t>
            </w:r>
          </w:p>
        </w:tc>
      </w:tr>
      <w:tr w:rsidR="00C34673" w:rsidRPr="006E168A" w14:paraId="47E4C728" w14:textId="77777777" w:rsidTr="0002262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7F5C" w14:textId="77777777" w:rsidR="00C34673" w:rsidRPr="006E168A" w:rsidRDefault="00C34673" w:rsidP="00022627">
            <w:pPr>
              <w:pStyle w:val="vgutTableText"/>
            </w:pPr>
            <w:r w:rsidRPr="006E168A"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8C943" w14:textId="77777777" w:rsidR="00C34673" w:rsidRPr="006E168A" w:rsidRDefault="00C34673" w:rsidP="00022627">
            <w:pPr>
              <w:pStyle w:val="vgutTableText"/>
            </w:pPr>
            <w:r w:rsidRPr="006E168A">
              <w:t>Разработка ТЗ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DC4D6" w14:textId="3357B1DB" w:rsidR="00C34673" w:rsidRPr="006E168A" w:rsidRDefault="002961C9" w:rsidP="00022627">
            <w:pPr>
              <w:pStyle w:val="vgutTableText"/>
            </w:pPr>
            <w:r>
              <w:t>4</w:t>
            </w:r>
            <w:r w:rsidR="00C34673" w:rsidRPr="006E168A">
              <w:t xml:space="preserve">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53A1C" w14:textId="77777777" w:rsidR="00C34673" w:rsidRPr="006E168A" w:rsidRDefault="00C34673" w:rsidP="00022627">
            <w:pPr>
              <w:pStyle w:val="vgutTableText"/>
            </w:pPr>
            <w:r w:rsidRPr="006E168A">
              <w:t xml:space="preserve">Разработка и утверждение технического задания 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FB04" w14:textId="77777777" w:rsidR="00C34673" w:rsidRPr="006E168A" w:rsidRDefault="00C34673" w:rsidP="00022627">
            <w:pPr>
              <w:pStyle w:val="vgutTableText"/>
            </w:pPr>
            <w:r w:rsidRPr="006E168A">
              <w:rPr>
                <w:rStyle w:val="normaltextrun"/>
                <w:color w:val="000000"/>
                <w:shd w:val="clear" w:color="auto" w:fill="FFFFFF"/>
              </w:rPr>
              <w:t>Техническое задание, утвержденное заказчиком и исполнителем</w:t>
            </w:r>
          </w:p>
        </w:tc>
      </w:tr>
      <w:tr w:rsidR="00C34673" w:rsidRPr="006E168A" w14:paraId="5E426078" w14:textId="77777777" w:rsidTr="0002262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295E" w14:textId="77777777" w:rsidR="00C34673" w:rsidRPr="006E168A" w:rsidRDefault="00C34673" w:rsidP="00022627">
            <w:pPr>
              <w:pStyle w:val="vgutTableText"/>
            </w:pPr>
            <w:r w:rsidRPr="006E168A"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BAD7" w14:textId="77777777" w:rsidR="00C34673" w:rsidRPr="006E168A" w:rsidRDefault="00C34673" w:rsidP="00022627">
            <w:pPr>
              <w:pStyle w:val="vgutTableText"/>
            </w:pPr>
            <w:r w:rsidRPr="006E168A">
              <w:t>Настройка рабочего окружения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08CB7" w14:textId="77777777" w:rsidR="00C34673" w:rsidRPr="006E168A" w:rsidRDefault="00C34673" w:rsidP="00022627">
            <w:pPr>
              <w:pStyle w:val="vgutTableText"/>
            </w:pPr>
            <w:r>
              <w:t>1 день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34AE" w14:textId="77777777" w:rsidR="00C34673" w:rsidRPr="006E168A" w:rsidRDefault="00C34673" w:rsidP="00022627">
            <w:pPr>
              <w:pStyle w:val="vgutTableText"/>
            </w:pPr>
            <w:r w:rsidRPr="006E168A">
              <w:t>Подготовка и настройка рабочего окружения, создание комфортных условий работы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B5C6" w14:textId="77777777" w:rsidR="00C34673" w:rsidRPr="006E168A" w:rsidRDefault="00C34673" w:rsidP="00022627">
            <w:pPr>
              <w:pStyle w:val="vgutTableText"/>
            </w:pPr>
            <w:r w:rsidRPr="006E168A">
              <w:t>Рабочее место, подготовленное к написанию кода</w:t>
            </w:r>
          </w:p>
        </w:tc>
      </w:tr>
      <w:tr w:rsidR="00C34673" w:rsidRPr="006E168A" w14:paraId="62F83634" w14:textId="77777777" w:rsidTr="0002262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B8E1" w14:textId="77777777" w:rsidR="00C34673" w:rsidRPr="006E168A" w:rsidRDefault="00C34673" w:rsidP="00022627">
            <w:pPr>
              <w:pStyle w:val="vgutTableText"/>
            </w:pPr>
            <w:r w:rsidRPr="006E168A"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6F0C" w14:textId="4EBA6D32" w:rsidR="00C34673" w:rsidRPr="006E168A" w:rsidRDefault="00C34673" w:rsidP="00022627">
            <w:pPr>
              <w:pStyle w:val="vgutTableText"/>
            </w:pPr>
            <w:r w:rsidRPr="006E168A">
              <w:t>Проектирование</w:t>
            </w:r>
            <w:r w:rsidR="004E2AB4">
              <w:t xml:space="preserve"> программного обеспечения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FAFE" w14:textId="6281AACC" w:rsidR="00C34673" w:rsidRPr="006E168A" w:rsidRDefault="00564480" w:rsidP="00022627">
            <w:pPr>
              <w:pStyle w:val="vgutTableText"/>
            </w:pPr>
            <w:r>
              <w:t>1</w:t>
            </w:r>
            <w:r w:rsidR="00C34673" w:rsidRPr="006E168A">
              <w:t xml:space="preserve"> недел</w:t>
            </w:r>
            <w:r>
              <w:t>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E818" w14:textId="4EF5B3A8" w:rsidR="00C34673" w:rsidRPr="006E168A" w:rsidRDefault="00C34673" w:rsidP="00022627">
            <w:pPr>
              <w:pStyle w:val="vgutTableText"/>
            </w:pPr>
            <w:r w:rsidRPr="006E168A">
              <w:t xml:space="preserve">Определение структуры </w:t>
            </w:r>
            <w:r w:rsidR="00A45DA2">
              <w:t>ПО</w:t>
            </w:r>
            <w:r w:rsidRPr="006E168A">
              <w:t>, выбор платформы разработки</w:t>
            </w:r>
            <w:r w:rsidR="004475B3">
              <w:t xml:space="preserve">, </w:t>
            </w:r>
            <w:r w:rsidR="00AD5508">
              <w:t>концептуальная разработка</w:t>
            </w:r>
            <w:r w:rsidR="004475B3">
              <w:t xml:space="preserve"> базы данных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A71" w14:textId="27764429" w:rsidR="00C34673" w:rsidRPr="006E168A" w:rsidRDefault="00C34673" w:rsidP="00022627">
            <w:pPr>
              <w:pStyle w:val="vgutTableText"/>
            </w:pPr>
            <w:r w:rsidRPr="006E168A">
              <w:t>Разработанная структура программного обеспечения</w:t>
            </w:r>
            <w:r w:rsidR="004475B3">
              <w:t xml:space="preserve"> и базы данных</w:t>
            </w:r>
          </w:p>
        </w:tc>
      </w:tr>
      <w:tr w:rsidR="00C34673" w:rsidRPr="006E168A" w14:paraId="1B6655A6" w14:textId="77777777" w:rsidTr="0002262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4B1F" w14:textId="77777777" w:rsidR="00C34673" w:rsidRPr="006E168A" w:rsidRDefault="00C34673" w:rsidP="00022627">
            <w:pPr>
              <w:pStyle w:val="vgutTableText"/>
              <w:rPr>
                <w:lang w:val="en-US"/>
              </w:rPr>
            </w:pPr>
            <w:r w:rsidRPr="006E168A">
              <w:t>4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2C31F" w14:textId="77777777" w:rsidR="00C34673" w:rsidRPr="006E168A" w:rsidRDefault="00C34673" w:rsidP="00022627">
            <w:pPr>
              <w:pStyle w:val="vgutTableText"/>
            </w:pPr>
            <w:r w:rsidRPr="006E168A">
              <w:t>Реализация программного продукта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5473" w14:textId="77777777" w:rsidR="00C34673" w:rsidRPr="006E168A" w:rsidRDefault="00C34673" w:rsidP="00022627">
            <w:pPr>
              <w:pStyle w:val="vgutTableText"/>
            </w:pPr>
            <w:r>
              <w:t>3</w:t>
            </w:r>
            <w:r w:rsidRPr="006E168A">
              <w:t xml:space="preserve"> недел</w:t>
            </w:r>
            <w:r>
              <w:t>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B7F6" w14:textId="09722353" w:rsidR="00C34673" w:rsidRPr="006E168A" w:rsidRDefault="00C34673" w:rsidP="00022627">
            <w:pPr>
              <w:pStyle w:val="vgutTableText"/>
            </w:pPr>
            <w:r w:rsidRPr="006E168A">
              <w:t>Разработка кода программы, реализующего требования, предъявленные техническим заданием.</w:t>
            </w:r>
            <w:r w:rsidR="00AD5508">
              <w:t xml:space="preserve"> </w:t>
            </w:r>
            <w:r w:rsidR="00B85B1F">
              <w:t>Физическая р</w:t>
            </w:r>
            <w:r w:rsidR="00AD5508">
              <w:t>еализация базы данных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3FB2" w14:textId="77777777" w:rsidR="00C34673" w:rsidRPr="006E168A" w:rsidRDefault="00C34673" w:rsidP="00022627">
            <w:pPr>
              <w:pStyle w:val="vgutTableText"/>
            </w:pPr>
            <w:r w:rsidRPr="006E168A">
              <w:rPr>
                <w:rStyle w:val="normaltextrun"/>
              </w:rPr>
              <w:t>Программа, соответствующая требованиям, предъявленным в техническом задании</w:t>
            </w:r>
          </w:p>
        </w:tc>
      </w:tr>
      <w:tr w:rsidR="00C34673" w:rsidRPr="006E168A" w14:paraId="421BFCA7" w14:textId="77777777" w:rsidTr="0002262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8DCF" w14:textId="77777777" w:rsidR="00C34673" w:rsidRPr="006E168A" w:rsidRDefault="00C34673" w:rsidP="00022627">
            <w:pPr>
              <w:pStyle w:val="vgutTableText"/>
              <w:rPr>
                <w:lang w:val="en-US"/>
              </w:rPr>
            </w:pPr>
            <w:r w:rsidRPr="006E168A">
              <w:t>5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0323" w14:textId="77777777" w:rsidR="00C34673" w:rsidRPr="006E168A" w:rsidRDefault="00C34673" w:rsidP="00022627">
            <w:pPr>
              <w:pStyle w:val="vgutTableText"/>
            </w:pPr>
            <w:r w:rsidRPr="006E168A">
              <w:t>Тестирование программного продукта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0D62" w14:textId="77777777" w:rsidR="00C34673" w:rsidRPr="006E168A" w:rsidRDefault="00C34673" w:rsidP="00022627">
            <w:pPr>
              <w:pStyle w:val="vgutTableText"/>
            </w:pPr>
            <w:r>
              <w:t>1</w:t>
            </w:r>
            <w:r w:rsidRPr="006E168A">
              <w:t xml:space="preserve"> недел</w:t>
            </w:r>
            <w:r>
              <w:t>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4673B" w14:textId="77777777" w:rsidR="00C34673" w:rsidRPr="006E168A" w:rsidRDefault="00C34673" w:rsidP="00022627">
            <w:pPr>
              <w:pStyle w:val="vgutTableText"/>
            </w:pPr>
            <w:r w:rsidRPr="006E168A">
              <w:t>Тестирование программы на основе программы и методики испытания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91B5F" w14:textId="77777777" w:rsidR="00C34673" w:rsidRPr="006E168A" w:rsidRDefault="00C34673" w:rsidP="00022627">
            <w:pPr>
              <w:pStyle w:val="vgutTableText"/>
            </w:pPr>
            <w:r w:rsidRPr="006E168A">
              <w:t>Список недоработок и ошибок в работе программы</w:t>
            </w:r>
          </w:p>
        </w:tc>
      </w:tr>
      <w:tr w:rsidR="00C34673" w:rsidRPr="006E168A" w14:paraId="41A983E2" w14:textId="77777777" w:rsidTr="0002262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774C" w14:textId="77777777" w:rsidR="00C34673" w:rsidRPr="006E168A" w:rsidRDefault="00C34673" w:rsidP="00022627">
            <w:pPr>
              <w:pStyle w:val="vgutTableText"/>
              <w:rPr>
                <w:lang w:val="en-US"/>
              </w:rPr>
            </w:pPr>
            <w:r w:rsidRPr="006E168A">
              <w:t>6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7647" w14:textId="77777777" w:rsidR="00C34673" w:rsidRPr="006E168A" w:rsidRDefault="00C34673" w:rsidP="00022627">
            <w:pPr>
              <w:pStyle w:val="vgutTableText"/>
            </w:pPr>
            <w:r w:rsidRPr="006E168A">
              <w:t>Доработка программы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4934" w14:textId="4A9D857F" w:rsidR="00C34673" w:rsidRPr="006E168A" w:rsidRDefault="00124E1E" w:rsidP="00022627">
            <w:pPr>
              <w:pStyle w:val="vgutTableText"/>
            </w:pPr>
            <w:r>
              <w:t>1</w:t>
            </w:r>
            <w:r w:rsidR="00C34673" w:rsidRPr="006E168A">
              <w:t xml:space="preserve"> недел</w:t>
            </w:r>
            <w:r>
              <w:t>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00757" w14:textId="77777777" w:rsidR="00C34673" w:rsidRPr="006E168A" w:rsidRDefault="00C34673" w:rsidP="00022627">
            <w:pPr>
              <w:pStyle w:val="vgutTableText"/>
            </w:pPr>
            <w:r w:rsidRPr="006E168A">
              <w:t>Исправление ошибок, обнаруженных на этапе тестирования программного продукта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57F7" w14:textId="77777777" w:rsidR="00C34673" w:rsidRPr="006E168A" w:rsidRDefault="00C34673" w:rsidP="00022627">
            <w:pPr>
              <w:pStyle w:val="vgutTableText"/>
            </w:pPr>
            <w:r w:rsidRPr="006E168A">
              <w:rPr>
                <w:rStyle w:val="normaltextrun"/>
              </w:rPr>
              <w:t>Программа, с устраненными ошибками и недочетами</w:t>
            </w:r>
            <w:r w:rsidRPr="006E168A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2961C9" w:rsidRPr="006E168A" w14:paraId="58402562" w14:textId="77777777" w:rsidTr="0002262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62B2" w14:textId="2FE6FBA4" w:rsidR="002961C9" w:rsidRPr="006E168A" w:rsidRDefault="002961C9" w:rsidP="00022627">
            <w:pPr>
              <w:pStyle w:val="vgutTableText"/>
            </w:pPr>
            <w:r>
              <w:t>7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43DF" w14:textId="6F4FB0A3" w:rsidR="002961C9" w:rsidRPr="006E168A" w:rsidRDefault="002961C9" w:rsidP="00022627">
            <w:pPr>
              <w:pStyle w:val="vgutTableText"/>
            </w:pPr>
            <w:r>
              <w:t>Подготовка сопроводительной документации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8992" w14:textId="1D101AED" w:rsidR="002961C9" w:rsidRDefault="002961C9" w:rsidP="00022627">
            <w:pPr>
              <w:pStyle w:val="vgutTableText"/>
            </w:pPr>
            <w:r>
              <w:t>2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6B6D" w14:textId="586474DF" w:rsidR="002961C9" w:rsidRPr="006E168A" w:rsidRDefault="002961C9" w:rsidP="00022627">
            <w:pPr>
              <w:pStyle w:val="vgutTableText"/>
            </w:pPr>
            <w:r>
              <w:t xml:space="preserve">Написание </w:t>
            </w:r>
            <w:r w:rsidR="00E53FE6">
              <w:t>дипломного</w:t>
            </w:r>
            <w:r>
              <w:t xml:space="preserve"> проекта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EFB6" w14:textId="201FBDD8" w:rsidR="002961C9" w:rsidRPr="006E168A" w:rsidRDefault="00E53FE6" w:rsidP="00022627">
            <w:pPr>
              <w:pStyle w:val="vgutTableText"/>
              <w:rPr>
                <w:rStyle w:val="normaltextrun"/>
              </w:rPr>
            </w:pPr>
            <w:r>
              <w:rPr>
                <w:rStyle w:val="normaltextrun"/>
              </w:rPr>
              <w:t>Дипломны</w:t>
            </w:r>
            <w:r w:rsidR="002961C9">
              <w:rPr>
                <w:rStyle w:val="normaltextrun"/>
              </w:rPr>
              <w:t>й проект</w:t>
            </w:r>
          </w:p>
        </w:tc>
      </w:tr>
      <w:tr w:rsidR="00C34673" w:rsidRPr="006E168A" w14:paraId="5C6DC5D3" w14:textId="77777777" w:rsidTr="0002262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572F" w14:textId="6CCA3AD8" w:rsidR="00C34673" w:rsidRPr="006E168A" w:rsidRDefault="002961C9" w:rsidP="00022627">
            <w:pPr>
              <w:pStyle w:val="vgutTableText"/>
            </w:pPr>
            <w:r>
              <w:t>8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76FF" w14:textId="2BA161E5" w:rsidR="00C34673" w:rsidRPr="006E168A" w:rsidRDefault="00C34673" w:rsidP="00022627">
            <w:pPr>
              <w:pStyle w:val="vgutTableText"/>
            </w:pPr>
            <w:r w:rsidRPr="006E168A">
              <w:t>Прием</w:t>
            </w:r>
            <w:r w:rsidR="003335FF">
              <w:t>н</w:t>
            </w:r>
            <w:r w:rsidRPr="006E168A">
              <w:t>о-сдаточные процедуры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F512" w14:textId="77777777" w:rsidR="00C34673" w:rsidRPr="006E168A" w:rsidRDefault="00C34673" w:rsidP="00022627">
            <w:pPr>
              <w:pStyle w:val="vgutTableText"/>
            </w:pPr>
            <w:r w:rsidRPr="006E168A">
              <w:t>1 неделя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849C" w14:textId="77777777" w:rsidR="00C34673" w:rsidRPr="006E168A" w:rsidRDefault="00C34673" w:rsidP="00022627">
            <w:pPr>
              <w:pStyle w:val="vgutTableText"/>
            </w:pPr>
            <w:r w:rsidRPr="006E168A">
              <w:t>Сдача результатов работ комиссии, оценка разработки.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430A" w14:textId="77777777" w:rsidR="00C34673" w:rsidRPr="006E168A" w:rsidRDefault="00C34673" w:rsidP="00022627">
            <w:pPr>
              <w:pStyle w:val="vgutTableText"/>
            </w:pPr>
            <w:r w:rsidRPr="006E168A">
              <w:t>Акт приема работ</w:t>
            </w:r>
          </w:p>
        </w:tc>
      </w:tr>
    </w:tbl>
    <w:p w14:paraId="01B3FF13" w14:textId="42028A71" w:rsidR="000E06F3" w:rsidRDefault="000E06F3" w:rsidP="00A45DA2">
      <w:pPr>
        <w:ind w:firstLine="0"/>
      </w:pPr>
    </w:p>
    <w:p w14:paraId="7E2B9E48" w14:textId="2D630905" w:rsidR="008F6FA6" w:rsidRDefault="008F6FA6" w:rsidP="008F6FA6">
      <w:pPr>
        <w:pStyle w:val="1"/>
      </w:pPr>
      <w:bookmarkStart w:id="31" w:name="_Toc182318704"/>
      <w:r>
        <w:lastRenderedPageBreak/>
        <w:t>Требования к документированию</w:t>
      </w:r>
      <w:bookmarkEnd w:id="3"/>
      <w:bookmarkEnd w:id="4"/>
      <w:bookmarkEnd w:id="31"/>
    </w:p>
    <w:p w14:paraId="111B4266" w14:textId="77777777" w:rsidR="00BF5B4B" w:rsidRPr="00EA7168" w:rsidRDefault="00BF5B4B" w:rsidP="00BF5B4B">
      <w:pPr>
        <w:spacing w:before="100" w:beforeAutospacing="1"/>
        <w:rPr>
          <w:rFonts w:cs="Times New Roman"/>
          <w:szCs w:val="24"/>
        </w:rPr>
      </w:pPr>
      <w:bookmarkStart w:id="32" w:name="_Hlk179972695"/>
      <w:r w:rsidRPr="00EA7168">
        <w:rPr>
          <w:rFonts w:cs="Times New Roman"/>
          <w:szCs w:val="24"/>
        </w:rPr>
        <w:t>Состав программной документации должен включать в себя:</w:t>
      </w:r>
    </w:p>
    <w:p w14:paraId="5DCEEDEA" w14:textId="1CB24899" w:rsidR="00BF5B4B" w:rsidRPr="002332D3" w:rsidRDefault="00D44B6E" w:rsidP="00244829">
      <w:pPr>
        <w:pStyle w:val="a0"/>
      </w:pPr>
      <w:r>
        <w:t>т</w:t>
      </w:r>
      <w:r w:rsidR="00BF5B4B" w:rsidRPr="002332D3">
        <w:t xml:space="preserve">ехническое задание, </w:t>
      </w:r>
      <w:r w:rsidR="00BF5B4B">
        <w:t xml:space="preserve">утвержденное сторонами разработки и </w:t>
      </w:r>
      <w:r w:rsidR="00BF5B4B" w:rsidRPr="002332D3">
        <w:t>содержа</w:t>
      </w:r>
      <w:r w:rsidR="00BF5B4B">
        <w:t>щее</w:t>
      </w:r>
      <w:r w:rsidR="00BF5B4B" w:rsidRPr="002332D3">
        <w:t xml:space="preserve"> требования к разработке </w:t>
      </w:r>
      <w:r w:rsidR="00BF5B4B">
        <w:t>программного продукта</w:t>
      </w:r>
      <w:r w:rsidR="00BF5B4B" w:rsidRPr="002332D3">
        <w:t>, его цель, задачи, информацию об исполнителях и заказчиках, срок</w:t>
      </w:r>
      <w:r w:rsidR="00BF5B4B">
        <w:t>ах</w:t>
      </w:r>
      <w:r w:rsidR="00BF5B4B" w:rsidRPr="002332D3">
        <w:t xml:space="preserve"> и назначении, описание предметной области проекта</w:t>
      </w:r>
      <w:r w:rsidR="00BF5B4B">
        <w:t>,</w:t>
      </w:r>
      <w:r w:rsidR="00BF5B4B" w:rsidRPr="002332D3">
        <w:t xml:space="preserve"> требования к результатам работы, порядку их сдачи и приёмки</w:t>
      </w:r>
      <w:r w:rsidR="00BF5B4B">
        <w:t>;</w:t>
      </w:r>
    </w:p>
    <w:p w14:paraId="572CF43A" w14:textId="7576707C" w:rsidR="00BF5B4B" w:rsidRDefault="007A6BB5" w:rsidP="00244829">
      <w:pPr>
        <w:pStyle w:val="a0"/>
      </w:pPr>
      <w:r w:rsidRPr="00430ADA">
        <w:t xml:space="preserve">пояснительная записка </w:t>
      </w:r>
      <w:r w:rsidR="00430ADA" w:rsidRPr="00430ADA">
        <w:t>к</w:t>
      </w:r>
      <w:r w:rsidR="00E62E82">
        <w:t xml:space="preserve"> дипломной</w:t>
      </w:r>
      <w:r w:rsidR="00CE2CDE" w:rsidRPr="00430ADA">
        <w:t xml:space="preserve"> работе</w:t>
      </w:r>
      <w:r w:rsidR="00EE7B26">
        <w:t>, содержащая описание выполненных работ и их результатов</w:t>
      </w:r>
      <w:r w:rsidR="00DA6A1D">
        <w:t>;</w:t>
      </w:r>
    </w:p>
    <w:p w14:paraId="3597C804" w14:textId="175ADC8E" w:rsidR="00DA6A1D" w:rsidRPr="00430ADA" w:rsidRDefault="00DA6A1D" w:rsidP="00244829">
      <w:pPr>
        <w:pStyle w:val="a0"/>
      </w:pPr>
      <w:r>
        <w:t>исходный код.</w:t>
      </w:r>
    </w:p>
    <w:p w14:paraId="563B8C4B" w14:textId="77777777" w:rsidR="00BF5B4B" w:rsidRDefault="00BF5B4B" w:rsidP="00BF5B4B">
      <w:pPr>
        <w:rPr>
          <w:rFonts w:cs="Times New Roman"/>
        </w:rPr>
      </w:pPr>
      <w:r>
        <w:rPr>
          <w:rFonts w:cs="Times New Roman"/>
        </w:rPr>
        <w:t>Все вышеперечисленные документы должны быть написаны с учетом требований:</w:t>
      </w:r>
    </w:p>
    <w:p w14:paraId="458202AC" w14:textId="43FDEC9E" w:rsidR="00BF5B4B" w:rsidRPr="00B92819" w:rsidRDefault="00BF5B4B" w:rsidP="00244829">
      <w:pPr>
        <w:pStyle w:val="a0"/>
      </w:pPr>
      <w:r w:rsidRPr="00B92819">
        <w:t>СТП ВятГУ 10</w:t>
      </w:r>
      <w:r w:rsidR="007A6BB5">
        <w:t>2</w:t>
      </w:r>
      <w:r w:rsidRPr="00B92819">
        <w:t>-2004</w:t>
      </w:r>
      <w:r w:rsidR="00726150">
        <w:t>;</w:t>
      </w:r>
    </w:p>
    <w:p w14:paraId="07DF004D" w14:textId="420FF167" w:rsidR="00BF5B4B" w:rsidRPr="00BF5B4B" w:rsidRDefault="00BF5B4B" w:rsidP="00244829">
      <w:pPr>
        <w:pStyle w:val="a0"/>
      </w:pPr>
      <w:r w:rsidRPr="002C23AF">
        <w:t>ГОСТ 34.602−2020</w:t>
      </w:r>
      <w:bookmarkEnd w:id="32"/>
      <w:r w:rsidR="00376AEE">
        <w:t>.</w:t>
      </w:r>
    </w:p>
    <w:p w14:paraId="4B5DBF2F" w14:textId="667C5B05" w:rsidR="000E06F3" w:rsidRDefault="000E06F3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4BBCACB3" w14:textId="4E0BA5A5" w:rsidR="000E06F3" w:rsidRDefault="000E06F3" w:rsidP="000E06F3">
      <w:pPr>
        <w:pStyle w:val="1"/>
      </w:pPr>
      <w:bookmarkStart w:id="33" w:name="_Toc182318705"/>
      <w:r>
        <w:lastRenderedPageBreak/>
        <w:t>Требования к приемно-сдаточным процедурам</w:t>
      </w:r>
      <w:bookmarkEnd w:id="33"/>
    </w:p>
    <w:p w14:paraId="6AA43992" w14:textId="775DE3B8" w:rsidR="00BF5B4B" w:rsidRDefault="00BF5B4B" w:rsidP="00BF5B4B">
      <w:r>
        <w:t>Прием</w:t>
      </w:r>
      <w:r w:rsidR="006D4493">
        <w:t>н</w:t>
      </w:r>
      <w:r>
        <w:t>о-сдаточные процедуры состоят из следующих этапов:</w:t>
      </w:r>
    </w:p>
    <w:p w14:paraId="394185FC" w14:textId="1F353EFE" w:rsidR="00BF5B4B" w:rsidRDefault="0093402C" w:rsidP="00244829">
      <w:pPr>
        <w:pStyle w:val="a0"/>
      </w:pPr>
      <w:r>
        <w:t>п</w:t>
      </w:r>
      <w:r w:rsidR="00BF5B4B">
        <w:t>редставитель стороны исполнителя прибывает на место приемки-сдачи;</w:t>
      </w:r>
    </w:p>
    <w:p w14:paraId="21BDD643" w14:textId="187BECC7" w:rsidR="00BF5B4B" w:rsidRDefault="0093402C" w:rsidP="00244829">
      <w:pPr>
        <w:pStyle w:val="a0"/>
      </w:pPr>
      <w:r>
        <w:t>д</w:t>
      </w:r>
      <w:r w:rsidR="00BF5B4B">
        <w:t>окладчик предоставляет комиссии документацию для ознакомления;</w:t>
      </w:r>
    </w:p>
    <w:p w14:paraId="0AD18748" w14:textId="13D494E3" w:rsidR="00BF5B4B" w:rsidRDefault="0093402C" w:rsidP="00244829">
      <w:pPr>
        <w:pStyle w:val="a0"/>
      </w:pPr>
      <w:r>
        <w:t>д</w:t>
      </w:r>
      <w:r w:rsidR="00BF5B4B">
        <w:t>окладчик представляет проект, описывает наиболее важные решения и функции программного продукта;</w:t>
      </w:r>
    </w:p>
    <w:p w14:paraId="233F9ED0" w14:textId="5C84DB6F" w:rsidR="00BF5B4B" w:rsidRPr="00224BB8" w:rsidRDefault="0093402C" w:rsidP="00244829">
      <w:pPr>
        <w:pStyle w:val="a0"/>
      </w:pPr>
      <w:r>
        <w:t>к</w:t>
      </w:r>
      <w:r w:rsidR="00BF5B4B" w:rsidRPr="00224BB8">
        <w:t xml:space="preserve">омиссия оценивает работоспособность </w:t>
      </w:r>
      <w:r w:rsidR="00082B36">
        <w:t>информационной системы</w:t>
      </w:r>
      <w:r w:rsidR="00BF5B4B" w:rsidRPr="00224BB8">
        <w:t xml:space="preserve"> и реализацию требуемых функций;</w:t>
      </w:r>
    </w:p>
    <w:p w14:paraId="5ABC5A3E" w14:textId="74B735D9" w:rsidR="00BF5B4B" w:rsidRDefault="0093402C" w:rsidP="00244829">
      <w:pPr>
        <w:pStyle w:val="a0"/>
      </w:pPr>
      <w:r>
        <w:t>п</w:t>
      </w:r>
      <w:r w:rsidR="00BF5B4B">
        <w:t>ри необходимости происходит обсуждение результатов разработки между членами комиссии и докладчиком;</w:t>
      </w:r>
    </w:p>
    <w:p w14:paraId="1C0E461B" w14:textId="4EB0AE31" w:rsidR="00BF5B4B" w:rsidRPr="00244829" w:rsidRDefault="0093402C" w:rsidP="00EC7937">
      <w:pPr>
        <w:pStyle w:val="a0"/>
      </w:pPr>
      <w:r>
        <w:t>в</w:t>
      </w:r>
      <w:r w:rsidR="00BF5B4B">
        <w:t xml:space="preserve"> результате процесса приемки-сдачи комиссия оценивает выполненную работу и составляет акт приемки.</w:t>
      </w:r>
    </w:p>
    <w:sectPr w:rsidR="00BF5B4B" w:rsidRPr="00244829" w:rsidSect="00D2756B">
      <w:headerReference w:type="default" r:id="rId27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04874" w14:textId="77777777" w:rsidR="00920147" w:rsidRDefault="00920147">
      <w:pPr>
        <w:spacing w:before="0" w:line="240" w:lineRule="auto"/>
      </w:pPr>
      <w:r>
        <w:separator/>
      </w:r>
    </w:p>
  </w:endnote>
  <w:endnote w:type="continuationSeparator" w:id="0">
    <w:p w14:paraId="3A634BE1" w14:textId="77777777" w:rsidR="00920147" w:rsidRDefault="00920147">
      <w:pPr>
        <w:spacing w:before="0" w:line="240" w:lineRule="auto"/>
      </w:pPr>
      <w:r>
        <w:continuationSeparator/>
      </w:r>
    </w:p>
  </w:endnote>
  <w:endnote w:type="continuationNotice" w:id="1">
    <w:p w14:paraId="7D702BE3" w14:textId="77777777" w:rsidR="00920147" w:rsidRDefault="0092014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6F1B5" w14:textId="77777777" w:rsidR="00920147" w:rsidRDefault="00920147" w:rsidP="00990EAC">
      <w:pPr>
        <w:spacing w:before="0" w:line="240" w:lineRule="auto"/>
      </w:pPr>
      <w:r>
        <w:separator/>
      </w:r>
    </w:p>
  </w:footnote>
  <w:footnote w:type="continuationSeparator" w:id="0">
    <w:p w14:paraId="4147B1B0" w14:textId="77777777" w:rsidR="00920147" w:rsidRDefault="00920147" w:rsidP="00990EAC">
      <w:pPr>
        <w:spacing w:before="0" w:line="240" w:lineRule="auto"/>
      </w:pPr>
      <w:r>
        <w:continuationSeparator/>
      </w:r>
    </w:p>
  </w:footnote>
  <w:footnote w:type="continuationNotice" w:id="1">
    <w:p w14:paraId="0AF249C2" w14:textId="77777777" w:rsidR="00920147" w:rsidRDefault="0092014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5B65DCC"/>
    <w:multiLevelType w:val="multilevel"/>
    <w:tmpl w:val="5572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04692"/>
    <w:multiLevelType w:val="multilevel"/>
    <w:tmpl w:val="227A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07DDF"/>
    <w:multiLevelType w:val="hybridMultilevel"/>
    <w:tmpl w:val="91AC2176"/>
    <w:lvl w:ilvl="0" w:tplc="16448C40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8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72AF3"/>
    <w:multiLevelType w:val="multilevel"/>
    <w:tmpl w:val="B94E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06A489D"/>
    <w:multiLevelType w:val="hybridMultilevel"/>
    <w:tmpl w:val="C3F66C28"/>
    <w:lvl w:ilvl="0" w:tplc="97FC4C22">
      <w:start w:val="1"/>
      <w:numFmt w:val="decimal"/>
      <w:lvlText w:val="3.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A88565B"/>
    <w:multiLevelType w:val="hybridMultilevel"/>
    <w:tmpl w:val="C3F66C28"/>
    <w:lvl w:ilvl="0" w:tplc="97FC4C22">
      <w:start w:val="1"/>
      <w:numFmt w:val="decimal"/>
      <w:lvlText w:val="3.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901D53"/>
    <w:multiLevelType w:val="multilevel"/>
    <w:tmpl w:val="5EC0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F012D"/>
    <w:multiLevelType w:val="hybridMultilevel"/>
    <w:tmpl w:val="E7B01030"/>
    <w:lvl w:ilvl="0" w:tplc="EBA824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AB4276B"/>
    <w:multiLevelType w:val="multilevel"/>
    <w:tmpl w:val="BD48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7" w15:restartNumberingAfterBreak="0">
    <w:nsid w:val="7F3D25CD"/>
    <w:multiLevelType w:val="hybridMultilevel"/>
    <w:tmpl w:val="CF42A446"/>
    <w:lvl w:ilvl="0" w:tplc="725A4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8238670">
    <w:abstractNumId w:val="7"/>
  </w:num>
  <w:num w:numId="2" w16cid:durableId="542252345">
    <w:abstractNumId w:val="0"/>
  </w:num>
  <w:num w:numId="3" w16cid:durableId="18548274">
    <w:abstractNumId w:val="8"/>
  </w:num>
  <w:num w:numId="4" w16cid:durableId="1621956111">
    <w:abstractNumId w:val="1"/>
  </w:num>
  <w:num w:numId="5" w16cid:durableId="1478644201">
    <w:abstractNumId w:val="2"/>
  </w:num>
  <w:num w:numId="6" w16cid:durableId="172376419">
    <w:abstractNumId w:val="13"/>
  </w:num>
  <w:num w:numId="7" w16cid:durableId="993754337">
    <w:abstractNumId w:val="15"/>
  </w:num>
  <w:num w:numId="8" w16cid:durableId="734158809">
    <w:abstractNumId w:val="19"/>
  </w:num>
  <w:num w:numId="9" w16cid:durableId="39021235">
    <w:abstractNumId w:val="21"/>
  </w:num>
  <w:num w:numId="10" w16cid:durableId="1340932802">
    <w:abstractNumId w:val="14"/>
  </w:num>
  <w:num w:numId="11" w16cid:durableId="709306195">
    <w:abstractNumId w:val="16"/>
  </w:num>
  <w:num w:numId="12" w16cid:durableId="985400780">
    <w:abstractNumId w:val="26"/>
  </w:num>
  <w:num w:numId="13" w16cid:durableId="962077875">
    <w:abstractNumId w:val="9"/>
  </w:num>
  <w:num w:numId="14" w16cid:durableId="1580554450">
    <w:abstractNumId w:val="11"/>
  </w:num>
  <w:num w:numId="15" w16cid:durableId="1933588020">
    <w:abstractNumId w:val="4"/>
  </w:num>
  <w:num w:numId="16" w16cid:durableId="230120594">
    <w:abstractNumId w:val="22"/>
  </w:num>
  <w:num w:numId="17" w16cid:durableId="698701970">
    <w:abstractNumId w:val="18"/>
  </w:num>
  <w:num w:numId="18" w16cid:durableId="1359357212">
    <w:abstractNumId w:val="3"/>
  </w:num>
  <w:num w:numId="19" w16cid:durableId="547302863">
    <w:abstractNumId w:val="10"/>
  </w:num>
  <w:num w:numId="20" w16cid:durableId="1318067548">
    <w:abstractNumId w:val="17"/>
  </w:num>
  <w:num w:numId="21" w16cid:durableId="709763023">
    <w:abstractNumId w:val="20"/>
  </w:num>
  <w:num w:numId="22" w16cid:durableId="739710993">
    <w:abstractNumId w:val="27"/>
  </w:num>
  <w:num w:numId="23" w16cid:durableId="1090273283">
    <w:abstractNumId w:val="5"/>
  </w:num>
  <w:num w:numId="24" w16cid:durableId="516194167">
    <w:abstractNumId w:val="25"/>
  </w:num>
  <w:num w:numId="25" w16cid:durableId="1337727727">
    <w:abstractNumId w:val="7"/>
  </w:num>
  <w:num w:numId="26" w16cid:durableId="656809586">
    <w:abstractNumId w:val="7"/>
  </w:num>
  <w:num w:numId="27" w16cid:durableId="812599654">
    <w:abstractNumId w:val="7"/>
  </w:num>
  <w:num w:numId="28" w16cid:durableId="1623998387">
    <w:abstractNumId w:val="24"/>
  </w:num>
  <w:num w:numId="29" w16cid:durableId="2076930201">
    <w:abstractNumId w:val="12"/>
  </w:num>
  <w:num w:numId="30" w16cid:durableId="1629319821">
    <w:abstractNumId w:val="23"/>
  </w:num>
  <w:num w:numId="31" w16cid:durableId="154429489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195D"/>
    <w:rsid w:val="00015480"/>
    <w:rsid w:val="00017B74"/>
    <w:rsid w:val="00020C2C"/>
    <w:rsid w:val="00021626"/>
    <w:rsid w:val="00023D9D"/>
    <w:rsid w:val="00024473"/>
    <w:rsid w:val="0002528A"/>
    <w:rsid w:val="00030F44"/>
    <w:rsid w:val="00032359"/>
    <w:rsid w:val="00033833"/>
    <w:rsid w:val="00035A26"/>
    <w:rsid w:val="000362FD"/>
    <w:rsid w:val="000368ED"/>
    <w:rsid w:val="00036A0A"/>
    <w:rsid w:val="00037B3E"/>
    <w:rsid w:val="00040D1E"/>
    <w:rsid w:val="0004336A"/>
    <w:rsid w:val="00044093"/>
    <w:rsid w:val="00046056"/>
    <w:rsid w:val="0005059E"/>
    <w:rsid w:val="00051403"/>
    <w:rsid w:val="00051551"/>
    <w:rsid w:val="00051FF5"/>
    <w:rsid w:val="0005492D"/>
    <w:rsid w:val="00054A2B"/>
    <w:rsid w:val="00054FA0"/>
    <w:rsid w:val="0005745E"/>
    <w:rsid w:val="000606D8"/>
    <w:rsid w:val="00060A9B"/>
    <w:rsid w:val="00061F64"/>
    <w:rsid w:val="00062549"/>
    <w:rsid w:val="00066F6D"/>
    <w:rsid w:val="00075DB5"/>
    <w:rsid w:val="0008146F"/>
    <w:rsid w:val="00082B36"/>
    <w:rsid w:val="00084698"/>
    <w:rsid w:val="00085DB9"/>
    <w:rsid w:val="00087CBF"/>
    <w:rsid w:val="00093128"/>
    <w:rsid w:val="000934BA"/>
    <w:rsid w:val="00094729"/>
    <w:rsid w:val="00096EC7"/>
    <w:rsid w:val="000A12DC"/>
    <w:rsid w:val="000A31A8"/>
    <w:rsid w:val="000A537A"/>
    <w:rsid w:val="000B13FE"/>
    <w:rsid w:val="000B16B3"/>
    <w:rsid w:val="000B1E9D"/>
    <w:rsid w:val="000B310E"/>
    <w:rsid w:val="000B37CF"/>
    <w:rsid w:val="000B3901"/>
    <w:rsid w:val="000B48EA"/>
    <w:rsid w:val="000B5289"/>
    <w:rsid w:val="000B5F1D"/>
    <w:rsid w:val="000B77D6"/>
    <w:rsid w:val="000C0C5D"/>
    <w:rsid w:val="000C2A5F"/>
    <w:rsid w:val="000C5E0C"/>
    <w:rsid w:val="000C7B86"/>
    <w:rsid w:val="000C7DE5"/>
    <w:rsid w:val="000D080F"/>
    <w:rsid w:val="000D0DC0"/>
    <w:rsid w:val="000D3006"/>
    <w:rsid w:val="000D38ED"/>
    <w:rsid w:val="000D3A15"/>
    <w:rsid w:val="000D3BE6"/>
    <w:rsid w:val="000D630C"/>
    <w:rsid w:val="000E0015"/>
    <w:rsid w:val="000E06F3"/>
    <w:rsid w:val="000E2B9A"/>
    <w:rsid w:val="000E6490"/>
    <w:rsid w:val="000E6AAE"/>
    <w:rsid w:val="000F1042"/>
    <w:rsid w:val="000F20AF"/>
    <w:rsid w:val="000F425A"/>
    <w:rsid w:val="000F4726"/>
    <w:rsid w:val="000F6BA2"/>
    <w:rsid w:val="000F73DE"/>
    <w:rsid w:val="00104146"/>
    <w:rsid w:val="00106AF5"/>
    <w:rsid w:val="00106B06"/>
    <w:rsid w:val="001109C1"/>
    <w:rsid w:val="0011316B"/>
    <w:rsid w:val="00113E24"/>
    <w:rsid w:val="001157C8"/>
    <w:rsid w:val="00117A0D"/>
    <w:rsid w:val="00121FE7"/>
    <w:rsid w:val="001223A9"/>
    <w:rsid w:val="001238DC"/>
    <w:rsid w:val="001246F6"/>
    <w:rsid w:val="00124E1E"/>
    <w:rsid w:val="001275E2"/>
    <w:rsid w:val="00127A5A"/>
    <w:rsid w:val="00130E36"/>
    <w:rsid w:val="001310A4"/>
    <w:rsid w:val="0013162A"/>
    <w:rsid w:val="0013287A"/>
    <w:rsid w:val="00132DDE"/>
    <w:rsid w:val="00137622"/>
    <w:rsid w:val="00143BB2"/>
    <w:rsid w:val="0014427D"/>
    <w:rsid w:val="00145E93"/>
    <w:rsid w:val="00150617"/>
    <w:rsid w:val="001508B2"/>
    <w:rsid w:val="0015154E"/>
    <w:rsid w:val="00151FAE"/>
    <w:rsid w:val="00155A8D"/>
    <w:rsid w:val="0016119C"/>
    <w:rsid w:val="001615E9"/>
    <w:rsid w:val="00163696"/>
    <w:rsid w:val="00167114"/>
    <w:rsid w:val="001673EC"/>
    <w:rsid w:val="001723CA"/>
    <w:rsid w:val="00172DBA"/>
    <w:rsid w:val="00172F26"/>
    <w:rsid w:val="0017767F"/>
    <w:rsid w:val="00186EFA"/>
    <w:rsid w:val="0019044F"/>
    <w:rsid w:val="00190A4F"/>
    <w:rsid w:val="00190B87"/>
    <w:rsid w:val="001949E9"/>
    <w:rsid w:val="001A12C2"/>
    <w:rsid w:val="001A12E2"/>
    <w:rsid w:val="001A4727"/>
    <w:rsid w:val="001A50A1"/>
    <w:rsid w:val="001B065B"/>
    <w:rsid w:val="001B0E64"/>
    <w:rsid w:val="001B2568"/>
    <w:rsid w:val="001B3269"/>
    <w:rsid w:val="001B3C9B"/>
    <w:rsid w:val="001B42BD"/>
    <w:rsid w:val="001B794F"/>
    <w:rsid w:val="001C1CB7"/>
    <w:rsid w:val="001C1CFE"/>
    <w:rsid w:val="001C5BE4"/>
    <w:rsid w:val="001C6AF2"/>
    <w:rsid w:val="001C7CCE"/>
    <w:rsid w:val="001D057B"/>
    <w:rsid w:val="001D0D6A"/>
    <w:rsid w:val="001D3FB1"/>
    <w:rsid w:val="001D62C3"/>
    <w:rsid w:val="001E09B4"/>
    <w:rsid w:val="001E2562"/>
    <w:rsid w:val="001E3479"/>
    <w:rsid w:val="001E7D7A"/>
    <w:rsid w:val="001F0AED"/>
    <w:rsid w:val="001F2E96"/>
    <w:rsid w:val="001F3C1A"/>
    <w:rsid w:val="001F5E9C"/>
    <w:rsid w:val="001F61FC"/>
    <w:rsid w:val="00201509"/>
    <w:rsid w:val="0020158A"/>
    <w:rsid w:val="00202ADF"/>
    <w:rsid w:val="00212F5C"/>
    <w:rsid w:val="0021647F"/>
    <w:rsid w:val="00222010"/>
    <w:rsid w:val="0022356A"/>
    <w:rsid w:val="002246C9"/>
    <w:rsid w:val="00224FB5"/>
    <w:rsid w:val="002255D0"/>
    <w:rsid w:val="0022709C"/>
    <w:rsid w:val="0023207C"/>
    <w:rsid w:val="0023221D"/>
    <w:rsid w:val="00232AB8"/>
    <w:rsid w:val="00234403"/>
    <w:rsid w:val="002347BF"/>
    <w:rsid w:val="00234BD7"/>
    <w:rsid w:val="0023504B"/>
    <w:rsid w:val="00240A30"/>
    <w:rsid w:val="00241AD2"/>
    <w:rsid w:val="00241C37"/>
    <w:rsid w:val="0024318C"/>
    <w:rsid w:val="00244671"/>
    <w:rsid w:val="00244829"/>
    <w:rsid w:val="00244AD0"/>
    <w:rsid w:val="002453C6"/>
    <w:rsid w:val="002469D0"/>
    <w:rsid w:val="002502BF"/>
    <w:rsid w:val="00253340"/>
    <w:rsid w:val="00253552"/>
    <w:rsid w:val="002562D5"/>
    <w:rsid w:val="00256697"/>
    <w:rsid w:val="00256C26"/>
    <w:rsid w:val="002601C5"/>
    <w:rsid w:val="00260A54"/>
    <w:rsid w:val="002620FE"/>
    <w:rsid w:val="00263185"/>
    <w:rsid w:val="0026423B"/>
    <w:rsid w:val="00265EB8"/>
    <w:rsid w:val="00270C38"/>
    <w:rsid w:val="00273E7F"/>
    <w:rsid w:val="00275065"/>
    <w:rsid w:val="00275D9C"/>
    <w:rsid w:val="0027645C"/>
    <w:rsid w:val="00276CAB"/>
    <w:rsid w:val="00277614"/>
    <w:rsid w:val="00285819"/>
    <w:rsid w:val="00285AEF"/>
    <w:rsid w:val="00286831"/>
    <w:rsid w:val="00287E94"/>
    <w:rsid w:val="00290CB3"/>
    <w:rsid w:val="00292B29"/>
    <w:rsid w:val="00294197"/>
    <w:rsid w:val="002941EE"/>
    <w:rsid w:val="002952BC"/>
    <w:rsid w:val="00295D9C"/>
    <w:rsid w:val="002961C9"/>
    <w:rsid w:val="00296BBF"/>
    <w:rsid w:val="00297AC8"/>
    <w:rsid w:val="002A19DB"/>
    <w:rsid w:val="002A1D0E"/>
    <w:rsid w:val="002A2295"/>
    <w:rsid w:val="002A22FC"/>
    <w:rsid w:val="002A306E"/>
    <w:rsid w:val="002A3A6E"/>
    <w:rsid w:val="002A514A"/>
    <w:rsid w:val="002A550B"/>
    <w:rsid w:val="002A56D9"/>
    <w:rsid w:val="002B3EAC"/>
    <w:rsid w:val="002B5A63"/>
    <w:rsid w:val="002B7BC2"/>
    <w:rsid w:val="002C1982"/>
    <w:rsid w:val="002C7EEB"/>
    <w:rsid w:val="002D2EC4"/>
    <w:rsid w:val="002D354A"/>
    <w:rsid w:val="002D5B25"/>
    <w:rsid w:val="002D5ED0"/>
    <w:rsid w:val="002D75B5"/>
    <w:rsid w:val="002E23D8"/>
    <w:rsid w:val="002E28E9"/>
    <w:rsid w:val="002E2E29"/>
    <w:rsid w:val="002E71D5"/>
    <w:rsid w:val="002F15DD"/>
    <w:rsid w:val="002F2436"/>
    <w:rsid w:val="00302C15"/>
    <w:rsid w:val="00303DC8"/>
    <w:rsid w:val="00306A08"/>
    <w:rsid w:val="00311E97"/>
    <w:rsid w:val="00312254"/>
    <w:rsid w:val="00312F95"/>
    <w:rsid w:val="0031473F"/>
    <w:rsid w:val="0031482E"/>
    <w:rsid w:val="003164B6"/>
    <w:rsid w:val="00317BF7"/>
    <w:rsid w:val="00323F6E"/>
    <w:rsid w:val="00325329"/>
    <w:rsid w:val="00326605"/>
    <w:rsid w:val="00331270"/>
    <w:rsid w:val="00331D7E"/>
    <w:rsid w:val="003335FF"/>
    <w:rsid w:val="0034123D"/>
    <w:rsid w:val="00342964"/>
    <w:rsid w:val="00343CA6"/>
    <w:rsid w:val="00345867"/>
    <w:rsid w:val="00347071"/>
    <w:rsid w:val="00347678"/>
    <w:rsid w:val="00347BF8"/>
    <w:rsid w:val="00350180"/>
    <w:rsid w:val="003507F4"/>
    <w:rsid w:val="00351631"/>
    <w:rsid w:val="0035487E"/>
    <w:rsid w:val="003552A3"/>
    <w:rsid w:val="00363F5A"/>
    <w:rsid w:val="00364D74"/>
    <w:rsid w:val="00364F92"/>
    <w:rsid w:val="00366D75"/>
    <w:rsid w:val="00370436"/>
    <w:rsid w:val="00370953"/>
    <w:rsid w:val="003711B3"/>
    <w:rsid w:val="00372C9E"/>
    <w:rsid w:val="00374EF9"/>
    <w:rsid w:val="00376AEE"/>
    <w:rsid w:val="003772C0"/>
    <w:rsid w:val="00377786"/>
    <w:rsid w:val="00380D25"/>
    <w:rsid w:val="003824C1"/>
    <w:rsid w:val="003844F2"/>
    <w:rsid w:val="00386F3E"/>
    <w:rsid w:val="00387E10"/>
    <w:rsid w:val="003906F1"/>
    <w:rsid w:val="00390EAB"/>
    <w:rsid w:val="00391565"/>
    <w:rsid w:val="003915BE"/>
    <w:rsid w:val="00391E27"/>
    <w:rsid w:val="00393F45"/>
    <w:rsid w:val="00394A6E"/>
    <w:rsid w:val="00395E8F"/>
    <w:rsid w:val="00397496"/>
    <w:rsid w:val="003A4E95"/>
    <w:rsid w:val="003A546E"/>
    <w:rsid w:val="003B06BA"/>
    <w:rsid w:val="003B3418"/>
    <w:rsid w:val="003B5680"/>
    <w:rsid w:val="003B5FC1"/>
    <w:rsid w:val="003B7259"/>
    <w:rsid w:val="003B7ABA"/>
    <w:rsid w:val="003C085C"/>
    <w:rsid w:val="003C0DFB"/>
    <w:rsid w:val="003C2810"/>
    <w:rsid w:val="003C3AD5"/>
    <w:rsid w:val="003C78C4"/>
    <w:rsid w:val="003D3E93"/>
    <w:rsid w:val="003D61D2"/>
    <w:rsid w:val="003E0217"/>
    <w:rsid w:val="003E09BF"/>
    <w:rsid w:val="003E1A1B"/>
    <w:rsid w:val="003E1E59"/>
    <w:rsid w:val="003E22A5"/>
    <w:rsid w:val="003E3B91"/>
    <w:rsid w:val="003E4462"/>
    <w:rsid w:val="003E58AE"/>
    <w:rsid w:val="003E72CD"/>
    <w:rsid w:val="003F3F0D"/>
    <w:rsid w:val="003F5062"/>
    <w:rsid w:val="003F6C29"/>
    <w:rsid w:val="00407351"/>
    <w:rsid w:val="00410843"/>
    <w:rsid w:val="004120B8"/>
    <w:rsid w:val="00412E47"/>
    <w:rsid w:val="00413910"/>
    <w:rsid w:val="004140C1"/>
    <w:rsid w:val="004148CB"/>
    <w:rsid w:val="004221E5"/>
    <w:rsid w:val="00430ADA"/>
    <w:rsid w:val="00431B02"/>
    <w:rsid w:val="004347A5"/>
    <w:rsid w:val="00435D67"/>
    <w:rsid w:val="004366D5"/>
    <w:rsid w:val="00442256"/>
    <w:rsid w:val="00444227"/>
    <w:rsid w:val="00446A63"/>
    <w:rsid w:val="004475B3"/>
    <w:rsid w:val="00447629"/>
    <w:rsid w:val="00451E07"/>
    <w:rsid w:val="00455936"/>
    <w:rsid w:val="0045599D"/>
    <w:rsid w:val="00456FF7"/>
    <w:rsid w:val="004605D9"/>
    <w:rsid w:val="00463FA3"/>
    <w:rsid w:val="00467745"/>
    <w:rsid w:val="004677DC"/>
    <w:rsid w:val="00467AE0"/>
    <w:rsid w:val="00471FE2"/>
    <w:rsid w:val="00472A19"/>
    <w:rsid w:val="0047406A"/>
    <w:rsid w:val="00475A10"/>
    <w:rsid w:val="004767B8"/>
    <w:rsid w:val="004767CD"/>
    <w:rsid w:val="00477484"/>
    <w:rsid w:val="00481119"/>
    <w:rsid w:val="0048416D"/>
    <w:rsid w:val="00484D06"/>
    <w:rsid w:val="00487145"/>
    <w:rsid w:val="0049105D"/>
    <w:rsid w:val="004930DE"/>
    <w:rsid w:val="004A0E13"/>
    <w:rsid w:val="004A10A8"/>
    <w:rsid w:val="004A34C3"/>
    <w:rsid w:val="004A639C"/>
    <w:rsid w:val="004A7A41"/>
    <w:rsid w:val="004A7DEE"/>
    <w:rsid w:val="004B0C8E"/>
    <w:rsid w:val="004B0F88"/>
    <w:rsid w:val="004B3C43"/>
    <w:rsid w:val="004B4337"/>
    <w:rsid w:val="004B4A6F"/>
    <w:rsid w:val="004B7636"/>
    <w:rsid w:val="004C5524"/>
    <w:rsid w:val="004D11AF"/>
    <w:rsid w:val="004D42AB"/>
    <w:rsid w:val="004D4C64"/>
    <w:rsid w:val="004D7233"/>
    <w:rsid w:val="004E2AB4"/>
    <w:rsid w:val="004E53E4"/>
    <w:rsid w:val="004F1563"/>
    <w:rsid w:val="004F1725"/>
    <w:rsid w:val="004F2EC4"/>
    <w:rsid w:val="004F4D49"/>
    <w:rsid w:val="004F5CF1"/>
    <w:rsid w:val="005008C8"/>
    <w:rsid w:val="005017B0"/>
    <w:rsid w:val="005032B2"/>
    <w:rsid w:val="00503505"/>
    <w:rsid w:val="005040DD"/>
    <w:rsid w:val="0050532F"/>
    <w:rsid w:val="00506B43"/>
    <w:rsid w:val="00511477"/>
    <w:rsid w:val="0051150B"/>
    <w:rsid w:val="005115A9"/>
    <w:rsid w:val="00512B60"/>
    <w:rsid w:val="0051348D"/>
    <w:rsid w:val="00514790"/>
    <w:rsid w:val="00514894"/>
    <w:rsid w:val="00514CFD"/>
    <w:rsid w:val="0051604E"/>
    <w:rsid w:val="00517B1E"/>
    <w:rsid w:val="00524056"/>
    <w:rsid w:val="00526A75"/>
    <w:rsid w:val="00530053"/>
    <w:rsid w:val="00531403"/>
    <w:rsid w:val="00531E80"/>
    <w:rsid w:val="0053378B"/>
    <w:rsid w:val="00533F11"/>
    <w:rsid w:val="005343A0"/>
    <w:rsid w:val="005343B2"/>
    <w:rsid w:val="00541DD4"/>
    <w:rsid w:val="00542296"/>
    <w:rsid w:val="005433C0"/>
    <w:rsid w:val="005437F0"/>
    <w:rsid w:val="00544617"/>
    <w:rsid w:val="005524E9"/>
    <w:rsid w:val="00554344"/>
    <w:rsid w:val="00555E69"/>
    <w:rsid w:val="0056079D"/>
    <w:rsid w:val="00561F8C"/>
    <w:rsid w:val="00564480"/>
    <w:rsid w:val="005653E4"/>
    <w:rsid w:val="00566C0F"/>
    <w:rsid w:val="0057389A"/>
    <w:rsid w:val="00576138"/>
    <w:rsid w:val="005764B1"/>
    <w:rsid w:val="00582383"/>
    <w:rsid w:val="00584E3E"/>
    <w:rsid w:val="0059013C"/>
    <w:rsid w:val="00590E5F"/>
    <w:rsid w:val="00592879"/>
    <w:rsid w:val="0059498E"/>
    <w:rsid w:val="005972E7"/>
    <w:rsid w:val="005A188B"/>
    <w:rsid w:val="005A4E60"/>
    <w:rsid w:val="005B38F3"/>
    <w:rsid w:val="005B4D10"/>
    <w:rsid w:val="005B5089"/>
    <w:rsid w:val="005C13D4"/>
    <w:rsid w:val="005C602A"/>
    <w:rsid w:val="005C6863"/>
    <w:rsid w:val="005D0BDA"/>
    <w:rsid w:val="005D1D9F"/>
    <w:rsid w:val="005D4ECA"/>
    <w:rsid w:val="005D5B4C"/>
    <w:rsid w:val="005D6B54"/>
    <w:rsid w:val="005E1284"/>
    <w:rsid w:val="005E2312"/>
    <w:rsid w:val="005E2DCB"/>
    <w:rsid w:val="005E38E8"/>
    <w:rsid w:val="005E57A9"/>
    <w:rsid w:val="005E6FA0"/>
    <w:rsid w:val="005E7941"/>
    <w:rsid w:val="005F039C"/>
    <w:rsid w:val="005F0877"/>
    <w:rsid w:val="005F0B98"/>
    <w:rsid w:val="005F3FC5"/>
    <w:rsid w:val="006007E9"/>
    <w:rsid w:val="006030ED"/>
    <w:rsid w:val="00603127"/>
    <w:rsid w:val="00606C43"/>
    <w:rsid w:val="00610D41"/>
    <w:rsid w:val="006117A8"/>
    <w:rsid w:val="006125E4"/>
    <w:rsid w:val="00615CBB"/>
    <w:rsid w:val="00620630"/>
    <w:rsid w:val="00622218"/>
    <w:rsid w:val="006252D8"/>
    <w:rsid w:val="0062534D"/>
    <w:rsid w:val="006267F9"/>
    <w:rsid w:val="00627BC1"/>
    <w:rsid w:val="006324C6"/>
    <w:rsid w:val="00636E3B"/>
    <w:rsid w:val="0063793F"/>
    <w:rsid w:val="00642FB9"/>
    <w:rsid w:val="00645BED"/>
    <w:rsid w:val="0064643E"/>
    <w:rsid w:val="00646B64"/>
    <w:rsid w:val="00650AF8"/>
    <w:rsid w:val="00656CEE"/>
    <w:rsid w:val="00661775"/>
    <w:rsid w:val="00661E5D"/>
    <w:rsid w:val="006638C9"/>
    <w:rsid w:val="006652DC"/>
    <w:rsid w:val="006673D6"/>
    <w:rsid w:val="00671CDE"/>
    <w:rsid w:val="00673A4F"/>
    <w:rsid w:val="00676A4C"/>
    <w:rsid w:val="00682043"/>
    <w:rsid w:val="006844E0"/>
    <w:rsid w:val="00692F71"/>
    <w:rsid w:val="00694051"/>
    <w:rsid w:val="00694B2B"/>
    <w:rsid w:val="00695763"/>
    <w:rsid w:val="00696608"/>
    <w:rsid w:val="006A07B3"/>
    <w:rsid w:val="006A1562"/>
    <w:rsid w:val="006A3648"/>
    <w:rsid w:val="006A3655"/>
    <w:rsid w:val="006A4E6C"/>
    <w:rsid w:val="006A534C"/>
    <w:rsid w:val="006A5DFD"/>
    <w:rsid w:val="006A6C13"/>
    <w:rsid w:val="006B2EE2"/>
    <w:rsid w:val="006B3830"/>
    <w:rsid w:val="006B3AAE"/>
    <w:rsid w:val="006B43D3"/>
    <w:rsid w:val="006C08FF"/>
    <w:rsid w:val="006C25FA"/>
    <w:rsid w:val="006C6849"/>
    <w:rsid w:val="006D29CC"/>
    <w:rsid w:val="006D3C46"/>
    <w:rsid w:val="006D422E"/>
    <w:rsid w:val="006D4493"/>
    <w:rsid w:val="006D46A3"/>
    <w:rsid w:val="006D4E12"/>
    <w:rsid w:val="006D5928"/>
    <w:rsid w:val="006E168A"/>
    <w:rsid w:val="006E2707"/>
    <w:rsid w:val="006E3855"/>
    <w:rsid w:val="006E4EA7"/>
    <w:rsid w:val="006E62EB"/>
    <w:rsid w:val="006E64C2"/>
    <w:rsid w:val="006E7B7F"/>
    <w:rsid w:val="006F0EA4"/>
    <w:rsid w:val="006F4B03"/>
    <w:rsid w:val="006F512D"/>
    <w:rsid w:val="006F7C61"/>
    <w:rsid w:val="00700C97"/>
    <w:rsid w:val="00701524"/>
    <w:rsid w:val="00701738"/>
    <w:rsid w:val="00702405"/>
    <w:rsid w:val="0070251E"/>
    <w:rsid w:val="0070260A"/>
    <w:rsid w:val="0070280A"/>
    <w:rsid w:val="00706D32"/>
    <w:rsid w:val="00707C26"/>
    <w:rsid w:val="00711EFF"/>
    <w:rsid w:val="0071279D"/>
    <w:rsid w:val="007157E7"/>
    <w:rsid w:val="00717B43"/>
    <w:rsid w:val="00720ED9"/>
    <w:rsid w:val="0072318D"/>
    <w:rsid w:val="00726150"/>
    <w:rsid w:val="00726794"/>
    <w:rsid w:val="00737D6D"/>
    <w:rsid w:val="00741EC2"/>
    <w:rsid w:val="00742650"/>
    <w:rsid w:val="007445A3"/>
    <w:rsid w:val="00744961"/>
    <w:rsid w:val="007466F9"/>
    <w:rsid w:val="00747AA0"/>
    <w:rsid w:val="00750EBF"/>
    <w:rsid w:val="007522DD"/>
    <w:rsid w:val="007556FB"/>
    <w:rsid w:val="00757B70"/>
    <w:rsid w:val="007630D2"/>
    <w:rsid w:val="007661F7"/>
    <w:rsid w:val="0076691E"/>
    <w:rsid w:val="00770291"/>
    <w:rsid w:val="007732A4"/>
    <w:rsid w:val="00773671"/>
    <w:rsid w:val="00773EC7"/>
    <w:rsid w:val="00775333"/>
    <w:rsid w:val="00775FCB"/>
    <w:rsid w:val="007806D5"/>
    <w:rsid w:val="0078235C"/>
    <w:rsid w:val="00783BFE"/>
    <w:rsid w:val="00783DC8"/>
    <w:rsid w:val="007871E8"/>
    <w:rsid w:val="0078775C"/>
    <w:rsid w:val="007917FA"/>
    <w:rsid w:val="00794048"/>
    <w:rsid w:val="00795D06"/>
    <w:rsid w:val="00797932"/>
    <w:rsid w:val="007A0770"/>
    <w:rsid w:val="007A3137"/>
    <w:rsid w:val="007A44EC"/>
    <w:rsid w:val="007A670B"/>
    <w:rsid w:val="007A6BB5"/>
    <w:rsid w:val="007B2E9D"/>
    <w:rsid w:val="007B67B1"/>
    <w:rsid w:val="007B6C4B"/>
    <w:rsid w:val="007B79AA"/>
    <w:rsid w:val="007B79D9"/>
    <w:rsid w:val="007C1E9D"/>
    <w:rsid w:val="007C2693"/>
    <w:rsid w:val="007C3749"/>
    <w:rsid w:val="007C5DA6"/>
    <w:rsid w:val="007C648D"/>
    <w:rsid w:val="007C6517"/>
    <w:rsid w:val="007C7614"/>
    <w:rsid w:val="007D189A"/>
    <w:rsid w:val="007D18D6"/>
    <w:rsid w:val="007D229F"/>
    <w:rsid w:val="007D2560"/>
    <w:rsid w:val="007D287D"/>
    <w:rsid w:val="007D5218"/>
    <w:rsid w:val="007D7CDF"/>
    <w:rsid w:val="007E0373"/>
    <w:rsid w:val="007E7DEB"/>
    <w:rsid w:val="007F0F77"/>
    <w:rsid w:val="007F4C1A"/>
    <w:rsid w:val="007F6F16"/>
    <w:rsid w:val="00800546"/>
    <w:rsid w:val="00801271"/>
    <w:rsid w:val="00801482"/>
    <w:rsid w:val="008047D0"/>
    <w:rsid w:val="00805524"/>
    <w:rsid w:val="0081256F"/>
    <w:rsid w:val="0081417D"/>
    <w:rsid w:val="00815163"/>
    <w:rsid w:val="00815197"/>
    <w:rsid w:val="0081553F"/>
    <w:rsid w:val="00816AE0"/>
    <w:rsid w:val="0081787C"/>
    <w:rsid w:val="00817A36"/>
    <w:rsid w:val="008216D7"/>
    <w:rsid w:val="008233FB"/>
    <w:rsid w:val="008239DB"/>
    <w:rsid w:val="00825980"/>
    <w:rsid w:val="0083510C"/>
    <w:rsid w:val="008354E8"/>
    <w:rsid w:val="00841012"/>
    <w:rsid w:val="00841362"/>
    <w:rsid w:val="00845ABE"/>
    <w:rsid w:val="00846E5D"/>
    <w:rsid w:val="00847368"/>
    <w:rsid w:val="00851CEE"/>
    <w:rsid w:val="00852DC1"/>
    <w:rsid w:val="00853022"/>
    <w:rsid w:val="00853211"/>
    <w:rsid w:val="00856459"/>
    <w:rsid w:val="00860B07"/>
    <w:rsid w:val="00860F11"/>
    <w:rsid w:val="008635E4"/>
    <w:rsid w:val="00864D38"/>
    <w:rsid w:val="0086719F"/>
    <w:rsid w:val="0087333B"/>
    <w:rsid w:val="00873C68"/>
    <w:rsid w:val="008766F2"/>
    <w:rsid w:val="008821B6"/>
    <w:rsid w:val="00884DAD"/>
    <w:rsid w:val="00885BA5"/>
    <w:rsid w:val="00887461"/>
    <w:rsid w:val="00891142"/>
    <w:rsid w:val="008913CD"/>
    <w:rsid w:val="008916EB"/>
    <w:rsid w:val="00891828"/>
    <w:rsid w:val="00895567"/>
    <w:rsid w:val="008A19F3"/>
    <w:rsid w:val="008A3C7E"/>
    <w:rsid w:val="008A447D"/>
    <w:rsid w:val="008A6034"/>
    <w:rsid w:val="008A7235"/>
    <w:rsid w:val="008B0442"/>
    <w:rsid w:val="008B0AAC"/>
    <w:rsid w:val="008B1742"/>
    <w:rsid w:val="008B2FF6"/>
    <w:rsid w:val="008B3835"/>
    <w:rsid w:val="008B5671"/>
    <w:rsid w:val="008B57AD"/>
    <w:rsid w:val="008B61E7"/>
    <w:rsid w:val="008B673E"/>
    <w:rsid w:val="008B7F64"/>
    <w:rsid w:val="008C0D47"/>
    <w:rsid w:val="008C1590"/>
    <w:rsid w:val="008C17C2"/>
    <w:rsid w:val="008C1FE6"/>
    <w:rsid w:val="008C30AA"/>
    <w:rsid w:val="008C6310"/>
    <w:rsid w:val="008D417C"/>
    <w:rsid w:val="008D5227"/>
    <w:rsid w:val="008D6356"/>
    <w:rsid w:val="008D7E6C"/>
    <w:rsid w:val="008E2840"/>
    <w:rsid w:val="008E7BF9"/>
    <w:rsid w:val="008F0C77"/>
    <w:rsid w:val="008F17B6"/>
    <w:rsid w:val="008F1837"/>
    <w:rsid w:val="008F4105"/>
    <w:rsid w:val="008F6E54"/>
    <w:rsid w:val="008F6FA6"/>
    <w:rsid w:val="0090423A"/>
    <w:rsid w:val="009051BB"/>
    <w:rsid w:val="00907058"/>
    <w:rsid w:val="0090747E"/>
    <w:rsid w:val="009078D1"/>
    <w:rsid w:val="00912AA6"/>
    <w:rsid w:val="00912D39"/>
    <w:rsid w:val="00916CE0"/>
    <w:rsid w:val="00917A3C"/>
    <w:rsid w:val="00917A4F"/>
    <w:rsid w:val="00920147"/>
    <w:rsid w:val="009203A2"/>
    <w:rsid w:val="009219F2"/>
    <w:rsid w:val="0092285C"/>
    <w:rsid w:val="00922A0E"/>
    <w:rsid w:val="009236FA"/>
    <w:rsid w:val="00930B24"/>
    <w:rsid w:val="00931494"/>
    <w:rsid w:val="0093402C"/>
    <w:rsid w:val="0093706F"/>
    <w:rsid w:val="00940731"/>
    <w:rsid w:val="00940DFF"/>
    <w:rsid w:val="00941637"/>
    <w:rsid w:val="00942927"/>
    <w:rsid w:val="009431B3"/>
    <w:rsid w:val="00944557"/>
    <w:rsid w:val="00944E46"/>
    <w:rsid w:val="00946800"/>
    <w:rsid w:val="00950955"/>
    <w:rsid w:val="00950F08"/>
    <w:rsid w:val="0095138C"/>
    <w:rsid w:val="00955863"/>
    <w:rsid w:val="00957C73"/>
    <w:rsid w:val="00961AE5"/>
    <w:rsid w:val="00962BF3"/>
    <w:rsid w:val="00966EBD"/>
    <w:rsid w:val="0096798D"/>
    <w:rsid w:val="00967C77"/>
    <w:rsid w:val="00970E98"/>
    <w:rsid w:val="009730DA"/>
    <w:rsid w:val="0097494B"/>
    <w:rsid w:val="0097511E"/>
    <w:rsid w:val="0098081B"/>
    <w:rsid w:val="0098133E"/>
    <w:rsid w:val="00982351"/>
    <w:rsid w:val="009863FC"/>
    <w:rsid w:val="0098708B"/>
    <w:rsid w:val="00990BE0"/>
    <w:rsid w:val="00990EAC"/>
    <w:rsid w:val="00991D11"/>
    <w:rsid w:val="00994775"/>
    <w:rsid w:val="0099717C"/>
    <w:rsid w:val="00997825"/>
    <w:rsid w:val="009A0C44"/>
    <w:rsid w:val="009A1CB3"/>
    <w:rsid w:val="009A78AA"/>
    <w:rsid w:val="009B4341"/>
    <w:rsid w:val="009B4AA0"/>
    <w:rsid w:val="009C15AC"/>
    <w:rsid w:val="009C1E84"/>
    <w:rsid w:val="009C2712"/>
    <w:rsid w:val="009C2CEE"/>
    <w:rsid w:val="009C31B4"/>
    <w:rsid w:val="009C36DE"/>
    <w:rsid w:val="009C4A02"/>
    <w:rsid w:val="009C5201"/>
    <w:rsid w:val="009C62A8"/>
    <w:rsid w:val="009C6785"/>
    <w:rsid w:val="009D032F"/>
    <w:rsid w:val="009D483E"/>
    <w:rsid w:val="009D5342"/>
    <w:rsid w:val="009D5528"/>
    <w:rsid w:val="009D6117"/>
    <w:rsid w:val="009D69EC"/>
    <w:rsid w:val="009E1A5C"/>
    <w:rsid w:val="009E224A"/>
    <w:rsid w:val="009E323B"/>
    <w:rsid w:val="009E366E"/>
    <w:rsid w:val="009E4B47"/>
    <w:rsid w:val="009E6730"/>
    <w:rsid w:val="009E6946"/>
    <w:rsid w:val="009F1C8A"/>
    <w:rsid w:val="009F2890"/>
    <w:rsid w:val="009F59D7"/>
    <w:rsid w:val="00A00224"/>
    <w:rsid w:val="00A0279B"/>
    <w:rsid w:val="00A052C6"/>
    <w:rsid w:val="00A059A6"/>
    <w:rsid w:val="00A06116"/>
    <w:rsid w:val="00A07BEF"/>
    <w:rsid w:val="00A113BD"/>
    <w:rsid w:val="00A118BB"/>
    <w:rsid w:val="00A12E9F"/>
    <w:rsid w:val="00A21614"/>
    <w:rsid w:val="00A22E7D"/>
    <w:rsid w:val="00A26122"/>
    <w:rsid w:val="00A264B3"/>
    <w:rsid w:val="00A30216"/>
    <w:rsid w:val="00A317B8"/>
    <w:rsid w:val="00A3550C"/>
    <w:rsid w:val="00A40176"/>
    <w:rsid w:val="00A43971"/>
    <w:rsid w:val="00A43D43"/>
    <w:rsid w:val="00A44485"/>
    <w:rsid w:val="00A45ADA"/>
    <w:rsid w:val="00A45DA2"/>
    <w:rsid w:val="00A50EA5"/>
    <w:rsid w:val="00A51A5D"/>
    <w:rsid w:val="00A52CF3"/>
    <w:rsid w:val="00A54F03"/>
    <w:rsid w:val="00A5589E"/>
    <w:rsid w:val="00A631A3"/>
    <w:rsid w:val="00A63893"/>
    <w:rsid w:val="00A64A7D"/>
    <w:rsid w:val="00A6518F"/>
    <w:rsid w:val="00A66360"/>
    <w:rsid w:val="00A667D3"/>
    <w:rsid w:val="00A67749"/>
    <w:rsid w:val="00A67E0B"/>
    <w:rsid w:val="00A70C76"/>
    <w:rsid w:val="00A7464D"/>
    <w:rsid w:val="00A7655A"/>
    <w:rsid w:val="00A80780"/>
    <w:rsid w:val="00A807E6"/>
    <w:rsid w:val="00A82498"/>
    <w:rsid w:val="00A83830"/>
    <w:rsid w:val="00A84870"/>
    <w:rsid w:val="00A852EF"/>
    <w:rsid w:val="00A93B7E"/>
    <w:rsid w:val="00AA487E"/>
    <w:rsid w:val="00AA4D97"/>
    <w:rsid w:val="00AA50F6"/>
    <w:rsid w:val="00AA635F"/>
    <w:rsid w:val="00AA6595"/>
    <w:rsid w:val="00AA7277"/>
    <w:rsid w:val="00AB040F"/>
    <w:rsid w:val="00AB047F"/>
    <w:rsid w:val="00AB276B"/>
    <w:rsid w:val="00AB465D"/>
    <w:rsid w:val="00AB7875"/>
    <w:rsid w:val="00AC1D68"/>
    <w:rsid w:val="00AC2825"/>
    <w:rsid w:val="00AC354C"/>
    <w:rsid w:val="00AC3921"/>
    <w:rsid w:val="00AC4F31"/>
    <w:rsid w:val="00AC53A7"/>
    <w:rsid w:val="00AC594E"/>
    <w:rsid w:val="00AC630C"/>
    <w:rsid w:val="00AD0607"/>
    <w:rsid w:val="00AD0740"/>
    <w:rsid w:val="00AD190C"/>
    <w:rsid w:val="00AD1E5B"/>
    <w:rsid w:val="00AD23E1"/>
    <w:rsid w:val="00AD5508"/>
    <w:rsid w:val="00AD74DC"/>
    <w:rsid w:val="00AE4CE5"/>
    <w:rsid w:val="00AE6416"/>
    <w:rsid w:val="00AF0373"/>
    <w:rsid w:val="00AF0AAC"/>
    <w:rsid w:val="00AF478D"/>
    <w:rsid w:val="00AF7668"/>
    <w:rsid w:val="00AF7EC0"/>
    <w:rsid w:val="00B00BE2"/>
    <w:rsid w:val="00B04CAB"/>
    <w:rsid w:val="00B05AEE"/>
    <w:rsid w:val="00B06B73"/>
    <w:rsid w:val="00B103B7"/>
    <w:rsid w:val="00B10B83"/>
    <w:rsid w:val="00B125F0"/>
    <w:rsid w:val="00B12FAE"/>
    <w:rsid w:val="00B15458"/>
    <w:rsid w:val="00B2555D"/>
    <w:rsid w:val="00B27F07"/>
    <w:rsid w:val="00B3164A"/>
    <w:rsid w:val="00B36C5A"/>
    <w:rsid w:val="00B37E6B"/>
    <w:rsid w:val="00B41B1A"/>
    <w:rsid w:val="00B426FB"/>
    <w:rsid w:val="00B45D94"/>
    <w:rsid w:val="00B51551"/>
    <w:rsid w:val="00B54053"/>
    <w:rsid w:val="00B54248"/>
    <w:rsid w:val="00B62D3F"/>
    <w:rsid w:val="00B63A5B"/>
    <w:rsid w:val="00B6451B"/>
    <w:rsid w:val="00B6574F"/>
    <w:rsid w:val="00B6663A"/>
    <w:rsid w:val="00B7174E"/>
    <w:rsid w:val="00B72801"/>
    <w:rsid w:val="00B72D10"/>
    <w:rsid w:val="00B775B6"/>
    <w:rsid w:val="00B8156C"/>
    <w:rsid w:val="00B84157"/>
    <w:rsid w:val="00B84ECA"/>
    <w:rsid w:val="00B85B1F"/>
    <w:rsid w:val="00B87649"/>
    <w:rsid w:val="00B92C4D"/>
    <w:rsid w:val="00B94D81"/>
    <w:rsid w:val="00BA1E75"/>
    <w:rsid w:val="00BA3067"/>
    <w:rsid w:val="00BA35D8"/>
    <w:rsid w:val="00BB0350"/>
    <w:rsid w:val="00BB0CD1"/>
    <w:rsid w:val="00BB41FD"/>
    <w:rsid w:val="00BB7614"/>
    <w:rsid w:val="00BB7AEE"/>
    <w:rsid w:val="00BC17B4"/>
    <w:rsid w:val="00BC283C"/>
    <w:rsid w:val="00BC343B"/>
    <w:rsid w:val="00BD1AA3"/>
    <w:rsid w:val="00BD2B75"/>
    <w:rsid w:val="00BD442E"/>
    <w:rsid w:val="00BD4ED7"/>
    <w:rsid w:val="00BD738C"/>
    <w:rsid w:val="00BE157B"/>
    <w:rsid w:val="00BE2338"/>
    <w:rsid w:val="00BE39B8"/>
    <w:rsid w:val="00BE570E"/>
    <w:rsid w:val="00BE71FF"/>
    <w:rsid w:val="00BF0033"/>
    <w:rsid w:val="00BF135C"/>
    <w:rsid w:val="00BF44A4"/>
    <w:rsid w:val="00BF5B4B"/>
    <w:rsid w:val="00BF69CF"/>
    <w:rsid w:val="00BF7BFF"/>
    <w:rsid w:val="00C01143"/>
    <w:rsid w:val="00C0203C"/>
    <w:rsid w:val="00C035AA"/>
    <w:rsid w:val="00C105A1"/>
    <w:rsid w:val="00C109BF"/>
    <w:rsid w:val="00C10B2D"/>
    <w:rsid w:val="00C11E33"/>
    <w:rsid w:val="00C122F9"/>
    <w:rsid w:val="00C15346"/>
    <w:rsid w:val="00C1681F"/>
    <w:rsid w:val="00C17699"/>
    <w:rsid w:val="00C215B7"/>
    <w:rsid w:val="00C2408C"/>
    <w:rsid w:val="00C26926"/>
    <w:rsid w:val="00C3326B"/>
    <w:rsid w:val="00C34673"/>
    <w:rsid w:val="00C34884"/>
    <w:rsid w:val="00C36A6D"/>
    <w:rsid w:val="00C37EB4"/>
    <w:rsid w:val="00C411CA"/>
    <w:rsid w:val="00C414CB"/>
    <w:rsid w:val="00C428D6"/>
    <w:rsid w:val="00C435ED"/>
    <w:rsid w:val="00C446C9"/>
    <w:rsid w:val="00C44F52"/>
    <w:rsid w:val="00C50792"/>
    <w:rsid w:val="00C52A0D"/>
    <w:rsid w:val="00C54C2A"/>
    <w:rsid w:val="00C54F79"/>
    <w:rsid w:val="00C5608B"/>
    <w:rsid w:val="00C61838"/>
    <w:rsid w:val="00C61DF4"/>
    <w:rsid w:val="00C732D3"/>
    <w:rsid w:val="00C73420"/>
    <w:rsid w:val="00C8375F"/>
    <w:rsid w:val="00C850EC"/>
    <w:rsid w:val="00C86701"/>
    <w:rsid w:val="00C8774D"/>
    <w:rsid w:val="00C91697"/>
    <w:rsid w:val="00C92C19"/>
    <w:rsid w:val="00C9376A"/>
    <w:rsid w:val="00C93C3A"/>
    <w:rsid w:val="00C93DE2"/>
    <w:rsid w:val="00C94FC4"/>
    <w:rsid w:val="00C96028"/>
    <w:rsid w:val="00C96227"/>
    <w:rsid w:val="00CA462A"/>
    <w:rsid w:val="00CA46E3"/>
    <w:rsid w:val="00CA59D3"/>
    <w:rsid w:val="00CB1422"/>
    <w:rsid w:val="00CB211A"/>
    <w:rsid w:val="00CB23B8"/>
    <w:rsid w:val="00CB2A66"/>
    <w:rsid w:val="00CC20FA"/>
    <w:rsid w:val="00CC3B6C"/>
    <w:rsid w:val="00CC5800"/>
    <w:rsid w:val="00CD1405"/>
    <w:rsid w:val="00CD5D15"/>
    <w:rsid w:val="00CD67AE"/>
    <w:rsid w:val="00CE10AF"/>
    <w:rsid w:val="00CE1C89"/>
    <w:rsid w:val="00CE2CDE"/>
    <w:rsid w:val="00CE3A3D"/>
    <w:rsid w:val="00CE72E6"/>
    <w:rsid w:val="00CE7A30"/>
    <w:rsid w:val="00CE7A85"/>
    <w:rsid w:val="00CE7DAD"/>
    <w:rsid w:val="00CF094C"/>
    <w:rsid w:val="00CF3B09"/>
    <w:rsid w:val="00CF447E"/>
    <w:rsid w:val="00CF4EF6"/>
    <w:rsid w:val="00D01732"/>
    <w:rsid w:val="00D02C4A"/>
    <w:rsid w:val="00D0446D"/>
    <w:rsid w:val="00D0476C"/>
    <w:rsid w:val="00D065A6"/>
    <w:rsid w:val="00D06694"/>
    <w:rsid w:val="00D1204C"/>
    <w:rsid w:val="00D13D7D"/>
    <w:rsid w:val="00D1695C"/>
    <w:rsid w:val="00D16DF6"/>
    <w:rsid w:val="00D17D0F"/>
    <w:rsid w:val="00D20820"/>
    <w:rsid w:val="00D21230"/>
    <w:rsid w:val="00D24A5D"/>
    <w:rsid w:val="00D25CD9"/>
    <w:rsid w:val="00D267FD"/>
    <w:rsid w:val="00D26A08"/>
    <w:rsid w:val="00D26BC1"/>
    <w:rsid w:val="00D26CB4"/>
    <w:rsid w:val="00D270A5"/>
    <w:rsid w:val="00D2756B"/>
    <w:rsid w:val="00D3115C"/>
    <w:rsid w:val="00D31A36"/>
    <w:rsid w:val="00D33945"/>
    <w:rsid w:val="00D37FCB"/>
    <w:rsid w:val="00D4023D"/>
    <w:rsid w:val="00D402A4"/>
    <w:rsid w:val="00D4069A"/>
    <w:rsid w:val="00D40B24"/>
    <w:rsid w:val="00D41B9F"/>
    <w:rsid w:val="00D4354B"/>
    <w:rsid w:val="00D44B6E"/>
    <w:rsid w:val="00D457AC"/>
    <w:rsid w:val="00D5091C"/>
    <w:rsid w:val="00D54ECC"/>
    <w:rsid w:val="00D631D9"/>
    <w:rsid w:val="00D64D06"/>
    <w:rsid w:val="00D664C5"/>
    <w:rsid w:val="00D670DD"/>
    <w:rsid w:val="00D7189D"/>
    <w:rsid w:val="00D71DDC"/>
    <w:rsid w:val="00D71DFA"/>
    <w:rsid w:val="00D725C9"/>
    <w:rsid w:val="00D730CA"/>
    <w:rsid w:val="00D75CA4"/>
    <w:rsid w:val="00D801DF"/>
    <w:rsid w:val="00D86307"/>
    <w:rsid w:val="00D87902"/>
    <w:rsid w:val="00D905BE"/>
    <w:rsid w:val="00D94F64"/>
    <w:rsid w:val="00D95D1B"/>
    <w:rsid w:val="00D978E4"/>
    <w:rsid w:val="00DA33AC"/>
    <w:rsid w:val="00DA5542"/>
    <w:rsid w:val="00DA6476"/>
    <w:rsid w:val="00DA64D0"/>
    <w:rsid w:val="00DA6582"/>
    <w:rsid w:val="00DA67D0"/>
    <w:rsid w:val="00DA6A1D"/>
    <w:rsid w:val="00DA72F2"/>
    <w:rsid w:val="00DB0DFE"/>
    <w:rsid w:val="00DB67CB"/>
    <w:rsid w:val="00DB6F09"/>
    <w:rsid w:val="00DB719F"/>
    <w:rsid w:val="00DC22C2"/>
    <w:rsid w:val="00DC348C"/>
    <w:rsid w:val="00DC575A"/>
    <w:rsid w:val="00DC5FE1"/>
    <w:rsid w:val="00DC6223"/>
    <w:rsid w:val="00DC6240"/>
    <w:rsid w:val="00DC7934"/>
    <w:rsid w:val="00DD2B98"/>
    <w:rsid w:val="00DD2C71"/>
    <w:rsid w:val="00DD42F8"/>
    <w:rsid w:val="00DD4754"/>
    <w:rsid w:val="00DD5703"/>
    <w:rsid w:val="00DD5E97"/>
    <w:rsid w:val="00DD633E"/>
    <w:rsid w:val="00DE03C1"/>
    <w:rsid w:val="00DE0D63"/>
    <w:rsid w:val="00DE18B5"/>
    <w:rsid w:val="00DE3145"/>
    <w:rsid w:val="00DE4EA0"/>
    <w:rsid w:val="00DE773B"/>
    <w:rsid w:val="00DF09F4"/>
    <w:rsid w:val="00E00F97"/>
    <w:rsid w:val="00E02E0B"/>
    <w:rsid w:val="00E0411C"/>
    <w:rsid w:val="00E0593E"/>
    <w:rsid w:val="00E109B9"/>
    <w:rsid w:val="00E13E01"/>
    <w:rsid w:val="00E14829"/>
    <w:rsid w:val="00E15C2B"/>
    <w:rsid w:val="00E15E75"/>
    <w:rsid w:val="00E16213"/>
    <w:rsid w:val="00E208B0"/>
    <w:rsid w:val="00E21A78"/>
    <w:rsid w:val="00E26720"/>
    <w:rsid w:val="00E27E04"/>
    <w:rsid w:val="00E32F40"/>
    <w:rsid w:val="00E35A11"/>
    <w:rsid w:val="00E36DF7"/>
    <w:rsid w:val="00E41AEE"/>
    <w:rsid w:val="00E42BFC"/>
    <w:rsid w:val="00E4794F"/>
    <w:rsid w:val="00E508A7"/>
    <w:rsid w:val="00E50F28"/>
    <w:rsid w:val="00E53F15"/>
    <w:rsid w:val="00E53FE6"/>
    <w:rsid w:val="00E56D55"/>
    <w:rsid w:val="00E576C9"/>
    <w:rsid w:val="00E60A44"/>
    <w:rsid w:val="00E61B22"/>
    <w:rsid w:val="00E627B2"/>
    <w:rsid w:val="00E62E82"/>
    <w:rsid w:val="00E6452D"/>
    <w:rsid w:val="00E666EA"/>
    <w:rsid w:val="00E66C7C"/>
    <w:rsid w:val="00E711DD"/>
    <w:rsid w:val="00E74087"/>
    <w:rsid w:val="00E85CEA"/>
    <w:rsid w:val="00E8690C"/>
    <w:rsid w:val="00E86DD4"/>
    <w:rsid w:val="00E90AA9"/>
    <w:rsid w:val="00E90E6C"/>
    <w:rsid w:val="00E97BE0"/>
    <w:rsid w:val="00E97C53"/>
    <w:rsid w:val="00EA20FD"/>
    <w:rsid w:val="00EA6493"/>
    <w:rsid w:val="00EA70F3"/>
    <w:rsid w:val="00EA7476"/>
    <w:rsid w:val="00EB0651"/>
    <w:rsid w:val="00EB151F"/>
    <w:rsid w:val="00EB1F89"/>
    <w:rsid w:val="00EB1FC2"/>
    <w:rsid w:val="00EB292F"/>
    <w:rsid w:val="00EB5610"/>
    <w:rsid w:val="00EB6A0B"/>
    <w:rsid w:val="00EC14DF"/>
    <w:rsid w:val="00EC1BB9"/>
    <w:rsid w:val="00EC1BEA"/>
    <w:rsid w:val="00EC241A"/>
    <w:rsid w:val="00EC2C6E"/>
    <w:rsid w:val="00EC4679"/>
    <w:rsid w:val="00EC7937"/>
    <w:rsid w:val="00EC7D84"/>
    <w:rsid w:val="00ED3B32"/>
    <w:rsid w:val="00ED4484"/>
    <w:rsid w:val="00ED49DA"/>
    <w:rsid w:val="00ED53FF"/>
    <w:rsid w:val="00ED6B45"/>
    <w:rsid w:val="00ED7346"/>
    <w:rsid w:val="00ED77F3"/>
    <w:rsid w:val="00EE45D4"/>
    <w:rsid w:val="00EE5855"/>
    <w:rsid w:val="00EE630C"/>
    <w:rsid w:val="00EE7B26"/>
    <w:rsid w:val="00EF1410"/>
    <w:rsid w:val="00EF383B"/>
    <w:rsid w:val="00EF3F8F"/>
    <w:rsid w:val="00EF4706"/>
    <w:rsid w:val="00EF6438"/>
    <w:rsid w:val="00F036C2"/>
    <w:rsid w:val="00F05BB5"/>
    <w:rsid w:val="00F068CB"/>
    <w:rsid w:val="00F07C9F"/>
    <w:rsid w:val="00F113BF"/>
    <w:rsid w:val="00F12FE1"/>
    <w:rsid w:val="00F134C1"/>
    <w:rsid w:val="00F14057"/>
    <w:rsid w:val="00F1540E"/>
    <w:rsid w:val="00F20633"/>
    <w:rsid w:val="00F20ED0"/>
    <w:rsid w:val="00F2104F"/>
    <w:rsid w:val="00F2337D"/>
    <w:rsid w:val="00F25908"/>
    <w:rsid w:val="00F26E37"/>
    <w:rsid w:val="00F30A3F"/>
    <w:rsid w:val="00F31608"/>
    <w:rsid w:val="00F32A7C"/>
    <w:rsid w:val="00F348B0"/>
    <w:rsid w:val="00F348C7"/>
    <w:rsid w:val="00F34EC4"/>
    <w:rsid w:val="00F36827"/>
    <w:rsid w:val="00F374E5"/>
    <w:rsid w:val="00F4029F"/>
    <w:rsid w:val="00F416F9"/>
    <w:rsid w:val="00F4271F"/>
    <w:rsid w:val="00F43752"/>
    <w:rsid w:val="00F44B2A"/>
    <w:rsid w:val="00F508C2"/>
    <w:rsid w:val="00F5275D"/>
    <w:rsid w:val="00F528D9"/>
    <w:rsid w:val="00F55167"/>
    <w:rsid w:val="00F5534E"/>
    <w:rsid w:val="00F56743"/>
    <w:rsid w:val="00F56A43"/>
    <w:rsid w:val="00F6042B"/>
    <w:rsid w:val="00F62A47"/>
    <w:rsid w:val="00F62DCD"/>
    <w:rsid w:val="00F65B1D"/>
    <w:rsid w:val="00F67742"/>
    <w:rsid w:val="00F7451A"/>
    <w:rsid w:val="00F745DD"/>
    <w:rsid w:val="00F76B03"/>
    <w:rsid w:val="00F76EBD"/>
    <w:rsid w:val="00F8478E"/>
    <w:rsid w:val="00F84AC0"/>
    <w:rsid w:val="00F84B99"/>
    <w:rsid w:val="00F853F6"/>
    <w:rsid w:val="00F85769"/>
    <w:rsid w:val="00F85F92"/>
    <w:rsid w:val="00F8700A"/>
    <w:rsid w:val="00F91124"/>
    <w:rsid w:val="00F9186F"/>
    <w:rsid w:val="00F94B01"/>
    <w:rsid w:val="00F967FF"/>
    <w:rsid w:val="00F9745C"/>
    <w:rsid w:val="00F9763F"/>
    <w:rsid w:val="00FA1557"/>
    <w:rsid w:val="00FA3223"/>
    <w:rsid w:val="00FA6956"/>
    <w:rsid w:val="00FB0572"/>
    <w:rsid w:val="00FB05EA"/>
    <w:rsid w:val="00FB173F"/>
    <w:rsid w:val="00FC0CEC"/>
    <w:rsid w:val="00FC1400"/>
    <w:rsid w:val="00FC1B5B"/>
    <w:rsid w:val="00FC1E19"/>
    <w:rsid w:val="00FC2A72"/>
    <w:rsid w:val="00FC36D5"/>
    <w:rsid w:val="00FC3AA0"/>
    <w:rsid w:val="00FC6919"/>
    <w:rsid w:val="00FC6AE0"/>
    <w:rsid w:val="00FD0C4A"/>
    <w:rsid w:val="00FD2680"/>
    <w:rsid w:val="00FD5A8F"/>
    <w:rsid w:val="00FD6466"/>
    <w:rsid w:val="00FD73B1"/>
    <w:rsid w:val="00FD7603"/>
    <w:rsid w:val="00FE77D9"/>
    <w:rsid w:val="00FF4217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1310A4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244829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244829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BF5B4B"/>
  </w:style>
  <w:style w:type="character" w:customStyle="1" w:styleId="eop">
    <w:name w:val="eop"/>
    <w:basedOn w:val="a2"/>
    <w:rsid w:val="00BF5B4B"/>
  </w:style>
  <w:style w:type="character" w:styleId="afc">
    <w:name w:val="Unresolved Mention"/>
    <w:basedOn w:val="a2"/>
    <w:uiPriority w:val="99"/>
    <w:semiHidden/>
    <w:unhideWhenUsed/>
    <w:rsid w:val="00511477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1"/>
    <w:rsid w:val="00D40B2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42606A-D74D-4A39-BA81-C3FC412773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3680</TotalTime>
  <Pages>33</Pages>
  <Words>3682</Words>
  <Characters>20989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Maxim Shirokov</cp:lastModifiedBy>
  <cp:revision>597</cp:revision>
  <cp:lastPrinted>2019-07-22T11:48:00Z</cp:lastPrinted>
  <dcterms:created xsi:type="dcterms:W3CDTF">2024-01-28T18:07:00Z</dcterms:created>
  <dcterms:modified xsi:type="dcterms:W3CDTF">2025-10-23T15:21:00Z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